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75E" w:rsidRPr="005027F9" w:rsidRDefault="0088775E" w:rsidP="0088775E">
      <w:pPr>
        <w:ind w:firstLineChars="1900" w:firstLine="4560"/>
        <w:rPr>
          <w:rFonts w:ascii="Arial" w:eastAsia="仿宋_GB2312" w:hAnsi="Arial"/>
          <w:sz w:val="24"/>
          <w:szCs w:val="24"/>
        </w:rPr>
      </w:pPr>
    </w:p>
    <w:p w:rsidR="00E40355" w:rsidRPr="00F3234F" w:rsidRDefault="00195E78" w:rsidP="0088775E">
      <w:pPr>
        <w:ind w:firstLineChars="1900" w:firstLine="4560"/>
        <w:rPr>
          <w:rFonts w:ascii="Arial" w:eastAsia="仿宋_GB2312" w:hAnsi="Arial"/>
          <w:sz w:val="24"/>
          <w:szCs w:val="24"/>
        </w:rPr>
      </w:pPr>
      <w:r w:rsidRPr="00F3234F">
        <w:rPr>
          <w:rFonts w:ascii="Arial" w:eastAsia="仿宋_GB2312" w:hint="eastAsia"/>
          <w:sz w:val="24"/>
          <w:szCs w:val="24"/>
        </w:rPr>
        <w:t>补充合同编号：</w:t>
      </w:r>
    </w:p>
    <w:p w:rsidR="0088775E" w:rsidRPr="00F3234F" w:rsidRDefault="0088775E" w:rsidP="0088775E">
      <w:pPr>
        <w:ind w:firstLineChars="1500" w:firstLine="4200"/>
        <w:rPr>
          <w:rFonts w:ascii="Arial" w:eastAsia="仿宋_GB2312" w:hAnsi="Arial"/>
          <w:sz w:val="28"/>
          <w:szCs w:val="28"/>
        </w:rPr>
      </w:pPr>
    </w:p>
    <w:p w:rsidR="0088775E" w:rsidRPr="00F3234F" w:rsidRDefault="0088775E" w:rsidP="0088775E">
      <w:pPr>
        <w:ind w:firstLineChars="1500" w:firstLine="4200"/>
        <w:rPr>
          <w:rFonts w:ascii="Arial" w:eastAsia="仿宋_GB2312" w:hAnsi="Arial"/>
          <w:sz w:val="28"/>
          <w:szCs w:val="28"/>
        </w:rPr>
      </w:pPr>
    </w:p>
    <w:p w:rsidR="0088775E" w:rsidRPr="00F3234F" w:rsidRDefault="0088775E" w:rsidP="0088775E">
      <w:pPr>
        <w:ind w:firstLineChars="1500" w:firstLine="4200"/>
        <w:rPr>
          <w:rFonts w:ascii="Arial" w:eastAsia="仿宋_GB2312" w:hAnsi="Arial"/>
          <w:sz w:val="28"/>
          <w:szCs w:val="28"/>
        </w:rPr>
      </w:pPr>
    </w:p>
    <w:p w:rsidR="0088775E" w:rsidRPr="00F3234F" w:rsidRDefault="0088775E" w:rsidP="0088775E">
      <w:pPr>
        <w:ind w:firstLineChars="1500" w:firstLine="4200"/>
        <w:rPr>
          <w:rFonts w:ascii="Arial" w:eastAsia="仿宋_GB2312" w:hAnsi="Arial"/>
          <w:sz w:val="28"/>
          <w:szCs w:val="28"/>
        </w:rPr>
      </w:pPr>
    </w:p>
    <w:p w:rsidR="0088775E" w:rsidRPr="00F3234F" w:rsidRDefault="0097381A" w:rsidP="0088775E">
      <w:pPr>
        <w:jc w:val="center"/>
        <w:rPr>
          <w:rFonts w:ascii="Arial" w:eastAsia="仿宋_GB2312" w:hAnsi="Arial"/>
          <w:b/>
          <w:sz w:val="36"/>
          <w:szCs w:val="36"/>
        </w:rPr>
      </w:pPr>
      <w:r w:rsidRPr="0097381A">
        <w:rPr>
          <w:rFonts w:ascii="Arial" w:eastAsia="仿宋_GB2312" w:hAnsi="宋体" w:hint="eastAsia"/>
          <w:b/>
          <w:sz w:val="36"/>
          <w:szCs w:val="36"/>
        </w:rPr>
        <w:t>《</w:t>
      </w:r>
      <w:r w:rsidRPr="0097381A">
        <w:rPr>
          <w:rFonts w:ascii="Arial" w:eastAsia="仿宋_GB2312" w:hAnsi="宋体" w:hint="eastAsia"/>
          <w:b/>
          <w:sz w:val="36"/>
          <w:szCs w:val="36"/>
        </w:rPr>
        <w:t>&lt;</w:t>
      </w:r>
      <w:r w:rsidRPr="0097381A">
        <w:rPr>
          <w:rFonts w:ascii="Arial" w:eastAsia="仿宋_GB2312" w:hAnsi="宋体" w:hint="eastAsia"/>
          <w:b/>
          <w:sz w:val="36"/>
          <w:szCs w:val="36"/>
        </w:rPr>
        <w:t>委托监管服务框架合作协议</w:t>
      </w:r>
      <w:r w:rsidRPr="0097381A">
        <w:rPr>
          <w:rFonts w:ascii="Arial" w:eastAsia="仿宋_GB2312" w:hAnsi="宋体" w:hint="eastAsia"/>
          <w:b/>
          <w:sz w:val="36"/>
          <w:szCs w:val="36"/>
        </w:rPr>
        <w:t>&gt;</w:t>
      </w:r>
      <w:r w:rsidRPr="0097381A">
        <w:rPr>
          <w:rFonts w:ascii="Arial" w:eastAsia="仿宋_GB2312" w:hAnsi="宋体" w:hint="eastAsia"/>
          <w:b/>
          <w:sz w:val="36"/>
          <w:szCs w:val="36"/>
        </w:rPr>
        <w:t>补充协议</w:t>
      </w:r>
      <w:r w:rsidR="00327C43">
        <w:rPr>
          <w:rFonts w:ascii="Arial" w:eastAsia="仿宋_GB2312" w:hAnsi="宋体" w:hint="eastAsia"/>
          <w:b/>
          <w:sz w:val="36"/>
          <w:szCs w:val="36"/>
        </w:rPr>
        <w:t>二</w:t>
      </w:r>
      <w:r w:rsidRPr="0097381A">
        <w:rPr>
          <w:rFonts w:ascii="Arial" w:eastAsia="仿宋_GB2312" w:hAnsi="宋体" w:hint="eastAsia"/>
          <w:b/>
          <w:sz w:val="36"/>
          <w:szCs w:val="36"/>
        </w:rPr>
        <w:t>》</w:t>
      </w:r>
    </w:p>
    <w:p w:rsidR="0088775E" w:rsidRPr="00066978" w:rsidRDefault="0088775E" w:rsidP="0088775E">
      <w:pPr>
        <w:ind w:firstLineChars="1500" w:firstLine="4200"/>
        <w:rPr>
          <w:rFonts w:ascii="Arial" w:eastAsia="仿宋_GB2312" w:hAnsi="Arial"/>
          <w:sz w:val="28"/>
          <w:szCs w:val="28"/>
        </w:rPr>
      </w:pPr>
    </w:p>
    <w:p w:rsidR="0088775E" w:rsidRPr="00F3234F" w:rsidRDefault="0088775E" w:rsidP="0088775E">
      <w:pPr>
        <w:ind w:firstLineChars="1500" w:firstLine="4200"/>
        <w:rPr>
          <w:rFonts w:ascii="Arial" w:eastAsia="仿宋_GB2312" w:hAnsi="Arial"/>
          <w:sz w:val="28"/>
          <w:szCs w:val="28"/>
        </w:rPr>
      </w:pPr>
    </w:p>
    <w:p w:rsidR="0088775E" w:rsidRPr="00F3234F" w:rsidRDefault="0088775E" w:rsidP="0088775E">
      <w:pPr>
        <w:ind w:firstLineChars="1500" w:firstLine="4200"/>
        <w:rPr>
          <w:rFonts w:ascii="Arial" w:eastAsia="仿宋_GB2312" w:hAnsi="Arial"/>
          <w:sz w:val="28"/>
          <w:szCs w:val="28"/>
        </w:rPr>
      </w:pPr>
    </w:p>
    <w:p w:rsidR="0088775E" w:rsidRPr="00F3234F" w:rsidRDefault="0088775E" w:rsidP="0088775E">
      <w:pPr>
        <w:ind w:firstLineChars="1500" w:firstLine="4200"/>
        <w:rPr>
          <w:rFonts w:ascii="Arial" w:eastAsia="仿宋_GB2312" w:hAnsi="Arial"/>
          <w:sz w:val="28"/>
          <w:szCs w:val="28"/>
        </w:rPr>
      </w:pPr>
    </w:p>
    <w:p w:rsidR="0088775E" w:rsidRPr="00F3234F" w:rsidRDefault="0088775E" w:rsidP="0088775E">
      <w:pPr>
        <w:ind w:firstLineChars="1500" w:firstLine="4200"/>
        <w:rPr>
          <w:rFonts w:ascii="Arial" w:eastAsia="仿宋_GB2312" w:hAnsi="Arial"/>
          <w:sz w:val="28"/>
          <w:szCs w:val="28"/>
        </w:rPr>
      </w:pPr>
    </w:p>
    <w:p w:rsidR="0088775E" w:rsidRPr="00F3234F" w:rsidRDefault="0088775E" w:rsidP="0088775E">
      <w:pPr>
        <w:ind w:firstLineChars="1500" w:firstLine="4200"/>
        <w:rPr>
          <w:rFonts w:ascii="Arial" w:eastAsia="仿宋_GB2312" w:hAnsi="Arial"/>
          <w:sz w:val="28"/>
          <w:szCs w:val="28"/>
        </w:rPr>
      </w:pPr>
    </w:p>
    <w:p w:rsidR="0088775E" w:rsidRPr="00F3234F" w:rsidRDefault="0088775E" w:rsidP="0088775E">
      <w:pPr>
        <w:ind w:firstLineChars="1500" w:firstLine="4200"/>
        <w:rPr>
          <w:rFonts w:ascii="Arial" w:eastAsia="仿宋_GB2312" w:hAnsi="Arial"/>
          <w:sz w:val="28"/>
          <w:szCs w:val="28"/>
        </w:rPr>
      </w:pPr>
    </w:p>
    <w:p w:rsidR="0088775E" w:rsidRPr="001B59B1" w:rsidRDefault="0088775E" w:rsidP="0088775E">
      <w:pPr>
        <w:rPr>
          <w:rFonts w:ascii="Arial" w:eastAsia="仿宋_GB2312" w:hAnsi="Arial"/>
          <w:sz w:val="24"/>
          <w:szCs w:val="24"/>
        </w:rPr>
      </w:pPr>
    </w:p>
    <w:p w:rsidR="0088775E" w:rsidRPr="00F3234F" w:rsidRDefault="00195E78" w:rsidP="0088775E">
      <w:pPr>
        <w:jc w:val="center"/>
        <w:rPr>
          <w:rFonts w:ascii="Arial" w:eastAsia="仿宋_GB2312" w:hAnsi="Arial"/>
          <w:sz w:val="24"/>
          <w:szCs w:val="24"/>
        </w:rPr>
        <w:sectPr w:rsidR="0088775E" w:rsidRPr="00F3234F" w:rsidSect="002219D1">
          <w:footerReference w:type="default" r:id="rId7"/>
          <w:pgSz w:w="11906" w:h="16838"/>
          <w:pgMar w:top="1440" w:right="1800" w:bottom="1440" w:left="1800" w:header="851" w:footer="992" w:gutter="0"/>
          <w:cols w:space="425"/>
          <w:docGrid w:type="lines" w:linePitch="312"/>
        </w:sectPr>
      </w:pPr>
      <w:r w:rsidRPr="00F3234F">
        <w:rPr>
          <w:rFonts w:ascii="Arial" w:eastAsia="仿宋_GB2312" w:hAnsi="仿宋" w:hint="eastAsia"/>
          <w:sz w:val="24"/>
          <w:szCs w:val="24"/>
        </w:rPr>
        <w:t>二</w:t>
      </w:r>
      <w:r w:rsidRPr="00F3234F">
        <w:rPr>
          <w:rFonts w:ascii="Arial" w:eastAsia="仿宋" w:hAnsi="仿宋" w:hint="eastAsia"/>
          <w:sz w:val="24"/>
          <w:szCs w:val="24"/>
        </w:rPr>
        <w:t>〇</w:t>
      </w:r>
      <w:r w:rsidR="00327C43" w:rsidRPr="00F3234F">
        <w:rPr>
          <w:rFonts w:ascii="Arial" w:eastAsia="仿宋_GB2312" w:hAnsi="仿宋" w:hint="eastAsia"/>
          <w:sz w:val="24"/>
          <w:szCs w:val="24"/>
        </w:rPr>
        <w:t>二</w:t>
      </w:r>
      <w:r w:rsidR="00327C43" w:rsidRPr="00F3234F">
        <w:rPr>
          <w:rFonts w:ascii="Arial" w:eastAsia="仿宋" w:hAnsi="仿宋" w:hint="eastAsia"/>
          <w:sz w:val="24"/>
          <w:szCs w:val="24"/>
        </w:rPr>
        <w:t>〇</w:t>
      </w:r>
      <w:r w:rsidRPr="00F3234F">
        <w:rPr>
          <w:rFonts w:ascii="Arial" w:eastAsia="仿宋_GB2312" w:hAnsi="仿宋" w:hint="eastAsia"/>
          <w:sz w:val="24"/>
          <w:szCs w:val="24"/>
        </w:rPr>
        <w:t>年</w:t>
      </w:r>
      <w:r w:rsidR="00746194">
        <w:rPr>
          <w:rFonts w:ascii="Arial" w:eastAsia="仿宋_GB2312" w:hAnsi="仿宋" w:hint="eastAsia"/>
          <w:sz w:val="24"/>
          <w:szCs w:val="24"/>
        </w:rPr>
        <w:t xml:space="preserve"> </w:t>
      </w:r>
      <w:r w:rsidR="00746194">
        <w:rPr>
          <w:rFonts w:ascii="Arial" w:eastAsia="仿宋_GB2312" w:hAnsi="仿宋"/>
          <w:sz w:val="24"/>
          <w:szCs w:val="24"/>
        </w:rPr>
        <w:t xml:space="preserve">   </w:t>
      </w:r>
      <w:r w:rsidRPr="00F3234F">
        <w:rPr>
          <w:rFonts w:ascii="Arial" w:eastAsia="仿宋_GB2312" w:hAnsi="仿宋" w:hint="eastAsia"/>
          <w:sz w:val="24"/>
          <w:szCs w:val="24"/>
        </w:rPr>
        <w:t>月</w:t>
      </w:r>
    </w:p>
    <w:p w:rsidR="0088775E" w:rsidRPr="00F3234F" w:rsidRDefault="00195E78" w:rsidP="0088775E">
      <w:pPr>
        <w:jc w:val="center"/>
        <w:rPr>
          <w:rFonts w:ascii="Arial" w:eastAsia="仿宋_GB2312" w:hAnsi="Arial"/>
          <w:b/>
          <w:sz w:val="32"/>
          <w:szCs w:val="32"/>
        </w:rPr>
      </w:pPr>
      <w:r w:rsidRPr="00F3234F">
        <w:rPr>
          <w:rFonts w:ascii="Arial" w:eastAsia="仿宋_GB2312" w:hAnsi="仿宋" w:hint="eastAsia"/>
          <w:b/>
          <w:sz w:val="32"/>
          <w:szCs w:val="32"/>
        </w:rPr>
        <w:t>补充协议</w:t>
      </w:r>
    </w:p>
    <w:p w:rsidR="0088775E" w:rsidRPr="00F3234F" w:rsidRDefault="00195E78" w:rsidP="0088775E">
      <w:pPr>
        <w:spacing w:line="440" w:lineRule="exact"/>
        <w:ind w:firstLineChars="200" w:firstLine="480"/>
        <w:rPr>
          <w:rFonts w:ascii="Arial" w:eastAsia="仿宋_GB2312" w:hAnsi="Arial"/>
          <w:sz w:val="24"/>
          <w:szCs w:val="24"/>
        </w:rPr>
      </w:pPr>
      <w:r w:rsidRPr="00F3234F">
        <w:rPr>
          <w:rFonts w:ascii="Arial" w:eastAsia="仿宋_GB2312" w:hAnsi="宋体" w:hint="eastAsia"/>
          <w:sz w:val="24"/>
          <w:szCs w:val="24"/>
        </w:rPr>
        <w:t>根据中国对外经济贸易信托有限公司对深圳已收购物业的监管需要，本协议由以下双方于</w:t>
      </w:r>
      <w:r w:rsidR="00327C43" w:rsidRPr="00F3234F">
        <w:rPr>
          <w:rFonts w:ascii="Arial" w:eastAsia="仿宋_GB2312" w:hAnsi="Arial"/>
          <w:sz w:val="24"/>
          <w:szCs w:val="24"/>
        </w:rPr>
        <w:t>20</w:t>
      </w:r>
      <w:r w:rsidR="00327C43">
        <w:rPr>
          <w:rFonts w:ascii="Arial" w:eastAsia="仿宋_GB2312" w:hAnsi="Arial"/>
          <w:sz w:val="24"/>
          <w:szCs w:val="24"/>
        </w:rPr>
        <w:t>20</w:t>
      </w:r>
      <w:r w:rsidRPr="00F3234F">
        <w:rPr>
          <w:rFonts w:ascii="Arial" w:eastAsia="仿宋_GB2312" w:hAnsi="宋体" w:hint="eastAsia"/>
          <w:sz w:val="24"/>
          <w:szCs w:val="24"/>
        </w:rPr>
        <w:t>年</w:t>
      </w:r>
      <w:r w:rsidR="00746194">
        <w:rPr>
          <w:rFonts w:ascii="Arial" w:eastAsia="仿宋_GB2312" w:hAnsi="Arial"/>
          <w:sz w:val="24"/>
          <w:szCs w:val="24"/>
        </w:rPr>
        <w:t xml:space="preserve">  </w:t>
      </w:r>
      <w:r w:rsidRPr="00F3234F">
        <w:rPr>
          <w:rFonts w:ascii="Arial" w:eastAsia="仿宋_GB2312" w:hAnsi="宋体" w:hint="eastAsia"/>
          <w:sz w:val="24"/>
          <w:szCs w:val="24"/>
        </w:rPr>
        <w:t>月在【北京】共同签署：</w:t>
      </w:r>
    </w:p>
    <w:p w:rsidR="0088775E" w:rsidRPr="00066978" w:rsidRDefault="0088775E" w:rsidP="0088775E">
      <w:pPr>
        <w:spacing w:line="440" w:lineRule="exact"/>
        <w:rPr>
          <w:rFonts w:ascii="Arial" w:eastAsia="仿宋_GB2312" w:hAnsi="Arial"/>
          <w:sz w:val="24"/>
          <w:szCs w:val="24"/>
        </w:rPr>
      </w:pPr>
    </w:p>
    <w:p w:rsidR="0088775E" w:rsidRPr="00F3234F" w:rsidRDefault="00195E78" w:rsidP="0088775E">
      <w:pPr>
        <w:spacing w:line="440" w:lineRule="exact"/>
        <w:outlineLvl w:val="0"/>
        <w:rPr>
          <w:rFonts w:ascii="Arial" w:eastAsia="仿宋_GB2312" w:hAnsi="Arial"/>
          <w:sz w:val="24"/>
          <w:szCs w:val="24"/>
        </w:rPr>
      </w:pPr>
      <w:r w:rsidRPr="00F3234F">
        <w:rPr>
          <w:rFonts w:ascii="Arial" w:eastAsia="仿宋_GB2312" w:hAnsi="宋体" w:hint="eastAsia"/>
          <w:sz w:val="24"/>
          <w:szCs w:val="24"/>
        </w:rPr>
        <w:t>甲</w:t>
      </w:r>
      <w:r w:rsidRPr="00F3234F">
        <w:rPr>
          <w:rFonts w:ascii="Arial" w:eastAsia="仿宋_GB2312" w:hAnsi="Arial"/>
          <w:sz w:val="24"/>
          <w:szCs w:val="24"/>
        </w:rPr>
        <w:t xml:space="preserve">      </w:t>
      </w:r>
      <w:r w:rsidRPr="00F3234F">
        <w:rPr>
          <w:rFonts w:ascii="Arial" w:eastAsia="仿宋_GB2312" w:hAnsi="宋体" w:hint="eastAsia"/>
          <w:sz w:val="24"/>
          <w:szCs w:val="24"/>
        </w:rPr>
        <w:t>方：中国对外经济贸易信托有限公司（以下简称</w:t>
      </w:r>
      <w:r w:rsidRPr="00F3234F">
        <w:rPr>
          <w:rFonts w:ascii="Arial" w:eastAsia="仿宋_GB2312" w:hAnsi="Arial" w:hint="eastAsia"/>
          <w:sz w:val="24"/>
          <w:szCs w:val="24"/>
        </w:rPr>
        <w:t>“</w:t>
      </w:r>
      <w:r w:rsidRPr="00F3234F">
        <w:rPr>
          <w:rFonts w:ascii="Arial" w:eastAsia="仿宋_GB2312" w:hAnsi="宋体" w:hint="eastAsia"/>
          <w:sz w:val="24"/>
          <w:szCs w:val="24"/>
        </w:rPr>
        <w:t>外贸信托</w:t>
      </w:r>
      <w:r w:rsidRPr="00F3234F">
        <w:rPr>
          <w:rFonts w:ascii="Arial" w:eastAsia="仿宋_GB2312" w:hAnsi="Arial" w:hint="eastAsia"/>
          <w:sz w:val="24"/>
          <w:szCs w:val="24"/>
        </w:rPr>
        <w:t>”</w:t>
      </w:r>
      <w:r w:rsidRPr="00F3234F">
        <w:rPr>
          <w:rFonts w:ascii="Arial" w:eastAsia="仿宋_GB2312" w:hAnsi="宋体" w:hint="eastAsia"/>
          <w:sz w:val="24"/>
          <w:szCs w:val="24"/>
        </w:rPr>
        <w:t>）</w:t>
      </w:r>
    </w:p>
    <w:p w:rsidR="0088775E" w:rsidRPr="00F3234F" w:rsidRDefault="00195E78" w:rsidP="0088775E">
      <w:pPr>
        <w:spacing w:line="440" w:lineRule="exact"/>
        <w:rPr>
          <w:rFonts w:ascii="Arial" w:eastAsia="仿宋_GB2312" w:hAnsi="Arial"/>
          <w:sz w:val="24"/>
          <w:szCs w:val="24"/>
        </w:rPr>
      </w:pPr>
      <w:r w:rsidRPr="00F3234F">
        <w:rPr>
          <w:rFonts w:ascii="Arial" w:eastAsia="仿宋_GB2312" w:hAnsi="宋体" w:hint="eastAsia"/>
          <w:sz w:val="24"/>
          <w:szCs w:val="24"/>
        </w:rPr>
        <w:t>法定代表人：</w:t>
      </w:r>
      <w:r w:rsidR="001B59B1">
        <w:rPr>
          <w:rFonts w:ascii="Arial" w:eastAsia="仿宋_GB2312" w:hAnsi="宋体" w:hint="eastAsia"/>
          <w:sz w:val="24"/>
          <w:szCs w:val="24"/>
        </w:rPr>
        <w:t>杨林</w:t>
      </w:r>
    </w:p>
    <w:p w:rsidR="0088775E" w:rsidRPr="00F3234F" w:rsidRDefault="00195E78" w:rsidP="0088775E">
      <w:pPr>
        <w:spacing w:line="440" w:lineRule="exact"/>
        <w:rPr>
          <w:rFonts w:ascii="Arial" w:eastAsia="仿宋_GB2312" w:hAnsi="Arial"/>
          <w:sz w:val="24"/>
          <w:szCs w:val="24"/>
        </w:rPr>
      </w:pPr>
      <w:r w:rsidRPr="00F3234F">
        <w:rPr>
          <w:rFonts w:ascii="Arial" w:eastAsia="仿宋_GB2312" w:hAnsi="宋体" w:hint="eastAsia"/>
          <w:sz w:val="24"/>
          <w:szCs w:val="24"/>
        </w:rPr>
        <w:t>住</w:t>
      </w:r>
      <w:r w:rsidRPr="00F3234F">
        <w:rPr>
          <w:rFonts w:ascii="Arial" w:eastAsia="仿宋_GB2312" w:hAnsi="Arial"/>
          <w:sz w:val="24"/>
          <w:szCs w:val="24"/>
        </w:rPr>
        <w:t xml:space="preserve">      </w:t>
      </w:r>
      <w:r w:rsidRPr="00F3234F">
        <w:rPr>
          <w:rFonts w:ascii="Arial" w:eastAsia="仿宋_GB2312" w:hAnsi="宋体" w:hint="eastAsia"/>
          <w:sz w:val="24"/>
          <w:szCs w:val="24"/>
        </w:rPr>
        <w:t>所：北京市西城区复兴门内大街</w:t>
      </w:r>
      <w:r w:rsidRPr="00F3234F">
        <w:rPr>
          <w:rFonts w:ascii="Arial" w:eastAsia="仿宋_GB2312" w:hAnsi="Arial"/>
          <w:sz w:val="24"/>
          <w:szCs w:val="24"/>
        </w:rPr>
        <w:t>28</w:t>
      </w:r>
      <w:r w:rsidRPr="00F3234F">
        <w:rPr>
          <w:rFonts w:ascii="Arial" w:eastAsia="仿宋_GB2312" w:hAnsi="宋体" w:hint="eastAsia"/>
          <w:sz w:val="24"/>
          <w:szCs w:val="24"/>
        </w:rPr>
        <w:t>号凯晨世贸中心中座</w:t>
      </w:r>
      <w:r w:rsidRPr="00F3234F">
        <w:rPr>
          <w:rFonts w:ascii="Arial" w:eastAsia="仿宋_GB2312" w:hAnsi="Arial"/>
          <w:sz w:val="24"/>
          <w:szCs w:val="24"/>
        </w:rPr>
        <w:t>F6</w:t>
      </w:r>
      <w:r w:rsidRPr="00F3234F">
        <w:rPr>
          <w:rFonts w:ascii="Arial" w:eastAsia="仿宋_GB2312" w:hAnsi="宋体" w:hint="eastAsia"/>
          <w:sz w:val="24"/>
          <w:szCs w:val="24"/>
        </w:rPr>
        <w:t>层</w:t>
      </w:r>
    </w:p>
    <w:p w:rsidR="0088775E" w:rsidRPr="00F3234F" w:rsidRDefault="00195E78" w:rsidP="0088775E">
      <w:pPr>
        <w:spacing w:line="440" w:lineRule="exact"/>
        <w:rPr>
          <w:rFonts w:ascii="Arial" w:eastAsia="仿宋_GB2312" w:hAnsi="Arial"/>
          <w:sz w:val="24"/>
          <w:szCs w:val="24"/>
        </w:rPr>
      </w:pPr>
      <w:r w:rsidRPr="00F3234F">
        <w:rPr>
          <w:rFonts w:ascii="Arial" w:eastAsia="仿宋_GB2312" w:hAnsi="宋体" w:hint="eastAsia"/>
          <w:sz w:val="24"/>
          <w:szCs w:val="24"/>
        </w:rPr>
        <w:t>联</w:t>
      </w:r>
      <w:r w:rsidRPr="00F3234F">
        <w:rPr>
          <w:rFonts w:ascii="Arial" w:eastAsia="仿宋_GB2312" w:hAnsi="Arial"/>
          <w:sz w:val="24"/>
          <w:szCs w:val="24"/>
        </w:rPr>
        <w:t xml:space="preserve">  </w:t>
      </w:r>
      <w:r w:rsidRPr="00F3234F">
        <w:rPr>
          <w:rFonts w:ascii="Arial" w:eastAsia="仿宋_GB2312" w:hAnsi="宋体" w:hint="eastAsia"/>
          <w:sz w:val="24"/>
          <w:szCs w:val="24"/>
        </w:rPr>
        <w:t>系</w:t>
      </w:r>
      <w:r w:rsidRPr="00F3234F">
        <w:rPr>
          <w:rFonts w:ascii="Arial" w:eastAsia="仿宋_GB2312" w:hAnsi="Arial"/>
          <w:sz w:val="24"/>
          <w:szCs w:val="24"/>
        </w:rPr>
        <w:t xml:space="preserve">  </w:t>
      </w:r>
      <w:r w:rsidRPr="00F3234F">
        <w:rPr>
          <w:rFonts w:ascii="Arial" w:eastAsia="仿宋_GB2312" w:hAnsi="宋体" w:hint="eastAsia"/>
          <w:sz w:val="24"/>
          <w:szCs w:val="24"/>
        </w:rPr>
        <w:t>人：王赫奕</w:t>
      </w:r>
    </w:p>
    <w:p w:rsidR="0088775E" w:rsidRPr="00F3234F" w:rsidRDefault="00195E78" w:rsidP="0088775E">
      <w:pPr>
        <w:spacing w:line="440" w:lineRule="exact"/>
        <w:rPr>
          <w:rFonts w:ascii="Arial" w:eastAsia="仿宋_GB2312" w:hAnsi="Arial"/>
          <w:sz w:val="24"/>
          <w:szCs w:val="24"/>
        </w:rPr>
      </w:pPr>
      <w:r w:rsidRPr="00F3234F">
        <w:rPr>
          <w:rFonts w:ascii="Arial" w:eastAsia="仿宋_GB2312" w:hAnsi="宋体" w:hint="eastAsia"/>
          <w:sz w:val="24"/>
          <w:szCs w:val="24"/>
        </w:rPr>
        <w:t>电</w:t>
      </w:r>
      <w:r w:rsidRPr="00F3234F">
        <w:rPr>
          <w:rFonts w:ascii="Arial" w:eastAsia="仿宋_GB2312" w:hAnsi="Arial"/>
          <w:sz w:val="24"/>
          <w:szCs w:val="24"/>
        </w:rPr>
        <w:t xml:space="preserve">      </w:t>
      </w:r>
      <w:r w:rsidRPr="00F3234F">
        <w:rPr>
          <w:rFonts w:ascii="Arial" w:eastAsia="仿宋_GB2312" w:hAnsi="宋体" w:hint="eastAsia"/>
          <w:sz w:val="24"/>
          <w:szCs w:val="24"/>
        </w:rPr>
        <w:t>话：</w:t>
      </w:r>
      <w:r w:rsidRPr="00F3234F">
        <w:rPr>
          <w:rFonts w:ascii="Arial" w:eastAsia="仿宋_GB2312" w:hAnsi="Arial"/>
          <w:sz w:val="24"/>
          <w:szCs w:val="24"/>
        </w:rPr>
        <w:t>010-</w:t>
      </w:r>
      <w:r w:rsidR="001B59B1">
        <w:rPr>
          <w:rFonts w:ascii="Arial" w:eastAsia="仿宋_GB2312" w:hAnsi="Arial" w:hint="eastAsia"/>
          <w:sz w:val="24"/>
          <w:szCs w:val="24"/>
        </w:rPr>
        <w:t>59568741</w:t>
      </w:r>
    </w:p>
    <w:p w:rsidR="0088775E" w:rsidRPr="00F3234F" w:rsidRDefault="00195E78" w:rsidP="0088775E">
      <w:pPr>
        <w:spacing w:line="440" w:lineRule="exact"/>
        <w:rPr>
          <w:rFonts w:ascii="Arial" w:eastAsia="仿宋_GB2312" w:hAnsi="Arial"/>
          <w:sz w:val="24"/>
          <w:szCs w:val="24"/>
        </w:rPr>
      </w:pPr>
      <w:r w:rsidRPr="00F3234F">
        <w:rPr>
          <w:rFonts w:ascii="Arial" w:eastAsia="仿宋_GB2312" w:hAnsi="宋体" w:hint="eastAsia"/>
          <w:sz w:val="24"/>
          <w:szCs w:val="24"/>
        </w:rPr>
        <w:t>邮</w:t>
      </w:r>
      <w:r w:rsidRPr="00F3234F">
        <w:rPr>
          <w:rFonts w:ascii="Arial" w:eastAsia="仿宋_GB2312" w:hAnsi="Arial"/>
          <w:sz w:val="24"/>
          <w:szCs w:val="24"/>
        </w:rPr>
        <w:t xml:space="preserve">      </w:t>
      </w:r>
      <w:r w:rsidRPr="00F3234F">
        <w:rPr>
          <w:rFonts w:ascii="Arial" w:eastAsia="仿宋_GB2312" w:hAnsi="宋体" w:hint="eastAsia"/>
          <w:sz w:val="24"/>
          <w:szCs w:val="24"/>
        </w:rPr>
        <w:t>编：</w:t>
      </w:r>
      <w:r w:rsidRPr="00F3234F">
        <w:rPr>
          <w:rFonts w:ascii="Arial" w:eastAsia="仿宋_GB2312" w:hAnsi="Arial"/>
          <w:sz w:val="24"/>
          <w:szCs w:val="24"/>
        </w:rPr>
        <w:t>100031</w:t>
      </w:r>
    </w:p>
    <w:p w:rsidR="0088775E" w:rsidRPr="00F3234F" w:rsidRDefault="0088775E" w:rsidP="0088775E">
      <w:pPr>
        <w:spacing w:line="440" w:lineRule="exact"/>
        <w:rPr>
          <w:rFonts w:ascii="Arial" w:eastAsia="仿宋_GB2312" w:hAnsi="Arial"/>
          <w:sz w:val="24"/>
          <w:szCs w:val="24"/>
        </w:rPr>
      </w:pPr>
    </w:p>
    <w:p w:rsidR="0088775E" w:rsidRPr="00F3234F" w:rsidRDefault="00195E78" w:rsidP="0088775E">
      <w:pPr>
        <w:spacing w:line="440" w:lineRule="exact"/>
        <w:outlineLvl w:val="0"/>
        <w:rPr>
          <w:rFonts w:ascii="Arial" w:eastAsia="仿宋_GB2312" w:hAnsi="Arial"/>
          <w:sz w:val="24"/>
          <w:szCs w:val="24"/>
        </w:rPr>
      </w:pPr>
      <w:r w:rsidRPr="00F3234F">
        <w:rPr>
          <w:rFonts w:ascii="Arial" w:eastAsia="仿宋_GB2312" w:hAnsi="宋体" w:hint="eastAsia"/>
          <w:sz w:val="24"/>
          <w:szCs w:val="24"/>
        </w:rPr>
        <w:t>乙</w:t>
      </w:r>
      <w:r w:rsidRPr="00F3234F">
        <w:rPr>
          <w:rFonts w:ascii="Arial" w:eastAsia="仿宋_GB2312" w:hAnsi="Arial"/>
          <w:sz w:val="24"/>
          <w:szCs w:val="24"/>
        </w:rPr>
        <w:t xml:space="preserve">      </w:t>
      </w:r>
      <w:r w:rsidRPr="00F3234F">
        <w:rPr>
          <w:rFonts w:ascii="Arial" w:eastAsia="仿宋_GB2312" w:hAnsi="宋体" w:hint="eastAsia"/>
          <w:sz w:val="24"/>
          <w:szCs w:val="24"/>
        </w:rPr>
        <w:t>方：北京康正宏基房地产评估有限公司（以下简称</w:t>
      </w:r>
      <w:r w:rsidRPr="00F3234F">
        <w:rPr>
          <w:rFonts w:ascii="Arial" w:eastAsia="仿宋_GB2312" w:hAnsi="Arial" w:hint="eastAsia"/>
          <w:sz w:val="24"/>
          <w:szCs w:val="24"/>
        </w:rPr>
        <w:t>“</w:t>
      </w:r>
      <w:r w:rsidRPr="00F3234F">
        <w:rPr>
          <w:rFonts w:ascii="Arial" w:eastAsia="仿宋_GB2312" w:hAnsi="宋体" w:hint="eastAsia"/>
          <w:sz w:val="24"/>
          <w:szCs w:val="24"/>
        </w:rPr>
        <w:t>康正评估</w:t>
      </w:r>
      <w:r w:rsidRPr="00F3234F">
        <w:rPr>
          <w:rFonts w:ascii="Arial" w:eastAsia="仿宋_GB2312" w:hAnsi="Arial" w:hint="eastAsia"/>
          <w:sz w:val="24"/>
          <w:szCs w:val="24"/>
        </w:rPr>
        <w:t>”</w:t>
      </w:r>
      <w:r w:rsidRPr="00F3234F">
        <w:rPr>
          <w:rFonts w:ascii="Arial" w:eastAsia="仿宋_GB2312" w:hAnsi="宋体" w:hint="eastAsia"/>
          <w:sz w:val="24"/>
          <w:szCs w:val="24"/>
        </w:rPr>
        <w:t>）</w:t>
      </w:r>
    </w:p>
    <w:p w:rsidR="0088775E" w:rsidRPr="00F3234F" w:rsidRDefault="00195E78" w:rsidP="0088775E">
      <w:pPr>
        <w:spacing w:line="440" w:lineRule="exact"/>
        <w:rPr>
          <w:rFonts w:ascii="Arial" w:eastAsia="仿宋_GB2312" w:hAnsi="Arial"/>
          <w:sz w:val="24"/>
          <w:szCs w:val="24"/>
        </w:rPr>
      </w:pPr>
      <w:r w:rsidRPr="00F3234F">
        <w:rPr>
          <w:rFonts w:ascii="Arial" w:eastAsia="仿宋_GB2312" w:hAnsi="宋体" w:hint="eastAsia"/>
          <w:sz w:val="24"/>
          <w:szCs w:val="24"/>
        </w:rPr>
        <w:t>法定代表人：齐</w:t>
      </w:r>
      <w:r w:rsidRPr="00F3234F">
        <w:rPr>
          <w:rFonts w:ascii="Arial" w:eastAsia="仿宋_GB2312" w:hAnsi="Arial"/>
          <w:sz w:val="24"/>
          <w:szCs w:val="24"/>
        </w:rPr>
        <w:t xml:space="preserve"> </w:t>
      </w:r>
      <w:r w:rsidRPr="00F3234F">
        <w:rPr>
          <w:rFonts w:ascii="Arial" w:eastAsia="仿宋_GB2312" w:hAnsi="宋体" w:hint="eastAsia"/>
          <w:sz w:val="24"/>
          <w:szCs w:val="24"/>
        </w:rPr>
        <w:t>宏</w:t>
      </w:r>
    </w:p>
    <w:p w:rsidR="0088775E" w:rsidRPr="00F3234F" w:rsidRDefault="00195E78" w:rsidP="0088775E">
      <w:pPr>
        <w:spacing w:line="440" w:lineRule="exact"/>
        <w:rPr>
          <w:rFonts w:ascii="Arial" w:eastAsia="仿宋_GB2312" w:hAnsi="Arial"/>
          <w:sz w:val="24"/>
          <w:szCs w:val="24"/>
        </w:rPr>
      </w:pPr>
      <w:r w:rsidRPr="00F3234F">
        <w:rPr>
          <w:rFonts w:ascii="Arial" w:eastAsia="仿宋_GB2312" w:hAnsi="宋体" w:hint="eastAsia"/>
          <w:sz w:val="24"/>
          <w:szCs w:val="24"/>
        </w:rPr>
        <w:t>住</w:t>
      </w:r>
      <w:r w:rsidRPr="00F3234F">
        <w:rPr>
          <w:rFonts w:ascii="Arial" w:eastAsia="仿宋_GB2312" w:hAnsi="Arial"/>
          <w:sz w:val="24"/>
          <w:szCs w:val="24"/>
        </w:rPr>
        <w:t xml:space="preserve">      </w:t>
      </w:r>
      <w:r w:rsidRPr="00F3234F">
        <w:rPr>
          <w:rFonts w:ascii="Arial" w:eastAsia="仿宋_GB2312" w:hAnsi="宋体" w:hint="eastAsia"/>
          <w:sz w:val="24"/>
          <w:szCs w:val="24"/>
        </w:rPr>
        <w:t>所：北京市朝阳区裕民路</w:t>
      </w:r>
      <w:r w:rsidRPr="00F3234F">
        <w:rPr>
          <w:rFonts w:ascii="Arial" w:eastAsia="仿宋_GB2312" w:hAnsi="Arial"/>
          <w:sz w:val="24"/>
          <w:szCs w:val="24"/>
        </w:rPr>
        <w:t>12</w:t>
      </w:r>
      <w:r w:rsidRPr="00F3234F">
        <w:rPr>
          <w:rFonts w:ascii="Arial" w:eastAsia="仿宋_GB2312" w:hAnsi="宋体" w:hint="eastAsia"/>
          <w:sz w:val="24"/>
          <w:szCs w:val="24"/>
        </w:rPr>
        <w:t>号中国国际科技会展中心</w:t>
      </w:r>
      <w:r w:rsidRPr="00F3234F">
        <w:rPr>
          <w:rFonts w:ascii="Arial" w:eastAsia="仿宋_GB2312" w:hAnsi="Arial"/>
          <w:sz w:val="24"/>
          <w:szCs w:val="24"/>
        </w:rPr>
        <w:t>B</w:t>
      </w:r>
      <w:r w:rsidRPr="00F3234F">
        <w:rPr>
          <w:rFonts w:ascii="Arial" w:eastAsia="仿宋_GB2312" w:hAnsi="宋体" w:hint="eastAsia"/>
          <w:sz w:val="24"/>
          <w:szCs w:val="24"/>
        </w:rPr>
        <w:t>座</w:t>
      </w:r>
      <w:r w:rsidRPr="00F3234F">
        <w:rPr>
          <w:rFonts w:ascii="Arial" w:eastAsia="仿宋_GB2312" w:hAnsi="Arial"/>
          <w:sz w:val="24"/>
          <w:szCs w:val="24"/>
        </w:rPr>
        <w:t>10</w:t>
      </w:r>
      <w:r w:rsidRPr="00F3234F">
        <w:rPr>
          <w:rFonts w:ascii="Arial" w:eastAsia="仿宋_GB2312" w:hAnsi="宋体" w:hint="eastAsia"/>
          <w:sz w:val="24"/>
          <w:szCs w:val="24"/>
        </w:rPr>
        <w:t>层</w:t>
      </w:r>
      <w:r w:rsidRPr="00F3234F">
        <w:rPr>
          <w:rFonts w:ascii="Arial" w:eastAsia="仿宋_GB2312" w:hAnsi="Arial"/>
          <w:sz w:val="24"/>
          <w:szCs w:val="24"/>
        </w:rPr>
        <w:t>1005</w:t>
      </w:r>
    </w:p>
    <w:p w:rsidR="0088775E" w:rsidRPr="00F3234F" w:rsidRDefault="00195E78" w:rsidP="0088775E">
      <w:pPr>
        <w:spacing w:line="440" w:lineRule="exact"/>
        <w:rPr>
          <w:rFonts w:ascii="Arial" w:eastAsia="仿宋_GB2312" w:hAnsi="Arial"/>
          <w:sz w:val="24"/>
          <w:szCs w:val="24"/>
        </w:rPr>
      </w:pPr>
      <w:r w:rsidRPr="00F3234F">
        <w:rPr>
          <w:rFonts w:ascii="Arial" w:eastAsia="仿宋_GB2312" w:hAnsi="宋体" w:hint="eastAsia"/>
          <w:sz w:val="24"/>
          <w:szCs w:val="24"/>
        </w:rPr>
        <w:t>联</w:t>
      </w:r>
      <w:r w:rsidRPr="00F3234F">
        <w:rPr>
          <w:rFonts w:ascii="Arial" w:eastAsia="仿宋_GB2312" w:hAnsi="Arial"/>
          <w:sz w:val="24"/>
          <w:szCs w:val="24"/>
        </w:rPr>
        <w:t xml:space="preserve">  </w:t>
      </w:r>
      <w:r w:rsidRPr="00F3234F">
        <w:rPr>
          <w:rFonts w:ascii="Arial" w:eastAsia="仿宋_GB2312" w:hAnsi="宋体" w:hint="eastAsia"/>
          <w:sz w:val="24"/>
          <w:szCs w:val="24"/>
        </w:rPr>
        <w:t>系</w:t>
      </w:r>
      <w:r w:rsidRPr="00F3234F">
        <w:rPr>
          <w:rFonts w:ascii="Arial" w:eastAsia="仿宋_GB2312" w:hAnsi="Arial"/>
          <w:sz w:val="24"/>
          <w:szCs w:val="24"/>
        </w:rPr>
        <w:t xml:space="preserve">  </w:t>
      </w:r>
      <w:r w:rsidRPr="00F3234F">
        <w:rPr>
          <w:rFonts w:ascii="Arial" w:eastAsia="仿宋_GB2312" w:hAnsi="宋体" w:hint="eastAsia"/>
          <w:sz w:val="24"/>
          <w:szCs w:val="24"/>
        </w:rPr>
        <w:t>人：门</w:t>
      </w:r>
      <w:r w:rsidRPr="00F3234F">
        <w:rPr>
          <w:rFonts w:ascii="Arial" w:eastAsia="仿宋_GB2312" w:hAnsi="Arial"/>
          <w:sz w:val="24"/>
          <w:szCs w:val="24"/>
        </w:rPr>
        <w:t xml:space="preserve"> </w:t>
      </w:r>
      <w:r w:rsidRPr="00F3234F">
        <w:rPr>
          <w:rFonts w:ascii="Arial" w:eastAsia="仿宋_GB2312" w:hAnsi="宋体" w:hint="eastAsia"/>
          <w:sz w:val="24"/>
          <w:szCs w:val="24"/>
        </w:rPr>
        <w:t>麒</w:t>
      </w:r>
    </w:p>
    <w:p w:rsidR="0088775E" w:rsidRPr="00F3234F" w:rsidRDefault="00195E78" w:rsidP="0088775E">
      <w:pPr>
        <w:spacing w:line="440" w:lineRule="exact"/>
        <w:rPr>
          <w:rFonts w:ascii="Arial" w:eastAsia="仿宋_GB2312" w:hAnsi="Arial"/>
          <w:sz w:val="24"/>
          <w:szCs w:val="24"/>
        </w:rPr>
      </w:pPr>
      <w:r w:rsidRPr="00F3234F">
        <w:rPr>
          <w:rFonts w:ascii="Arial" w:eastAsia="仿宋_GB2312" w:hAnsi="宋体" w:hint="eastAsia"/>
          <w:sz w:val="24"/>
          <w:szCs w:val="24"/>
        </w:rPr>
        <w:t>电</w:t>
      </w:r>
      <w:r w:rsidRPr="00F3234F">
        <w:rPr>
          <w:rFonts w:ascii="Arial" w:eastAsia="仿宋_GB2312" w:hAnsi="Arial"/>
          <w:sz w:val="24"/>
          <w:szCs w:val="24"/>
        </w:rPr>
        <w:t xml:space="preserve">      </w:t>
      </w:r>
      <w:r w:rsidRPr="00F3234F">
        <w:rPr>
          <w:rFonts w:ascii="Arial" w:eastAsia="仿宋_GB2312" w:hAnsi="宋体" w:hint="eastAsia"/>
          <w:sz w:val="24"/>
          <w:szCs w:val="24"/>
        </w:rPr>
        <w:t>话：</w:t>
      </w:r>
      <w:r w:rsidRPr="00F3234F">
        <w:rPr>
          <w:rFonts w:ascii="Arial" w:eastAsia="仿宋_GB2312" w:hAnsi="Arial"/>
          <w:sz w:val="24"/>
          <w:szCs w:val="24"/>
        </w:rPr>
        <w:t>010-82253558</w:t>
      </w:r>
    </w:p>
    <w:p w:rsidR="0088775E" w:rsidRPr="00F3234F" w:rsidRDefault="00195E78" w:rsidP="0088775E">
      <w:pPr>
        <w:spacing w:line="440" w:lineRule="exact"/>
        <w:rPr>
          <w:rFonts w:ascii="Arial" w:eastAsia="仿宋_GB2312" w:hAnsi="Arial"/>
          <w:sz w:val="24"/>
          <w:szCs w:val="24"/>
        </w:rPr>
      </w:pPr>
      <w:r w:rsidRPr="00F3234F">
        <w:rPr>
          <w:rFonts w:ascii="Arial" w:eastAsia="仿宋_GB2312" w:hAnsi="宋体" w:hint="eastAsia"/>
          <w:sz w:val="24"/>
          <w:szCs w:val="24"/>
        </w:rPr>
        <w:t>邮</w:t>
      </w:r>
      <w:r w:rsidRPr="00F3234F">
        <w:rPr>
          <w:rFonts w:ascii="Arial" w:eastAsia="仿宋_GB2312" w:hAnsi="Arial"/>
          <w:sz w:val="24"/>
          <w:szCs w:val="24"/>
        </w:rPr>
        <w:t xml:space="preserve">      </w:t>
      </w:r>
      <w:r w:rsidRPr="00F3234F">
        <w:rPr>
          <w:rFonts w:ascii="Arial" w:eastAsia="仿宋_GB2312" w:hAnsi="宋体" w:hint="eastAsia"/>
          <w:sz w:val="24"/>
          <w:szCs w:val="24"/>
        </w:rPr>
        <w:t>编：</w:t>
      </w:r>
      <w:r w:rsidRPr="00F3234F">
        <w:rPr>
          <w:rFonts w:ascii="Arial" w:eastAsia="仿宋_GB2312" w:hAnsi="Arial"/>
          <w:sz w:val="24"/>
          <w:szCs w:val="24"/>
        </w:rPr>
        <w:t>100029</w:t>
      </w:r>
    </w:p>
    <w:p w:rsidR="0088775E" w:rsidRPr="00F3234F" w:rsidRDefault="0088775E" w:rsidP="0088775E">
      <w:pPr>
        <w:rPr>
          <w:rFonts w:ascii="Arial" w:eastAsia="仿宋_GB2312" w:hAnsi="Arial"/>
          <w:sz w:val="28"/>
          <w:szCs w:val="28"/>
        </w:rPr>
      </w:pPr>
    </w:p>
    <w:p w:rsidR="0088775E" w:rsidRPr="00F3234F" w:rsidRDefault="00195E78" w:rsidP="001B0402">
      <w:pPr>
        <w:spacing w:line="440" w:lineRule="exact"/>
        <w:rPr>
          <w:rFonts w:ascii="Arial" w:eastAsia="仿宋_GB2312" w:hAnsi="Arial"/>
          <w:b/>
          <w:sz w:val="24"/>
          <w:szCs w:val="24"/>
        </w:rPr>
      </w:pPr>
      <w:r w:rsidRPr="00F3234F">
        <w:rPr>
          <w:rFonts w:ascii="Arial" w:eastAsia="仿宋_GB2312" w:hAnsi="宋体" w:hint="eastAsia"/>
          <w:b/>
          <w:sz w:val="24"/>
          <w:szCs w:val="24"/>
        </w:rPr>
        <w:t>鉴于：</w:t>
      </w:r>
    </w:p>
    <w:p w:rsidR="0088775E" w:rsidRPr="00F3234F" w:rsidRDefault="00195E78" w:rsidP="001B0402">
      <w:pPr>
        <w:widowControl/>
        <w:spacing w:line="440" w:lineRule="exact"/>
        <w:jc w:val="left"/>
        <w:rPr>
          <w:rFonts w:ascii="Arial" w:eastAsia="仿宋_GB2312" w:hAnsi="Arial"/>
          <w:sz w:val="24"/>
          <w:szCs w:val="24"/>
        </w:rPr>
      </w:pPr>
      <w:r w:rsidRPr="00F3234F">
        <w:rPr>
          <w:rFonts w:ascii="Arial" w:eastAsia="仿宋_GB2312" w:hAnsi="Arial"/>
          <w:sz w:val="24"/>
          <w:szCs w:val="24"/>
        </w:rPr>
        <w:t xml:space="preserve">    </w:t>
      </w:r>
      <w:r w:rsidRPr="00F3234F">
        <w:rPr>
          <w:rFonts w:ascii="Arial" w:eastAsia="仿宋_GB2312" w:hAnsi="宋体" w:hint="eastAsia"/>
          <w:sz w:val="24"/>
          <w:szCs w:val="24"/>
        </w:rPr>
        <w:t>乙方进入甲方评估机构资源库，为甲方提供专业评估、投融资顾问（包括但不限于现金流预测评估验证）、驻场监管等服务。</w:t>
      </w:r>
      <w:r w:rsidR="00EA78C1" w:rsidRPr="001A6C37">
        <w:rPr>
          <w:rFonts w:ascii="Arial" w:eastAsia="仿宋_GB2312" w:hAnsi="宋体" w:hint="eastAsia"/>
          <w:sz w:val="24"/>
          <w:szCs w:val="24"/>
        </w:rPr>
        <w:t>且于</w:t>
      </w:r>
      <w:r w:rsidR="00EA78C1" w:rsidRPr="001A6C37">
        <w:rPr>
          <w:rFonts w:ascii="Arial" w:eastAsia="仿宋_GB2312" w:hAnsi="Arial"/>
          <w:sz w:val="24"/>
          <w:szCs w:val="24"/>
        </w:rPr>
        <w:t>2016</w:t>
      </w:r>
      <w:r w:rsidR="00EA78C1" w:rsidRPr="001A6C37">
        <w:rPr>
          <w:rFonts w:ascii="Arial" w:eastAsia="仿宋_GB2312" w:hAnsi="宋体" w:hint="eastAsia"/>
          <w:sz w:val="24"/>
          <w:szCs w:val="24"/>
        </w:rPr>
        <w:t>年</w:t>
      </w:r>
      <w:r w:rsidR="00EA78C1" w:rsidRPr="001A6C37">
        <w:rPr>
          <w:rFonts w:ascii="Arial" w:eastAsia="仿宋_GB2312" w:hAnsi="Arial"/>
          <w:sz w:val="24"/>
          <w:szCs w:val="24"/>
        </w:rPr>
        <w:t>12</w:t>
      </w:r>
      <w:r w:rsidR="00EA78C1" w:rsidRPr="001A6C37">
        <w:rPr>
          <w:rFonts w:ascii="Arial" w:eastAsia="仿宋_GB2312" w:hAnsi="宋体" w:hint="eastAsia"/>
          <w:sz w:val="24"/>
          <w:szCs w:val="24"/>
        </w:rPr>
        <w:t>月签订了合同编号为</w:t>
      </w:r>
      <w:r w:rsidR="001B59B1">
        <w:rPr>
          <w:rFonts w:ascii="Arial" w:eastAsia="仿宋_GB2312" w:hAnsi="宋体" w:hint="eastAsia"/>
          <w:sz w:val="24"/>
          <w:szCs w:val="24"/>
        </w:rPr>
        <w:t>F0TIC2016-030</w:t>
      </w:r>
      <w:r w:rsidR="00EA78C1" w:rsidRPr="001A6C37">
        <w:rPr>
          <w:rFonts w:ascii="Arial" w:eastAsia="仿宋_GB2312" w:hAnsi="宋体" w:hint="eastAsia"/>
          <w:sz w:val="24"/>
          <w:szCs w:val="24"/>
        </w:rPr>
        <w:t>号的</w:t>
      </w:r>
      <w:r w:rsidRPr="00F3234F">
        <w:rPr>
          <w:rFonts w:ascii="Arial" w:eastAsia="仿宋_GB2312" w:hAnsi="宋体" w:hint="eastAsia"/>
          <w:sz w:val="24"/>
          <w:szCs w:val="24"/>
        </w:rPr>
        <w:t>《委托监管服务框架合作协议》</w:t>
      </w:r>
      <w:r w:rsidR="001B59B1">
        <w:rPr>
          <w:rFonts w:ascii="Arial" w:eastAsia="仿宋_GB2312" w:hAnsi="宋体" w:hint="eastAsia"/>
          <w:sz w:val="24"/>
          <w:szCs w:val="24"/>
        </w:rPr>
        <w:t>、于</w:t>
      </w:r>
      <w:r w:rsidR="001B59B1">
        <w:rPr>
          <w:rFonts w:ascii="Arial" w:eastAsia="仿宋_GB2312" w:hAnsi="宋体" w:hint="eastAsia"/>
          <w:sz w:val="24"/>
          <w:szCs w:val="24"/>
        </w:rPr>
        <w:t>2017</w:t>
      </w:r>
      <w:r w:rsidR="001B59B1">
        <w:rPr>
          <w:rFonts w:ascii="Arial" w:eastAsia="仿宋_GB2312" w:hAnsi="宋体" w:hint="eastAsia"/>
          <w:sz w:val="24"/>
          <w:szCs w:val="24"/>
        </w:rPr>
        <w:t>年</w:t>
      </w:r>
      <w:r w:rsidR="001B59B1">
        <w:rPr>
          <w:rFonts w:ascii="Arial" w:eastAsia="仿宋_GB2312" w:hAnsi="宋体" w:hint="eastAsia"/>
          <w:sz w:val="24"/>
          <w:szCs w:val="24"/>
        </w:rPr>
        <w:t>12</w:t>
      </w:r>
      <w:r w:rsidR="001B59B1">
        <w:rPr>
          <w:rFonts w:ascii="Arial" w:eastAsia="仿宋_GB2312" w:hAnsi="宋体" w:hint="eastAsia"/>
          <w:sz w:val="24"/>
          <w:szCs w:val="24"/>
        </w:rPr>
        <w:t>月签订了合同编号为</w:t>
      </w:r>
      <w:r w:rsidR="001B59B1">
        <w:rPr>
          <w:rFonts w:ascii="Arial" w:eastAsia="仿宋_GB2312" w:hAnsi="宋体" w:hint="eastAsia"/>
          <w:sz w:val="24"/>
          <w:szCs w:val="24"/>
        </w:rPr>
        <w:t>F0TIC</w:t>
      </w:r>
      <w:r w:rsidR="001B59B1">
        <w:rPr>
          <w:rFonts w:ascii="Arial" w:eastAsia="仿宋_GB2312" w:hAnsi="宋体" w:hint="eastAsia"/>
          <w:sz w:val="24"/>
          <w:szCs w:val="24"/>
        </w:rPr>
        <w:t>（</w:t>
      </w:r>
      <w:r w:rsidR="001B59B1">
        <w:rPr>
          <w:rFonts w:ascii="Arial" w:eastAsia="仿宋_GB2312" w:hAnsi="宋体" w:hint="eastAsia"/>
          <w:sz w:val="24"/>
          <w:szCs w:val="24"/>
        </w:rPr>
        <w:t>KH</w:t>
      </w:r>
      <w:r w:rsidR="001B59B1">
        <w:rPr>
          <w:rFonts w:ascii="Arial" w:eastAsia="仿宋_GB2312" w:hAnsi="宋体" w:hint="eastAsia"/>
          <w:sz w:val="24"/>
          <w:szCs w:val="24"/>
        </w:rPr>
        <w:t>）</w:t>
      </w:r>
      <w:r w:rsidR="001B59B1">
        <w:rPr>
          <w:rFonts w:ascii="Arial" w:eastAsia="仿宋_GB2312" w:hAnsi="宋体" w:hint="eastAsia"/>
          <w:sz w:val="24"/>
          <w:szCs w:val="24"/>
        </w:rPr>
        <w:t>2018-002</w:t>
      </w:r>
      <w:r w:rsidR="001B59B1">
        <w:rPr>
          <w:rFonts w:ascii="Arial" w:eastAsia="仿宋_GB2312" w:hAnsi="宋体" w:hint="eastAsia"/>
          <w:sz w:val="24"/>
          <w:szCs w:val="24"/>
        </w:rPr>
        <w:t>的</w:t>
      </w:r>
      <w:r w:rsidR="001B59B1" w:rsidRPr="00F3234F">
        <w:rPr>
          <w:rFonts w:ascii="Arial" w:eastAsia="仿宋_GB2312" w:hAnsi="宋体" w:hint="eastAsia"/>
          <w:sz w:val="24"/>
          <w:szCs w:val="24"/>
        </w:rPr>
        <w:t>《</w:t>
      </w:r>
      <w:r w:rsidR="001B59B1">
        <w:rPr>
          <w:rFonts w:ascii="Arial" w:eastAsia="仿宋_GB2312" w:hAnsi="宋体" w:hint="eastAsia"/>
          <w:sz w:val="24"/>
          <w:szCs w:val="24"/>
        </w:rPr>
        <w:t>&lt;</w:t>
      </w:r>
      <w:r w:rsidR="001B59B1" w:rsidRPr="00F3234F">
        <w:rPr>
          <w:rFonts w:ascii="Arial" w:eastAsia="仿宋_GB2312" w:hAnsi="宋体" w:hint="eastAsia"/>
          <w:sz w:val="24"/>
          <w:szCs w:val="24"/>
        </w:rPr>
        <w:t>委托监管服务框架合作协议</w:t>
      </w:r>
      <w:r w:rsidR="001B59B1">
        <w:rPr>
          <w:rFonts w:ascii="Arial" w:eastAsia="仿宋_GB2312" w:hAnsi="宋体" w:hint="eastAsia"/>
          <w:sz w:val="24"/>
          <w:szCs w:val="24"/>
        </w:rPr>
        <w:t>&gt;</w:t>
      </w:r>
      <w:r w:rsidR="001B59B1">
        <w:rPr>
          <w:rFonts w:ascii="Arial" w:eastAsia="仿宋_GB2312" w:hAnsi="宋体" w:hint="eastAsia"/>
          <w:sz w:val="24"/>
          <w:szCs w:val="24"/>
        </w:rPr>
        <w:t>补充协议</w:t>
      </w:r>
      <w:r w:rsidR="001B59B1" w:rsidRPr="00F3234F">
        <w:rPr>
          <w:rFonts w:ascii="Arial" w:eastAsia="仿宋_GB2312" w:hAnsi="宋体" w:hint="eastAsia"/>
          <w:sz w:val="24"/>
          <w:szCs w:val="24"/>
        </w:rPr>
        <w:t>》</w:t>
      </w:r>
      <w:r w:rsidR="00F41745">
        <w:rPr>
          <w:rFonts w:ascii="Arial" w:eastAsia="仿宋_GB2312" w:hAnsi="宋体" w:hint="eastAsia"/>
          <w:sz w:val="24"/>
          <w:szCs w:val="24"/>
        </w:rPr>
        <w:t>、</w:t>
      </w:r>
      <w:r w:rsidR="00F41745">
        <w:rPr>
          <w:rFonts w:ascii="Arial" w:eastAsia="仿宋_GB2312" w:hAnsi="宋体"/>
          <w:sz w:val="24"/>
          <w:szCs w:val="24"/>
        </w:rPr>
        <w:t>于</w:t>
      </w:r>
      <w:r w:rsidR="00F41745">
        <w:rPr>
          <w:rFonts w:ascii="Arial" w:eastAsia="仿宋_GB2312" w:hAnsi="宋体" w:hint="eastAsia"/>
          <w:sz w:val="24"/>
          <w:szCs w:val="24"/>
        </w:rPr>
        <w:t>2019</w:t>
      </w:r>
      <w:r w:rsidR="00F41745">
        <w:rPr>
          <w:rFonts w:ascii="Arial" w:eastAsia="仿宋_GB2312" w:hAnsi="宋体" w:hint="eastAsia"/>
          <w:sz w:val="24"/>
          <w:szCs w:val="24"/>
        </w:rPr>
        <w:t>年</w:t>
      </w:r>
      <w:r w:rsidR="00FD6738">
        <w:rPr>
          <w:rFonts w:ascii="Arial" w:eastAsia="仿宋_GB2312" w:hAnsi="宋体" w:hint="eastAsia"/>
          <w:sz w:val="24"/>
          <w:szCs w:val="24"/>
        </w:rPr>
        <w:t>8</w:t>
      </w:r>
      <w:r w:rsidR="00FD6738">
        <w:rPr>
          <w:rFonts w:ascii="Arial" w:eastAsia="仿宋_GB2312" w:hAnsi="宋体" w:hint="eastAsia"/>
          <w:sz w:val="24"/>
          <w:szCs w:val="24"/>
        </w:rPr>
        <w:t>月</w:t>
      </w:r>
      <w:r w:rsidR="00F41745">
        <w:rPr>
          <w:rFonts w:ascii="Arial" w:eastAsia="仿宋_GB2312" w:hAnsi="宋体"/>
          <w:sz w:val="24"/>
          <w:szCs w:val="24"/>
        </w:rPr>
        <w:t>签订了合同编号</w:t>
      </w:r>
      <w:r w:rsidR="00FD6738">
        <w:rPr>
          <w:rFonts w:ascii="Arial" w:eastAsia="仿宋_GB2312" w:hAnsi="宋体"/>
          <w:sz w:val="24"/>
          <w:szCs w:val="24"/>
        </w:rPr>
        <w:t>为</w:t>
      </w:r>
      <w:r w:rsidR="00FD6738">
        <w:rPr>
          <w:rFonts w:ascii="Arial" w:eastAsia="仿宋_GB2312" w:hAnsi="宋体" w:hint="eastAsia"/>
          <w:sz w:val="24"/>
          <w:szCs w:val="24"/>
        </w:rPr>
        <w:t>F0TIC</w:t>
      </w:r>
      <w:r w:rsidR="00FD6738">
        <w:rPr>
          <w:rFonts w:ascii="Arial" w:eastAsia="仿宋_GB2312" w:hAnsi="宋体" w:hint="eastAsia"/>
          <w:sz w:val="24"/>
          <w:szCs w:val="24"/>
        </w:rPr>
        <w:t>（</w:t>
      </w:r>
      <w:r w:rsidR="00FD6738">
        <w:rPr>
          <w:rFonts w:ascii="Arial" w:eastAsia="仿宋_GB2312" w:hAnsi="宋体" w:hint="eastAsia"/>
          <w:sz w:val="24"/>
          <w:szCs w:val="24"/>
        </w:rPr>
        <w:t>KH</w:t>
      </w:r>
      <w:r w:rsidR="00FD6738">
        <w:rPr>
          <w:rFonts w:ascii="Arial" w:eastAsia="仿宋_GB2312" w:hAnsi="宋体" w:hint="eastAsia"/>
          <w:sz w:val="24"/>
          <w:szCs w:val="24"/>
        </w:rPr>
        <w:t>）</w:t>
      </w:r>
      <w:r w:rsidR="00FD6738">
        <w:rPr>
          <w:rFonts w:ascii="Arial" w:eastAsia="仿宋_GB2312" w:hAnsi="宋体" w:hint="eastAsia"/>
          <w:sz w:val="24"/>
          <w:szCs w:val="24"/>
        </w:rPr>
        <w:t>201</w:t>
      </w:r>
      <w:r w:rsidR="00FD6738">
        <w:rPr>
          <w:rFonts w:ascii="Arial" w:eastAsia="仿宋_GB2312" w:hAnsi="宋体"/>
          <w:sz w:val="24"/>
          <w:szCs w:val="24"/>
        </w:rPr>
        <w:t>9</w:t>
      </w:r>
      <w:r w:rsidR="00FD6738">
        <w:rPr>
          <w:rFonts w:ascii="Arial" w:eastAsia="仿宋_GB2312" w:hAnsi="宋体" w:hint="eastAsia"/>
          <w:sz w:val="24"/>
          <w:szCs w:val="24"/>
        </w:rPr>
        <w:t>-00</w:t>
      </w:r>
      <w:r w:rsidR="00FD6738">
        <w:rPr>
          <w:rFonts w:ascii="Arial" w:eastAsia="仿宋_GB2312" w:hAnsi="宋体"/>
          <w:sz w:val="24"/>
          <w:szCs w:val="24"/>
        </w:rPr>
        <w:t>4</w:t>
      </w:r>
      <w:r w:rsidR="00FD6738">
        <w:rPr>
          <w:rFonts w:ascii="Arial" w:eastAsia="仿宋_GB2312" w:hAnsi="宋体" w:hint="eastAsia"/>
          <w:sz w:val="24"/>
          <w:szCs w:val="24"/>
        </w:rPr>
        <w:t>的</w:t>
      </w:r>
      <w:r w:rsidR="00FD6738" w:rsidRPr="00F3234F">
        <w:rPr>
          <w:rFonts w:ascii="Arial" w:eastAsia="仿宋_GB2312" w:hAnsi="宋体" w:hint="eastAsia"/>
          <w:sz w:val="24"/>
          <w:szCs w:val="24"/>
        </w:rPr>
        <w:t>《</w:t>
      </w:r>
      <w:r w:rsidR="00FD6738">
        <w:rPr>
          <w:rFonts w:ascii="Arial" w:eastAsia="仿宋_GB2312" w:hAnsi="宋体" w:hint="eastAsia"/>
          <w:sz w:val="24"/>
          <w:szCs w:val="24"/>
        </w:rPr>
        <w:t>&lt;</w:t>
      </w:r>
      <w:r w:rsidR="00FD6738" w:rsidRPr="00F3234F">
        <w:rPr>
          <w:rFonts w:ascii="Arial" w:eastAsia="仿宋_GB2312" w:hAnsi="宋体" w:hint="eastAsia"/>
          <w:sz w:val="24"/>
          <w:szCs w:val="24"/>
        </w:rPr>
        <w:t>委托监管服务框架合作协议</w:t>
      </w:r>
      <w:r w:rsidR="00FD6738">
        <w:rPr>
          <w:rFonts w:ascii="Arial" w:eastAsia="仿宋_GB2312" w:hAnsi="宋体" w:hint="eastAsia"/>
          <w:sz w:val="24"/>
          <w:szCs w:val="24"/>
        </w:rPr>
        <w:t>&gt;</w:t>
      </w:r>
      <w:r w:rsidR="00FD6738">
        <w:rPr>
          <w:rFonts w:ascii="Arial" w:eastAsia="仿宋_GB2312" w:hAnsi="宋体" w:hint="eastAsia"/>
          <w:sz w:val="24"/>
          <w:szCs w:val="24"/>
        </w:rPr>
        <w:t>补充协议</w:t>
      </w:r>
      <w:r w:rsidR="00FD6738" w:rsidRPr="00F3234F">
        <w:rPr>
          <w:rFonts w:ascii="Arial" w:eastAsia="仿宋_GB2312" w:hAnsi="宋体" w:hint="eastAsia"/>
          <w:sz w:val="24"/>
          <w:szCs w:val="24"/>
        </w:rPr>
        <w:t>》</w:t>
      </w:r>
      <w:r w:rsidRPr="00F3234F">
        <w:rPr>
          <w:rFonts w:ascii="Arial" w:eastAsia="仿宋_GB2312" w:hAnsi="宋体" w:hint="eastAsia"/>
          <w:sz w:val="24"/>
          <w:szCs w:val="24"/>
        </w:rPr>
        <w:t>。乙方受甲方委托驻场项目所在地，为甲方涉及的标的项目提供专业的房地产第三方资金监管服务。根据《中华人民共和国合同法》等有关法律的规定，经双方协商，就原《</w:t>
      </w:r>
      <w:r w:rsidR="002743D8">
        <w:rPr>
          <w:rFonts w:ascii="Arial" w:eastAsia="仿宋_GB2312" w:hAnsi="宋体" w:hint="eastAsia"/>
          <w:sz w:val="24"/>
          <w:szCs w:val="24"/>
        </w:rPr>
        <w:t>&lt;</w:t>
      </w:r>
      <w:r w:rsidR="002743D8" w:rsidRPr="00F3234F">
        <w:rPr>
          <w:rFonts w:ascii="Arial" w:eastAsia="仿宋_GB2312" w:hAnsi="宋体" w:hint="eastAsia"/>
          <w:sz w:val="24"/>
          <w:szCs w:val="24"/>
        </w:rPr>
        <w:t>委托监管服务框架合作协议</w:t>
      </w:r>
      <w:r w:rsidR="002743D8">
        <w:rPr>
          <w:rFonts w:ascii="Arial" w:eastAsia="仿宋_GB2312" w:hAnsi="宋体" w:hint="eastAsia"/>
          <w:sz w:val="24"/>
          <w:szCs w:val="24"/>
        </w:rPr>
        <w:t>&gt;</w:t>
      </w:r>
      <w:r w:rsidR="002743D8">
        <w:rPr>
          <w:rFonts w:ascii="Arial" w:eastAsia="仿宋_GB2312" w:hAnsi="宋体" w:hint="eastAsia"/>
          <w:sz w:val="24"/>
          <w:szCs w:val="24"/>
        </w:rPr>
        <w:t>补充协议》</w:t>
      </w:r>
      <w:r w:rsidRPr="00F3234F">
        <w:rPr>
          <w:rFonts w:ascii="Arial" w:eastAsia="仿宋_GB2312" w:hAnsi="宋体" w:hint="eastAsia"/>
          <w:sz w:val="24"/>
          <w:szCs w:val="24"/>
        </w:rPr>
        <w:t>做出如下调整，以资共同遵照履行。</w:t>
      </w:r>
    </w:p>
    <w:p w:rsidR="00936D9E" w:rsidRPr="00F3234F" w:rsidRDefault="00195E78" w:rsidP="001B0402">
      <w:pPr>
        <w:pStyle w:val="a8"/>
        <w:spacing w:line="440" w:lineRule="exact"/>
        <w:ind w:firstLineChars="0" w:firstLine="0"/>
        <w:rPr>
          <w:rFonts w:ascii="Arial" w:eastAsia="仿宋_GB2312" w:hAnsi="Arial"/>
          <w:b/>
          <w:sz w:val="24"/>
          <w:szCs w:val="24"/>
        </w:rPr>
      </w:pPr>
      <w:r w:rsidRPr="00F3234F">
        <w:rPr>
          <w:rFonts w:ascii="Arial" w:eastAsia="仿宋_GB2312" w:hAnsi="Arial"/>
          <w:b/>
          <w:sz w:val="24"/>
          <w:szCs w:val="24"/>
        </w:rPr>
        <w:t>1</w:t>
      </w:r>
      <w:r w:rsidRPr="00F3234F">
        <w:rPr>
          <w:rFonts w:ascii="Arial" w:eastAsia="仿宋_GB2312" w:hAnsi="仿宋" w:hint="eastAsia"/>
          <w:b/>
          <w:sz w:val="24"/>
          <w:szCs w:val="24"/>
        </w:rPr>
        <w:t>、服务期限</w:t>
      </w:r>
    </w:p>
    <w:p w:rsidR="0088775E" w:rsidRPr="00F3234F" w:rsidRDefault="001B59B1" w:rsidP="001B0402">
      <w:pPr>
        <w:spacing w:line="440" w:lineRule="exact"/>
        <w:ind w:firstLineChars="200" w:firstLine="480"/>
        <w:rPr>
          <w:rFonts w:ascii="Arial" w:eastAsia="仿宋_GB2312" w:hAnsi="Arial" w:cs="宋体"/>
          <w:kern w:val="0"/>
          <w:sz w:val="24"/>
          <w:szCs w:val="24"/>
        </w:rPr>
      </w:pPr>
      <w:r>
        <w:rPr>
          <w:rFonts w:ascii="Arial" w:eastAsia="仿宋_GB2312" w:hAnsi="宋体" w:hint="eastAsia"/>
          <w:sz w:val="24"/>
          <w:szCs w:val="24"/>
        </w:rPr>
        <w:t>原</w:t>
      </w:r>
      <w:r w:rsidR="002743D8" w:rsidRPr="00F3234F">
        <w:rPr>
          <w:rFonts w:ascii="Arial" w:eastAsia="仿宋_GB2312" w:hAnsi="宋体" w:hint="eastAsia"/>
          <w:sz w:val="24"/>
          <w:szCs w:val="24"/>
        </w:rPr>
        <w:t>《</w:t>
      </w:r>
      <w:r w:rsidR="002743D8">
        <w:rPr>
          <w:rFonts w:ascii="Arial" w:eastAsia="仿宋_GB2312" w:hAnsi="宋体" w:hint="eastAsia"/>
          <w:sz w:val="24"/>
          <w:szCs w:val="24"/>
        </w:rPr>
        <w:t>&lt;</w:t>
      </w:r>
      <w:r w:rsidR="002743D8" w:rsidRPr="00F3234F">
        <w:rPr>
          <w:rFonts w:ascii="Arial" w:eastAsia="仿宋_GB2312" w:hAnsi="宋体" w:hint="eastAsia"/>
          <w:sz w:val="24"/>
          <w:szCs w:val="24"/>
        </w:rPr>
        <w:t>委托监管服务框架合作协议</w:t>
      </w:r>
      <w:r w:rsidR="002743D8">
        <w:rPr>
          <w:rFonts w:ascii="Arial" w:eastAsia="仿宋_GB2312" w:hAnsi="宋体" w:hint="eastAsia"/>
          <w:sz w:val="24"/>
          <w:szCs w:val="24"/>
        </w:rPr>
        <w:t>&gt;</w:t>
      </w:r>
      <w:r w:rsidR="002743D8">
        <w:rPr>
          <w:rFonts w:ascii="Arial" w:eastAsia="仿宋_GB2312" w:hAnsi="宋体" w:hint="eastAsia"/>
          <w:sz w:val="24"/>
          <w:szCs w:val="24"/>
        </w:rPr>
        <w:t>补充协议》</w:t>
      </w:r>
      <w:r w:rsidR="00A66067">
        <w:rPr>
          <w:rFonts w:ascii="Arial" w:eastAsia="仿宋_GB2312" w:hAnsi="宋体" w:hint="eastAsia"/>
          <w:sz w:val="24"/>
          <w:szCs w:val="24"/>
        </w:rPr>
        <w:t>约定的</w:t>
      </w:r>
      <w:r w:rsidR="00352C2B">
        <w:rPr>
          <w:rFonts w:ascii="Arial" w:eastAsia="仿宋_GB2312" w:hAnsi="宋体" w:hint="eastAsia"/>
          <w:sz w:val="24"/>
          <w:szCs w:val="24"/>
        </w:rPr>
        <w:t>服务期限延长至</w:t>
      </w:r>
      <w:r w:rsidR="00FD6738">
        <w:rPr>
          <w:rFonts w:ascii="Arial" w:eastAsia="仿宋_GB2312" w:hAnsi="宋体" w:hint="eastAsia"/>
          <w:sz w:val="24"/>
          <w:szCs w:val="24"/>
        </w:rPr>
        <w:t>20</w:t>
      </w:r>
      <w:r w:rsidR="00FD6738">
        <w:rPr>
          <w:rFonts w:ascii="Arial" w:eastAsia="仿宋_GB2312" w:hAnsi="宋体"/>
          <w:sz w:val="24"/>
          <w:szCs w:val="24"/>
        </w:rPr>
        <w:t>20</w:t>
      </w:r>
      <w:r w:rsidR="00352C2B">
        <w:rPr>
          <w:rFonts w:ascii="Arial" w:eastAsia="仿宋_GB2312" w:hAnsi="宋体" w:hint="eastAsia"/>
          <w:sz w:val="24"/>
          <w:szCs w:val="24"/>
        </w:rPr>
        <w:t>年</w:t>
      </w:r>
      <w:r w:rsidR="00352C2B">
        <w:rPr>
          <w:rFonts w:ascii="Arial" w:eastAsia="仿宋_GB2312" w:hAnsi="宋体" w:hint="eastAsia"/>
          <w:sz w:val="24"/>
          <w:szCs w:val="24"/>
        </w:rPr>
        <w:t>12</w:t>
      </w:r>
      <w:r w:rsidR="00352C2B">
        <w:rPr>
          <w:rFonts w:ascii="Arial" w:eastAsia="仿宋_GB2312" w:hAnsi="宋体" w:hint="eastAsia"/>
          <w:sz w:val="24"/>
          <w:szCs w:val="24"/>
        </w:rPr>
        <w:t>月</w:t>
      </w:r>
      <w:r w:rsidR="00352C2B">
        <w:rPr>
          <w:rFonts w:ascii="Arial" w:eastAsia="仿宋_GB2312" w:hAnsi="宋体" w:hint="eastAsia"/>
          <w:sz w:val="24"/>
          <w:szCs w:val="24"/>
        </w:rPr>
        <w:t>31</w:t>
      </w:r>
      <w:r w:rsidR="00352C2B">
        <w:rPr>
          <w:rFonts w:ascii="Arial" w:eastAsia="仿宋_GB2312" w:hAnsi="宋体" w:hint="eastAsia"/>
          <w:sz w:val="24"/>
          <w:szCs w:val="24"/>
        </w:rPr>
        <w:t>日止</w:t>
      </w:r>
      <w:r w:rsidR="00A66067">
        <w:rPr>
          <w:rFonts w:ascii="Arial" w:eastAsia="仿宋_GB2312" w:hAnsi="宋体" w:hint="eastAsia"/>
          <w:sz w:val="24"/>
          <w:szCs w:val="24"/>
        </w:rPr>
        <w:t>。</w:t>
      </w:r>
      <w:r w:rsidR="00352C2B">
        <w:rPr>
          <w:rFonts w:ascii="Arial" w:eastAsia="仿宋_GB2312" w:hAnsi="宋体" w:hint="eastAsia"/>
          <w:sz w:val="24"/>
          <w:szCs w:val="24"/>
        </w:rPr>
        <w:t>服务期限内，</w:t>
      </w:r>
      <w:r w:rsidR="00195E78" w:rsidRPr="00F3234F">
        <w:rPr>
          <w:rFonts w:ascii="Arial" w:eastAsia="仿宋_GB2312" w:hAnsi="宋体" w:cs="宋体" w:hint="eastAsia"/>
          <w:kern w:val="0"/>
          <w:sz w:val="24"/>
          <w:szCs w:val="24"/>
        </w:rPr>
        <w:t>若甲方对乙方的工作经过评价后，确定乙方不再作为甲方已收购物业监管合作方，甲方应提前一个月以书面形式告知乙方，双方解除本协议</w:t>
      </w:r>
      <w:r w:rsidR="00195E78" w:rsidRPr="00F3234F">
        <w:rPr>
          <w:rFonts w:ascii="Arial" w:eastAsia="仿宋_GB2312" w:hAnsi="宋体" w:hint="eastAsia"/>
          <w:sz w:val="24"/>
          <w:szCs w:val="24"/>
        </w:rPr>
        <w:t>。</w:t>
      </w:r>
      <w:r w:rsidR="00195E78" w:rsidRPr="00F3234F">
        <w:rPr>
          <w:rFonts w:ascii="Arial" w:eastAsia="仿宋_GB2312" w:hAnsi="宋体" w:cs="宋体" w:hint="eastAsia"/>
          <w:kern w:val="0"/>
          <w:sz w:val="24"/>
          <w:szCs w:val="24"/>
        </w:rPr>
        <w:t>若甲方选择延长服务协议期限，甲方应提前一个月以书面形式告知乙方，双方协商达成一致后，甲乙双方就新确定的监管服务内容、服务期限、服务费用等签订相关的补充协议。</w:t>
      </w:r>
    </w:p>
    <w:p w:rsidR="00CD4270" w:rsidRPr="00F3234F" w:rsidRDefault="00195E78" w:rsidP="001B0402">
      <w:pPr>
        <w:pStyle w:val="a8"/>
        <w:spacing w:line="440" w:lineRule="exact"/>
        <w:ind w:firstLineChars="0" w:firstLine="0"/>
        <w:rPr>
          <w:rFonts w:ascii="Arial" w:eastAsia="仿宋_GB2312" w:hAnsi="Arial"/>
          <w:b/>
          <w:sz w:val="24"/>
          <w:szCs w:val="24"/>
        </w:rPr>
      </w:pPr>
      <w:r w:rsidRPr="00F3234F">
        <w:rPr>
          <w:rFonts w:ascii="Arial" w:eastAsia="仿宋_GB2312" w:hAnsi="Arial"/>
          <w:b/>
          <w:sz w:val="24"/>
          <w:szCs w:val="24"/>
        </w:rPr>
        <w:t>2</w:t>
      </w:r>
      <w:r w:rsidRPr="00F3234F">
        <w:rPr>
          <w:rFonts w:ascii="Arial" w:eastAsia="仿宋_GB2312" w:hAnsi="仿宋" w:hint="eastAsia"/>
          <w:b/>
          <w:sz w:val="24"/>
          <w:szCs w:val="24"/>
        </w:rPr>
        <w:t>、服务方式和范围</w:t>
      </w:r>
    </w:p>
    <w:p w:rsidR="00CD4270" w:rsidRPr="00F3234F" w:rsidRDefault="00195E78" w:rsidP="00F3234F">
      <w:pPr>
        <w:spacing w:line="440" w:lineRule="exact"/>
        <w:ind w:firstLineChars="150" w:firstLine="361"/>
        <w:rPr>
          <w:rFonts w:ascii="Arial" w:eastAsia="仿宋_GB2312" w:hAnsi="Arial"/>
          <w:b/>
          <w:sz w:val="24"/>
          <w:szCs w:val="24"/>
        </w:rPr>
      </w:pPr>
      <w:r w:rsidRPr="00F3234F">
        <w:rPr>
          <w:rFonts w:ascii="Arial" w:eastAsia="仿宋_GB2312" w:hAnsi="Arial"/>
          <w:b/>
          <w:sz w:val="24"/>
          <w:szCs w:val="24"/>
        </w:rPr>
        <w:t>2.1</w:t>
      </w:r>
      <w:r w:rsidRPr="00F3234F">
        <w:rPr>
          <w:rFonts w:ascii="Arial" w:eastAsia="仿宋_GB2312" w:hAnsi="宋体" w:hint="eastAsia"/>
          <w:b/>
          <w:sz w:val="24"/>
          <w:szCs w:val="24"/>
        </w:rPr>
        <w:t>服务方式</w:t>
      </w:r>
    </w:p>
    <w:p w:rsidR="00D9287D" w:rsidRDefault="00195E78" w:rsidP="00F3234F">
      <w:pPr>
        <w:spacing w:line="440" w:lineRule="exact"/>
        <w:ind w:firstLineChars="200" w:firstLine="480"/>
        <w:rPr>
          <w:rFonts w:ascii="Arial" w:eastAsia="仿宋_GB2312" w:hAnsi="宋体"/>
          <w:sz w:val="24"/>
          <w:szCs w:val="24"/>
        </w:rPr>
      </w:pPr>
      <w:r w:rsidRPr="00F3234F">
        <w:rPr>
          <w:rFonts w:ascii="Arial" w:eastAsia="仿宋_GB2312" w:hAnsi="宋体" w:hint="eastAsia"/>
          <w:sz w:val="24"/>
          <w:szCs w:val="24"/>
        </w:rPr>
        <w:t>甲方同意由乙方指派</w:t>
      </w:r>
      <w:r w:rsidR="00FD6738">
        <w:rPr>
          <w:rFonts w:ascii="Arial" w:eastAsia="仿宋_GB2312" w:hAnsi="Arial"/>
          <w:sz w:val="24"/>
          <w:szCs w:val="24"/>
        </w:rPr>
        <w:t>2</w:t>
      </w:r>
      <w:r w:rsidRPr="00F3234F">
        <w:rPr>
          <w:rFonts w:ascii="Arial" w:eastAsia="仿宋_GB2312" w:hAnsi="宋体" w:hint="eastAsia"/>
          <w:sz w:val="24"/>
          <w:szCs w:val="24"/>
        </w:rPr>
        <w:t>名监管人员，采取驻场方式对标的项目进行监管。同时甲方同意提供乙方必要的配合和支持，包括但不限于办公场所、办公设备（甲乙双方进场后根据项目实际情况确定）等。</w:t>
      </w:r>
    </w:p>
    <w:p w:rsidR="007F66D1" w:rsidRPr="00F3234F" w:rsidRDefault="00195E78" w:rsidP="00F3234F">
      <w:pPr>
        <w:spacing w:line="440" w:lineRule="exact"/>
        <w:ind w:firstLineChars="200" w:firstLine="482"/>
        <w:rPr>
          <w:rFonts w:ascii="Arial" w:eastAsia="仿宋_GB2312" w:hAnsi="Arial"/>
          <w:b/>
          <w:sz w:val="24"/>
          <w:szCs w:val="24"/>
        </w:rPr>
      </w:pPr>
      <w:r w:rsidRPr="00F3234F">
        <w:rPr>
          <w:rFonts w:ascii="Arial" w:eastAsia="仿宋_GB2312" w:hAnsi="Arial"/>
          <w:b/>
          <w:sz w:val="24"/>
          <w:szCs w:val="24"/>
        </w:rPr>
        <w:t>2.2</w:t>
      </w:r>
      <w:r w:rsidRPr="00F3234F">
        <w:rPr>
          <w:rFonts w:ascii="Arial" w:eastAsia="仿宋_GB2312" w:hAnsi="宋体" w:hint="eastAsia"/>
          <w:b/>
          <w:sz w:val="24"/>
          <w:szCs w:val="24"/>
        </w:rPr>
        <w:t>服务范围</w:t>
      </w:r>
    </w:p>
    <w:p w:rsidR="007F66D1" w:rsidRPr="00F3234F" w:rsidRDefault="00195E78" w:rsidP="00F3234F">
      <w:pPr>
        <w:spacing w:line="440" w:lineRule="exact"/>
        <w:ind w:firstLineChars="200" w:firstLine="480"/>
        <w:rPr>
          <w:rFonts w:ascii="Arial" w:eastAsia="仿宋_GB2312" w:hAnsi="Arial"/>
          <w:sz w:val="24"/>
          <w:szCs w:val="24"/>
        </w:rPr>
      </w:pPr>
      <w:r w:rsidRPr="00F3234F">
        <w:rPr>
          <w:rFonts w:ascii="Arial" w:eastAsia="仿宋_GB2312" w:hAnsi="Arial"/>
          <w:sz w:val="24"/>
          <w:szCs w:val="24"/>
        </w:rPr>
        <w:t>a</w:t>
      </w:r>
      <w:r w:rsidRPr="00F3234F">
        <w:rPr>
          <w:rFonts w:ascii="Arial" w:eastAsia="仿宋_GB2312" w:hAnsi="宋体" w:hint="eastAsia"/>
          <w:sz w:val="24"/>
          <w:szCs w:val="24"/>
        </w:rPr>
        <w:t>用印监管：在监管期内，在被监管公司</w:t>
      </w:r>
      <w:r w:rsidRPr="00F3234F">
        <w:rPr>
          <w:rFonts w:ascii="Arial" w:eastAsia="仿宋_GB2312" w:hAnsi="Arial"/>
          <w:sz w:val="24"/>
          <w:szCs w:val="24"/>
        </w:rPr>
        <w:t>/</w:t>
      </w:r>
      <w:r w:rsidRPr="00F3234F">
        <w:rPr>
          <w:rFonts w:ascii="Arial" w:eastAsia="仿宋_GB2312" w:hAnsi="宋体" w:hint="eastAsia"/>
          <w:sz w:val="24"/>
          <w:szCs w:val="24"/>
        </w:rPr>
        <w:t>合伙企业（指甲方要求乙方监管的公司或者合伙企业）配合下，乙方提供标的项目印鉴使用（包括但不限于：公章、法人章、财务专用章、合同专用章、工程专用章、发票专用章等）监管服务，根据甲方确定的用印管理制度、审批流程，对用印事项进行台账登记管理；</w:t>
      </w:r>
    </w:p>
    <w:p w:rsidR="007F66D1" w:rsidRPr="00F3234F" w:rsidRDefault="00195E78" w:rsidP="00F3234F">
      <w:pPr>
        <w:spacing w:line="440" w:lineRule="exact"/>
        <w:ind w:firstLineChars="200" w:firstLine="480"/>
        <w:rPr>
          <w:rFonts w:ascii="Arial" w:eastAsia="仿宋_GB2312" w:hAnsi="Arial"/>
          <w:sz w:val="24"/>
          <w:szCs w:val="24"/>
        </w:rPr>
      </w:pPr>
      <w:r w:rsidRPr="00F3234F">
        <w:rPr>
          <w:rFonts w:ascii="Arial" w:eastAsia="仿宋_GB2312" w:hAnsi="Arial"/>
          <w:sz w:val="24"/>
          <w:szCs w:val="24"/>
        </w:rPr>
        <w:t>b</w:t>
      </w:r>
      <w:r w:rsidRPr="00F3234F">
        <w:rPr>
          <w:rFonts w:ascii="Arial" w:eastAsia="仿宋_GB2312" w:hAnsi="宋体" w:hint="eastAsia"/>
          <w:sz w:val="24"/>
          <w:szCs w:val="24"/>
        </w:rPr>
        <w:t>证照及权属资料监管：在监管期内，在被监管公司</w:t>
      </w:r>
      <w:r w:rsidRPr="00F3234F">
        <w:rPr>
          <w:rFonts w:ascii="Arial" w:eastAsia="仿宋_GB2312" w:hAnsi="Arial"/>
          <w:sz w:val="24"/>
          <w:szCs w:val="24"/>
        </w:rPr>
        <w:t>/</w:t>
      </w:r>
      <w:r w:rsidRPr="00F3234F">
        <w:rPr>
          <w:rFonts w:ascii="Arial" w:eastAsia="仿宋_GB2312" w:hAnsi="宋体" w:hint="eastAsia"/>
          <w:sz w:val="24"/>
          <w:szCs w:val="24"/>
        </w:rPr>
        <w:t>合伙企业配合下，所有有关被监管公司</w:t>
      </w:r>
      <w:r w:rsidRPr="00F3234F">
        <w:rPr>
          <w:rFonts w:ascii="Arial" w:eastAsia="仿宋_GB2312" w:hAnsi="Arial"/>
          <w:sz w:val="24"/>
          <w:szCs w:val="24"/>
        </w:rPr>
        <w:t>/</w:t>
      </w:r>
      <w:r w:rsidRPr="00F3234F">
        <w:rPr>
          <w:rFonts w:ascii="Arial" w:eastAsia="仿宋_GB2312" w:hAnsi="宋体" w:hint="eastAsia"/>
          <w:sz w:val="24"/>
          <w:szCs w:val="24"/>
        </w:rPr>
        <w:t>合伙企业的证照及权属资料借阅使用，需经甲方审批；</w:t>
      </w:r>
    </w:p>
    <w:p w:rsidR="007F66D1" w:rsidRPr="00F3234F" w:rsidRDefault="00195E78" w:rsidP="00F3234F">
      <w:pPr>
        <w:spacing w:line="440" w:lineRule="exact"/>
        <w:ind w:firstLineChars="200" w:firstLine="480"/>
        <w:rPr>
          <w:rFonts w:ascii="Arial" w:eastAsia="仿宋_GB2312" w:hAnsi="Arial"/>
          <w:sz w:val="24"/>
          <w:szCs w:val="24"/>
        </w:rPr>
      </w:pPr>
      <w:r w:rsidRPr="00F3234F">
        <w:rPr>
          <w:rFonts w:ascii="Arial" w:eastAsia="仿宋_GB2312" w:hAnsi="Arial"/>
          <w:sz w:val="24"/>
          <w:szCs w:val="24"/>
        </w:rPr>
        <w:t xml:space="preserve">c </w:t>
      </w:r>
      <w:r w:rsidRPr="00F3234F">
        <w:rPr>
          <w:rFonts w:ascii="Arial" w:eastAsia="仿宋_GB2312" w:hAnsi="宋体" w:hint="eastAsia"/>
          <w:sz w:val="24"/>
          <w:szCs w:val="24"/>
        </w:rPr>
        <w:t>在监管期内，为甲方提供</w:t>
      </w:r>
      <w:r w:rsidR="00B2259F">
        <w:rPr>
          <w:rFonts w:ascii="Arial" w:eastAsia="仿宋_GB2312" w:hAnsi="宋体" w:hint="eastAsia"/>
          <w:sz w:val="24"/>
          <w:szCs w:val="24"/>
        </w:rPr>
        <w:t>项目所在城市</w:t>
      </w:r>
      <w:r w:rsidRPr="00F3234F">
        <w:rPr>
          <w:rFonts w:ascii="Arial" w:eastAsia="仿宋_GB2312" w:hAnsi="宋体" w:hint="eastAsia"/>
          <w:sz w:val="24"/>
          <w:szCs w:val="24"/>
        </w:rPr>
        <w:t>的房地产市场月度分析报告（电子版报告）；</w:t>
      </w:r>
    </w:p>
    <w:p w:rsidR="007F66D1" w:rsidRPr="00F3234F" w:rsidRDefault="00195E78" w:rsidP="00F3234F">
      <w:pPr>
        <w:spacing w:line="440" w:lineRule="exact"/>
        <w:ind w:firstLineChars="200" w:firstLine="480"/>
        <w:rPr>
          <w:rFonts w:ascii="Arial" w:eastAsia="仿宋_GB2312" w:hAnsi="Arial"/>
          <w:sz w:val="24"/>
          <w:szCs w:val="24"/>
        </w:rPr>
      </w:pPr>
      <w:r w:rsidRPr="00F3234F">
        <w:rPr>
          <w:rFonts w:ascii="Arial" w:eastAsia="仿宋_GB2312" w:hAnsi="Arial"/>
          <w:sz w:val="24"/>
          <w:szCs w:val="24"/>
        </w:rPr>
        <w:t>d</w:t>
      </w:r>
      <w:r w:rsidRPr="00F3234F">
        <w:rPr>
          <w:rFonts w:ascii="Arial" w:eastAsia="仿宋_GB2312" w:hAnsi="宋体" w:hint="eastAsia"/>
          <w:sz w:val="24"/>
          <w:szCs w:val="24"/>
        </w:rPr>
        <w:t>在监管期内，在被监管公司</w:t>
      </w:r>
      <w:r w:rsidRPr="00F3234F">
        <w:rPr>
          <w:rFonts w:ascii="Arial" w:eastAsia="仿宋_GB2312" w:hAnsi="Arial"/>
          <w:sz w:val="24"/>
          <w:szCs w:val="24"/>
        </w:rPr>
        <w:t>/</w:t>
      </w:r>
      <w:r w:rsidRPr="00F3234F">
        <w:rPr>
          <w:rFonts w:ascii="Arial" w:eastAsia="仿宋_GB2312" w:hAnsi="宋体" w:hint="eastAsia"/>
          <w:sz w:val="24"/>
          <w:szCs w:val="24"/>
        </w:rPr>
        <w:t>合伙企业的配合下为甲方收集被管理项目的财务数据和租赁数据（包括：财务报表、租赁清单、销售清单、重要支付凭证等）；</w:t>
      </w:r>
    </w:p>
    <w:p w:rsidR="007F66D1" w:rsidRDefault="00195E78" w:rsidP="00F3234F">
      <w:pPr>
        <w:spacing w:line="440" w:lineRule="exact"/>
        <w:ind w:firstLineChars="200" w:firstLine="480"/>
        <w:rPr>
          <w:rFonts w:ascii="Arial" w:eastAsia="仿宋_GB2312" w:hAnsi="宋体"/>
          <w:sz w:val="24"/>
          <w:szCs w:val="24"/>
        </w:rPr>
      </w:pPr>
      <w:r w:rsidRPr="00F3234F">
        <w:rPr>
          <w:rFonts w:ascii="Arial" w:eastAsia="仿宋_GB2312" w:hAnsi="Arial"/>
          <w:sz w:val="24"/>
          <w:szCs w:val="24"/>
        </w:rPr>
        <w:t xml:space="preserve">e </w:t>
      </w:r>
      <w:r w:rsidRPr="00F3234F">
        <w:rPr>
          <w:rFonts w:ascii="Arial" w:eastAsia="仿宋_GB2312" w:hAnsi="宋体" w:hint="eastAsia"/>
          <w:sz w:val="24"/>
          <w:szCs w:val="24"/>
        </w:rPr>
        <w:t>在监管期内，为甲方提供被监管公司</w:t>
      </w:r>
      <w:r w:rsidRPr="00F3234F">
        <w:rPr>
          <w:rFonts w:ascii="Arial" w:eastAsia="仿宋_GB2312" w:hAnsi="Arial"/>
          <w:sz w:val="24"/>
          <w:szCs w:val="24"/>
        </w:rPr>
        <w:t>/</w:t>
      </w:r>
      <w:r w:rsidRPr="00F3234F">
        <w:rPr>
          <w:rFonts w:ascii="Arial" w:eastAsia="仿宋_GB2312" w:hAnsi="宋体" w:hint="eastAsia"/>
          <w:sz w:val="24"/>
          <w:szCs w:val="24"/>
        </w:rPr>
        <w:t>合伙企业后期销售时的辅助配合工作</w:t>
      </w:r>
      <w:r w:rsidR="004C3D6B">
        <w:rPr>
          <w:rFonts w:ascii="Arial" w:eastAsia="仿宋_GB2312" w:hAnsi="宋体" w:hint="eastAsia"/>
          <w:sz w:val="24"/>
          <w:szCs w:val="24"/>
        </w:rPr>
        <w:t>（包括但不限于每个被监管项目的销售期在项目现场配备专人执行销售相关的现场用印工作）</w:t>
      </w:r>
      <w:r w:rsidRPr="00F3234F">
        <w:rPr>
          <w:rFonts w:ascii="Arial" w:eastAsia="仿宋_GB2312" w:hAnsi="宋体" w:hint="eastAsia"/>
          <w:sz w:val="24"/>
          <w:szCs w:val="24"/>
        </w:rPr>
        <w:t>；</w:t>
      </w:r>
    </w:p>
    <w:p w:rsidR="004C3D6B" w:rsidRDefault="004C3D6B" w:rsidP="00F3234F">
      <w:pPr>
        <w:spacing w:line="440" w:lineRule="exact"/>
        <w:ind w:firstLineChars="200" w:firstLine="480"/>
        <w:rPr>
          <w:rFonts w:ascii="Arial" w:eastAsia="仿宋_GB2312" w:hAnsi="宋体"/>
          <w:sz w:val="24"/>
          <w:szCs w:val="24"/>
        </w:rPr>
      </w:pPr>
      <w:r>
        <w:rPr>
          <w:rFonts w:ascii="Arial" w:eastAsia="仿宋_GB2312" w:hAnsi="宋体" w:hint="eastAsia"/>
          <w:sz w:val="24"/>
          <w:szCs w:val="24"/>
        </w:rPr>
        <w:t>f</w:t>
      </w:r>
      <w:r>
        <w:rPr>
          <w:rFonts w:ascii="Arial" w:eastAsia="仿宋_GB2312" w:hAnsi="宋体" w:hint="eastAsia"/>
          <w:sz w:val="24"/>
          <w:szCs w:val="24"/>
        </w:rPr>
        <w:t>在监管期内为甲方提供其被监管项目的月度简报；</w:t>
      </w:r>
    </w:p>
    <w:p w:rsidR="00EA78C1" w:rsidRDefault="004C3D6B" w:rsidP="001A6C37">
      <w:pPr>
        <w:spacing w:line="440" w:lineRule="exact"/>
        <w:ind w:firstLineChars="200" w:firstLine="480"/>
        <w:rPr>
          <w:rFonts w:ascii="Arial" w:eastAsia="仿宋_GB2312" w:hAnsi="Arial"/>
          <w:sz w:val="24"/>
          <w:szCs w:val="24"/>
        </w:rPr>
      </w:pPr>
      <w:r>
        <w:rPr>
          <w:rFonts w:ascii="Arial" w:eastAsia="仿宋_GB2312" w:hAnsi="宋体" w:hint="eastAsia"/>
          <w:sz w:val="24"/>
          <w:szCs w:val="24"/>
        </w:rPr>
        <w:t>g</w:t>
      </w:r>
      <w:r>
        <w:rPr>
          <w:rFonts w:ascii="Arial" w:eastAsia="仿宋_GB2312" w:hAnsi="宋体" w:hint="eastAsia"/>
          <w:sz w:val="24"/>
          <w:szCs w:val="24"/>
        </w:rPr>
        <w:t>其他属于乙方经营范围内的服务事项。</w:t>
      </w:r>
    </w:p>
    <w:p w:rsidR="007F66D1" w:rsidRPr="00F3234F" w:rsidRDefault="00195E78" w:rsidP="00F3234F">
      <w:pPr>
        <w:spacing w:line="440" w:lineRule="exact"/>
        <w:rPr>
          <w:rFonts w:ascii="Arial" w:eastAsia="仿宋_GB2312" w:hAnsi="Arial"/>
          <w:b/>
          <w:sz w:val="24"/>
          <w:szCs w:val="24"/>
        </w:rPr>
      </w:pPr>
      <w:r w:rsidRPr="00F3234F">
        <w:rPr>
          <w:rFonts w:ascii="Arial" w:eastAsia="仿宋_GB2312" w:hAnsi="Arial"/>
          <w:b/>
          <w:sz w:val="24"/>
          <w:szCs w:val="24"/>
        </w:rPr>
        <w:t>3</w:t>
      </w:r>
      <w:r w:rsidRPr="00F3234F">
        <w:rPr>
          <w:rFonts w:ascii="Arial" w:eastAsia="仿宋_GB2312" w:hAnsi="仿宋" w:hint="eastAsia"/>
          <w:b/>
          <w:sz w:val="24"/>
          <w:szCs w:val="24"/>
        </w:rPr>
        <w:t>、服务费用</w:t>
      </w:r>
    </w:p>
    <w:p w:rsidR="00FE370E" w:rsidRPr="001A6C37" w:rsidRDefault="00195E78" w:rsidP="00F3234F">
      <w:pPr>
        <w:spacing w:line="440" w:lineRule="exact"/>
        <w:rPr>
          <w:rFonts w:ascii="Arial" w:eastAsia="仿宋_GB2312" w:hAnsi="宋体"/>
          <w:sz w:val="24"/>
          <w:szCs w:val="24"/>
        </w:rPr>
      </w:pPr>
      <w:r w:rsidRPr="00F3234F">
        <w:rPr>
          <w:rFonts w:ascii="Arial" w:eastAsia="仿宋_GB2312" w:hAnsi="Arial"/>
          <w:b/>
          <w:sz w:val="24"/>
          <w:szCs w:val="24"/>
        </w:rPr>
        <w:t xml:space="preserve">  </w:t>
      </w:r>
      <w:r w:rsidRPr="00F3234F">
        <w:rPr>
          <w:rFonts w:ascii="Arial" w:eastAsia="仿宋_GB2312" w:hAnsi="Arial"/>
          <w:sz w:val="24"/>
          <w:szCs w:val="24"/>
        </w:rPr>
        <w:t xml:space="preserve">  </w:t>
      </w:r>
      <w:r w:rsidRPr="00F3234F">
        <w:rPr>
          <w:rFonts w:ascii="Arial" w:eastAsia="仿宋_GB2312" w:hAnsi="宋体" w:hint="eastAsia"/>
          <w:sz w:val="24"/>
          <w:szCs w:val="24"/>
        </w:rPr>
        <w:t>服务期内标的项目的数量应不大于</w:t>
      </w:r>
      <w:r w:rsidRPr="00F3234F">
        <w:rPr>
          <w:rFonts w:ascii="Arial" w:eastAsia="仿宋_GB2312" w:hAnsi="Arial"/>
          <w:sz w:val="24"/>
          <w:szCs w:val="24"/>
        </w:rPr>
        <w:t>10</w:t>
      </w:r>
      <w:r w:rsidRPr="00F3234F">
        <w:rPr>
          <w:rFonts w:ascii="Arial" w:eastAsia="仿宋_GB2312" w:hAnsi="宋体" w:hint="eastAsia"/>
          <w:sz w:val="24"/>
          <w:szCs w:val="24"/>
        </w:rPr>
        <w:t>个，包括</w:t>
      </w:r>
      <w:r w:rsidR="00FD6738" w:rsidRPr="00F3234F">
        <w:rPr>
          <w:rFonts w:ascii="Arial" w:eastAsia="仿宋_GB2312" w:hAnsi="Arial"/>
          <w:sz w:val="24"/>
          <w:szCs w:val="24"/>
        </w:rPr>
        <w:t>201</w:t>
      </w:r>
      <w:r w:rsidR="00FD6738">
        <w:rPr>
          <w:rFonts w:ascii="Arial" w:eastAsia="仿宋_GB2312" w:hAnsi="Arial"/>
          <w:sz w:val="24"/>
          <w:szCs w:val="24"/>
        </w:rPr>
        <w:t>9</w:t>
      </w:r>
      <w:r w:rsidRPr="00F3234F">
        <w:rPr>
          <w:rFonts w:ascii="Arial" w:eastAsia="仿宋_GB2312" w:hAnsi="宋体" w:hint="eastAsia"/>
          <w:sz w:val="24"/>
          <w:szCs w:val="24"/>
        </w:rPr>
        <w:t>年度监管服务期限内尚未完结的项目：</w:t>
      </w:r>
      <w:r w:rsidR="004C3D6B">
        <w:rPr>
          <w:rFonts w:ascii="Arial" w:eastAsia="仿宋_GB2312" w:hAnsi="宋体" w:hint="eastAsia"/>
          <w:sz w:val="24"/>
          <w:szCs w:val="24"/>
        </w:rPr>
        <w:t>荣德国际</w:t>
      </w:r>
      <w:r w:rsidRPr="00F3234F">
        <w:rPr>
          <w:rFonts w:ascii="Arial" w:eastAsia="仿宋_GB2312" w:hAnsi="宋体" w:hint="eastAsia"/>
          <w:sz w:val="24"/>
          <w:szCs w:val="24"/>
        </w:rPr>
        <w:t>，共计</w:t>
      </w:r>
      <w:r w:rsidR="00FE370E">
        <w:rPr>
          <w:rFonts w:ascii="Arial" w:eastAsia="仿宋_GB2312" w:hAnsi="Arial" w:hint="eastAsia"/>
          <w:sz w:val="24"/>
          <w:szCs w:val="24"/>
        </w:rPr>
        <w:t>1</w:t>
      </w:r>
      <w:r w:rsidRPr="00F3234F">
        <w:rPr>
          <w:rFonts w:ascii="Arial" w:eastAsia="仿宋_GB2312" w:hAnsi="宋体" w:hint="eastAsia"/>
          <w:sz w:val="24"/>
          <w:szCs w:val="24"/>
        </w:rPr>
        <w:t>个存续项目，以及后续或将增加的标的项目。若标的项目数量超过</w:t>
      </w:r>
      <w:r w:rsidRPr="00F3234F">
        <w:rPr>
          <w:rFonts w:ascii="Arial" w:eastAsia="仿宋_GB2312" w:hAnsi="Arial"/>
          <w:sz w:val="24"/>
          <w:szCs w:val="24"/>
        </w:rPr>
        <w:t>10</w:t>
      </w:r>
      <w:r w:rsidRPr="00F3234F">
        <w:rPr>
          <w:rFonts w:ascii="Arial" w:eastAsia="仿宋_GB2312" w:hAnsi="宋体" w:hint="eastAsia"/>
          <w:sz w:val="24"/>
          <w:szCs w:val="24"/>
        </w:rPr>
        <w:t>个，服务费收取按照本协议</w:t>
      </w:r>
      <w:r w:rsidRPr="00F3234F">
        <w:rPr>
          <w:rFonts w:ascii="Arial" w:eastAsia="仿宋_GB2312" w:hAnsi="Arial"/>
          <w:b/>
          <w:sz w:val="24"/>
          <w:szCs w:val="24"/>
        </w:rPr>
        <w:t>3.1.3</w:t>
      </w:r>
      <w:r w:rsidRPr="00F3234F">
        <w:rPr>
          <w:rFonts w:ascii="Arial" w:eastAsia="仿宋_GB2312" w:hAnsi="宋体" w:hint="eastAsia"/>
          <w:sz w:val="24"/>
          <w:szCs w:val="24"/>
        </w:rPr>
        <w:t>条执行。</w:t>
      </w:r>
    </w:p>
    <w:p w:rsidR="004A3373" w:rsidRDefault="00195E78">
      <w:pPr>
        <w:spacing w:line="440" w:lineRule="exact"/>
        <w:ind w:firstLineChars="200" w:firstLine="482"/>
        <w:rPr>
          <w:rFonts w:ascii="Arial" w:eastAsia="仿宋_GB2312" w:hAnsi="Arial"/>
          <w:b/>
          <w:sz w:val="24"/>
          <w:szCs w:val="24"/>
        </w:rPr>
      </w:pPr>
      <w:r w:rsidRPr="00F3234F">
        <w:rPr>
          <w:rFonts w:ascii="Arial" w:eastAsia="仿宋_GB2312" w:hAnsi="Arial"/>
          <w:b/>
          <w:sz w:val="24"/>
          <w:szCs w:val="24"/>
        </w:rPr>
        <w:t>3.1</w:t>
      </w:r>
      <w:r w:rsidRPr="00F3234F">
        <w:rPr>
          <w:rFonts w:ascii="Arial" w:eastAsia="仿宋_GB2312" w:hAnsi="Arial" w:hint="eastAsia"/>
          <w:b/>
          <w:sz w:val="24"/>
          <w:szCs w:val="24"/>
        </w:rPr>
        <w:t>服务费用</w:t>
      </w:r>
    </w:p>
    <w:p w:rsidR="00A81054" w:rsidRPr="001A6C37" w:rsidRDefault="00A81054" w:rsidP="00A81054">
      <w:pPr>
        <w:spacing w:line="440" w:lineRule="exact"/>
        <w:ind w:firstLineChars="200" w:firstLine="480"/>
        <w:rPr>
          <w:rFonts w:ascii="Arial" w:eastAsia="仿宋_GB2312" w:hAnsi="宋体"/>
          <w:sz w:val="24"/>
          <w:szCs w:val="24"/>
        </w:rPr>
      </w:pPr>
      <w:r>
        <w:rPr>
          <w:rFonts w:ascii="Arial" w:eastAsia="仿宋_GB2312" w:hAnsi="宋体" w:hint="eastAsia"/>
          <w:sz w:val="24"/>
          <w:szCs w:val="24"/>
        </w:rPr>
        <w:t>乙方为甲方提供监管服务</w:t>
      </w:r>
      <w:r w:rsidR="005833D8">
        <w:rPr>
          <w:rFonts w:ascii="Arial" w:eastAsia="仿宋_GB2312" w:hAnsi="宋体" w:hint="eastAsia"/>
          <w:sz w:val="24"/>
          <w:szCs w:val="24"/>
        </w:rPr>
        <w:t>收取</w:t>
      </w:r>
      <w:r>
        <w:rPr>
          <w:rFonts w:ascii="Arial" w:eastAsia="仿宋_GB2312" w:hAnsi="宋体" w:hint="eastAsia"/>
          <w:sz w:val="24"/>
          <w:szCs w:val="24"/>
        </w:rPr>
        <w:t>的费用</w:t>
      </w:r>
      <w:r w:rsidR="00266721">
        <w:rPr>
          <w:rFonts w:ascii="Arial" w:eastAsia="仿宋_GB2312" w:hAnsi="宋体" w:hint="eastAsia"/>
          <w:sz w:val="24"/>
          <w:szCs w:val="24"/>
        </w:rPr>
        <w:t>包括以下</w:t>
      </w:r>
      <w:r w:rsidR="00266721">
        <w:rPr>
          <w:rFonts w:ascii="Arial" w:eastAsia="仿宋_GB2312" w:hAnsi="宋体"/>
          <w:sz w:val="24"/>
          <w:szCs w:val="24"/>
        </w:rPr>
        <w:t>各项服务费</w:t>
      </w:r>
      <w:r>
        <w:rPr>
          <w:rFonts w:ascii="Arial" w:eastAsia="仿宋_GB2312" w:hAnsi="宋体" w:hint="eastAsia"/>
          <w:sz w:val="24"/>
          <w:szCs w:val="24"/>
        </w:rPr>
        <w:t>，</w:t>
      </w:r>
      <w:r w:rsidR="00266721">
        <w:rPr>
          <w:rFonts w:ascii="Arial" w:eastAsia="仿宋_GB2312" w:hAnsi="宋体" w:hint="eastAsia"/>
          <w:sz w:val="24"/>
          <w:szCs w:val="24"/>
        </w:rPr>
        <w:t>以及</w:t>
      </w:r>
      <w:r>
        <w:rPr>
          <w:rFonts w:ascii="Arial" w:eastAsia="仿宋_GB2312" w:hAnsi="宋体" w:hint="eastAsia"/>
          <w:sz w:val="24"/>
          <w:szCs w:val="24"/>
        </w:rPr>
        <w:t>乙方</w:t>
      </w:r>
      <w:r w:rsidR="00800C86">
        <w:rPr>
          <w:rFonts w:ascii="Arial" w:eastAsia="仿宋_GB2312" w:hAnsi="宋体" w:hint="eastAsia"/>
          <w:sz w:val="24"/>
          <w:szCs w:val="24"/>
        </w:rPr>
        <w:t>驻场人员因</w:t>
      </w:r>
      <w:r>
        <w:rPr>
          <w:rFonts w:ascii="Arial" w:eastAsia="仿宋_GB2312" w:hAnsi="宋体" w:hint="eastAsia"/>
          <w:sz w:val="24"/>
          <w:szCs w:val="24"/>
        </w:rPr>
        <w:t>配合标的项目日常</w:t>
      </w:r>
      <w:r w:rsidR="00B90762">
        <w:rPr>
          <w:rFonts w:ascii="Arial" w:eastAsia="仿宋_GB2312" w:hAnsi="宋体" w:hint="eastAsia"/>
          <w:sz w:val="24"/>
          <w:szCs w:val="24"/>
        </w:rPr>
        <w:t>工程</w:t>
      </w:r>
      <w:r>
        <w:rPr>
          <w:rFonts w:ascii="Arial" w:eastAsia="仿宋_GB2312" w:hAnsi="宋体" w:hint="eastAsia"/>
          <w:sz w:val="24"/>
          <w:szCs w:val="24"/>
        </w:rPr>
        <w:t>建设、运营</w:t>
      </w:r>
      <w:r w:rsidR="00B90762">
        <w:rPr>
          <w:rFonts w:ascii="Arial" w:eastAsia="仿宋_GB2312" w:hAnsi="宋体" w:hint="eastAsia"/>
          <w:sz w:val="24"/>
          <w:szCs w:val="24"/>
        </w:rPr>
        <w:t>工作</w:t>
      </w:r>
      <w:r>
        <w:rPr>
          <w:rFonts w:ascii="Arial" w:eastAsia="仿宋_GB2312" w:hAnsi="宋体" w:hint="eastAsia"/>
          <w:sz w:val="24"/>
          <w:szCs w:val="24"/>
        </w:rPr>
        <w:t>过程中</w:t>
      </w:r>
      <w:r w:rsidR="0049224B">
        <w:rPr>
          <w:rFonts w:ascii="Arial" w:eastAsia="仿宋_GB2312" w:hAnsi="宋体" w:hint="eastAsia"/>
          <w:sz w:val="24"/>
          <w:szCs w:val="24"/>
        </w:rPr>
        <w:t>因携章、证等外出</w:t>
      </w:r>
      <w:r>
        <w:rPr>
          <w:rFonts w:ascii="Arial" w:eastAsia="仿宋_GB2312" w:hAnsi="宋体" w:hint="eastAsia"/>
          <w:sz w:val="24"/>
          <w:szCs w:val="24"/>
        </w:rPr>
        <w:t>产生的</w:t>
      </w:r>
      <w:r w:rsidR="0049224B">
        <w:rPr>
          <w:rFonts w:ascii="Arial" w:eastAsia="仿宋_GB2312" w:hAnsi="宋体" w:hint="eastAsia"/>
          <w:sz w:val="24"/>
          <w:szCs w:val="24"/>
        </w:rPr>
        <w:t>交通费用、住宿费</w:t>
      </w:r>
      <w:r>
        <w:rPr>
          <w:rFonts w:ascii="Arial" w:eastAsia="仿宋_GB2312" w:hAnsi="宋体" w:hint="eastAsia"/>
          <w:sz w:val="24"/>
          <w:szCs w:val="24"/>
        </w:rPr>
        <w:t>等</w:t>
      </w:r>
      <w:r w:rsidR="00A66067">
        <w:rPr>
          <w:rFonts w:ascii="Arial" w:eastAsia="仿宋_GB2312" w:hAnsi="宋体" w:hint="eastAsia"/>
          <w:sz w:val="24"/>
          <w:szCs w:val="24"/>
        </w:rPr>
        <w:t>。</w:t>
      </w:r>
      <w:r>
        <w:rPr>
          <w:rFonts w:ascii="Arial" w:eastAsia="仿宋_GB2312" w:hAnsi="宋体" w:hint="eastAsia"/>
          <w:sz w:val="24"/>
          <w:szCs w:val="24"/>
        </w:rPr>
        <w:t>若</w:t>
      </w:r>
      <w:r w:rsidR="00B90762">
        <w:rPr>
          <w:rFonts w:ascii="Arial" w:eastAsia="仿宋_GB2312" w:hAnsi="宋体" w:hint="eastAsia"/>
          <w:sz w:val="24"/>
          <w:szCs w:val="24"/>
        </w:rPr>
        <w:t>乙方</w:t>
      </w:r>
      <w:r>
        <w:rPr>
          <w:rFonts w:ascii="Arial" w:eastAsia="仿宋_GB2312" w:hAnsi="宋体" w:hint="eastAsia"/>
          <w:sz w:val="24"/>
          <w:szCs w:val="24"/>
        </w:rPr>
        <w:t>因配合标的项目的日常</w:t>
      </w:r>
      <w:r w:rsidR="00B90762">
        <w:rPr>
          <w:rFonts w:ascii="Arial" w:eastAsia="仿宋_GB2312" w:hAnsi="宋体" w:hint="eastAsia"/>
          <w:sz w:val="24"/>
          <w:szCs w:val="24"/>
        </w:rPr>
        <w:t>工程建设、运营工作而产生</w:t>
      </w:r>
      <w:r w:rsidR="004648B5">
        <w:rPr>
          <w:rFonts w:ascii="Arial" w:eastAsia="仿宋_GB2312" w:hAnsi="宋体" w:hint="eastAsia"/>
          <w:sz w:val="24"/>
          <w:szCs w:val="24"/>
        </w:rPr>
        <w:t>交通、住宿费等</w:t>
      </w:r>
      <w:r w:rsidR="00B90762">
        <w:rPr>
          <w:rFonts w:ascii="Arial" w:eastAsia="仿宋_GB2312" w:hAnsi="宋体" w:hint="eastAsia"/>
          <w:sz w:val="24"/>
          <w:szCs w:val="24"/>
        </w:rPr>
        <w:t>费用，由甲方承担</w:t>
      </w:r>
      <w:r w:rsidR="00800C86">
        <w:rPr>
          <w:rFonts w:ascii="Arial" w:eastAsia="仿宋_GB2312" w:hAnsi="宋体" w:hint="eastAsia"/>
          <w:sz w:val="24"/>
          <w:szCs w:val="24"/>
        </w:rPr>
        <w:t>，乙方</w:t>
      </w:r>
      <w:r w:rsidR="004648B5">
        <w:rPr>
          <w:rFonts w:ascii="Arial" w:eastAsia="仿宋_GB2312" w:hAnsi="宋体" w:hint="eastAsia"/>
          <w:sz w:val="24"/>
          <w:szCs w:val="24"/>
        </w:rPr>
        <w:t>需</w:t>
      </w:r>
      <w:r w:rsidR="00986852">
        <w:rPr>
          <w:rFonts w:ascii="Arial" w:eastAsia="仿宋_GB2312" w:hAnsi="宋体" w:hint="eastAsia"/>
          <w:sz w:val="24"/>
          <w:szCs w:val="24"/>
        </w:rPr>
        <w:t>根据</w:t>
      </w:r>
      <w:r w:rsidR="00986852">
        <w:rPr>
          <w:rFonts w:ascii="Arial" w:eastAsia="仿宋_GB2312" w:hAnsi="宋体"/>
          <w:sz w:val="24"/>
          <w:szCs w:val="24"/>
        </w:rPr>
        <w:t>甲方要求提供合法</w:t>
      </w:r>
      <w:r w:rsidR="005A4936">
        <w:rPr>
          <w:rFonts w:ascii="Arial" w:eastAsia="仿宋_GB2312" w:hAnsi="宋体" w:hint="eastAsia"/>
          <w:sz w:val="24"/>
          <w:szCs w:val="24"/>
        </w:rPr>
        <w:t>合规</w:t>
      </w:r>
      <w:r w:rsidR="00986852">
        <w:rPr>
          <w:rFonts w:ascii="Arial" w:eastAsia="仿宋_GB2312" w:hAnsi="宋体" w:hint="eastAsia"/>
          <w:sz w:val="24"/>
          <w:szCs w:val="24"/>
        </w:rPr>
        <w:t>凭据</w:t>
      </w:r>
      <w:r w:rsidR="00986852">
        <w:rPr>
          <w:rFonts w:ascii="Arial" w:eastAsia="仿宋_GB2312" w:hAnsi="宋体"/>
          <w:sz w:val="24"/>
          <w:szCs w:val="24"/>
        </w:rPr>
        <w:t>，</w:t>
      </w:r>
      <w:r w:rsidR="00FA1D50">
        <w:rPr>
          <w:rFonts w:ascii="Arial" w:eastAsia="仿宋_GB2312" w:hAnsi="宋体" w:hint="eastAsia"/>
          <w:sz w:val="24"/>
          <w:szCs w:val="24"/>
        </w:rPr>
        <w:t>乙方</w:t>
      </w:r>
      <w:r w:rsidR="00FA1D50">
        <w:rPr>
          <w:rFonts w:ascii="Arial" w:eastAsia="仿宋_GB2312" w:hAnsi="宋体"/>
          <w:sz w:val="24"/>
          <w:szCs w:val="24"/>
        </w:rPr>
        <w:t>需对</w:t>
      </w:r>
      <w:r w:rsidR="00FA1D50">
        <w:rPr>
          <w:rFonts w:ascii="Arial" w:eastAsia="仿宋_GB2312" w:hAnsi="宋体" w:hint="eastAsia"/>
          <w:sz w:val="24"/>
          <w:szCs w:val="24"/>
        </w:rPr>
        <w:t>相关</w:t>
      </w:r>
      <w:r w:rsidR="00FA1D50">
        <w:rPr>
          <w:rFonts w:ascii="Arial" w:eastAsia="仿宋_GB2312" w:hAnsi="宋体"/>
          <w:sz w:val="24"/>
          <w:szCs w:val="24"/>
        </w:rPr>
        <w:t>费用的真实性负责，如出现虚报</w:t>
      </w:r>
      <w:r w:rsidR="00FA1D50">
        <w:rPr>
          <w:rFonts w:ascii="Arial" w:eastAsia="仿宋_GB2312" w:hAnsi="宋体" w:hint="eastAsia"/>
          <w:sz w:val="24"/>
          <w:szCs w:val="24"/>
        </w:rPr>
        <w:t>费用</w:t>
      </w:r>
      <w:r w:rsidR="00FA1D50">
        <w:rPr>
          <w:rFonts w:ascii="Arial" w:eastAsia="仿宋_GB2312" w:hAnsi="宋体"/>
          <w:sz w:val="24"/>
          <w:szCs w:val="24"/>
        </w:rPr>
        <w:t>、误报费用等情形的，</w:t>
      </w:r>
      <w:r w:rsidR="00FA1D50">
        <w:rPr>
          <w:rFonts w:ascii="Arial" w:eastAsia="仿宋_GB2312" w:hAnsi="宋体" w:hint="eastAsia"/>
          <w:sz w:val="24"/>
          <w:szCs w:val="24"/>
        </w:rPr>
        <w:t>甲方</w:t>
      </w:r>
      <w:r w:rsidR="00FA1D50">
        <w:rPr>
          <w:rFonts w:ascii="Arial" w:eastAsia="仿宋_GB2312" w:hAnsi="宋体"/>
          <w:sz w:val="24"/>
          <w:szCs w:val="24"/>
        </w:rPr>
        <w:t>可拒绝支付，乙方需承担违约责任</w:t>
      </w:r>
      <w:r w:rsidR="00B90762">
        <w:rPr>
          <w:rFonts w:ascii="Arial" w:eastAsia="仿宋_GB2312" w:hAnsi="宋体" w:hint="eastAsia"/>
          <w:sz w:val="24"/>
          <w:szCs w:val="24"/>
        </w:rPr>
        <w:t>。</w:t>
      </w:r>
    </w:p>
    <w:p w:rsidR="00AD6B38" w:rsidRPr="00F3234F" w:rsidRDefault="00195E78" w:rsidP="00F3234F">
      <w:pPr>
        <w:spacing w:line="440" w:lineRule="exact"/>
        <w:ind w:firstLineChars="200" w:firstLine="482"/>
        <w:rPr>
          <w:rFonts w:ascii="Arial" w:eastAsia="仿宋_GB2312" w:hAnsi="Arial"/>
          <w:b/>
          <w:sz w:val="24"/>
          <w:szCs w:val="24"/>
        </w:rPr>
      </w:pPr>
      <w:r w:rsidRPr="00F3234F">
        <w:rPr>
          <w:rFonts w:ascii="Arial" w:eastAsia="仿宋_GB2312" w:hAnsi="Arial"/>
          <w:b/>
          <w:sz w:val="24"/>
          <w:szCs w:val="24"/>
        </w:rPr>
        <w:t xml:space="preserve">3.1.1 </w:t>
      </w:r>
      <w:r w:rsidRPr="00F3234F">
        <w:rPr>
          <w:rFonts w:ascii="Arial" w:eastAsia="仿宋_GB2312" w:hAnsi="Arial" w:hint="eastAsia"/>
          <w:b/>
          <w:sz w:val="24"/>
          <w:szCs w:val="24"/>
        </w:rPr>
        <w:t>基础服务费</w:t>
      </w:r>
    </w:p>
    <w:p w:rsidR="00B249EE" w:rsidRDefault="00195E78" w:rsidP="00B249EE">
      <w:pPr>
        <w:spacing w:line="440" w:lineRule="exact"/>
        <w:ind w:firstLineChars="200" w:firstLine="480"/>
        <w:rPr>
          <w:rFonts w:ascii="Arial" w:eastAsia="仿宋_GB2312" w:hAnsi="宋体"/>
          <w:sz w:val="24"/>
          <w:szCs w:val="24"/>
        </w:rPr>
      </w:pPr>
      <w:r w:rsidRPr="00F3234F">
        <w:rPr>
          <w:rFonts w:ascii="Arial" w:eastAsia="仿宋_GB2312" w:hAnsi="宋体" w:hint="eastAsia"/>
          <w:sz w:val="24"/>
          <w:szCs w:val="24"/>
        </w:rPr>
        <w:t>基础服务费</w:t>
      </w:r>
      <w:r w:rsidR="00FD6738">
        <w:rPr>
          <w:rFonts w:ascii="Arial" w:eastAsia="仿宋_GB2312" w:hAnsi="Arial"/>
          <w:sz w:val="24"/>
          <w:szCs w:val="24"/>
        </w:rPr>
        <w:t>50</w:t>
      </w:r>
      <w:r w:rsidRPr="00F3234F">
        <w:rPr>
          <w:rFonts w:ascii="Arial" w:eastAsia="仿宋_GB2312" w:hAnsi="宋体" w:hint="eastAsia"/>
          <w:sz w:val="24"/>
          <w:szCs w:val="24"/>
        </w:rPr>
        <w:t>万元</w:t>
      </w:r>
      <w:r w:rsidRPr="00F3234F">
        <w:rPr>
          <w:rFonts w:ascii="Arial" w:eastAsia="仿宋_GB2312" w:hAnsi="Arial"/>
          <w:sz w:val="24"/>
          <w:szCs w:val="24"/>
        </w:rPr>
        <w:t>/</w:t>
      </w:r>
      <w:r w:rsidRPr="00F3234F">
        <w:rPr>
          <w:rFonts w:ascii="Arial" w:eastAsia="仿宋_GB2312" w:hAnsi="宋体" w:hint="eastAsia"/>
          <w:sz w:val="24"/>
          <w:szCs w:val="24"/>
        </w:rPr>
        <w:t>年，为本协议约定的派驻</w:t>
      </w:r>
      <w:r w:rsidR="00FD6738">
        <w:rPr>
          <w:rFonts w:ascii="Arial" w:eastAsia="仿宋_GB2312" w:hAnsi="Arial"/>
          <w:sz w:val="24"/>
          <w:szCs w:val="24"/>
        </w:rPr>
        <w:t>2</w:t>
      </w:r>
      <w:r w:rsidRPr="00F3234F">
        <w:rPr>
          <w:rFonts w:ascii="Arial" w:eastAsia="仿宋_GB2312" w:hAnsi="宋体" w:hint="eastAsia"/>
          <w:sz w:val="24"/>
          <w:szCs w:val="24"/>
        </w:rPr>
        <w:t>名驻场人员、</w:t>
      </w:r>
      <w:r w:rsidR="00FE370E">
        <w:rPr>
          <w:rFonts w:ascii="Arial" w:eastAsia="仿宋_GB2312" w:hAnsi="宋体" w:hint="eastAsia"/>
          <w:sz w:val="24"/>
          <w:szCs w:val="24"/>
        </w:rPr>
        <w:t>深圳市内</w:t>
      </w:r>
      <w:r w:rsidRPr="00F3234F">
        <w:rPr>
          <w:rFonts w:ascii="Arial" w:eastAsia="仿宋_GB2312" w:hAnsi="宋体" w:hint="eastAsia"/>
          <w:sz w:val="24"/>
          <w:szCs w:val="24"/>
        </w:rPr>
        <w:t>标的项目数量不大于</w:t>
      </w:r>
      <w:r w:rsidRPr="00F3234F">
        <w:rPr>
          <w:rFonts w:ascii="Arial" w:eastAsia="仿宋_GB2312" w:hAnsi="Arial"/>
          <w:sz w:val="24"/>
          <w:szCs w:val="24"/>
        </w:rPr>
        <w:t>10</w:t>
      </w:r>
      <w:r w:rsidRPr="00F3234F">
        <w:rPr>
          <w:rFonts w:ascii="Arial" w:eastAsia="仿宋_GB2312" w:hAnsi="宋体" w:hint="eastAsia"/>
          <w:sz w:val="24"/>
          <w:szCs w:val="24"/>
        </w:rPr>
        <w:t>个的标准。</w:t>
      </w:r>
      <w:r w:rsidR="00066978">
        <w:rPr>
          <w:rFonts w:ascii="Arial" w:eastAsia="仿宋_GB2312" w:hAnsi="宋体" w:hint="eastAsia"/>
          <w:sz w:val="24"/>
          <w:szCs w:val="24"/>
        </w:rPr>
        <w:t>基础服务费</w:t>
      </w:r>
      <w:r w:rsidR="00066978">
        <w:rPr>
          <w:rFonts w:ascii="Arial" w:eastAsia="仿宋_GB2312" w:hAnsi="宋体"/>
          <w:sz w:val="24"/>
          <w:szCs w:val="24"/>
        </w:rPr>
        <w:t>按季度支付，</w:t>
      </w:r>
      <w:r w:rsidR="00321FD4">
        <w:rPr>
          <w:rFonts w:ascii="Arial" w:eastAsia="仿宋_GB2312" w:hAnsi="宋体" w:hint="eastAsia"/>
          <w:sz w:val="24"/>
          <w:szCs w:val="24"/>
        </w:rPr>
        <w:t>即</w:t>
      </w:r>
      <w:r w:rsidR="00321FD4">
        <w:rPr>
          <w:rFonts w:ascii="Arial" w:eastAsia="仿宋_GB2312" w:hAnsi="宋体"/>
          <w:sz w:val="24"/>
          <w:szCs w:val="24"/>
        </w:rPr>
        <w:t>每个季度支付</w:t>
      </w:r>
      <w:r w:rsidR="00321FD4">
        <w:rPr>
          <w:rFonts w:ascii="Arial" w:eastAsia="仿宋_GB2312" w:hAnsi="宋体" w:hint="eastAsia"/>
          <w:sz w:val="24"/>
          <w:szCs w:val="24"/>
        </w:rPr>
        <w:t>12.5</w:t>
      </w:r>
      <w:r w:rsidR="00321FD4">
        <w:rPr>
          <w:rFonts w:ascii="Arial" w:eastAsia="仿宋_GB2312" w:hAnsi="宋体" w:hint="eastAsia"/>
          <w:sz w:val="24"/>
          <w:szCs w:val="24"/>
        </w:rPr>
        <w:t>万元</w:t>
      </w:r>
      <w:r w:rsidR="00321FD4">
        <w:rPr>
          <w:rFonts w:ascii="Arial" w:eastAsia="仿宋_GB2312" w:hAnsi="宋体"/>
          <w:sz w:val="24"/>
          <w:szCs w:val="24"/>
        </w:rPr>
        <w:t>，</w:t>
      </w:r>
      <w:r w:rsidR="00066978">
        <w:rPr>
          <w:rFonts w:ascii="Arial" w:eastAsia="仿宋_GB2312" w:hAnsi="宋体"/>
          <w:sz w:val="24"/>
          <w:szCs w:val="24"/>
        </w:rPr>
        <w:t>甲方应在每个季度</w:t>
      </w:r>
      <w:r w:rsidR="00066978">
        <w:rPr>
          <w:rFonts w:ascii="Arial" w:eastAsia="仿宋_GB2312" w:hAnsi="宋体" w:hint="eastAsia"/>
          <w:sz w:val="24"/>
          <w:szCs w:val="24"/>
        </w:rPr>
        <w:t>第</w:t>
      </w:r>
      <w:r w:rsidR="00066978">
        <w:rPr>
          <w:rFonts w:ascii="Arial" w:eastAsia="仿宋_GB2312" w:hAnsi="宋体" w:hint="eastAsia"/>
          <w:sz w:val="24"/>
          <w:szCs w:val="24"/>
        </w:rPr>
        <w:t>5</w:t>
      </w:r>
      <w:r w:rsidR="00066978">
        <w:rPr>
          <w:rFonts w:ascii="Arial" w:eastAsia="仿宋_GB2312" w:hAnsi="宋体" w:hint="eastAsia"/>
          <w:sz w:val="24"/>
          <w:szCs w:val="24"/>
        </w:rPr>
        <w:t>个</w:t>
      </w:r>
      <w:r w:rsidR="00066978">
        <w:rPr>
          <w:rFonts w:ascii="Arial" w:eastAsia="仿宋_GB2312" w:hAnsi="宋体"/>
          <w:sz w:val="24"/>
          <w:szCs w:val="24"/>
        </w:rPr>
        <w:t>工作日</w:t>
      </w:r>
      <w:r w:rsidR="00066978">
        <w:rPr>
          <w:rFonts w:ascii="Arial" w:eastAsia="仿宋_GB2312" w:hAnsi="宋体" w:hint="eastAsia"/>
          <w:sz w:val="24"/>
          <w:szCs w:val="24"/>
        </w:rPr>
        <w:t>前</w:t>
      </w:r>
      <w:r w:rsidR="00066978">
        <w:rPr>
          <w:rFonts w:ascii="Arial" w:eastAsia="仿宋_GB2312" w:hAnsi="宋体"/>
          <w:sz w:val="24"/>
          <w:szCs w:val="24"/>
        </w:rPr>
        <w:t>向乙方支付上一个季度的</w:t>
      </w:r>
      <w:r w:rsidR="00066978">
        <w:rPr>
          <w:rFonts w:ascii="Arial" w:eastAsia="仿宋_GB2312" w:hAnsi="宋体" w:hint="eastAsia"/>
          <w:sz w:val="24"/>
          <w:szCs w:val="24"/>
        </w:rPr>
        <w:t>基础</w:t>
      </w:r>
      <w:r w:rsidR="00066978">
        <w:rPr>
          <w:rFonts w:ascii="Arial" w:eastAsia="仿宋_GB2312" w:hAnsi="宋体"/>
          <w:sz w:val="24"/>
          <w:szCs w:val="24"/>
        </w:rPr>
        <w:t>服务费</w:t>
      </w:r>
      <w:r w:rsidR="00321FD4">
        <w:rPr>
          <w:rFonts w:ascii="Arial" w:eastAsia="仿宋_GB2312" w:hAnsi="宋体" w:hint="eastAsia"/>
          <w:sz w:val="24"/>
          <w:szCs w:val="24"/>
        </w:rPr>
        <w:t>，</w:t>
      </w:r>
      <w:r w:rsidR="00321FD4">
        <w:rPr>
          <w:rFonts w:ascii="Arial" w:eastAsia="仿宋_GB2312" w:hAnsi="宋体"/>
          <w:sz w:val="24"/>
          <w:szCs w:val="24"/>
        </w:rPr>
        <w:t>不足一个季度</w:t>
      </w:r>
      <w:r w:rsidR="00321FD4">
        <w:rPr>
          <w:rFonts w:ascii="Arial" w:eastAsia="仿宋_GB2312" w:hAnsi="宋体" w:hint="eastAsia"/>
          <w:sz w:val="24"/>
          <w:szCs w:val="24"/>
        </w:rPr>
        <w:t>则</w:t>
      </w:r>
      <w:r w:rsidR="00321FD4">
        <w:rPr>
          <w:rFonts w:ascii="Arial" w:eastAsia="仿宋_GB2312" w:hAnsi="宋体"/>
          <w:sz w:val="24"/>
          <w:szCs w:val="24"/>
        </w:rPr>
        <w:t>按月计算，不足一个月按整月计算。</w:t>
      </w:r>
      <w:r w:rsidR="00B249EE">
        <w:rPr>
          <w:rFonts w:ascii="Arial" w:eastAsia="仿宋_GB2312" w:hAnsi="宋体" w:hint="eastAsia"/>
          <w:sz w:val="24"/>
          <w:szCs w:val="24"/>
        </w:rPr>
        <w:t>每次</w:t>
      </w:r>
      <w:r w:rsidR="00B249EE">
        <w:rPr>
          <w:rFonts w:ascii="Arial" w:eastAsia="仿宋_GB2312" w:hAnsi="宋体"/>
          <w:sz w:val="24"/>
          <w:szCs w:val="24"/>
        </w:rPr>
        <w:t>付款前，</w:t>
      </w:r>
      <w:r w:rsidR="00B249EE" w:rsidRPr="00F3234F">
        <w:rPr>
          <w:rFonts w:ascii="Arial" w:eastAsia="仿宋_GB2312" w:hAnsi="宋体" w:hint="eastAsia"/>
          <w:sz w:val="24"/>
          <w:szCs w:val="24"/>
        </w:rPr>
        <w:t>乙方</w:t>
      </w:r>
      <w:r w:rsidR="00B249EE">
        <w:rPr>
          <w:rFonts w:ascii="Arial" w:eastAsia="仿宋_GB2312" w:hAnsi="宋体" w:hint="eastAsia"/>
          <w:sz w:val="24"/>
          <w:szCs w:val="24"/>
        </w:rPr>
        <w:t>应</w:t>
      </w:r>
      <w:r w:rsidR="00B249EE" w:rsidRPr="00F3234F">
        <w:rPr>
          <w:rFonts w:ascii="Arial" w:eastAsia="仿宋_GB2312" w:hAnsi="宋体" w:hint="eastAsia"/>
          <w:sz w:val="24"/>
          <w:szCs w:val="24"/>
        </w:rPr>
        <w:t>向甲方按季度出具《监管服务</w:t>
      </w:r>
      <w:r w:rsidR="00B249EE">
        <w:rPr>
          <w:rFonts w:ascii="Arial" w:eastAsia="仿宋_GB2312" w:hAnsi="宋体" w:hint="eastAsia"/>
          <w:sz w:val="24"/>
          <w:szCs w:val="24"/>
        </w:rPr>
        <w:t>费收费</w:t>
      </w:r>
      <w:r w:rsidR="00B249EE">
        <w:rPr>
          <w:rFonts w:ascii="Arial" w:eastAsia="仿宋_GB2312" w:hAnsi="宋体"/>
          <w:sz w:val="24"/>
          <w:szCs w:val="24"/>
        </w:rPr>
        <w:t>申请</w:t>
      </w:r>
      <w:r w:rsidR="00B249EE" w:rsidRPr="00F3234F">
        <w:rPr>
          <w:rFonts w:ascii="Arial" w:eastAsia="仿宋_GB2312" w:hAnsi="宋体" w:hint="eastAsia"/>
          <w:sz w:val="24"/>
          <w:szCs w:val="24"/>
        </w:rPr>
        <w:t>》</w:t>
      </w:r>
      <w:r w:rsidR="00B249EE">
        <w:rPr>
          <w:rFonts w:ascii="Arial" w:eastAsia="仿宋_GB2312" w:hAnsi="宋体" w:hint="eastAsia"/>
          <w:sz w:val="24"/>
          <w:szCs w:val="24"/>
        </w:rPr>
        <w:t>并</w:t>
      </w:r>
      <w:r w:rsidR="00B249EE">
        <w:rPr>
          <w:rFonts w:ascii="Arial" w:eastAsia="仿宋_GB2312" w:hAnsi="宋体"/>
          <w:sz w:val="24"/>
          <w:szCs w:val="24"/>
        </w:rPr>
        <w:t>提供发票</w:t>
      </w:r>
      <w:r w:rsidR="00B249EE" w:rsidRPr="00F3234F">
        <w:rPr>
          <w:rFonts w:ascii="Arial" w:eastAsia="仿宋_GB2312" w:hAnsi="宋体" w:hint="eastAsia"/>
          <w:sz w:val="24"/>
          <w:szCs w:val="24"/>
        </w:rPr>
        <w:t>，甲方确认核实后，在每季度第</w:t>
      </w:r>
      <w:r w:rsidR="00B249EE">
        <w:rPr>
          <w:rFonts w:ascii="Arial" w:eastAsia="仿宋_GB2312" w:hAnsi="Arial" w:hint="eastAsia"/>
          <w:sz w:val="24"/>
          <w:szCs w:val="24"/>
        </w:rPr>
        <w:t>5</w:t>
      </w:r>
      <w:r w:rsidR="00B249EE" w:rsidRPr="00F3234F">
        <w:rPr>
          <w:rFonts w:ascii="Arial" w:eastAsia="仿宋_GB2312" w:hAnsi="宋体" w:hint="eastAsia"/>
          <w:sz w:val="24"/>
          <w:szCs w:val="24"/>
        </w:rPr>
        <w:t>个工作日前向乙方支付上一季度增派人员服务费。</w:t>
      </w:r>
    </w:p>
    <w:p w:rsidR="00385DA5" w:rsidRPr="00B249EE" w:rsidRDefault="00385DA5" w:rsidP="004A3373">
      <w:pPr>
        <w:spacing w:line="440" w:lineRule="exact"/>
        <w:ind w:firstLineChars="200" w:firstLine="480"/>
        <w:rPr>
          <w:rFonts w:ascii="Arial" w:eastAsia="仿宋_GB2312" w:hAnsi="Arial"/>
          <w:sz w:val="24"/>
          <w:szCs w:val="24"/>
        </w:rPr>
      </w:pPr>
    </w:p>
    <w:p w:rsidR="0073208D" w:rsidRPr="00F3234F" w:rsidRDefault="00195E78" w:rsidP="00F3234F">
      <w:pPr>
        <w:spacing w:line="440" w:lineRule="exact"/>
        <w:ind w:firstLineChars="200" w:firstLine="482"/>
        <w:rPr>
          <w:rFonts w:ascii="Arial" w:eastAsia="仿宋_GB2312" w:hAnsi="Arial"/>
          <w:b/>
          <w:sz w:val="24"/>
          <w:szCs w:val="24"/>
        </w:rPr>
      </w:pPr>
      <w:r w:rsidRPr="00F3234F">
        <w:rPr>
          <w:rFonts w:ascii="Arial" w:eastAsia="仿宋_GB2312" w:hAnsi="Arial"/>
          <w:b/>
          <w:sz w:val="24"/>
          <w:szCs w:val="24"/>
        </w:rPr>
        <w:t>3.1.2</w:t>
      </w:r>
      <w:r w:rsidRPr="00F3234F">
        <w:rPr>
          <w:rFonts w:ascii="Arial" w:eastAsia="仿宋_GB2312" w:hAnsi="Arial" w:hint="eastAsia"/>
          <w:b/>
          <w:sz w:val="24"/>
          <w:szCs w:val="24"/>
        </w:rPr>
        <w:t>增派驻场人员服务费</w:t>
      </w:r>
    </w:p>
    <w:p w:rsidR="0073208D" w:rsidRPr="00F3234F" w:rsidRDefault="00195E78" w:rsidP="004A3373">
      <w:pPr>
        <w:spacing w:line="440" w:lineRule="exact"/>
        <w:ind w:firstLineChars="200" w:firstLine="480"/>
        <w:rPr>
          <w:rFonts w:ascii="Arial" w:eastAsia="仿宋_GB2312" w:hAnsi="Arial"/>
          <w:sz w:val="24"/>
          <w:szCs w:val="24"/>
        </w:rPr>
      </w:pPr>
      <w:r w:rsidRPr="00F3234F">
        <w:rPr>
          <w:rFonts w:ascii="Arial" w:eastAsia="仿宋_GB2312" w:hAnsi="宋体" w:hint="eastAsia"/>
          <w:sz w:val="24"/>
          <w:szCs w:val="24"/>
        </w:rPr>
        <w:t>若根据标的项目的运行情况，</w:t>
      </w:r>
      <w:r w:rsidR="004F6D9D">
        <w:rPr>
          <w:rFonts w:ascii="Arial" w:eastAsia="仿宋_GB2312" w:hAnsi="宋体" w:hint="eastAsia"/>
          <w:sz w:val="24"/>
          <w:szCs w:val="24"/>
        </w:rPr>
        <w:t>经</w:t>
      </w:r>
      <w:r w:rsidRPr="00F3234F">
        <w:rPr>
          <w:rFonts w:ascii="Arial" w:eastAsia="仿宋_GB2312" w:hAnsi="宋体" w:hint="eastAsia"/>
          <w:sz w:val="24"/>
          <w:szCs w:val="24"/>
        </w:rPr>
        <w:t>甲</w:t>
      </w:r>
      <w:r w:rsidR="003B0C47">
        <w:rPr>
          <w:rFonts w:ascii="Arial" w:eastAsia="仿宋_GB2312" w:hAnsi="宋体" w:hint="eastAsia"/>
          <w:sz w:val="24"/>
          <w:szCs w:val="24"/>
        </w:rPr>
        <w:t>、</w:t>
      </w:r>
      <w:r w:rsidRPr="00F3234F">
        <w:rPr>
          <w:rFonts w:ascii="Arial" w:eastAsia="仿宋_GB2312" w:hAnsi="宋体" w:hint="eastAsia"/>
          <w:sz w:val="24"/>
          <w:szCs w:val="24"/>
        </w:rPr>
        <w:t>乙</w:t>
      </w:r>
      <w:r w:rsidR="004F6D9D">
        <w:rPr>
          <w:rFonts w:ascii="Arial" w:eastAsia="仿宋_GB2312" w:hAnsi="宋体" w:hint="eastAsia"/>
          <w:sz w:val="24"/>
          <w:szCs w:val="24"/>
        </w:rPr>
        <w:t>双</w:t>
      </w:r>
      <w:r w:rsidRPr="00F3234F">
        <w:rPr>
          <w:rFonts w:ascii="Arial" w:eastAsia="仿宋_GB2312" w:hAnsi="宋体" w:hint="eastAsia"/>
          <w:sz w:val="24"/>
          <w:szCs w:val="24"/>
        </w:rPr>
        <w:t>方</w:t>
      </w:r>
      <w:r w:rsidR="004F6D9D">
        <w:rPr>
          <w:rFonts w:ascii="Arial" w:eastAsia="仿宋_GB2312" w:hAnsi="宋体" w:hint="eastAsia"/>
          <w:sz w:val="24"/>
          <w:szCs w:val="24"/>
        </w:rPr>
        <w:t>协商</w:t>
      </w:r>
      <w:r w:rsidR="003B0C47">
        <w:rPr>
          <w:rFonts w:ascii="Arial" w:eastAsia="仿宋_GB2312" w:hAnsi="宋体" w:hint="eastAsia"/>
          <w:sz w:val="24"/>
          <w:szCs w:val="24"/>
        </w:rPr>
        <w:t>一致</w:t>
      </w:r>
      <w:r w:rsidRPr="00F3234F">
        <w:rPr>
          <w:rFonts w:ascii="Arial" w:eastAsia="仿宋_GB2312" w:hAnsi="宋体" w:hint="eastAsia"/>
          <w:sz w:val="24"/>
          <w:szCs w:val="24"/>
        </w:rPr>
        <w:t>需要增派驻场人员</w:t>
      </w:r>
      <w:r w:rsidR="004F6D9D">
        <w:rPr>
          <w:rFonts w:ascii="Arial" w:eastAsia="仿宋_GB2312" w:hAnsi="宋体" w:hint="eastAsia"/>
          <w:sz w:val="24"/>
          <w:szCs w:val="24"/>
        </w:rPr>
        <w:t>的</w:t>
      </w:r>
      <w:r w:rsidRPr="00F3234F">
        <w:rPr>
          <w:rFonts w:ascii="Arial" w:eastAsia="仿宋_GB2312" w:hAnsi="宋体" w:hint="eastAsia"/>
          <w:sz w:val="24"/>
          <w:szCs w:val="24"/>
        </w:rPr>
        <w:t>，增派人员服务费按照如下方式计取：</w:t>
      </w:r>
    </w:p>
    <w:p w:rsidR="0073208D" w:rsidRPr="00F3234F" w:rsidRDefault="00A81054" w:rsidP="004A3373">
      <w:pPr>
        <w:spacing w:line="440" w:lineRule="exact"/>
        <w:ind w:firstLineChars="200" w:firstLine="480"/>
        <w:rPr>
          <w:rFonts w:ascii="Arial" w:eastAsia="仿宋_GB2312" w:hAnsi="Arial"/>
          <w:sz w:val="24"/>
          <w:szCs w:val="24"/>
        </w:rPr>
      </w:pPr>
      <w:r>
        <w:rPr>
          <w:rFonts w:ascii="Arial" w:eastAsia="仿宋_GB2312" w:hAnsi="Arial" w:hint="eastAsia"/>
          <w:sz w:val="24"/>
          <w:szCs w:val="24"/>
        </w:rPr>
        <w:t>a</w:t>
      </w:r>
      <w:r w:rsidR="00FD6738">
        <w:rPr>
          <w:rFonts w:ascii="Arial" w:eastAsia="仿宋_GB2312" w:hAnsi="Arial" w:hint="eastAsia"/>
          <w:sz w:val="24"/>
          <w:szCs w:val="24"/>
        </w:rPr>
        <w:t>深圳市内标的项目</w:t>
      </w:r>
      <w:r w:rsidR="00FD6738" w:rsidRPr="00F3234F">
        <w:rPr>
          <w:rFonts w:ascii="Arial" w:eastAsia="仿宋_GB2312" w:hAnsi="宋体" w:hint="eastAsia"/>
          <w:sz w:val="24"/>
          <w:szCs w:val="24"/>
        </w:rPr>
        <w:t>增派人员服务期限未满一年（</w:t>
      </w:r>
      <w:r w:rsidR="00FD6738" w:rsidRPr="00F3234F">
        <w:rPr>
          <w:rFonts w:ascii="Arial" w:eastAsia="仿宋_GB2312" w:hAnsi="Arial"/>
          <w:sz w:val="24"/>
          <w:szCs w:val="24"/>
        </w:rPr>
        <w:t>20</w:t>
      </w:r>
      <w:r w:rsidR="00321FD4">
        <w:rPr>
          <w:rFonts w:ascii="Arial" w:eastAsia="仿宋_GB2312" w:hAnsi="Arial"/>
          <w:sz w:val="24"/>
          <w:szCs w:val="24"/>
        </w:rPr>
        <w:t>20</w:t>
      </w:r>
      <w:r w:rsidR="00FD6738" w:rsidRPr="00F3234F">
        <w:rPr>
          <w:rFonts w:ascii="Arial" w:eastAsia="仿宋_GB2312" w:hAnsi="宋体" w:hint="eastAsia"/>
          <w:sz w:val="24"/>
          <w:szCs w:val="24"/>
        </w:rPr>
        <w:t>年</w:t>
      </w:r>
      <w:r w:rsidR="00FD6738" w:rsidRPr="00F3234F">
        <w:rPr>
          <w:rFonts w:ascii="Arial" w:eastAsia="仿宋_GB2312" w:hAnsi="Arial"/>
          <w:sz w:val="24"/>
          <w:szCs w:val="24"/>
        </w:rPr>
        <w:t>1</w:t>
      </w:r>
      <w:r w:rsidR="00FD6738" w:rsidRPr="00F3234F">
        <w:rPr>
          <w:rFonts w:ascii="Arial" w:eastAsia="仿宋_GB2312" w:hAnsi="宋体" w:hint="eastAsia"/>
          <w:sz w:val="24"/>
          <w:szCs w:val="24"/>
        </w:rPr>
        <w:t>月</w:t>
      </w:r>
      <w:r w:rsidR="00FD6738" w:rsidRPr="00F3234F">
        <w:rPr>
          <w:rFonts w:ascii="Arial" w:eastAsia="仿宋_GB2312" w:hAnsi="Arial"/>
          <w:sz w:val="24"/>
          <w:szCs w:val="24"/>
        </w:rPr>
        <w:t>1</w:t>
      </w:r>
      <w:r w:rsidR="00FD6738" w:rsidRPr="00F3234F">
        <w:rPr>
          <w:rFonts w:ascii="Arial" w:eastAsia="仿宋_GB2312" w:hAnsi="宋体" w:hint="eastAsia"/>
          <w:sz w:val="24"/>
          <w:szCs w:val="24"/>
        </w:rPr>
        <w:t>日至</w:t>
      </w:r>
      <w:r w:rsidR="00FD6738" w:rsidRPr="00F3234F">
        <w:rPr>
          <w:rFonts w:ascii="Arial" w:eastAsia="仿宋_GB2312" w:hAnsi="Arial"/>
          <w:sz w:val="24"/>
          <w:szCs w:val="24"/>
        </w:rPr>
        <w:t>20</w:t>
      </w:r>
      <w:r w:rsidR="00321FD4">
        <w:rPr>
          <w:rFonts w:ascii="Arial" w:eastAsia="仿宋_GB2312" w:hAnsi="Arial"/>
          <w:sz w:val="24"/>
          <w:szCs w:val="24"/>
        </w:rPr>
        <w:t>20</w:t>
      </w:r>
      <w:r w:rsidR="00FD6738" w:rsidRPr="00F3234F">
        <w:rPr>
          <w:rFonts w:ascii="Arial" w:eastAsia="仿宋_GB2312" w:hAnsi="宋体" w:hint="eastAsia"/>
          <w:sz w:val="24"/>
          <w:szCs w:val="24"/>
        </w:rPr>
        <w:t>年</w:t>
      </w:r>
      <w:r w:rsidR="00FD6738" w:rsidRPr="00F3234F">
        <w:rPr>
          <w:rFonts w:ascii="Arial" w:eastAsia="仿宋_GB2312" w:hAnsi="Arial"/>
          <w:sz w:val="24"/>
          <w:szCs w:val="24"/>
        </w:rPr>
        <w:t>12</w:t>
      </w:r>
      <w:r w:rsidR="00FD6738" w:rsidRPr="00F3234F">
        <w:rPr>
          <w:rFonts w:ascii="Arial" w:eastAsia="仿宋_GB2312" w:hAnsi="宋体" w:hint="eastAsia"/>
          <w:sz w:val="24"/>
          <w:szCs w:val="24"/>
        </w:rPr>
        <w:t>月</w:t>
      </w:r>
      <w:r w:rsidR="00FD6738" w:rsidRPr="00F3234F">
        <w:rPr>
          <w:rFonts w:ascii="Arial" w:eastAsia="仿宋_GB2312" w:hAnsi="Arial"/>
          <w:sz w:val="24"/>
          <w:szCs w:val="24"/>
        </w:rPr>
        <w:t>31</w:t>
      </w:r>
      <w:r w:rsidR="00FD6738" w:rsidRPr="00F3234F">
        <w:rPr>
          <w:rFonts w:ascii="Arial" w:eastAsia="仿宋_GB2312" w:hAnsi="宋体" w:hint="eastAsia"/>
          <w:sz w:val="24"/>
          <w:szCs w:val="24"/>
        </w:rPr>
        <w:t>日），服务费按照</w:t>
      </w:r>
      <w:r w:rsidR="00FD6738" w:rsidRPr="00F3234F">
        <w:rPr>
          <w:rFonts w:ascii="Arial" w:eastAsia="仿宋_GB2312" w:hAnsi="Arial"/>
          <w:sz w:val="24"/>
          <w:szCs w:val="24"/>
        </w:rPr>
        <w:t>2.5</w:t>
      </w:r>
      <w:r w:rsidR="00FD6738" w:rsidRPr="00F3234F">
        <w:rPr>
          <w:rFonts w:ascii="Arial" w:eastAsia="仿宋_GB2312" w:hAnsi="宋体" w:hint="eastAsia"/>
          <w:sz w:val="24"/>
          <w:szCs w:val="24"/>
        </w:rPr>
        <w:t>万元</w:t>
      </w:r>
      <w:r w:rsidR="00FD6738" w:rsidRPr="00F3234F">
        <w:rPr>
          <w:rFonts w:ascii="Arial" w:eastAsia="仿宋_GB2312" w:hAnsi="Arial"/>
          <w:sz w:val="24"/>
          <w:szCs w:val="24"/>
        </w:rPr>
        <w:t>/</w:t>
      </w:r>
      <w:r w:rsidR="00FD6738" w:rsidRPr="00F3234F">
        <w:rPr>
          <w:rFonts w:ascii="Arial" w:eastAsia="仿宋_GB2312" w:hAnsi="宋体" w:hint="eastAsia"/>
          <w:sz w:val="24"/>
          <w:szCs w:val="24"/>
        </w:rPr>
        <w:t>人</w:t>
      </w:r>
      <w:r w:rsidR="00FD6738" w:rsidRPr="00F3234F">
        <w:rPr>
          <w:rFonts w:ascii="Arial" w:eastAsia="仿宋_GB2312" w:hAnsi="Arial" w:hint="eastAsia"/>
          <w:sz w:val="24"/>
          <w:szCs w:val="24"/>
        </w:rPr>
        <w:t>·</w:t>
      </w:r>
      <w:r w:rsidR="00FD6738" w:rsidRPr="00F3234F">
        <w:rPr>
          <w:rFonts w:ascii="Arial" w:eastAsia="仿宋_GB2312" w:hAnsi="宋体" w:hint="eastAsia"/>
          <w:sz w:val="24"/>
          <w:szCs w:val="24"/>
        </w:rPr>
        <w:t>月计算，不足一个月按整月计算。</w:t>
      </w:r>
    </w:p>
    <w:p w:rsidR="00BF5C0B" w:rsidRDefault="00195E78" w:rsidP="004A3373">
      <w:pPr>
        <w:spacing w:line="440" w:lineRule="exact"/>
        <w:ind w:firstLineChars="200" w:firstLine="480"/>
        <w:rPr>
          <w:rFonts w:ascii="Arial" w:eastAsia="仿宋_GB2312" w:hAnsi="宋体"/>
          <w:sz w:val="24"/>
          <w:szCs w:val="24"/>
        </w:rPr>
      </w:pPr>
      <w:r w:rsidRPr="00F3234F">
        <w:rPr>
          <w:rFonts w:ascii="Arial" w:eastAsia="仿宋_GB2312" w:hAnsi="Arial"/>
          <w:sz w:val="24"/>
          <w:szCs w:val="24"/>
        </w:rPr>
        <w:t>b</w:t>
      </w:r>
      <w:r w:rsidR="00FD6738">
        <w:rPr>
          <w:rFonts w:ascii="Arial" w:eastAsia="仿宋_GB2312" w:hAnsi="Arial" w:hint="eastAsia"/>
          <w:sz w:val="24"/>
          <w:szCs w:val="24"/>
        </w:rPr>
        <w:t>非深圳市内标的项目增派人员，服务费用按照</w:t>
      </w:r>
      <w:r w:rsidR="00FD6738">
        <w:rPr>
          <w:rFonts w:ascii="Arial" w:eastAsia="仿宋_GB2312" w:hAnsi="Arial" w:hint="eastAsia"/>
          <w:sz w:val="24"/>
          <w:szCs w:val="24"/>
        </w:rPr>
        <w:t>3</w:t>
      </w:r>
      <w:r w:rsidR="00FD6738">
        <w:rPr>
          <w:rFonts w:ascii="Arial" w:eastAsia="仿宋_GB2312" w:hAnsi="Arial" w:hint="eastAsia"/>
          <w:sz w:val="24"/>
          <w:szCs w:val="24"/>
        </w:rPr>
        <w:t>万元</w:t>
      </w:r>
      <w:r w:rsidR="00FD6738">
        <w:rPr>
          <w:rFonts w:ascii="Arial" w:eastAsia="仿宋_GB2312" w:hAnsi="Arial" w:hint="eastAsia"/>
          <w:sz w:val="24"/>
          <w:szCs w:val="24"/>
        </w:rPr>
        <w:t>/</w:t>
      </w:r>
      <w:r w:rsidR="00FD6738">
        <w:rPr>
          <w:rFonts w:ascii="Arial" w:eastAsia="仿宋_GB2312" w:hAnsi="Arial" w:hint="eastAsia"/>
          <w:sz w:val="24"/>
          <w:szCs w:val="24"/>
        </w:rPr>
        <w:t>人·月计算，不足一个月的按照整月计算。</w:t>
      </w:r>
    </w:p>
    <w:p w:rsidR="00454476" w:rsidRPr="00F3234F" w:rsidRDefault="00A81054" w:rsidP="004A3373">
      <w:pPr>
        <w:spacing w:line="440" w:lineRule="exact"/>
        <w:ind w:firstLineChars="200" w:firstLine="480"/>
        <w:rPr>
          <w:rFonts w:ascii="Arial" w:eastAsia="仿宋_GB2312" w:hAnsi="Arial"/>
          <w:sz w:val="24"/>
          <w:szCs w:val="24"/>
        </w:rPr>
      </w:pPr>
      <w:r>
        <w:rPr>
          <w:rFonts w:ascii="Arial" w:eastAsia="仿宋_GB2312" w:hAnsi="Arial" w:hint="eastAsia"/>
          <w:sz w:val="24"/>
          <w:szCs w:val="24"/>
        </w:rPr>
        <w:t>c</w:t>
      </w:r>
      <w:r w:rsidR="00FD6738" w:rsidRPr="00F3234F">
        <w:rPr>
          <w:rFonts w:ascii="Arial" w:eastAsia="仿宋_GB2312" w:hAnsi="宋体" w:hint="eastAsia"/>
          <w:sz w:val="24"/>
          <w:szCs w:val="24"/>
        </w:rPr>
        <w:t>增派人员的服务期自其进场时</w:t>
      </w:r>
      <w:r w:rsidR="00FD6738">
        <w:rPr>
          <w:rFonts w:ascii="Arial" w:eastAsia="仿宋_GB2312" w:hAnsi="宋体" w:hint="eastAsia"/>
          <w:sz w:val="24"/>
          <w:szCs w:val="24"/>
        </w:rPr>
        <w:t>或甲方通知的进场时间两个</w:t>
      </w:r>
      <w:r w:rsidR="00FD6738">
        <w:rPr>
          <w:rFonts w:ascii="Arial" w:eastAsia="仿宋_GB2312" w:hAnsi="宋体"/>
          <w:sz w:val="24"/>
          <w:szCs w:val="24"/>
        </w:rPr>
        <w:t>日期</w:t>
      </w:r>
      <w:r w:rsidR="00FD6738">
        <w:rPr>
          <w:rFonts w:ascii="Arial" w:eastAsia="仿宋_GB2312" w:hAnsi="宋体" w:hint="eastAsia"/>
          <w:sz w:val="24"/>
          <w:szCs w:val="24"/>
        </w:rPr>
        <w:t>孰晚开始计算</w:t>
      </w:r>
      <w:r w:rsidR="00FD6738" w:rsidRPr="00F3234F">
        <w:rPr>
          <w:rFonts w:ascii="Arial" w:eastAsia="仿宋_GB2312" w:hAnsi="宋体" w:hint="eastAsia"/>
          <w:sz w:val="24"/>
          <w:szCs w:val="24"/>
        </w:rPr>
        <w:t>，至退场时截止。</w:t>
      </w:r>
      <w:r w:rsidR="00FD6738">
        <w:rPr>
          <w:rFonts w:ascii="Arial" w:eastAsia="仿宋_GB2312" w:hAnsi="宋体" w:hint="eastAsia"/>
          <w:sz w:val="24"/>
          <w:szCs w:val="24"/>
        </w:rPr>
        <w:t>甲方需要提前</w:t>
      </w:r>
      <w:r w:rsidR="00FD6738">
        <w:rPr>
          <w:rFonts w:ascii="Arial" w:eastAsia="仿宋_GB2312" w:hAnsi="宋体" w:hint="eastAsia"/>
          <w:sz w:val="24"/>
          <w:szCs w:val="24"/>
        </w:rPr>
        <w:t>10</w:t>
      </w:r>
      <w:r w:rsidR="00FD6738">
        <w:rPr>
          <w:rFonts w:ascii="Arial" w:eastAsia="仿宋_GB2312" w:hAnsi="宋体" w:hint="eastAsia"/>
          <w:sz w:val="24"/>
          <w:szCs w:val="24"/>
        </w:rPr>
        <w:t>个工作日告知乙方进场或者退场时间，乙方以此作为进场或退场时间依据。</w:t>
      </w:r>
    </w:p>
    <w:p w:rsidR="00A81054" w:rsidRDefault="008A251D" w:rsidP="00A81054">
      <w:pPr>
        <w:spacing w:line="440" w:lineRule="exact"/>
        <w:ind w:firstLineChars="200" w:firstLine="480"/>
        <w:rPr>
          <w:rFonts w:ascii="Arial" w:eastAsia="仿宋_GB2312" w:hAnsi="宋体"/>
          <w:sz w:val="24"/>
          <w:szCs w:val="24"/>
        </w:rPr>
      </w:pPr>
      <w:r>
        <w:rPr>
          <w:rFonts w:ascii="Arial" w:eastAsia="仿宋_GB2312" w:hAnsi="宋体" w:hint="eastAsia"/>
          <w:sz w:val="24"/>
          <w:szCs w:val="24"/>
        </w:rPr>
        <w:t>若按月增派人员</w:t>
      </w:r>
      <w:r w:rsidR="00195E78" w:rsidRPr="00F3234F">
        <w:rPr>
          <w:rFonts w:ascii="Arial" w:eastAsia="仿宋_GB2312" w:hAnsi="宋体" w:hint="eastAsia"/>
          <w:sz w:val="24"/>
          <w:szCs w:val="24"/>
        </w:rPr>
        <w:t>甲乙双方按季度核算增派人员的服务费用，乙方向甲方按季度出具</w:t>
      </w:r>
      <w:r w:rsidR="00321FD4" w:rsidRPr="00F3234F">
        <w:rPr>
          <w:rFonts w:ascii="Arial" w:eastAsia="仿宋_GB2312" w:hAnsi="宋体" w:hint="eastAsia"/>
          <w:sz w:val="24"/>
          <w:szCs w:val="24"/>
        </w:rPr>
        <w:t>《监管服务</w:t>
      </w:r>
      <w:r w:rsidR="00321FD4">
        <w:rPr>
          <w:rFonts w:ascii="Arial" w:eastAsia="仿宋_GB2312" w:hAnsi="宋体" w:hint="eastAsia"/>
          <w:sz w:val="24"/>
          <w:szCs w:val="24"/>
        </w:rPr>
        <w:t>费收费</w:t>
      </w:r>
      <w:r w:rsidR="00321FD4">
        <w:rPr>
          <w:rFonts w:ascii="Arial" w:eastAsia="仿宋_GB2312" w:hAnsi="宋体"/>
          <w:sz w:val="24"/>
          <w:szCs w:val="24"/>
        </w:rPr>
        <w:t>申请</w:t>
      </w:r>
      <w:r w:rsidR="00321FD4" w:rsidRPr="00F3234F">
        <w:rPr>
          <w:rFonts w:ascii="Arial" w:eastAsia="仿宋_GB2312" w:hAnsi="宋体" w:hint="eastAsia"/>
          <w:sz w:val="24"/>
          <w:szCs w:val="24"/>
        </w:rPr>
        <w:t>》</w:t>
      </w:r>
      <w:r w:rsidR="00321FD4">
        <w:rPr>
          <w:rFonts w:ascii="Arial" w:eastAsia="仿宋_GB2312" w:hAnsi="宋体" w:hint="eastAsia"/>
          <w:sz w:val="24"/>
          <w:szCs w:val="24"/>
        </w:rPr>
        <w:t>并</w:t>
      </w:r>
      <w:r w:rsidR="00321FD4">
        <w:rPr>
          <w:rFonts w:ascii="Arial" w:eastAsia="仿宋_GB2312" w:hAnsi="宋体"/>
          <w:sz w:val="24"/>
          <w:szCs w:val="24"/>
        </w:rPr>
        <w:t>提供发票</w:t>
      </w:r>
      <w:r w:rsidR="00195E78" w:rsidRPr="00F3234F">
        <w:rPr>
          <w:rFonts w:ascii="Arial" w:eastAsia="仿宋_GB2312" w:hAnsi="宋体" w:hint="eastAsia"/>
          <w:sz w:val="24"/>
          <w:szCs w:val="24"/>
        </w:rPr>
        <w:t>，甲方确认核实后，在每季度第</w:t>
      </w:r>
      <w:r>
        <w:rPr>
          <w:rFonts w:ascii="Arial" w:eastAsia="仿宋_GB2312" w:hAnsi="Arial" w:hint="eastAsia"/>
          <w:sz w:val="24"/>
          <w:szCs w:val="24"/>
        </w:rPr>
        <w:t>5</w:t>
      </w:r>
      <w:r w:rsidR="00195E78" w:rsidRPr="00F3234F">
        <w:rPr>
          <w:rFonts w:ascii="Arial" w:eastAsia="仿宋_GB2312" w:hAnsi="宋体" w:hint="eastAsia"/>
          <w:sz w:val="24"/>
          <w:szCs w:val="24"/>
        </w:rPr>
        <w:t>个工作日前向乙方支付上一季度增派人员服务费。</w:t>
      </w:r>
    </w:p>
    <w:p w:rsidR="003B0C47" w:rsidRPr="00F3234F" w:rsidRDefault="003B0C47" w:rsidP="004A3373">
      <w:pPr>
        <w:spacing w:line="440" w:lineRule="exact"/>
        <w:ind w:firstLineChars="200" w:firstLine="480"/>
        <w:rPr>
          <w:rFonts w:ascii="Arial" w:eastAsia="仿宋_GB2312" w:hAnsi="Arial"/>
          <w:sz w:val="24"/>
          <w:szCs w:val="24"/>
        </w:rPr>
      </w:pPr>
      <w:r>
        <w:rPr>
          <w:rFonts w:ascii="Arial" w:eastAsia="仿宋_GB2312" w:hAnsi="宋体" w:hint="eastAsia"/>
          <w:sz w:val="24"/>
          <w:szCs w:val="24"/>
        </w:rPr>
        <w:t>甲、乙双方若对是否增派驻场人员未能达成一致的，</w:t>
      </w:r>
      <w:r w:rsidR="008A251D">
        <w:rPr>
          <w:rFonts w:ascii="Arial" w:eastAsia="仿宋_GB2312" w:hAnsi="宋体" w:hint="eastAsia"/>
          <w:sz w:val="24"/>
          <w:szCs w:val="24"/>
        </w:rPr>
        <w:t>反对增派一方在书面通知</w:t>
      </w:r>
      <w:r w:rsidR="00A41F16">
        <w:rPr>
          <w:rFonts w:ascii="Arial" w:eastAsia="仿宋_GB2312" w:hAnsi="宋体" w:hint="eastAsia"/>
          <w:sz w:val="24"/>
          <w:szCs w:val="24"/>
        </w:rPr>
        <w:t>对方</w:t>
      </w:r>
      <w:r w:rsidR="008A251D">
        <w:rPr>
          <w:rFonts w:ascii="Arial" w:eastAsia="仿宋_GB2312" w:hAnsi="宋体" w:hint="eastAsia"/>
          <w:sz w:val="24"/>
          <w:szCs w:val="24"/>
        </w:rPr>
        <w:t>后，</w:t>
      </w:r>
      <w:r w:rsidR="00A41F16">
        <w:rPr>
          <w:rFonts w:ascii="Arial" w:eastAsia="仿宋_GB2312" w:hAnsi="宋体" w:hint="eastAsia"/>
          <w:sz w:val="24"/>
          <w:szCs w:val="24"/>
        </w:rPr>
        <w:t>对方</w:t>
      </w:r>
      <w:r w:rsidR="00A4434A">
        <w:rPr>
          <w:rFonts w:ascii="Arial" w:eastAsia="仿宋_GB2312" w:hAnsi="宋体" w:hint="eastAsia"/>
          <w:sz w:val="24"/>
          <w:szCs w:val="24"/>
        </w:rPr>
        <w:t>仍</w:t>
      </w:r>
      <w:r w:rsidR="008A251D">
        <w:rPr>
          <w:rFonts w:ascii="Arial" w:eastAsia="仿宋_GB2312" w:hAnsi="宋体" w:hint="eastAsia"/>
          <w:sz w:val="24"/>
          <w:szCs w:val="24"/>
        </w:rPr>
        <w:t>坚持增派的</w:t>
      </w:r>
      <w:r>
        <w:rPr>
          <w:rFonts w:ascii="Arial" w:eastAsia="仿宋_GB2312" w:hAnsi="宋体" w:hint="eastAsia"/>
          <w:sz w:val="24"/>
          <w:szCs w:val="24"/>
        </w:rPr>
        <w:t>，可以</w:t>
      </w:r>
      <w:r w:rsidR="008A251D">
        <w:rPr>
          <w:rFonts w:ascii="Arial" w:eastAsia="仿宋_GB2312" w:hAnsi="宋体" w:hint="eastAsia"/>
          <w:sz w:val="24"/>
          <w:szCs w:val="24"/>
        </w:rPr>
        <w:t>在通知反对增派一方后</w:t>
      </w:r>
      <w:r>
        <w:rPr>
          <w:rFonts w:ascii="Arial" w:eastAsia="仿宋_GB2312" w:hAnsi="宋体" w:hint="eastAsia"/>
          <w:sz w:val="24"/>
          <w:szCs w:val="24"/>
        </w:rPr>
        <w:t>单方面解除协议，</w:t>
      </w:r>
      <w:r w:rsidR="003B37C3">
        <w:rPr>
          <w:rFonts w:ascii="Arial" w:eastAsia="仿宋_GB2312" w:hAnsi="宋体" w:hint="eastAsia"/>
          <w:sz w:val="24"/>
          <w:szCs w:val="24"/>
        </w:rPr>
        <w:t>单方解除行为不视为违约。</w:t>
      </w:r>
    </w:p>
    <w:p w:rsidR="00AF7590" w:rsidRPr="00F3234F" w:rsidRDefault="00195E78" w:rsidP="00F3234F">
      <w:pPr>
        <w:spacing w:line="440" w:lineRule="exact"/>
        <w:ind w:firstLineChars="200" w:firstLine="482"/>
        <w:rPr>
          <w:rFonts w:ascii="Arial" w:eastAsia="仿宋_GB2312" w:hAnsi="Arial"/>
          <w:b/>
          <w:sz w:val="24"/>
          <w:szCs w:val="24"/>
        </w:rPr>
      </w:pPr>
      <w:r w:rsidRPr="00F3234F">
        <w:rPr>
          <w:rFonts w:ascii="Arial" w:eastAsia="仿宋_GB2312" w:hAnsi="Arial"/>
          <w:b/>
          <w:sz w:val="24"/>
          <w:szCs w:val="24"/>
        </w:rPr>
        <w:t>3.1.3</w:t>
      </w:r>
      <w:r w:rsidRPr="00F3234F">
        <w:rPr>
          <w:rFonts w:ascii="Arial" w:eastAsia="仿宋_GB2312" w:hAnsi="Arial" w:hint="eastAsia"/>
          <w:b/>
          <w:sz w:val="24"/>
          <w:szCs w:val="24"/>
        </w:rPr>
        <w:t>增加标的项目服务费</w:t>
      </w:r>
    </w:p>
    <w:p w:rsidR="00F132F4" w:rsidRPr="00F3234F" w:rsidRDefault="00195E78" w:rsidP="001B0402">
      <w:pPr>
        <w:spacing w:line="440" w:lineRule="exact"/>
        <w:ind w:firstLineChars="200" w:firstLine="480"/>
        <w:rPr>
          <w:rFonts w:ascii="Arial" w:eastAsia="仿宋_GB2312" w:hAnsi="Arial"/>
          <w:sz w:val="24"/>
          <w:szCs w:val="24"/>
        </w:rPr>
      </w:pPr>
      <w:r w:rsidRPr="00F3234F">
        <w:rPr>
          <w:rFonts w:ascii="Arial" w:eastAsia="仿宋_GB2312" w:hAnsi="宋体" w:hint="eastAsia"/>
          <w:sz w:val="24"/>
          <w:szCs w:val="24"/>
        </w:rPr>
        <w:t>若标的项目总数量超过</w:t>
      </w:r>
      <w:r w:rsidRPr="00F3234F">
        <w:rPr>
          <w:rFonts w:ascii="Arial" w:eastAsia="仿宋_GB2312" w:hAnsi="Arial"/>
          <w:sz w:val="24"/>
          <w:szCs w:val="24"/>
        </w:rPr>
        <w:t>10</w:t>
      </w:r>
      <w:r w:rsidRPr="00F3234F">
        <w:rPr>
          <w:rFonts w:ascii="Arial" w:eastAsia="仿宋_GB2312" w:hAnsi="宋体" w:hint="eastAsia"/>
          <w:sz w:val="24"/>
          <w:szCs w:val="24"/>
        </w:rPr>
        <w:t>个</w:t>
      </w:r>
      <w:r w:rsidR="00A41F16">
        <w:rPr>
          <w:rFonts w:ascii="Arial" w:eastAsia="仿宋_GB2312" w:hAnsi="宋体" w:hint="eastAsia"/>
          <w:sz w:val="24"/>
          <w:szCs w:val="24"/>
        </w:rPr>
        <w:t>，</w:t>
      </w:r>
      <w:r w:rsidRPr="00F3234F">
        <w:rPr>
          <w:rFonts w:ascii="Arial" w:eastAsia="仿宋_GB2312" w:hAnsi="宋体" w:hint="eastAsia"/>
          <w:sz w:val="24"/>
          <w:szCs w:val="24"/>
        </w:rPr>
        <w:t>双方本着友好协商的原则确定，超出的单个项目按照人民币</w:t>
      </w:r>
      <w:r w:rsidR="008A251D">
        <w:rPr>
          <w:rFonts w:ascii="Arial" w:eastAsia="仿宋_GB2312" w:hAnsi="Arial" w:hint="eastAsia"/>
          <w:sz w:val="24"/>
          <w:szCs w:val="24"/>
        </w:rPr>
        <w:t>3</w:t>
      </w:r>
      <w:r w:rsidRPr="00F3234F">
        <w:rPr>
          <w:rFonts w:ascii="Arial" w:eastAsia="仿宋_GB2312" w:hAnsi="Arial"/>
          <w:sz w:val="24"/>
          <w:szCs w:val="24"/>
        </w:rPr>
        <w:t>000</w:t>
      </w:r>
      <w:r w:rsidRPr="00F3234F">
        <w:rPr>
          <w:rFonts w:ascii="Arial" w:eastAsia="仿宋_GB2312" w:hAnsi="宋体" w:hint="eastAsia"/>
          <w:sz w:val="24"/>
          <w:szCs w:val="24"/>
        </w:rPr>
        <w:t>元</w:t>
      </w:r>
      <w:r w:rsidRPr="00F3234F">
        <w:rPr>
          <w:rFonts w:ascii="Arial" w:eastAsia="仿宋_GB2312" w:hAnsi="Arial"/>
          <w:sz w:val="24"/>
          <w:szCs w:val="24"/>
        </w:rPr>
        <w:t>/</w:t>
      </w:r>
      <w:r w:rsidRPr="00F3234F">
        <w:rPr>
          <w:rFonts w:ascii="Arial" w:eastAsia="仿宋_GB2312" w:hAnsi="宋体" w:hint="eastAsia"/>
          <w:sz w:val="24"/>
          <w:szCs w:val="24"/>
        </w:rPr>
        <w:t>月收取服务费，不足一个月的按整月收取，甲乙双方按季度核算增加标的项目的服务费用，乙方向甲方按季度出具《监管服务收费告知单》，甲方确认核实后，在每季度第</w:t>
      </w:r>
      <w:r w:rsidR="008A251D">
        <w:rPr>
          <w:rFonts w:ascii="Arial" w:eastAsia="仿宋_GB2312" w:hAnsi="Arial" w:hint="eastAsia"/>
          <w:sz w:val="24"/>
          <w:szCs w:val="24"/>
        </w:rPr>
        <w:t>5</w:t>
      </w:r>
      <w:r w:rsidRPr="00F3234F">
        <w:rPr>
          <w:rFonts w:ascii="Arial" w:eastAsia="仿宋_GB2312" w:hAnsi="宋体" w:hint="eastAsia"/>
          <w:sz w:val="24"/>
          <w:szCs w:val="24"/>
        </w:rPr>
        <w:t>个工作日前向乙方支付上一季度增加标的项目的服务费。</w:t>
      </w:r>
    </w:p>
    <w:p w:rsidR="00D9287D" w:rsidRDefault="00195E78" w:rsidP="001B0402">
      <w:pPr>
        <w:spacing w:line="440" w:lineRule="exact"/>
        <w:ind w:firstLine="480"/>
        <w:rPr>
          <w:rFonts w:ascii="Arial" w:eastAsia="仿宋_GB2312" w:hAnsi="宋体"/>
          <w:sz w:val="24"/>
          <w:szCs w:val="24"/>
        </w:rPr>
      </w:pPr>
      <w:r w:rsidRPr="00F3234F">
        <w:rPr>
          <w:rFonts w:ascii="Arial" w:eastAsia="仿宋_GB2312" w:hAnsi="宋体" w:hint="eastAsia"/>
          <w:sz w:val="24"/>
          <w:szCs w:val="24"/>
        </w:rPr>
        <w:t>甲方支付的监管服务费为含税金额</w:t>
      </w:r>
      <w:r w:rsidR="00321FD4">
        <w:rPr>
          <w:rFonts w:ascii="Arial" w:eastAsia="仿宋_GB2312" w:hAnsi="宋体"/>
          <w:sz w:val="24"/>
          <w:szCs w:val="24"/>
        </w:rPr>
        <w:t>，</w:t>
      </w:r>
      <w:r w:rsidRPr="00F3234F">
        <w:rPr>
          <w:rFonts w:ascii="Arial" w:eastAsia="仿宋_GB2312" w:hAnsi="宋体" w:hint="eastAsia"/>
          <w:sz w:val="24"/>
          <w:szCs w:val="24"/>
        </w:rPr>
        <w:t>需乙方开具增值税普通发票，</w:t>
      </w:r>
      <w:r w:rsidR="008A251D">
        <w:rPr>
          <w:rFonts w:ascii="Arial" w:eastAsia="仿宋_GB2312" w:hAnsi="宋体" w:hint="eastAsia"/>
          <w:sz w:val="24"/>
          <w:szCs w:val="24"/>
        </w:rPr>
        <w:t>同时乙方根据甲方提供的各信托项目应承担的监管服务费清单，</w:t>
      </w:r>
      <w:r w:rsidR="00060F81">
        <w:rPr>
          <w:rFonts w:ascii="Arial" w:eastAsia="仿宋_GB2312" w:hAnsi="宋体" w:hint="eastAsia"/>
          <w:sz w:val="24"/>
          <w:szCs w:val="24"/>
        </w:rPr>
        <w:t>分</w:t>
      </w:r>
      <w:r w:rsidR="00060F81">
        <w:rPr>
          <w:rFonts w:ascii="Arial" w:eastAsia="仿宋_GB2312" w:hAnsi="宋体"/>
          <w:sz w:val="24"/>
          <w:szCs w:val="24"/>
        </w:rPr>
        <w:t>不同信托项目</w:t>
      </w:r>
      <w:r w:rsidR="00060F81">
        <w:rPr>
          <w:rFonts w:ascii="Arial" w:eastAsia="仿宋_GB2312" w:hAnsi="宋体" w:hint="eastAsia"/>
          <w:sz w:val="24"/>
          <w:szCs w:val="24"/>
        </w:rPr>
        <w:t>分别</w:t>
      </w:r>
      <w:r w:rsidR="00060F81">
        <w:rPr>
          <w:rFonts w:ascii="Arial" w:eastAsia="仿宋_GB2312" w:hAnsi="宋体"/>
          <w:sz w:val="24"/>
          <w:szCs w:val="24"/>
        </w:rPr>
        <w:t>开具</w:t>
      </w:r>
      <w:r w:rsidR="00060F81">
        <w:rPr>
          <w:rFonts w:ascii="Arial" w:eastAsia="仿宋_GB2312" w:hAnsi="宋体" w:hint="eastAsia"/>
          <w:sz w:val="24"/>
          <w:szCs w:val="24"/>
        </w:rPr>
        <w:t>发票</w:t>
      </w:r>
      <w:r w:rsidR="00060F81">
        <w:rPr>
          <w:rFonts w:ascii="Arial" w:eastAsia="仿宋_GB2312" w:hAnsi="宋体"/>
          <w:sz w:val="24"/>
          <w:szCs w:val="24"/>
        </w:rPr>
        <w:t>，</w:t>
      </w:r>
      <w:r w:rsidR="008A251D">
        <w:rPr>
          <w:rFonts w:ascii="Arial" w:eastAsia="仿宋_GB2312" w:hAnsi="宋体" w:hint="eastAsia"/>
          <w:sz w:val="24"/>
          <w:szCs w:val="24"/>
        </w:rPr>
        <w:t>在发票备注栏中标明信托</w:t>
      </w:r>
      <w:r w:rsidR="00060F81">
        <w:rPr>
          <w:rFonts w:ascii="Arial" w:eastAsia="仿宋_GB2312" w:hAnsi="宋体" w:hint="eastAsia"/>
          <w:sz w:val="24"/>
          <w:szCs w:val="24"/>
        </w:rPr>
        <w:t>项目</w:t>
      </w:r>
      <w:r w:rsidR="008A251D">
        <w:rPr>
          <w:rFonts w:ascii="Arial" w:eastAsia="仿宋_GB2312" w:hAnsi="宋体" w:hint="eastAsia"/>
          <w:sz w:val="24"/>
          <w:szCs w:val="24"/>
        </w:rPr>
        <w:t>名称。</w:t>
      </w:r>
      <w:r w:rsidRPr="00F3234F">
        <w:rPr>
          <w:rFonts w:ascii="Arial" w:eastAsia="仿宋_GB2312" w:hAnsi="宋体" w:hint="eastAsia"/>
          <w:sz w:val="24"/>
          <w:szCs w:val="24"/>
        </w:rPr>
        <w:t>如国家法律和行政法规未来另有明确规定，甲方有权按照法律法规要求，要求乙方开具增值税专用发票。</w:t>
      </w:r>
    </w:p>
    <w:p w:rsidR="008A251D" w:rsidRDefault="00060F81" w:rsidP="001B0402">
      <w:pPr>
        <w:spacing w:line="440" w:lineRule="exact"/>
        <w:ind w:firstLine="480"/>
        <w:rPr>
          <w:rFonts w:ascii="Arial" w:eastAsia="仿宋_GB2312" w:hAnsi="宋体"/>
          <w:sz w:val="24"/>
          <w:szCs w:val="24"/>
        </w:rPr>
      </w:pPr>
      <w:r>
        <w:rPr>
          <w:rFonts w:ascii="Arial" w:eastAsia="仿宋_GB2312" w:hAnsi="宋体" w:hint="eastAsia"/>
          <w:sz w:val="24"/>
          <w:szCs w:val="24"/>
        </w:rPr>
        <w:t>开</w:t>
      </w:r>
      <w:r w:rsidR="008A251D">
        <w:rPr>
          <w:rFonts w:ascii="Arial" w:eastAsia="仿宋_GB2312" w:hAnsi="宋体" w:hint="eastAsia"/>
          <w:sz w:val="24"/>
          <w:szCs w:val="24"/>
        </w:rPr>
        <w:t>票信息：</w:t>
      </w:r>
    </w:p>
    <w:tbl>
      <w:tblPr>
        <w:tblW w:w="7400" w:type="dxa"/>
        <w:tblInd w:w="93" w:type="dxa"/>
        <w:tblLook w:val="04A0" w:firstRow="1" w:lastRow="0" w:firstColumn="1" w:lastColumn="0" w:noHBand="0" w:noVBand="1"/>
      </w:tblPr>
      <w:tblGrid>
        <w:gridCol w:w="1840"/>
        <w:gridCol w:w="5560"/>
      </w:tblGrid>
      <w:tr w:rsidR="00800C86" w:rsidRPr="00800C86" w:rsidTr="00800C86">
        <w:trPr>
          <w:trHeight w:val="33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C86" w:rsidRPr="001A6C37" w:rsidRDefault="00EA78C1" w:rsidP="00800C86">
            <w:pPr>
              <w:widowControl/>
              <w:jc w:val="left"/>
              <w:rPr>
                <w:rFonts w:ascii="Arial" w:eastAsia="仿宋_GB2312" w:hAnsi="宋体"/>
                <w:szCs w:val="21"/>
              </w:rPr>
            </w:pPr>
            <w:r w:rsidRPr="001A6C37">
              <w:rPr>
                <w:rFonts w:ascii="Arial" w:eastAsia="仿宋_GB2312" w:hAnsi="宋体" w:hint="eastAsia"/>
                <w:szCs w:val="21"/>
              </w:rPr>
              <w:t>纳税人名称</w:t>
            </w:r>
          </w:p>
        </w:tc>
        <w:tc>
          <w:tcPr>
            <w:tcW w:w="5560" w:type="dxa"/>
            <w:tcBorders>
              <w:top w:val="single" w:sz="4" w:space="0" w:color="auto"/>
              <w:left w:val="nil"/>
              <w:bottom w:val="single" w:sz="4" w:space="0" w:color="auto"/>
              <w:right w:val="single" w:sz="4" w:space="0" w:color="auto"/>
            </w:tcBorders>
            <w:shd w:val="clear" w:color="auto" w:fill="auto"/>
            <w:noWrap/>
            <w:vAlign w:val="center"/>
            <w:hideMark/>
          </w:tcPr>
          <w:p w:rsidR="00800C86" w:rsidRPr="001A6C37" w:rsidRDefault="00EA78C1" w:rsidP="00800C86">
            <w:pPr>
              <w:widowControl/>
              <w:jc w:val="left"/>
              <w:rPr>
                <w:rFonts w:ascii="Arial" w:eastAsia="仿宋_GB2312" w:hAnsi="宋体"/>
                <w:szCs w:val="21"/>
              </w:rPr>
            </w:pPr>
            <w:r w:rsidRPr="001A6C37">
              <w:rPr>
                <w:rFonts w:ascii="Arial" w:eastAsia="仿宋_GB2312" w:hAnsi="宋体" w:hint="eastAsia"/>
                <w:szCs w:val="21"/>
              </w:rPr>
              <w:t>中国对外经济贸易信托有限公司</w:t>
            </w:r>
          </w:p>
        </w:tc>
      </w:tr>
      <w:tr w:rsidR="00800C86" w:rsidRPr="00800C86" w:rsidTr="00800C86">
        <w:trPr>
          <w:trHeight w:val="33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800C86" w:rsidRPr="001A6C37" w:rsidRDefault="00EA78C1" w:rsidP="00800C86">
            <w:pPr>
              <w:widowControl/>
              <w:jc w:val="left"/>
              <w:rPr>
                <w:rFonts w:ascii="Arial" w:eastAsia="仿宋_GB2312" w:hAnsi="宋体"/>
                <w:szCs w:val="21"/>
              </w:rPr>
            </w:pPr>
            <w:r w:rsidRPr="001A6C37">
              <w:rPr>
                <w:rFonts w:ascii="Arial" w:eastAsia="仿宋_GB2312" w:hAnsi="宋体" w:hint="eastAsia"/>
                <w:szCs w:val="21"/>
              </w:rPr>
              <w:t>纳税人识别号</w:t>
            </w:r>
          </w:p>
        </w:tc>
        <w:tc>
          <w:tcPr>
            <w:tcW w:w="5560" w:type="dxa"/>
            <w:tcBorders>
              <w:top w:val="nil"/>
              <w:left w:val="nil"/>
              <w:bottom w:val="single" w:sz="4" w:space="0" w:color="auto"/>
              <w:right w:val="single" w:sz="4" w:space="0" w:color="auto"/>
            </w:tcBorders>
            <w:shd w:val="clear" w:color="auto" w:fill="auto"/>
            <w:noWrap/>
            <w:vAlign w:val="center"/>
            <w:hideMark/>
          </w:tcPr>
          <w:p w:rsidR="00800C86" w:rsidRPr="001A6C37" w:rsidRDefault="00EA78C1" w:rsidP="00800C86">
            <w:pPr>
              <w:widowControl/>
              <w:jc w:val="left"/>
              <w:rPr>
                <w:rFonts w:ascii="Arial" w:eastAsia="仿宋_GB2312" w:hAnsi="宋体"/>
                <w:szCs w:val="21"/>
              </w:rPr>
            </w:pPr>
            <w:r w:rsidRPr="001A6C37">
              <w:rPr>
                <w:rFonts w:ascii="Arial" w:eastAsia="仿宋_GB2312" w:hAnsi="宋体"/>
                <w:szCs w:val="21"/>
              </w:rPr>
              <w:t>91110000100006653M</w:t>
            </w:r>
          </w:p>
        </w:tc>
      </w:tr>
      <w:tr w:rsidR="00800C86" w:rsidRPr="00800C86" w:rsidTr="00800C86">
        <w:trPr>
          <w:trHeight w:val="33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800C86" w:rsidRPr="001A6C37" w:rsidRDefault="00EA78C1" w:rsidP="00800C86">
            <w:pPr>
              <w:widowControl/>
              <w:jc w:val="left"/>
              <w:rPr>
                <w:rFonts w:ascii="Arial" w:eastAsia="仿宋_GB2312" w:hAnsi="宋体"/>
                <w:szCs w:val="21"/>
              </w:rPr>
            </w:pPr>
            <w:r w:rsidRPr="001A6C37">
              <w:rPr>
                <w:rFonts w:ascii="Arial" w:eastAsia="仿宋_GB2312" w:hAnsi="宋体" w:hint="eastAsia"/>
                <w:szCs w:val="21"/>
              </w:rPr>
              <w:t>开户银行名称</w:t>
            </w:r>
          </w:p>
        </w:tc>
        <w:tc>
          <w:tcPr>
            <w:tcW w:w="5560" w:type="dxa"/>
            <w:tcBorders>
              <w:top w:val="nil"/>
              <w:left w:val="nil"/>
              <w:bottom w:val="single" w:sz="4" w:space="0" w:color="auto"/>
              <w:right w:val="single" w:sz="4" w:space="0" w:color="auto"/>
            </w:tcBorders>
            <w:shd w:val="clear" w:color="auto" w:fill="auto"/>
            <w:noWrap/>
            <w:vAlign w:val="center"/>
            <w:hideMark/>
          </w:tcPr>
          <w:p w:rsidR="00800C86" w:rsidRPr="001A6C37" w:rsidRDefault="00EA78C1" w:rsidP="00800C86">
            <w:pPr>
              <w:widowControl/>
              <w:jc w:val="left"/>
              <w:rPr>
                <w:rFonts w:ascii="Arial" w:eastAsia="仿宋_GB2312" w:hAnsi="宋体"/>
                <w:szCs w:val="21"/>
              </w:rPr>
            </w:pPr>
            <w:r w:rsidRPr="001A6C37">
              <w:rPr>
                <w:rFonts w:ascii="Arial" w:eastAsia="仿宋_GB2312" w:hAnsi="宋体" w:hint="eastAsia"/>
                <w:szCs w:val="21"/>
              </w:rPr>
              <w:t>中国工商银行北京樱桃园支行</w:t>
            </w:r>
          </w:p>
        </w:tc>
      </w:tr>
      <w:tr w:rsidR="00800C86" w:rsidRPr="00800C86" w:rsidTr="00800C86">
        <w:trPr>
          <w:trHeight w:val="33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800C86" w:rsidRPr="001A6C37" w:rsidRDefault="00EA78C1" w:rsidP="00800C86">
            <w:pPr>
              <w:widowControl/>
              <w:jc w:val="left"/>
              <w:rPr>
                <w:rFonts w:ascii="Arial" w:eastAsia="仿宋_GB2312" w:hAnsi="宋体"/>
                <w:szCs w:val="21"/>
              </w:rPr>
            </w:pPr>
            <w:r w:rsidRPr="001A6C37">
              <w:rPr>
                <w:rFonts w:ascii="Arial" w:eastAsia="仿宋_GB2312" w:hAnsi="宋体" w:hint="eastAsia"/>
                <w:szCs w:val="21"/>
              </w:rPr>
              <w:t>付款账号</w:t>
            </w:r>
          </w:p>
        </w:tc>
        <w:tc>
          <w:tcPr>
            <w:tcW w:w="5560" w:type="dxa"/>
            <w:tcBorders>
              <w:top w:val="nil"/>
              <w:left w:val="nil"/>
              <w:bottom w:val="single" w:sz="4" w:space="0" w:color="auto"/>
              <w:right w:val="single" w:sz="4" w:space="0" w:color="auto"/>
            </w:tcBorders>
            <w:shd w:val="clear" w:color="auto" w:fill="auto"/>
            <w:noWrap/>
            <w:vAlign w:val="center"/>
            <w:hideMark/>
          </w:tcPr>
          <w:p w:rsidR="00800C86" w:rsidRPr="001A6C37" w:rsidRDefault="00EA78C1" w:rsidP="00800C86">
            <w:pPr>
              <w:widowControl/>
              <w:jc w:val="left"/>
              <w:rPr>
                <w:rFonts w:ascii="Arial" w:eastAsia="仿宋_GB2312" w:hAnsi="宋体"/>
                <w:szCs w:val="21"/>
              </w:rPr>
            </w:pPr>
            <w:r w:rsidRPr="001A6C37">
              <w:rPr>
                <w:rFonts w:ascii="Arial" w:eastAsia="仿宋_GB2312" w:hAnsi="宋体"/>
                <w:szCs w:val="21"/>
              </w:rPr>
              <w:t>0200000609027310574</w:t>
            </w:r>
          </w:p>
        </w:tc>
      </w:tr>
      <w:tr w:rsidR="00800C86" w:rsidRPr="00800C86" w:rsidTr="00800C86">
        <w:trPr>
          <w:trHeight w:val="66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800C86" w:rsidRPr="001A6C37" w:rsidRDefault="00EA78C1" w:rsidP="00800C86">
            <w:pPr>
              <w:widowControl/>
              <w:jc w:val="left"/>
              <w:rPr>
                <w:rFonts w:ascii="Arial" w:eastAsia="仿宋_GB2312" w:hAnsi="宋体"/>
                <w:szCs w:val="21"/>
              </w:rPr>
            </w:pPr>
            <w:r w:rsidRPr="001A6C37">
              <w:rPr>
                <w:rFonts w:ascii="Arial" w:eastAsia="仿宋_GB2312" w:hAnsi="宋体" w:hint="eastAsia"/>
                <w:szCs w:val="21"/>
              </w:rPr>
              <w:t>地址及电话</w:t>
            </w:r>
          </w:p>
        </w:tc>
        <w:tc>
          <w:tcPr>
            <w:tcW w:w="5560" w:type="dxa"/>
            <w:tcBorders>
              <w:top w:val="nil"/>
              <w:left w:val="nil"/>
              <w:bottom w:val="single" w:sz="4" w:space="0" w:color="auto"/>
              <w:right w:val="single" w:sz="4" w:space="0" w:color="auto"/>
            </w:tcBorders>
            <w:shd w:val="clear" w:color="auto" w:fill="auto"/>
            <w:vAlign w:val="center"/>
            <w:hideMark/>
          </w:tcPr>
          <w:p w:rsidR="00800C86" w:rsidRPr="001A6C37" w:rsidRDefault="00EA78C1" w:rsidP="00800C86">
            <w:pPr>
              <w:widowControl/>
              <w:jc w:val="left"/>
              <w:rPr>
                <w:rFonts w:ascii="Arial" w:eastAsia="仿宋_GB2312" w:hAnsi="宋体"/>
                <w:szCs w:val="21"/>
              </w:rPr>
            </w:pPr>
            <w:r w:rsidRPr="001A6C37">
              <w:rPr>
                <w:rFonts w:ascii="Arial" w:eastAsia="仿宋_GB2312" w:hAnsi="宋体" w:hint="eastAsia"/>
                <w:szCs w:val="21"/>
              </w:rPr>
              <w:t>北京市西城区复兴门内大街</w:t>
            </w:r>
            <w:r w:rsidRPr="001A6C37">
              <w:rPr>
                <w:rFonts w:ascii="Arial" w:eastAsia="仿宋_GB2312" w:hAnsi="宋体"/>
                <w:szCs w:val="21"/>
              </w:rPr>
              <w:t>28</w:t>
            </w:r>
            <w:r w:rsidRPr="001A6C37">
              <w:rPr>
                <w:rFonts w:ascii="Arial" w:eastAsia="仿宋_GB2312" w:hAnsi="宋体" w:hint="eastAsia"/>
                <w:szCs w:val="21"/>
              </w:rPr>
              <w:t>号凯晨世贸中心中</w:t>
            </w:r>
            <w:r w:rsidRPr="001A6C37">
              <w:rPr>
                <w:rFonts w:ascii="Arial" w:eastAsia="仿宋_GB2312" w:hAnsi="宋体"/>
                <w:szCs w:val="21"/>
              </w:rPr>
              <w:t>F6       010-59568808</w:t>
            </w:r>
          </w:p>
        </w:tc>
      </w:tr>
    </w:tbl>
    <w:p w:rsidR="0072136F" w:rsidRPr="00F3234F" w:rsidRDefault="00195E78" w:rsidP="00F3234F">
      <w:pPr>
        <w:spacing w:line="440" w:lineRule="exact"/>
        <w:ind w:firstLineChars="200" w:firstLine="482"/>
        <w:rPr>
          <w:rFonts w:ascii="Arial" w:eastAsia="仿宋_GB2312" w:hAnsi="Arial"/>
          <w:b/>
          <w:sz w:val="24"/>
          <w:szCs w:val="24"/>
        </w:rPr>
      </w:pPr>
      <w:r w:rsidRPr="00F3234F">
        <w:rPr>
          <w:rFonts w:ascii="Arial" w:eastAsia="仿宋_GB2312" w:hAnsi="Arial"/>
          <w:b/>
          <w:sz w:val="24"/>
          <w:szCs w:val="24"/>
        </w:rPr>
        <w:t>3.2</w:t>
      </w:r>
      <w:r w:rsidRPr="00F3234F">
        <w:rPr>
          <w:rFonts w:ascii="Arial" w:eastAsia="仿宋_GB2312" w:hAnsi="Arial" w:hint="eastAsia"/>
          <w:b/>
          <w:sz w:val="24"/>
          <w:szCs w:val="24"/>
        </w:rPr>
        <w:t>支付信息</w:t>
      </w:r>
    </w:p>
    <w:p w:rsidR="0072136F" w:rsidRPr="00F3234F" w:rsidRDefault="00195E78" w:rsidP="001B0402">
      <w:pPr>
        <w:pStyle w:val="a8"/>
        <w:spacing w:line="440" w:lineRule="exact"/>
        <w:ind w:firstLineChars="0" w:firstLine="480"/>
        <w:rPr>
          <w:rFonts w:ascii="Arial" w:eastAsia="仿宋_GB2312" w:hAnsi="Arial"/>
          <w:sz w:val="24"/>
          <w:szCs w:val="24"/>
        </w:rPr>
      </w:pPr>
      <w:r w:rsidRPr="00F3234F">
        <w:rPr>
          <w:rFonts w:ascii="Arial" w:eastAsia="仿宋_GB2312" w:hAnsi="宋体" w:hint="eastAsia"/>
          <w:sz w:val="24"/>
          <w:szCs w:val="24"/>
        </w:rPr>
        <w:t>企</w:t>
      </w:r>
      <w:r w:rsidRPr="00F3234F">
        <w:rPr>
          <w:rFonts w:ascii="Arial" w:eastAsia="仿宋_GB2312" w:hAnsi="Arial"/>
          <w:sz w:val="24"/>
          <w:szCs w:val="24"/>
        </w:rPr>
        <w:t xml:space="preserve"> </w:t>
      </w:r>
      <w:r w:rsidRPr="00F3234F">
        <w:rPr>
          <w:rFonts w:ascii="Arial" w:eastAsia="仿宋_GB2312" w:hAnsi="宋体" w:hint="eastAsia"/>
          <w:sz w:val="24"/>
          <w:szCs w:val="24"/>
        </w:rPr>
        <w:t>业</w:t>
      </w:r>
      <w:r w:rsidRPr="00F3234F">
        <w:rPr>
          <w:rFonts w:ascii="Arial" w:eastAsia="仿宋_GB2312" w:hAnsi="Arial"/>
          <w:sz w:val="24"/>
          <w:szCs w:val="24"/>
        </w:rPr>
        <w:t xml:space="preserve"> </w:t>
      </w:r>
      <w:r w:rsidRPr="00F3234F">
        <w:rPr>
          <w:rFonts w:ascii="Arial" w:eastAsia="仿宋_GB2312" w:hAnsi="宋体" w:hint="eastAsia"/>
          <w:sz w:val="24"/>
          <w:szCs w:val="24"/>
        </w:rPr>
        <w:t>名</w:t>
      </w:r>
      <w:r w:rsidRPr="00F3234F">
        <w:rPr>
          <w:rFonts w:ascii="Arial" w:eastAsia="仿宋_GB2312" w:hAnsi="Arial"/>
          <w:sz w:val="24"/>
          <w:szCs w:val="24"/>
        </w:rPr>
        <w:t xml:space="preserve"> </w:t>
      </w:r>
      <w:r w:rsidRPr="00F3234F">
        <w:rPr>
          <w:rFonts w:ascii="Arial" w:eastAsia="仿宋_GB2312" w:hAnsi="宋体" w:hint="eastAsia"/>
          <w:sz w:val="24"/>
          <w:szCs w:val="24"/>
        </w:rPr>
        <w:t>称：北京康正宏基房地产评估有限公司</w:t>
      </w:r>
    </w:p>
    <w:p w:rsidR="0072136F" w:rsidRPr="00F3234F" w:rsidRDefault="00195E78" w:rsidP="001B0402">
      <w:pPr>
        <w:pStyle w:val="a8"/>
        <w:spacing w:line="440" w:lineRule="exact"/>
        <w:ind w:firstLineChars="0" w:firstLine="480"/>
        <w:rPr>
          <w:rFonts w:ascii="Arial" w:eastAsia="仿宋_GB2312" w:hAnsi="Arial"/>
          <w:sz w:val="24"/>
          <w:szCs w:val="24"/>
        </w:rPr>
      </w:pPr>
      <w:r w:rsidRPr="00F3234F">
        <w:rPr>
          <w:rFonts w:ascii="Arial" w:eastAsia="仿宋_GB2312" w:hAnsi="宋体" w:hint="eastAsia"/>
          <w:sz w:val="24"/>
          <w:szCs w:val="24"/>
        </w:rPr>
        <w:t>开</w:t>
      </w:r>
      <w:r w:rsidRPr="00F3234F">
        <w:rPr>
          <w:rFonts w:ascii="Arial" w:eastAsia="仿宋_GB2312" w:hAnsi="Arial"/>
          <w:sz w:val="24"/>
          <w:szCs w:val="24"/>
        </w:rPr>
        <w:t xml:space="preserve">   </w:t>
      </w:r>
      <w:r w:rsidRPr="00F3234F">
        <w:rPr>
          <w:rFonts w:ascii="Arial" w:eastAsia="仿宋_GB2312" w:hAnsi="宋体" w:hint="eastAsia"/>
          <w:sz w:val="24"/>
          <w:szCs w:val="24"/>
        </w:rPr>
        <w:t>户</w:t>
      </w:r>
      <w:r w:rsidRPr="00F3234F">
        <w:rPr>
          <w:rFonts w:ascii="Arial" w:eastAsia="仿宋_GB2312" w:hAnsi="Arial"/>
          <w:sz w:val="24"/>
          <w:szCs w:val="24"/>
        </w:rPr>
        <w:t xml:space="preserve">  </w:t>
      </w:r>
      <w:r w:rsidRPr="00F3234F">
        <w:rPr>
          <w:rFonts w:ascii="Arial" w:eastAsia="仿宋_GB2312" w:hAnsi="宋体" w:hint="eastAsia"/>
          <w:sz w:val="24"/>
          <w:szCs w:val="24"/>
        </w:rPr>
        <w:t>行：交通银行北京中轴路支行</w:t>
      </w:r>
    </w:p>
    <w:p w:rsidR="0072136F" w:rsidRPr="00F3234F" w:rsidRDefault="00195E78" w:rsidP="001B0402">
      <w:pPr>
        <w:pStyle w:val="a8"/>
        <w:spacing w:line="440" w:lineRule="exact"/>
        <w:ind w:firstLineChars="0" w:firstLine="480"/>
        <w:rPr>
          <w:rFonts w:ascii="Arial" w:eastAsia="仿宋_GB2312" w:hAnsi="Arial"/>
          <w:sz w:val="24"/>
          <w:szCs w:val="24"/>
        </w:rPr>
      </w:pPr>
      <w:r w:rsidRPr="00F3234F">
        <w:rPr>
          <w:rFonts w:ascii="Arial" w:eastAsia="仿宋_GB2312" w:hAnsi="宋体" w:hint="eastAsia"/>
          <w:sz w:val="24"/>
          <w:szCs w:val="24"/>
        </w:rPr>
        <w:t>账</w:t>
      </w:r>
      <w:r w:rsidRPr="00F3234F">
        <w:rPr>
          <w:rFonts w:ascii="Arial" w:eastAsia="仿宋_GB2312" w:hAnsi="Arial"/>
          <w:sz w:val="24"/>
          <w:szCs w:val="24"/>
        </w:rPr>
        <w:t xml:space="preserve">       </w:t>
      </w:r>
      <w:r w:rsidRPr="00F3234F">
        <w:rPr>
          <w:rFonts w:ascii="Arial" w:eastAsia="仿宋_GB2312" w:hAnsi="宋体" w:hint="eastAsia"/>
          <w:sz w:val="24"/>
          <w:szCs w:val="24"/>
        </w:rPr>
        <w:t>号：</w:t>
      </w:r>
      <w:r w:rsidRPr="00F3234F">
        <w:rPr>
          <w:rFonts w:ascii="Arial" w:eastAsia="仿宋_GB2312" w:hAnsi="Arial"/>
          <w:sz w:val="24"/>
          <w:szCs w:val="24"/>
        </w:rPr>
        <w:t>110060739012015026873</w:t>
      </w:r>
    </w:p>
    <w:p w:rsidR="00D9287D" w:rsidRPr="00F3234F" w:rsidRDefault="00195E78" w:rsidP="001B0402">
      <w:pPr>
        <w:spacing w:line="440" w:lineRule="exact"/>
        <w:ind w:firstLineChars="200" w:firstLine="480"/>
        <w:rPr>
          <w:rFonts w:ascii="Arial" w:eastAsia="仿宋_GB2312" w:hAnsi="Arial"/>
          <w:sz w:val="24"/>
          <w:szCs w:val="24"/>
        </w:rPr>
      </w:pPr>
      <w:r w:rsidRPr="00F3234F">
        <w:rPr>
          <w:rFonts w:ascii="Arial" w:eastAsia="仿宋_GB2312" w:hAnsi="宋体" w:cs="Times New Roman" w:hint="eastAsia"/>
          <w:sz w:val="24"/>
          <w:szCs w:val="24"/>
        </w:rPr>
        <w:t>行</w:t>
      </w:r>
      <w:r w:rsidRPr="00F3234F">
        <w:rPr>
          <w:rFonts w:ascii="Arial" w:eastAsia="仿宋_GB2312" w:hAnsi="Arial" w:cs="Times New Roman"/>
          <w:sz w:val="24"/>
          <w:szCs w:val="24"/>
        </w:rPr>
        <w:t xml:space="preserve">       </w:t>
      </w:r>
      <w:r w:rsidRPr="00F3234F">
        <w:rPr>
          <w:rFonts w:ascii="Arial" w:eastAsia="仿宋_GB2312" w:hAnsi="宋体" w:cs="Times New Roman" w:hint="eastAsia"/>
          <w:sz w:val="24"/>
          <w:szCs w:val="24"/>
        </w:rPr>
        <w:t>号：交</w:t>
      </w:r>
      <w:r w:rsidRPr="00F3234F">
        <w:rPr>
          <w:rFonts w:ascii="Arial" w:eastAsia="仿宋_GB2312" w:hAnsi="Arial" w:cs="Times New Roman"/>
          <w:sz w:val="24"/>
          <w:szCs w:val="24"/>
        </w:rPr>
        <w:t>739</w:t>
      </w:r>
    </w:p>
    <w:p w:rsidR="00D9287D" w:rsidRPr="00F3234F" w:rsidRDefault="00195E78" w:rsidP="00F3234F">
      <w:pPr>
        <w:spacing w:line="440" w:lineRule="exact"/>
        <w:rPr>
          <w:rFonts w:ascii="Arial" w:eastAsia="仿宋_GB2312" w:hAnsi="Arial"/>
          <w:b/>
          <w:sz w:val="24"/>
          <w:szCs w:val="24"/>
        </w:rPr>
      </w:pPr>
      <w:r w:rsidRPr="00F3234F">
        <w:rPr>
          <w:rFonts w:ascii="Arial" w:eastAsia="仿宋_GB2312" w:hAnsi="Arial" w:cs="Times New Roman"/>
          <w:b/>
          <w:sz w:val="24"/>
          <w:szCs w:val="24"/>
        </w:rPr>
        <w:t>4</w:t>
      </w:r>
      <w:r w:rsidRPr="00F3234F">
        <w:rPr>
          <w:rFonts w:ascii="Arial" w:eastAsia="仿宋_GB2312" w:hAnsi="Arial" w:cs="Times New Roman" w:hint="eastAsia"/>
          <w:b/>
          <w:sz w:val="24"/>
          <w:szCs w:val="24"/>
        </w:rPr>
        <w:t>、其他</w:t>
      </w:r>
    </w:p>
    <w:p w:rsidR="0072136F" w:rsidRDefault="00195E78" w:rsidP="001B0402">
      <w:pPr>
        <w:pStyle w:val="a8"/>
        <w:spacing w:line="440" w:lineRule="exact"/>
        <w:ind w:firstLineChars="0" w:firstLine="480"/>
        <w:rPr>
          <w:rFonts w:ascii="Arial" w:eastAsia="仿宋_GB2312" w:hAnsi="仿宋"/>
          <w:sz w:val="24"/>
          <w:szCs w:val="24"/>
        </w:rPr>
      </w:pPr>
      <w:r w:rsidRPr="00F3234F">
        <w:rPr>
          <w:rFonts w:ascii="Arial" w:eastAsia="仿宋_GB2312" w:hAnsi="Arial"/>
          <w:b/>
          <w:sz w:val="24"/>
          <w:szCs w:val="24"/>
        </w:rPr>
        <w:t>4.1</w:t>
      </w:r>
      <w:r w:rsidRPr="00F3234F">
        <w:rPr>
          <w:rFonts w:ascii="Arial" w:eastAsia="仿宋_GB2312" w:hAnsi="仿宋" w:hint="eastAsia"/>
          <w:sz w:val="24"/>
          <w:szCs w:val="24"/>
        </w:rPr>
        <w:t>本补充协议作为原</w:t>
      </w:r>
      <w:r w:rsidR="00066978">
        <w:rPr>
          <w:rFonts w:ascii="Arial" w:eastAsia="仿宋_GB2312" w:hAnsi="宋体"/>
          <w:sz w:val="24"/>
          <w:szCs w:val="24"/>
        </w:rPr>
        <w:t>合同编号为</w:t>
      </w:r>
      <w:r w:rsidR="00066978">
        <w:rPr>
          <w:rFonts w:ascii="Arial" w:eastAsia="仿宋_GB2312" w:hAnsi="宋体" w:hint="eastAsia"/>
          <w:sz w:val="24"/>
          <w:szCs w:val="24"/>
        </w:rPr>
        <w:t>F0TIC</w:t>
      </w:r>
      <w:r w:rsidR="00066978">
        <w:rPr>
          <w:rFonts w:ascii="Arial" w:eastAsia="仿宋_GB2312" w:hAnsi="宋体" w:hint="eastAsia"/>
          <w:sz w:val="24"/>
          <w:szCs w:val="24"/>
        </w:rPr>
        <w:t>（</w:t>
      </w:r>
      <w:r w:rsidR="00066978">
        <w:rPr>
          <w:rFonts w:ascii="Arial" w:eastAsia="仿宋_GB2312" w:hAnsi="宋体" w:hint="eastAsia"/>
          <w:sz w:val="24"/>
          <w:szCs w:val="24"/>
        </w:rPr>
        <w:t>KH</w:t>
      </w:r>
      <w:r w:rsidR="00066978">
        <w:rPr>
          <w:rFonts w:ascii="Arial" w:eastAsia="仿宋_GB2312" w:hAnsi="宋体" w:hint="eastAsia"/>
          <w:sz w:val="24"/>
          <w:szCs w:val="24"/>
        </w:rPr>
        <w:t>）</w:t>
      </w:r>
      <w:r w:rsidR="00066978">
        <w:rPr>
          <w:rFonts w:ascii="Arial" w:eastAsia="仿宋_GB2312" w:hAnsi="宋体" w:hint="eastAsia"/>
          <w:sz w:val="24"/>
          <w:szCs w:val="24"/>
        </w:rPr>
        <w:t>201</w:t>
      </w:r>
      <w:r w:rsidR="00066978">
        <w:rPr>
          <w:rFonts w:ascii="Arial" w:eastAsia="仿宋_GB2312" w:hAnsi="宋体"/>
          <w:sz w:val="24"/>
          <w:szCs w:val="24"/>
        </w:rPr>
        <w:t>9</w:t>
      </w:r>
      <w:r w:rsidR="00066978">
        <w:rPr>
          <w:rFonts w:ascii="Arial" w:eastAsia="仿宋_GB2312" w:hAnsi="宋体" w:hint="eastAsia"/>
          <w:sz w:val="24"/>
          <w:szCs w:val="24"/>
        </w:rPr>
        <w:t>-00</w:t>
      </w:r>
      <w:r w:rsidR="00066978">
        <w:rPr>
          <w:rFonts w:ascii="Arial" w:eastAsia="仿宋_GB2312" w:hAnsi="宋体"/>
          <w:sz w:val="24"/>
          <w:szCs w:val="24"/>
        </w:rPr>
        <w:t>4</w:t>
      </w:r>
      <w:r w:rsidR="00066978">
        <w:rPr>
          <w:rFonts w:ascii="Arial" w:eastAsia="仿宋_GB2312" w:hAnsi="宋体" w:hint="eastAsia"/>
          <w:sz w:val="24"/>
          <w:szCs w:val="24"/>
        </w:rPr>
        <w:t>的</w:t>
      </w:r>
      <w:r w:rsidR="00066978" w:rsidRPr="00F3234F">
        <w:rPr>
          <w:rFonts w:ascii="Arial" w:eastAsia="仿宋_GB2312" w:hAnsi="宋体" w:hint="eastAsia"/>
          <w:sz w:val="24"/>
          <w:szCs w:val="24"/>
        </w:rPr>
        <w:t>《</w:t>
      </w:r>
      <w:r w:rsidR="00066978">
        <w:rPr>
          <w:rFonts w:ascii="Arial" w:eastAsia="仿宋_GB2312" w:hAnsi="宋体" w:hint="eastAsia"/>
          <w:sz w:val="24"/>
          <w:szCs w:val="24"/>
        </w:rPr>
        <w:t>&lt;</w:t>
      </w:r>
      <w:r w:rsidR="00066978" w:rsidRPr="00F3234F">
        <w:rPr>
          <w:rFonts w:ascii="Arial" w:eastAsia="仿宋_GB2312" w:hAnsi="宋体" w:hint="eastAsia"/>
          <w:sz w:val="24"/>
          <w:szCs w:val="24"/>
        </w:rPr>
        <w:t>委托监管服务框架合作协议</w:t>
      </w:r>
      <w:r w:rsidR="00066978">
        <w:rPr>
          <w:rFonts w:ascii="Arial" w:eastAsia="仿宋_GB2312" w:hAnsi="宋体" w:hint="eastAsia"/>
          <w:sz w:val="24"/>
          <w:szCs w:val="24"/>
        </w:rPr>
        <w:t>&gt;</w:t>
      </w:r>
      <w:r w:rsidR="00066978">
        <w:rPr>
          <w:rFonts w:ascii="Arial" w:eastAsia="仿宋_GB2312" w:hAnsi="宋体" w:hint="eastAsia"/>
          <w:sz w:val="24"/>
          <w:szCs w:val="24"/>
        </w:rPr>
        <w:t>补充协议</w:t>
      </w:r>
      <w:r w:rsidR="00066978" w:rsidRPr="00F3234F">
        <w:rPr>
          <w:rFonts w:ascii="Arial" w:eastAsia="仿宋_GB2312" w:hAnsi="宋体" w:hint="eastAsia"/>
          <w:sz w:val="24"/>
          <w:szCs w:val="24"/>
        </w:rPr>
        <w:t>》</w:t>
      </w:r>
      <w:r w:rsidRPr="00F3234F">
        <w:rPr>
          <w:rFonts w:ascii="Arial" w:eastAsia="仿宋_GB2312" w:hAnsi="仿宋" w:hint="eastAsia"/>
          <w:sz w:val="24"/>
          <w:szCs w:val="24"/>
        </w:rPr>
        <w:t>的调整和补充，未作出调整事项仍然参照原协议执行。</w:t>
      </w:r>
    </w:p>
    <w:p w:rsidR="00800C86" w:rsidRPr="00F3234F" w:rsidRDefault="00EA78C1" w:rsidP="001B0402">
      <w:pPr>
        <w:pStyle w:val="a8"/>
        <w:spacing w:line="440" w:lineRule="exact"/>
        <w:ind w:firstLineChars="0" w:firstLine="480"/>
        <w:rPr>
          <w:rFonts w:ascii="Arial" w:eastAsia="仿宋_GB2312" w:hAnsi="Arial"/>
          <w:sz w:val="24"/>
          <w:szCs w:val="24"/>
        </w:rPr>
      </w:pPr>
      <w:r w:rsidRPr="001A6C37">
        <w:rPr>
          <w:rFonts w:ascii="Arial" w:eastAsia="仿宋_GB2312" w:hAnsi="仿宋"/>
          <w:b/>
          <w:sz w:val="24"/>
          <w:szCs w:val="24"/>
        </w:rPr>
        <w:t>4.2</w:t>
      </w:r>
      <w:r w:rsidR="00800C86">
        <w:rPr>
          <w:rFonts w:ascii="Arial" w:eastAsia="仿宋_GB2312" w:hAnsi="仿宋" w:hint="eastAsia"/>
          <w:sz w:val="24"/>
          <w:szCs w:val="24"/>
        </w:rPr>
        <w:t>甲方要求乙方现场派驻现场监管工作人员，其劳动强度及劳动时间应符合《中</w:t>
      </w:r>
      <w:r w:rsidR="00A41F16">
        <w:rPr>
          <w:rFonts w:ascii="Arial" w:eastAsia="仿宋_GB2312" w:hAnsi="仿宋" w:hint="eastAsia"/>
          <w:sz w:val="24"/>
          <w:szCs w:val="24"/>
        </w:rPr>
        <w:t>华</w:t>
      </w:r>
      <w:r w:rsidR="00800C86">
        <w:rPr>
          <w:rFonts w:ascii="Arial" w:eastAsia="仿宋_GB2312" w:hAnsi="仿宋" w:hint="eastAsia"/>
          <w:sz w:val="24"/>
          <w:szCs w:val="24"/>
        </w:rPr>
        <w:t>人民共和国劳动法》要求，不得强制或变相要求监管人员节假日加班或超合法小时工作</w:t>
      </w:r>
      <w:r w:rsidR="00A41F16">
        <w:rPr>
          <w:rFonts w:ascii="Arial" w:eastAsia="仿宋_GB2312" w:hAnsi="仿宋" w:hint="eastAsia"/>
          <w:sz w:val="24"/>
          <w:szCs w:val="24"/>
        </w:rPr>
        <w:t>，不得违反</w:t>
      </w:r>
      <w:r w:rsidR="00A4434A">
        <w:rPr>
          <w:rFonts w:ascii="Arial" w:eastAsia="仿宋_GB2312" w:hAnsi="仿宋" w:hint="eastAsia"/>
          <w:sz w:val="24"/>
          <w:szCs w:val="24"/>
        </w:rPr>
        <w:t>《中华人民共和国劳动法》的强制</w:t>
      </w:r>
      <w:r w:rsidR="00984D83">
        <w:rPr>
          <w:rFonts w:ascii="Arial" w:eastAsia="仿宋_GB2312" w:hAnsi="仿宋" w:hint="eastAsia"/>
          <w:sz w:val="24"/>
          <w:szCs w:val="24"/>
        </w:rPr>
        <w:t>性</w:t>
      </w:r>
      <w:r w:rsidR="00A4434A">
        <w:rPr>
          <w:rFonts w:ascii="Arial" w:eastAsia="仿宋_GB2312" w:hAnsi="仿宋" w:hint="eastAsia"/>
          <w:sz w:val="24"/>
          <w:szCs w:val="24"/>
        </w:rPr>
        <w:t>规定。</w:t>
      </w:r>
    </w:p>
    <w:p w:rsidR="0072136F" w:rsidRPr="00F3234F" w:rsidRDefault="00195E78" w:rsidP="001B0402">
      <w:pPr>
        <w:pStyle w:val="a8"/>
        <w:spacing w:line="440" w:lineRule="exact"/>
        <w:ind w:firstLineChars="0" w:firstLine="480"/>
        <w:rPr>
          <w:rFonts w:ascii="Arial" w:eastAsia="仿宋_GB2312" w:hAnsi="Arial"/>
          <w:sz w:val="24"/>
          <w:szCs w:val="24"/>
        </w:rPr>
      </w:pPr>
      <w:r w:rsidRPr="00F3234F">
        <w:rPr>
          <w:rFonts w:ascii="Arial" w:eastAsia="仿宋_GB2312" w:hAnsi="Arial"/>
          <w:b/>
          <w:sz w:val="24"/>
          <w:szCs w:val="24"/>
        </w:rPr>
        <w:t>4.</w:t>
      </w:r>
      <w:r w:rsidR="00800C86">
        <w:rPr>
          <w:rFonts w:ascii="Arial" w:eastAsia="仿宋_GB2312" w:hAnsi="Arial" w:hint="eastAsia"/>
          <w:b/>
          <w:sz w:val="24"/>
          <w:szCs w:val="24"/>
        </w:rPr>
        <w:t>3</w:t>
      </w:r>
      <w:r w:rsidRPr="00F3234F">
        <w:rPr>
          <w:rFonts w:ascii="Arial" w:eastAsia="仿宋_GB2312" w:hAnsi="仿宋" w:hint="eastAsia"/>
          <w:sz w:val="24"/>
          <w:szCs w:val="24"/>
        </w:rPr>
        <w:t>本补充协议自各方法定代表人</w:t>
      </w:r>
      <w:r w:rsidRPr="00F3234F">
        <w:rPr>
          <w:rFonts w:ascii="Arial" w:eastAsia="仿宋_GB2312" w:hAnsi="Arial"/>
          <w:sz w:val="24"/>
          <w:szCs w:val="24"/>
        </w:rPr>
        <w:t>/</w:t>
      </w:r>
      <w:r w:rsidRPr="00F3234F">
        <w:rPr>
          <w:rFonts w:ascii="Arial" w:eastAsia="仿宋_GB2312" w:hAnsi="仿宋" w:hint="eastAsia"/>
          <w:sz w:val="24"/>
          <w:szCs w:val="24"/>
        </w:rPr>
        <w:t>负责人或授权代表签字或盖章并加盖各方公章或合同专用章之日起生效。</w:t>
      </w:r>
    </w:p>
    <w:p w:rsidR="0072136F" w:rsidRDefault="00195E78" w:rsidP="001B0402">
      <w:pPr>
        <w:pStyle w:val="a8"/>
        <w:spacing w:line="440" w:lineRule="exact"/>
        <w:ind w:firstLineChars="0" w:firstLine="480"/>
        <w:rPr>
          <w:rFonts w:ascii="Arial" w:eastAsia="仿宋_GB2312" w:hAnsi="仿宋"/>
          <w:sz w:val="24"/>
          <w:szCs w:val="24"/>
        </w:rPr>
      </w:pPr>
      <w:r w:rsidRPr="00F3234F">
        <w:rPr>
          <w:rFonts w:ascii="Arial" w:eastAsia="仿宋_GB2312" w:hAnsi="Arial"/>
          <w:b/>
          <w:sz w:val="24"/>
          <w:szCs w:val="24"/>
        </w:rPr>
        <w:t>4.</w:t>
      </w:r>
      <w:r w:rsidR="00800C86">
        <w:rPr>
          <w:rFonts w:ascii="Arial" w:eastAsia="仿宋_GB2312" w:hAnsi="Arial" w:hint="eastAsia"/>
          <w:b/>
          <w:sz w:val="24"/>
          <w:szCs w:val="24"/>
        </w:rPr>
        <w:t>4</w:t>
      </w:r>
      <w:r w:rsidRPr="00F3234F">
        <w:rPr>
          <w:rFonts w:ascii="Arial" w:eastAsia="仿宋_GB2312" w:hAnsi="仿宋" w:hint="eastAsia"/>
          <w:sz w:val="24"/>
          <w:szCs w:val="24"/>
        </w:rPr>
        <w:t>除另有约定外，本补充协议的变更、解除、终止须经双方协商一致以书面形式进行。</w:t>
      </w:r>
    </w:p>
    <w:p w:rsidR="009A0B81" w:rsidRPr="009A0B81" w:rsidRDefault="009A0B81" w:rsidP="009A0B81">
      <w:pPr>
        <w:pStyle w:val="a8"/>
        <w:spacing w:line="440" w:lineRule="exact"/>
        <w:ind w:firstLineChars="0" w:firstLine="480"/>
        <w:rPr>
          <w:rFonts w:ascii="Arial" w:eastAsia="仿宋_GB2312" w:hAnsi="仿宋"/>
          <w:sz w:val="24"/>
          <w:szCs w:val="24"/>
        </w:rPr>
      </w:pPr>
      <w:r w:rsidRPr="00F3234F">
        <w:rPr>
          <w:rFonts w:ascii="Arial" w:eastAsia="仿宋_GB2312" w:hAnsi="Arial"/>
          <w:b/>
          <w:sz w:val="24"/>
          <w:szCs w:val="24"/>
        </w:rPr>
        <w:t>4.</w:t>
      </w:r>
      <w:r>
        <w:rPr>
          <w:rFonts w:ascii="Arial" w:eastAsia="仿宋_GB2312" w:hAnsi="Arial"/>
          <w:b/>
          <w:sz w:val="24"/>
          <w:szCs w:val="24"/>
        </w:rPr>
        <w:t xml:space="preserve">5 </w:t>
      </w:r>
      <w:r w:rsidRPr="009A0B81">
        <w:rPr>
          <w:rFonts w:ascii="Arial" w:eastAsia="仿宋_GB2312" w:hAnsi="仿宋"/>
          <w:sz w:val="24"/>
          <w:szCs w:val="24"/>
        </w:rPr>
        <w:t>反腐败条款</w:t>
      </w:r>
    </w:p>
    <w:p w:rsidR="009A0B81" w:rsidRPr="009A0B81" w:rsidRDefault="009A0B81" w:rsidP="009A0B81">
      <w:pPr>
        <w:pStyle w:val="a8"/>
        <w:spacing w:line="440" w:lineRule="exact"/>
        <w:ind w:firstLineChars="0" w:firstLine="480"/>
        <w:rPr>
          <w:rFonts w:ascii="Arial" w:eastAsia="仿宋_GB2312" w:hAnsi="仿宋"/>
          <w:sz w:val="24"/>
          <w:szCs w:val="24"/>
        </w:rPr>
      </w:pPr>
      <w:r w:rsidRPr="00F3234F">
        <w:rPr>
          <w:rFonts w:ascii="Arial" w:eastAsia="仿宋_GB2312" w:hAnsi="Arial"/>
          <w:b/>
          <w:sz w:val="24"/>
          <w:szCs w:val="24"/>
        </w:rPr>
        <w:t>4.</w:t>
      </w:r>
      <w:r>
        <w:rPr>
          <w:rFonts w:ascii="Arial" w:eastAsia="仿宋_GB2312" w:hAnsi="Arial"/>
          <w:b/>
          <w:sz w:val="24"/>
          <w:szCs w:val="24"/>
        </w:rPr>
        <w:t>5.1</w:t>
      </w:r>
      <w:r w:rsidRPr="009A0B81">
        <w:rPr>
          <w:rFonts w:ascii="Arial" w:eastAsia="仿宋_GB2312" w:hAnsi="仿宋" w:hint="eastAsia"/>
          <w:sz w:val="24"/>
          <w:szCs w:val="24"/>
        </w:rPr>
        <w:t>甲乙双方承诺，为达成及</w:t>
      </w:r>
      <w:r w:rsidRPr="009A0B81">
        <w:rPr>
          <w:rFonts w:ascii="Arial" w:eastAsia="仿宋_GB2312" w:hAnsi="仿宋" w:hint="eastAsia"/>
          <w:sz w:val="24"/>
          <w:szCs w:val="24"/>
        </w:rPr>
        <w:t>/</w:t>
      </w:r>
      <w:r w:rsidRPr="009A0B81">
        <w:rPr>
          <w:rFonts w:ascii="Arial" w:eastAsia="仿宋_GB2312" w:hAnsi="仿宋" w:hint="eastAsia"/>
          <w:sz w:val="24"/>
          <w:szCs w:val="24"/>
        </w:rPr>
        <w:t>或履行本合同，其及其关联方的董事、管理人员、雇员、代理人或顾问不曾也不会违反任何相关的法律法规，向任何政府官员、本协议对方、任何相关第三方及其关联方的董事、管理人员、雇员、代理人或者顾问在内的任何有关人员直接或间接地提供资金、礼品或其他任何有价物品、服务，或者从事任何其他贿赂行为。</w:t>
      </w:r>
    </w:p>
    <w:p w:rsidR="009A0B81" w:rsidRPr="009A0B81" w:rsidRDefault="009A0B81" w:rsidP="001B0402">
      <w:pPr>
        <w:pStyle w:val="a8"/>
        <w:spacing w:line="440" w:lineRule="exact"/>
        <w:ind w:firstLineChars="0" w:firstLine="480"/>
        <w:rPr>
          <w:rFonts w:ascii="Arial" w:eastAsia="仿宋_GB2312" w:hAnsi="仿宋"/>
          <w:sz w:val="24"/>
          <w:szCs w:val="24"/>
        </w:rPr>
      </w:pPr>
      <w:r w:rsidRPr="00F3234F">
        <w:rPr>
          <w:rFonts w:ascii="Arial" w:eastAsia="仿宋_GB2312" w:hAnsi="Arial"/>
          <w:b/>
          <w:sz w:val="24"/>
          <w:szCs w:val="24"/>
        </w:rPr>
        <w:t>4.</w:t>
      </w:r>
      <w:r>
        <w:rPr>
          <w:rFonts w:ascii="Arial" w:eastAsia="仿宋_GB2312" w:hAnsi="Arial"/>
          <w:b/>
          <w:sz w:val="24"/>
          <w:szCs w:val="24"/>
        </w:rPr>
        <w:t xml:space="preserve">5.2 </w:t>
      </w:r>
      <w:r w:rsidRPr="009A0B81">
        <w:rPr>
          <w:rFonts w:ascii="Arial" w:eastAsia="仿宋_GB2312" w:hAnsi="仿宋" w:hint="eastAsia"/>
          <w:sz w:val="24"/>
          <w:szCs w:val="24"/>
        </w:rPr>
        <w:t>甲乙双方确认，任何一方违反前述规定的行为都将给对方造成损害，并应当向对方支付违约金作为补偿，违约金金额为违反前述规定的一方履行本合同可获得的全部收益。</w:t>
      </w:r>
    </w:p>
    <w:p w:rsidR="0072136F" w:rsidRPr="00F3234F" w:rsidRDefault="00195E78" w:rsidP="001B0402">
      <w:pPr>
        <w:pStyle w:val="a8"/>
        <w:spacing w:line="440" w:lineRule="exact"/>
        <w:ind w:firstLineChars="0" w:firstLine="480"/>
        <w:rPr>
          <w:rFonts w:ascii="Arial" w:eastAsia="仿宋_GB2312" w:hAnsi="Arial"/>
          <w:sz w:val="24"/>
          <w:szCs w:val="24"/>
        </w:rPr>
      </w:pPr>
      <w:r w:rsidRPr="00F3234F">
        <w:rPr>
          <w:rFonts w:ascii="Arial" w:eastAsia="仿宋_GB2312" w:hAnsi="Arial"/>
          <w:b/>
          <w:sz w:val="24"/>
          <w:szCs w:val="24"/>
        </w:rPr>
        <w:t>4.</w:t>
      </w:r>
      <w:r w:rsidR="009A0B81">
        <w:rPr>
          <w:rFonts w:ascii="Arial" w:eastAsia="仿宋_GB2312" w:hAnsi="Arial"/>
          <w:b/>
          <w:sz w:val="24"/>
          <w:szCs w:val="24"/>
        </w:rPr>
        <w:t>6</w:t>
      </w:r>
      <w:r w:rsidRPr="00F3234F">
        <w:rPr>
          <w:rFonts w:ascii="Arial" w:eastAsia="仿宋_GB2312" w:hAnsi="仿宋" w:hint="eastAsia"/>
          <w:sz w:val="24"/>
          <w:szCs w:val="24"/>
        </w:rPr>
        <w:t>本补充协议一式三份，甲方执贰份，乙方执壹份，每份具有同等的法律效力。</w:t>
      </w:r>
    </w:p>
    <w:p w:rsidR="00D9287D" w:rsidRDefault="00D9287D" w:rsidP="00F3234F">
      <w:pPr>
        <w:spacing w:line="540" w:lineRule="exact"/>
        <w:rPr>
          <w:rFonts w:ascii="Arial" w:eastAsia="仿宋_GB2312" w:hAnsi="仿宋"/>
          <w:sz w:val="24"/>
          <w:szCs w:val="24"/>
        </w:rPr>
      </w:pPr>
    </w:p>
    <w:p w:rsidR="00750A07" w:rsidRPr="00800C86" w:rsidRDefault="00750A07" w:rsidP="00F3234F">
      <w:pPr>
        <w:spacing w:line="540" w:lineRule="exact"/>
        <w:rPr>
          <w:rFonts w:ascii="Arial" w:eastAsia="仿宋_GB2312" w:hAnsi="Arial"/>
          <w:sz w:val="24"/>
          <w:szCs w:val="24"/>
        </w:rPr>
      </w:pPr>
    </w:p>
    <w:p w:rsidR="0072136F" w:rsidRPr="00F3234F" w:rsidRDefault="0072136F" w:rsidP="00750A07">
      <w:pPr>
        <w:spacing w:line="540" w:lineRule="exact"/>
        <w:rPr>
          <w:rFonts w:ascii="Arial" w:eastAsia="仿宋_GB2312" w:hAnsi="Arial"/>
          <w:sz w:val="24"/>
          <w:szCs w:val="24"/>
        </w:rPr>
      </w:pPr>
    </w:p>
    <w:p w:rsidR="0072136F" w:rsidRPr="00F3234F" w:rsidRDefault="00195E78" w:rsidP="0072136F">
      <w:pPr>
        <w:spacing w:line="360" w:lineRule="auto"/>
        <w:rPr>
          <w:rFonts w:ascii="Arial" w:eastAsia="仿宋_GB2312" w:hAnsi="Arial"/>
          <w:sz w:val="24"/>
          <w:szCs w:val="24"/>
        </w:rPr>
      </w:pPr>
      <w:r w:rsidRPr="00F3234F">
        <w:rPr>
          <w:rFonts w:ascii="Arial" w:eastAsia="仿宋_GB2312" w:hAnsi="宋体" w:hint="eastAsia"/>
          <w:sz w:val="24"/>
          <w:szCs w:val="24"/>
        </w:rPr>
        <w:t>甲方：中国对外经济贸易信托有限公司</w:t>
      </w:r>
    </w:p>
    <w:p w:rsidR="0072136F" w:rsidRPr="00F3234F" w:rsidRDefault="00195E78" w:rsidP="0072136F">
      <w:pPr>
        <w:spacing w:line="360" w:lineRule="auto"/>
        <w:rPr>
          <w:rFonts w:ascii="Arial" w:eastAsia="仿宋_GB2312" w:hAnsi="Arial"/>
          <w:sz w:val="24"/>
          <w:szCs w:val="24"/>
        </w:rPr>
      </w:pPr>
      <w:r w:rsidRPr="00F3234F">
        <w:rPr>
          <w:rFonts w:ascii="Arial" w:eastAsia="仿宋_GB2312" w:hAnsi="Arial"/>
          <w:sz w:val="24"/>
          <w:szCs w:val="24"/>
        </w:rPr>
        <w:t>(</w:t>
      </w:r>
      <w:r w:rsidRPr="00F3234F">
        <w:rPr>
          <w:rFonts w:ascii="Arial" w:eastAsia="仿宋_GB2312" w:hAnsi="宋体" w:hint="eastAsia"/>
          <w:sz w:val="24"/>
          <w:szCs w:val="24"/>
        </w:rPr>
        <w:t>盖章</w:t>
      </w:r>
      <w:r w:rsidRPr="00F3234F">
        <w:rPr>
          <w:rFonts w:ascii="Arial" w:eastAsia="仿宋_GB2312" w:hAnsi="Arial"/>
          <w:sz w:val="24"/>
          <w:szCs w:val="24"/>
        </w:rPr>
        <w:t>)</w:t>
      </w:r>
    </w:p>
    <w:p w:rsidR="0072136F" w:rsidRPr="00F3234F" w:rsidRDefault="00195E78" w:rsidP="0072136F">
      <w:pPr>
        <w:spacing w:line="360" w:lineRule="auto"/>
        <w:rPr>
          <w:rFonts w:ascii="Arial" w:eastAsia="仿宋_GB2312" w:hAnsi="Arial"/>
          <w:sz w:val="24"/>
          <w:szCs w:val="24"/>
        </w:rPr>
      </w:pPr>
      <w:r w:rsidRPr="00F3234F">
        <w:rPr>
          <w:rFonts w:ascii="Arial" w:eastAsia="仿宋_GB2312" w:hAnsi="宋体" w:hint="eastAsia"/>
          <w:sz w:val="24"/>
          <w:szCs w:val="24"/>
        </w:rPr>
        <w:t>法定代表人或授权代表（签字或盖章）：</w:t>
      </w:r>
    </w:p>
    <w:p w:rsidR="0072136F" w:rsidRDefault="0072136F" w:rsidP="0072136F">
      <w:pPr>
        <w:spacing w:line="360" w:lineRule="auto"/>
        <w:rPr>
          <w:rFonts w:ascii="Arial" w:eastAsia="仿宋_GB2312" w:hAnsi="Arial"/>
          <w:sz w:val="24"/>
          <w:szCs w:val="24"/>
        </w:rPr>
      </w:pPr>
    </w:p>
    <w:p w:rsidR="004F6D9D" w:rsidRDefault="004F6D9D" w:rsidP="0072136F">
      <w:pPr>
        <w:spacing w:line="360" w:lineRule="auto"/>
        <w:rPr>
          <w:rFonts w:ascii="Arial" w:eastAsia="仿宋_GB2312" w:hAnsi="Arial"/>
          <w:sz w:val="24"/>
          <w:szCs w:val="24"/>
        </w:rPr>
      </w:pPr>
    </w:p>
    <w:p w:rsidR="004F6D9D" w:rsidRPr="00F3234F" w:rsidRDefault="004F6D9D" w:rsidP="0072136F">
      <w:pPr>
        <w:spacing w:line="360" w:lineRule="auto"/>
        <w:rPr>
          <w:rFonts w:ascii="Arial" w:eastAsia="仿宋_GB2312" w:hAnsi="Arial"/>
          <w:sz w:val="24"/>
          <w:szCs w:val="24"/>
        </w:rPr>
      </w:pPr>
    </w:p>
    <w:p w:rsidR="0072136F" w:rsidRPr="00F3234F" w:rsidRDefault="0072136F" w:rsidP="0072136F">
      <w:pPr>
        <w:spacing w:line="360" w:lineRule="auto"/>
        <w:rPr>
          <w:rFonts w:ascii="Arial" w:eastAsia="仿宋_GB2312" w:hAnsi="Arial"/>
          <w:sz w:val="24"/>
          <w:szCs w:val="24"/>
        </w:rPr>
      </w:pPr>
    </w:p>
    <w:p w:rsidR="0072136F" w:rsidRPr="00F3234F" w:rsidRDefault="00195E78" w:rsidP="0072136F">
      <w:pPr>
        <w:spacing w:line="360" w:lineRule="auto"/>
        <w:rPr>
          <w:rFonts w:ascii="Arial" w:eastAsia="仿宋_GB2312" w:hAnsi="Arial" w:cs="宋体"/>
          <w:sz w:val="24"/>
          <w:szCs w:val="24"/>
        </w:rPr>
      </w:pPr>
      <w:r w:rsidRPr="00F3234F">
        <w:rPr>
          <w:rFonts w:ascii="Arial" w:eastAsia="仿宋_GB2312" w:hAnsi="宋体" w:hint="eastAsia"/>
          <w:sz w:val="24"/>
          <w:szCs w:val="24"/>
        </w:rPr>
        <w:t>乙方：北京康正宏基房地产评估有限公司</w:t>
      </w:r>
    </w:p>
    <w:p w:rsidR="0072136F" w:rsidRPr="00F3234F" w:rsidRDefault="00195E78" w:rsidP="0072136F">
      <w:pPr>
        <w:spacing w:line="360" w:lineRule="auto"/>
        <w:rPr>
          <w:rFonts w:ascii="Arial" w:eastAsia="仿宋_GB2312" w:hAnsi="Arial" w:cs="Times New Roman"/>
          <w:sz w:val="24"/>
          <w:szCs w:val="24"/>
        </w:rPr>
      </w:pPr>
      <w:r w:rsidRPr="00F3234F">
        <w:rPr>
          <w:rFonts w:ascii="Arial" w:eastAsia="仿宋_GB2312" w:hAnsi="Arial"/>
          <w:sz w:val="24"/>
          <w:szCs w:val="24"/>
        </w:rPr>
        <w:t>(</w:t>
      </w:r>
      <w:r w:rsidRPr="00F3234F">
        <w:rPr>
          <w:rFonts w:ascii="Arial" w:eastAsia="仿宋_GB2312" w:hAnsi="宋体" w:hint="eastAsia"/>
          <w:sz w:val="24"/>
          <w:szCs w:val="24"/>
        </w:rPr>
        <w:t>盖章</w:t>
      </w:r>
      <w:r w:rsidRPr="00F3234F">
        <w:rPr>
          <w:rFonts w:ascii="Arial" w:eastAsia="仿宋_GB2312" w:hAnsi="Arial"/>
          <w:sz w:val="24"/>
          <w:szCs w:val="24"/>
        </w:rPr>
        <w:t>)</w:t>
      </w:r>
    </w:p>
    <w:p w:rsidR="004F6D9D" w:rsidRPr="00F3234F" w:rsidRDefault="00195E78" w:rsidP="0072136F">
      <w:pPr>
        <w:pStyle w:val="a8"/>
        <w:spacing w:line="540" w:lineRule="exact"/>
        <w:ind w:firstLineChars="0" w:firstLine="0"/>
        <w:rPr>
          <w:rFonts w:ascii="Arial" w:eastAsia="仿宋_GB2312" w:hAnsi="Arial"/>
          <w:sz w:val="24"/>
          <w:szCs w:val="24"/>
        </w:rPr>
      </w:pPr>
      <w:r w:rsidRPr="00F3234F">
        <w:rPr>
          <w:rFonts w:ascii="Arial" w:eastAsia="仿宋_GB2312" w:hAnsi="宋体" w:hint="eastAsia"/>
          <w:sz w:val="24"/>
          <w:szCs w:val="24"/>
        </w:rPr>
        <w:t>法定代表人或授权代表（签字或盖章）：</w:t>
      </w:r>
    </w:p>
    <w:p w:rsidR="0072136F" w:rsidRPr="00F3234F" w:rsidRDefault="00195E78" w:rsidP="0072136F">
      <w:pPr>
        <w:spacing w:line="360" w:lineRule="auto"/>
        <w:rPr>
          <w:rFonts w:ascii="Arial" w:eastAsia="仿宋_GB2312" w:hAnsi="Arial"/>
          <w:sz w:val="24"/>
          <w:szCs w:val="24"/>
        </w:rPr>
      </w:pPr>
      <w:r w:rsidRPr="00F3234F">
        <w:rPr>
          <w:rFonts w:ascii="Arial" w:eastAsia="仿宋_GB2312" w:hAnsi="宋体" w:hint="eastAsia"/>
          <w:sz w:val="24"/>
          <w:szCs w:val="24"/>
        </w:rPr>
        <w:t>签订时间：</w:t>
      </w:r>
      <w:r w:rsidRPr="00F3234F">
        <w:rPr>
          <w:rFonts w:ascii="Arial" w:eastAsia="仿宋_GB2312" w:hAnsi="Arial"/>
          <w:sz w:val="24"/>
          <w:szCs w:val="24"/>
        </w:rPr>
        <w:t xml:space="preserve">    </w:t>
      </w:r>
      <w:r w:rsidRPr="00F3234F">
        <w:rPr>
          <w:rFonts w:ascii="Arial" w:eastAsia="仿宋_GB2312" w:hAnsi="宋体" w:hint="eastAsia"/>
          <w:sz w:val="24"/>
          <w:szCs w:val="24"/>
        </w:rPr>
        <w:t>年</w:t>
      </w:r>
      <w:r w:rsidRPr="00F3234F">
        <w:rPr>
          <w:rFonts w:ascii="Arial" w:eastAsia="仿宋_GB2312" w:hAnsi="Arial"/>
          <w:sz w:val="24"/>
          <w:szCs w:val="24"/>
        </w:rPr>
        <w:t xml:space="preserve">     </w:t>
      </w:r>
      <w:r w:rsidRPr="00F3234F">
        <w:rPr>
          <w:rFonts w:ascii="Arial" w:eastAsia="仿宋_GB2312" w:hAnsi="宋体" w:hint="eastAsia"/>
          <w:sz w:val="24"/>
          <w:szCs w:val="24"/>
        </w:rPr>
        <w:t>月</w:t>
      </w:r>
      <w:r w:rsidRPr="00F3234F">
        <w:rPr>
          <w:rFonts w:ascii="Arial" w:eastAsia="仿宋_GB2312" w:hAnsi="Arial"/>
          <w:sz w:val="24"/>
          <w:szCs w:val="24"/>
        </w:rPr>
        <w:t xml:space="preserve">     </w:t>
      </w:r>
      <w:r w:rsidRPr="00F3234F">
        <w:rPr>
          <w:rFonts w:ascii="Arial" w:eastAsia="仿宋_GB2312" w:hAnsi="宋体" w:hint="eastAsia"/>
          <w:sz w:val="24"/>
          <w:szCs w:val="24"/>
        </w:rPr>
        <w:t>日</w:t>
      </w:r>
    </w:p>
    <w:p w:rsidR="0072136F" w:rsidRPr="00F3234F" w:rsidRDefault="00195E78" w:rsidP="0072136F">
      <w:pPr>
        <w:spacing w:line="360" w:lineRule="auto"/>
        <w:rPr>
          <w:rFonts w:ascii="Arial" w:eastAsia="仿宋_GB2312" w:hAnsi="Arial"/>
          <w:sz w:val="24"/>
          <w:szCs w:val="24"/>
        </w:rPr>
      </w:pPr>
      <w:r w:rsidRPr="00F3234F">
        <w:rPr>
          <w:rFonts w:ascii="Arial" w:eastAsia="仿宋_GB2312" w:hAnsi="宋体" w:hint="eastAsia"/>
          <w:sz w:val="24"/>
          <w:szCs w:val="24"/>
        </w:rPr>
        <w:t>签订地点：</w:t>
      </w:r>
    </w:p>
    <w:p w:rsidR="0072136F" w:rsidRPr="00F3234F" w:rsidRDefault="0072136F" w:rsidP="0072136F">
      <w:pPr>
        <w:pStyle w:val="a8"/>
        <w:spacing w:line="540" w:lineRule="exact"/>
        <w:ind w:firstLineChars="0" w:firstLine="0"/>
        <w:rPr>
          <w:rFonts w:ascii="Arial" w:eastAsia="仿宋_GB2312" w:hAnsi="Arial"/>
          <w:sz w:val="24"/>
          <w:szCs w:val="24"/>
        </w:rPr>
      </w:pPr>
    </w:p>
    <w:sectPr w:rsidR="0072136F" w:rsidRPr="00F3234F" w:rsidSect="00261A8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E95" w:rsidRDefault="00FF1E95" w:rsidP="0088775E">
      <w:r>
        <w:separator/>
      </w:r>
    </w:p>
  </w:endnote>
  <w:endnote w:type="continuationSeparator" w:id="0">
    <w:p w:rsidR="00FF1E95" w:rsidRDefault="00FF1E95" w:rsidP="008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078786"/>
      <w:docPartObj>
        <w:docPartGallery w:val="Page Numbers (Bottom of Page)"/>
        <w:docPartUnique/>
      </w:docPartObj>
    </w:sdtPr>
    <w:sdtEndPr/>
    <w:sdtContent>
      <w:sdt>
        <w:sdtPr>
          <w:id w:val="-1669238322"/>
          <w:docPartObj>
            <w:docPartGallery w:val="Page Numbers (Top of Page)"/>
            <w:docPartUnique/>
          </w:docPartObj>
        </w:sdtPr>
        <w:sdtEndPr/>
        <w:sdtContent>
          <w:p w:rsidR="00750A07" w:rsidRDefault="00750A07">
            <w:pPr>
              <w:pStyle w:val="a4"/>
              <w:jc w:val="center"/>
            </w:pPr>
            <w:r>
              <w:rPr>
                <w:lang w:val="zh-CN"/>
              </w:rPr>
              <w:t xml:space="preserve"> </w:t>
            </w:r>
            <w:r w:rsidR="00EA78C1">
              <w:rPr>
                <w:b/>
                <w:bCs/>
                <w:sz w:val="24"/>
                <w:szCs w:val="24"/>
              </w:rPr>
              <w:fldChar w:fldCharType="begin"/>
            </w:r>
            <w:r>
              <w:rPr>
                <w:b/>
                <w:bCs/>
              </w:rPr>
              <w:instrText>PAGE</w:instrText>
            </w:r>
            <w:r w:rsidR="00EA78C1">
              <w:rPr>
                <w:b/>
                <w:bCs/>
                <w:sz w:val="24"/>
                <w:szCs w:val="24"/>
              </w:rPr>
              <w:fldChar w:fldCharType="separate"/>
            </w:r>
            <w:r w:rsidR="00957C50">
              <w:rPr>
                <w:b/>
                <w:bCs/>
                <w:noProof/>
              </w:rPr>
              <w:t>1</w:t>
            </w:r>
            <w:r w:rsidR="00EA78C1">
              <w:rPr>
                <w:b/>
                <w:bCs/>
                <w:sz w:val="24"/>
                <w:szCs w:val="24"/>
              </w:rPr>
              <w:fldChar w:fldCharType="end"/>
            </w:r>
            <w:r>
              <w:rPr>
                <w:lang w:val="zh-CN"/>
              </w:rPr>
              <w:t xml:space="preserve"> / </w:t>
            </w:r>
            <w:r w:rsidR="00EA78C1">
              <w:rPr>
                <w:b/>
                <w:bCs/>
                <w:sz w:val="24"/>
                <w:szCs w:val="24"/>
              </w:rPr>
              <w:fldChar w:fldCharType="begin"/>
            </w:r>
            <w:r>
              <w:rPr>
                <w:b/>
                <w:bCs/>
              </w:rPr>
              <w:instrText>NUMPAGES</w:instrText>
            </w:r>
            <w:r w:rsidR="00EA78C1">
              <w:rPr>
                <w:b/>
                <w:bCs/>
                <w:sz w:val="24"/>
                <w:szCs w:val="24"/>
              </w:rPr>
              <w:fldChar w:fldCharType="separate"/>
            </w:r>
            <w:r w:rsidR="00957C50">
              <w:rPr>
                <w:b/>
                <w:bCs/>
                <w:noProof/>
              </w:rPr>
              <w:t>5</w:t>
            </w:r>
            <w:r w:rsidR="00EA78C1">
              <w:rPr>
                <w:b/>
                <w:bCs/>
                <w:sz w:val="24"/>
                <w:szCs w:val="24"/>
              </w:rPr>
              <w:fldChar w:fldCharType="end"/>
            </w:r>
          </w:p>
        </w:sdtContent>
      </w:sdt>
    </w:sdtContent>
  </w:sdt>
  <w:p w:rsidR="00750A07" w:rsidRDefault="00750A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E95" w:rsidRDefault="00FF1E95" w:rsidP="0088775E">
      <w:r>
        <w:separator/>
      </w:r>
    </w:p>
  </w:footnote>
  <w:footnote w:type="continuationSeparator" w:id="0">
    <w:p w:rsidR="00FF1E95" w:rsidRDefault="00FF1E95" w:rsidP="00887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75E" w:rsidRPr="0088775E" w:rsidRDefault="00D16355" w:rsidP="0088775E">
    <w:pPr>
      <w:pStyle w:val="a3"/>
    </w:pPr>
    <w:r w:rsidRPr="00D16355">
      <w:rPr>
        <w:rFonts w:hint="eastAsia"/>
        <w:b/>
        <w:szCs w:val="21"/>
      </w:rPr>
      <w:t>&lt;</w:t>
    </w:r>
    <w:r w:rsidRPr="00D16355">
      <w:rPr>
        <w:rFonts w:hint="eastAsia"/>
        <w:b/>
        <w:szCs w:val="21"/>
      </w:rPr>
      <w:t>委托监管服务框架合作协议</w:t>
    </w:r>
    <w:r w:rsidRPr="00D16355">
      <w:rPr>
        <w:rFonts w:hint="eastAsia"/>
        <w:b/>
        <w:szCs w:val="21"/>
      </w:rPr>
      <w:t>&gt;</w:t>
    </w:r>
    <w:r w:rsidRPr="00D16355">
      <w:rPr>
        <w:rFonts w:hint="eastAsia"/>
        <w:b/>
        <w:szCs w:val="21"/>
      </w:rPr>
      <w:t>补充协议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81"/>
    <w:rsid w:val="00010D63"/>
    <w:rsid w:val="0001355D"/>
    <w:rsid w:val="00036B95"/>
    <w:rsid w:val="00060F81"/>
    <w:rsid w:val="00066978"/>
    <w:rsid w:val="00084592"/>
    <w:rsid w:val="00115698"/>
    <w:rsid w:val="00130B97"/>
    <w:rsid w:val="00133A61"/>
    <w:rsid w:val="00141B65"/>
    <w:rsid w:val="00165A79"/>
    <w:rsid w:val="00190221"/>
    <w:rsid w:val="00195E78"/>
    <w:rsid w:val="001A6C37"/>
    <w:rsid w:val="001B0402"/>
    <w:rsid w:val="001B59B1"/>
    <w:rsid w:val="001E1D61"/>
    <w:rsid w:val="00206F2C"/>
    <w:rsid w:val="00223E45"/>
    <w:rsid w:val="00261A8E"/>
    <w:rsid w:val="00266721"/>
    <w:rsid w:val="002743D8"/>
    <w:rsid w:val="002D5A09"/>
    <w:rsid w:val="00305B08"/>
    <w:rsid w:val="00321FD4"/>
    <w:rsid w:val="00327C43"/>
    <w:rsid w:val="00352C2B"/>
    <w:rsid w:val="0037034D"/>
    <w:rsid w:val="00385DA5"/>
    <w:rsid w:val="003B0C47"/>
    <w:rsid w:val="003B223B"/>
    <w:rsid w:val="003B37C3"/>
    <w:rsid w:val="003D582C"/>
    <w:rsid w:val="003F0303"/>
    <w:rsid w:val="0044702E"/>
    <w:rsid w:val="00454476"/>
    <w:rsid w:val="004648B5"/>
    <w:rsid w:val="0049224B"/>
    <w:rsid w:val="0049759B"/>
    <w:rsid w:val="004A3373"/>
    <w:rsid w:val="004C3D6B"/>
    <w:rsid w:val="004F6D9D"/>
    <w:rsid w:val="005027F9"/>
    <w:rsid w:val="005833D8"/>
    <w:rsid w:val="005857CB"/>
    <w:rsid w:val="00593B7E"/>
    <w:rsid w:val="005A4936"/>
    <w:rsid w:val="005A7B79"/>
    <w:rsid w:val="005B0599"/>
    <w:rsid w:val="00661608"/>
    <w:rsid w:val="006A3826"/>
    <w:rsid w:val="006C50C4"/>
    <w:rsid w:val="006C7019"/>
    <w:rsid w:val="006D74BA"/>
    <w:rsid w:val="00710B19"/>
    <w:rsid w:val="0072136F"/>
    <w:rsid w:val="0073208D"/>
    <w:rsid w:val="00746194"/>
    <w:rsid w:val="00750A07"/>
    <w:rsid w:val="00780E90"/>
    <w:rsid w:val="007A6646"/>
    <w:rsid w:val="007F66D1"/>
    <w:rsid w:val="00800C86"/>
    <w:rsid w:val="0080797C"/>
    <w:rsid w:val="00853B2B"/>
    <w:rsid w:val="0088775E"/>
    <w:rsid w:val="008A251D"/>
    <w:rsid w:val="008A4B23"/>
    <w:rsid w:val="008A721A"/>
    <w:rsid w:val="00915EFB"/>
    <w:rsid w:val="00936D9E"/>
    <w:rsid w:val="00957C50"/>
    <w:rsid w:val="0097381A"/>
    <w:rsid w:val="009840B2"/>
    <w:rsid w:val="00984D83"/>
    <w:rsid w:val="00986852"/>
    <w:rsid w:val="009A0B81"/>
    <w:rsid w:val="00A41F16"/>
    <w:rsid w:val="00A4434A"/>
    <w:rsid w:val="00A66067"/>
    <w:rsid w:val="00A66F66"/>
    <w:rsid w:val="00A7453E"/>
    <w:rsid w:val="00A81054"/>
    <w:rsid w:val="00AD6B38"/>
    <w:rsid w:val="00AF7590"/>
    <w:rsid w:val="00B2259F"/>
    <w:rsid w:val="00B249EE"/>
    <w:rsid w:val="00B90762"/>
    <w:rsid w:val="00BA0281"/>
    <w:rsid w:val="00BF5C0B"/>
    <w:rsid w:val="00C65940"/>
    <w:rsid w:val="00C67671"/>
    <w:rsid w:val="00CA0B64"/>
    <w:rsid w:val="00CD4270"/>
    <w:rsid w:val="00CE5F68"/>
    <w:rsid w:val="00D10AF7"/>
    <w:rsid w:val="00D16355"/>
    <w:rsid w:val="00D9287D"/>
    <w:rsid w:val="00DD5310"/>
    <w:rsid w:val="00E3646D"/>
    <w:rsid w:val="00E40355"/>
    <w:rsid w:val="00E43ADC"/>
    <w:rsid w:val="00E74BBF"/>
    <w:rsid w:val="00EA78C1"/>
    <w:rsid w:val="00ED473B"/>
    <w:rsid w:val="00F06EFB"/>
    <w:rsid w:val="00F132F4"/>
    <w:rsid w:val="00F3234F"/>
    <w:rsid w:val="00F41745"/>
    <w:rsid w:val="00F462B2"/>
    <w:rsid w:val="00F47516"/>
    <w:rsid w:val="00F52367"/>
    <w:rsid w:val="00F7653E"/>
    <w:rsid w:val="00F860E2"/>
    <w:rsid w:val="00F94CCD"/>
    <w:rsid w:val="00FA1D50"/>
    <w:rsid w:val="00FD0F6F"/>
    <w:rsid w:val="00FD6738"/>
    <w:rsid w:val="00FE261C"/>
    <w:rsid w:val="00FE370E"/>
    <w:rsid w:val="00FF1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D3E5F3-5C5B-48A8-9515-3A306320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7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775E"/>
    <w:rPr>
      <w:sz w:val="18"/>
      <w:szCs w:val="18"/>
    </w:rPr>
  </w:style>
  <w:style w:type="paragraph" w:styleId="a4">
    <w:name w:val="footer"/>
    <w:basedOn w:val="a"/>
    <w:link w:val="Char0"/>
    <w:uiPriority w:val="99"/>
    <w:unhideWhenUsed/>
    <w:rsid w:val="0088775E"/>
    <w:pPr>
      <w:tabs>
        <w:tab w:val="center" w:pos="4153"/>
        <w:tab w:val="right" w:pos="8306"/>
      </w:tabs>
      <w:snapToGrid w:val="0"/>
      <w:jc w:val="left"/>
    </w:pPr>
    <w:rPr>
      <w:sz w:val="18"/>
      <w:szCs w:val="18"/>
    </w:rPr>
  </w:style>
  <w:style w:type="character" w:customStyle="1" w:styleId="Char0">
    <w:name w:val="页脚 Char"/>
    <w:basedOn w:val="a0"/>
    <w:link w:val="a4"/>
    <w:uiPriority w:val="99"/>
    <w:rsid w:val="0088775E"/>
    <w:rPr>
      <w:sz w:val="18"/>
      <w:szCs w:val="18"/>
    </w:rPr>
  </w:style>
  <w:style w:type="paragraph" w:styleId="a5">
    <w:name w:val="annotation text"/>
    <w:basedOn w:val="a"/>
    <w:link w:val="Char1"/>
    <w:uiPriority w:val="99"/>
    <w:semiHidden/>
    <w:unhideWhenUsed/>
    <w:rsid w:val="0088775E"/>
    <w:pPr>
      <w:jc w:val="left"/>
    </w:pPr>
    <w:rPr>
      <w:rFonts w:ascii="Calibri" w:eastAsia="宋体" w:hAnsi="Calibri" w:cs="Times New Roman"/>
    </w:rPr>
  </w:style>
  <w:style w:type="character" w:customStyle="1" w:styleId="Char1">
    <w:name w:val="批注文字 Char"/>
    <w:basedOn w:val="a0"/>
    <w:link w:val="a5"/>
    <w:uiPriority w:val="99"/>
    <w:semiHidden/>
    <w:rsid w:val="0088775E"/>
    <w:rPr>
      <w:rFonts w:ascii="Calibri" w:eastAsia="宋体" w:hAnsi="Calibri" w:cs="Times New Roman"/>
    </w:rPr>
  </w:style>
  <w:style w:type="character" w:styleId="a6">
    <w:name w:val="annotation reference"/>
    <w:basedOn w:val="a0"/>
    <w:uiPriority w:val="99"/>
    <w:semiHidden/>
    <w:unhideWhenUsed/>
    <w:rsid w:val="0088775E"/>
    <w:rPr>
      <w:sz w:val="21"/>
      <w:szCs w:val="21"/>
    </w:rPr>
  </w:style>
  <w:style w:type="paragraph" w:styleId="a7">
    <w:name w:val="Balloon Text"/>
    <w:basedOn w:val="a"/>
    <w:link w:val="Char2"/>
    <w:uiPriority w:val="99"/>
    <w:semiHidden/>
    <w:unhideWhenUsed/>
    <w:rsid w:val="0088775E"/>
    <w:rPr>
      <w:sz w:val="18"/>
      <w:szCs w:val="18"/>
    </w:rPr>
  </w:style>
  <w:style w:type="character" w:customStyle="1" w:styleId="Char2">
    <w:name w:val="批注框文本 Char"/>
    <w:basedOn w:val="a0"/>
    <w:link w:val="a7"/>
    <w:uiPriority w:val="99"/>
    <w:semiHidden/>
    <w:rsid w:val="0088775E"/>
    <w:rPr>
      <w:sz w:val="18"/>
      <w:szCs w:val="18"/>
    </w:rPr>
  </w:style>
  <w:style w:type="paragraph" w:styleId="a8">
    <w:name w:val="List Paragraph"/>
    <w:basedOn w:val="a"/>
    <w:uiPriority w:val="99"/>
    <w:qFormat/>
    <w:rsid w:val="00936D9E"/>
    <w:pPr>
      <w:ind w:firstLineChars="200" w:firstLine="420"/>
    </w:pPr>
    <w:rPr>
      <w:rFonts w:ascii="Calibri" w:eastAsia="宋体" w:hAnsi="Calibri" w:cs="Times New Roman"/>
    </w:rPr>
  </w:style>
  <w:style w:type="paragraph" w:styleId="a9">
    <w:name w:val="annotation subject"/>
    <w:basedOn w:val="a5"/>
    <w:next w:val="a5"/>
    <w:link w:val="Char3"/>
    <w:uiPriority w:val="99"/>
    <w:semiHidden/>
    <w:unhideWhenUsed/>
    <w:rsid w:val="00E43ADC"/>
    <w:rPr>
      <w:rFonts w:asciiTheme="minorHAnsi" w:eastAsiaTheme="minorEastAsia" w:hAnsiTheme="minorHAnsi" w:cstheme="minorBidi"/>
      <w:b/>
      <w:bCs/>
    </w:rPr>
  </w:style>
  <w:style w:type="character" w:customStyle="1" w:styleId="Char3">
    <w:name w:val="批注主题 Char"/>
    <w:basedOn w:val="Char1"/>
    <w:link w:val="a9"/>
    <w:uiPriority w:val="99"/>
    <w:semiHidden/>
    <w:rsid w:val="00E43ADC"/>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5219">
      <w:bodyDiv w:val="1"/>
      <w:marLeft w:val="0"/>
      <w:marRight w:val="0"/>
      <w:marTop w:val="0"/>
      <w:marBottom w:val="0"/>
      <w:divBdr>
        <w:top w:val="none" w:sz="0" w:space="0" w:color="auto"/>
        <w:left w:val="none" w:sz="0" w:space="0" w:color="auto"/>
        <w:bottom w:val="none" w:sz="0" w:space="0" w:color="auto"/>
        <w:right w:val="none" w:sz="0" w:space="0" w:color="auto"/>
      </w:divBdr>
    </w:div>
    <w:div w:id="158273792">
      <w:bodyDiv w:val="1"/>
      <w:marLeft w:val="0"/>
      <w:marRight w:val="0"/>
      <w:marTop w:val="0"/>
      <w:marBottom w:val="0"/>
      <w:divBdr>
        <w:top w:val="none" w:sz="0" w:space="0" w:color="auto"/>
        <w:left w:val="none" w:sz="0" w:space="0" w:color="auto"/>
        <w:bottom w:val="none" w:sz="0" w:space="0" w:color="auto"/>
        <w:right w:val="none" w:sz="0" w:space="0" w:color="auto"/>
      </w:divBdr>
    </w:div>
    <w:div w:id="509099493">
      <w:bodyDiv w:val="1"/>
      <w:marLeft w:val="0"/>
      <w:marRight w:val="0"/>
      <w:marTop w:val="0"/>
      <w:marBottom w:val="0"/>
      <w:divBdr>
        <w:top w:val="none" w:sz="0" w:space="0" w:color="auto"/>
        <w:left w:val="none" w:sz="0" w:space="0" w:color="auto"/>
        <w:bottom w:val="none" w:sz="0" w:space="0" w:color="auto"/>
        <w:right w:val="none" w:sz="0" w:space="0" w:color="auto"/>
      </w:divBdr>
    </w:div>
    <w:div w:id="912589871">
      <w:bodyDiv w:val="1"/>
      <w:marLeft w:val="0"/>
      <w:marRight w:val="0"/>
      <w:marTop w:val="0"/>
      <w:marBottom w:val="0"/>
      <w:divBdr>
        <w:top w:val="none" w:sz="0" w:space="0" w:color="auto"/>
        <w:left w:val="none" w:sz="0" w:space="0" w:color="auto"/>
        <w:bottom w:val="none" w:sz="0" w:space="0" w:color="auto"/>
        <w:right w:val="none" w:sz="0" w:space="0" w:color="auto"/>
      </w:divBdr>
    </w:div>
    <w:div w:id="1062096226">
      <w:bodyDiv w:val="1"/>
      <w:marLeft w:val="0"/>
      <w:marRight w:val="0"/>
      <w:marTop w:val="0"/>
      <w:marBottom w:val="0"/>
      <w:divBdr>
        <w:top w:val="none" w:sz="0" w:space="0" w:color="auto"/>
        <w:left w:val="none" w:sz="0" w:space="0" w:color="auto"/>
        <w:bottom w:val="none" w:sz="0" w:space="0" w:color="auto"/>
        <w:right w:val="none" w:sz="0" w:space="0" w:color="auto"/>
      </w:divBdr>
    </w:div>
    <w:div w:id="1639460359">
      <w:bodyDiv w:val="1"/>
      <w:marLeft w:val="0"/>
      <w:marRight w:val="0"/>
      <w:marTop w:val="0"/>
      <w:marBottom w:val="0"/>
      <w:divBdr>
        <w:top w:val="none" w:sz="0" w:space="0" w:color="auto"/>
        <w:left w:val="none" w:sz="0" w:space="0" w:color="auto"/>
        <w:bottom w:val="none" w:sz="0" w:space="0" w:color="auto"/>
        <w:right w:val="none" w:sz="0" w:space="0" w:color="auto"/>
      </w:divBdr>
    </w:div>
    <w:div w:id="1733429800">
      <w:bodyDiv w:val="1"/>
      <w:marLeft w:val="0"/>
      <w:marRight w:val="0"/>
      <w:marTop w:val="0"/>
      <w:marBottom w:val="0"/>
      <w:divBdr>
        <w:top w:val="none" w:sz="0" w:space="0" w:color="auto"/>
        <w:left w:val="none" w:sz="0" w:space="0" w:color="auto"/>
        <w:bottom w:val="none" w:sz="0" w:space="0" w:color="auto"/>
        <w:right w:val="none" w:sz="0" w:space="0" w:color="auto"/>
      </w:divBdr>
    </w:div>
    <w:div w:id="1770737026">
      <w:bodyDiv w:val="1"/>
      <w:marLeft w:val="0"/>
      <w:marRight w:val="0"/>
      <w:marTop w:val="0"/>
      <w:marBottom w:val="0"/>
      <w:divBdr>
        <w:top w:val="none" w:sz="0" w:space="0" w:color="auto"/>
        <w:left w:val="none" w:sz="0" w:space="0" w:color="auto"/>
        <w:bottom w:val="none" w:sz="0" w:space="0" w:color="auto"/>
        <w:right w:val="none" w:sz="0" w:space="0" w:color="auto"/>
      </w:divBdr>
    </w:div>
    <w:div w:id="1935287007">
      <w:bodyDiv w:val="1"/>
      <w:marLeft w:val="0"/>
      <w:marRight w:val="0"/>
      <w:marTop w:val="0"/>
      <w:marBottom w:val="0"/>
      <w:divBdr>
        <w:top w:val="none" w:sz="0" w:space="0" w:color="auto"/>
        <w:left w:val="none" w:sz="0" w:space="0" w:color="auto"/>
        <w:bottom w:val="none" w:sz="0" w:space="0" w:color="auto"/>
        <w:right w:val="none" w:sz="0" w:space="0" w:color="auto"/>
      </w:divBdr>
    </w:div>
    <w:div w:id="1938321908">
      <w:bodyDiv w:val="1"/>
      <w:marLeft w:val="0"/>
      <w:marRight w:val="0"/>
      <w:marTop w:val="0"/>
      <w:marBottom w:val="0"/>
      <w:divBdr>
        <w:top w:val="none" w:sz="0" w:space="0" w:color="auto"/>
        <w:left w:val="none" w:sz="0" w:space="0" w:color="auto"/>
        <w:bottom w:val="none" w:sz="0" w:space="0" w:color="auto"/>
        <w:right w:val="none" w:sz="0" w:space="0" w:color="auto"/>
      </w:divBdr>
    </w:div>
    <w:div w:id="1965425549">
      <w:bodyDiv w:val="1"/>
      <w:marLeft w:val="0"/>
      <w:marRight w:val="0"/>
      <w:marTop w:val="0"/>
      <w:marBottom w:val="0"/>
      <w:divBdr>
        <w:top w:val="none" w:sz="0" w:space="0" w:color="auto"/>
        <w:left w:val="none" w:sz="0" w:space="0" w:color="auto"/>
        <w:bottom w:val="none" w:sz="0" w:space="0" w:color="auto"/>
        <w:right w:val="none" w:sz="0" w:space="0" w:color="auto"/>
      </w:divBdr>
    </w:div>
    <w:div w:id="197663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4082D-9092-4F31-BE89-3AD9FECB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door</dc:creator>
  <cp:keywords/>
  <dc:description/>
  <cp:lastModifiedBy>穆虹达(Mu Hongda 外贸信托)</cp:lastModifiedBy>
  <cp:revision>1</cp:revision>
  <dcterms:created xsi:type="dcterms:W3CDTF">2020-02-25T09:10:00Z</dcterms:created>
  <dcterms:modified xsi:type="dcterms:W3CDTF">2020-02-25T09:10:00Z</dcterms:modified>
</cp:coreProperties>
</file>