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546F25"/>
    <w:p w:rsidR="00546F25" w:rsidRDefault="00B84B0F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北京</w:t>
      </w:r>
      <w:r w:rsidR="0017128C">
        <w:rPr>
          <w:rFonts w:ascii="仿宋_GB2312" w:eastAsia="仿宋_GB2312" w:hint="eastAsia"/>
        </w:rPr>
        <w:t>市怀柔区</w:t>
      </w:r>
      <w:r>
        <w:rPr>
          <w:rFonts w:ascii="仿宋_GB2312" w:eastAsia="仿宋_GB2312" w:hint="eastAsia"/>
        </w:rPr>
        <w:t>人民法院：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r w:rsidR="0017128C">
        <w:rPr>
          <w:rFonts w:ascii="仿宋_GB2312" w:eastAsia="仿宋_GB2312" w:hint="eastAsia"/>
        </w:rPr>
        <w:t>（2023）京0116执</w:t>
      </w:r>
      <w:proofErr w:type="gramStart"/>
      <w:r w:rsidR="0017128C">
        <w:rPr>
          <w:rFonts w:ascii="仿宋_GB2312" w:eastAsia="仿宋_GB2312" w:hint="eastAsia"/>
        </w:rPr>
        <w:t>恢</w:t>
      </w:r>
      <w:proofErr w:type="gramEnd"/>
      <w:r w:rsidR="0017128C">
        <w:rPr>
          <w:rFonts w:ascii="仿宋_GB2312" w:eastAsia="仿宋_GB2312" w:hint="eastAsia"/>
        </w:rPr>
        <w:t>296号</w:t>
      </w:r>
      <w:proofErr w:type="gramStart"/>
      <w:r w:rsidR="0017128C">
        <w:rPr>
          <w:rFonts w:ascii="仿宋_GB2312" w:eastAsia="仿宋_GB2312" w:hint="eastAsia"/>
        </w:rPr>
        <w:t>杨立江与</w:t>
      </w:r>
      <w:proofErr w:type="gramEnd"/>
      <w:r w:rsidR="0017128C">
        <w:rPr>
          <w:rFonts w:ascii="仿宋_GB2312" w:eastAsia="仿宋_GB2312" w:hint="eastAsia"/>
        </w:rPr>
        <w:t>张奇敏、北京鹅和</w:t>
      </w:r>
      <w:proofErr w:type="gramStart"/>
      <w:r w:rsidR="0017128C">
        <w:rPr>
          <w:rFonts w:ascii="仿宋_GB2312" w:eastAsia="仿宋_GB2312" w:hint="eastAsia"/>
        </w:rPr>
        <w:t>鸭农庄</w:t>
      </w:r>
      <w:proofErr w:type="gramEnd"/>
      <w:r w:rsidR="0017128C">
        <w:rPr>
          <w:rFonts w:ascii="仿宋_GB2312" w:eastAsia="仿宋_GB2312" w:hint="eastAsia"/>
        </w:rPr>
        <w:t>有限责任公司建设工程合同纠纷</w:t>
      </w:r>
      <w:r>
        <w:rPr>
          <w:rFonts w:ascii="仿宋_GB2312" w:eastAsia="仿宋_GB2312" w:hint="eastAsia"/>
        </w:rPr>
        <w:t>一案中，贵院委托我单位对</w:t>
      </w:r>
      <w:r w:rsidR="0017128C">
        <w:rPr>
          <w:rFonts w:ascii="仿宋_GB2312" w:eastAsia="仿宋_GB2312" w:hint="eastAsia"/>
        </w:rPr>
        <w:t>北京市怀柔区桥梓镇北宅村村南北京鹅和</w:t>
      </w:r>
      <w:proofErr w:type="gramStart"/>
      <w:r w:rsidR="0017128C">
        <w:rPr>
          <w:rFonts w:ascii="仿宋_GB2312" w:eastAsia="仿宋_GB2312" w:hint="eastAsia"/>
        </w:rPr>
        <w:t>鸭农庄</w:t>
      </w:r>
      <w:proofErr w:type="gramEnd"/>
      <w:r w:rsidR="0017128C">
        <w:rPr>
          <w:rFonts w:ascii="仿宋_GB2312" w:eastAsia="仿宋_GB2312" w:hint="eastAsia"/>
        </w:rPr>
        <w:t>有限责任公司院内17栋建筑物及供水供电等附属设施</w:t>
      </w:r>
      <w:r>
        <w:rPr>
          <w:rFonts w:ascii="仿宋_GB2312" w:eastAsia="仿宋_GB2312" w:hint="eastAsia"/>
        </w:rPr>
        <w:t>进行评估。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经审查，</w:t>
      </w:r>
      <w:r>
        <w:rPr>
          <w:rFonts w:ascii="仿宋_GB2312" w:eastAsia="仿宋_GB2312" w:hAnsi="仿宋" w:hint="eastAsia"/>
        </w:rPr>
        <w:t>因</w:t>
      </w:r>
      <w:r w:rsidR="0017128C">
        <w:rPr>
          <w:rFonts w:ascii="仿宋_GB2312" w:eastAsia="仿宋_GB2312" w:hAnsi="仿宋" w:hint="eastAsia"/>
        </w:rPr>
        <w:t>本案案由为建设工程合同纠纷，鉴定涉及供水供电等附属设施</w:t>
      </w:r>
      <w:r>
        <w:rPr>
          <w:rFonts w:ascii="仿宋_GB2312" w:eastAsia="仿宋_GB2312" w:hAnsi="仿宋" w:hint="eastAsia"/>
        </w:rPr>
        <w:t>，</w:t>
      </w:r>
      <w:r w:rsidR="0017128C">
        <w:rPr>
          <w:rFonts w:ascii="仿宋_GB2312" w:eastAsia="仿宋_GB2312" w:hAnsi="仿宋" w:hint="eastAsia"/>
        </w:rPr>
        <w:t>应属于工程造价范围。我司没有工程造价资质，亦无造价工程师等专业技术人员。故</w:t>
      </w:r>
      <w:r>
        <w:rPr>
          <w:rFonts w:ascii="仿宋_GB2312" w:eastAsia="仿宋_GB2312" w:hAnsi="仿宋" w:hint="eastAsia"/>
        </w:rPr>
        <w:t>本机构决定不予受理。</w:t>
      </w:r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联系人：</w:t>
      </w:r>
      <w:r w:rsidR="007146C9">
        <w:rPr>
          <w:rFonts w:ascii="仿宋_GB2312" w:eastAsia="仿宋_GB2312" w:hint="eastAsia"/>
        </w:rPr>
        <w:t>陈颖</w:t>
      </w:r>
      <w:r>
        <w:rPr>
          <w:rFonts w:ascii="仿宋_GB2312" w:eastAsia="仿宋_GB2312" w:hint="eastAsia"/>
        </w:rPr>
        <w:t>，联系电话：</w:t>
      </w:r>
      <w:r w:rsidR="007146C9">
        <w:rPr>
          <w:rFonts w:ascii="仿宋_GB2312" w:eastAsia="仿宋_GB2312" w:hint="eastAsia"/>
        </w:rPr>
        <w:t>010-82253558</w:t>
      </w:r>
    </w:p>
    <w:p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专业机构地址：</w:t>
      </w:r>
      <w:r w:rsidR="00E73E18">
        <w:rPr>
          <w:rFonts w:ascii="仿宋_GB2312" w:eastAsia="仿宋_GB2312" w:hint="eastAsia"/>
        </w:rPr>
        <w:t>北京市朝阳区裕民路12号中国国际科技会展中心B座10层1001</w:t>
      </w:r>
      <w:proofErr w:type="gramStart"/>
      <w:r w:rsidR="00E73E18">
        <w:rPr>
          <w:rFonts w:ascii="仿宋_GB2312" w:eastAsia="仿宋_GB2312" w:hint="eastAsia"/>
        </w:rPr>
        <w:t>康正评估</w:t>
      </w:r>
      <w:proofErr w:type="gramEnd"/>
      <w:r>
        <w:rPr>
          <w:rFonts w:ascii="仿宋_GB2312" w:eastAsia="仿宋_GB2312" w:hint="eastAsia"/>
        </w:rPr>
        <w:t>，邮编：</w:t>
      </w:r>
      <w:r w:rsidR="00E73E18">
        <w:rPr>
          <w:rFonts w:ascii="仿宋_GB2312" w:eastAsia="仿宋_GB2312" w:hint="eastAsia"/>
        </w:rPr>
        <w:t>100029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546F25" w:rsidRDefault="00546F25">
      <w:pPr>
        <w:rPr>
          <w:rFonts w:ascii="仿宋_GB2312" w:eastAsia="仿宋_GB2312"/>
        </w:rPr>
      </w:pPr>
    </w:p>
    <w:p w:rsidR="00546F25" w:rsidRDefault="00546F25">
      <w:pPr>
        <w:rPr>
          <w:rFonts w:ascii="仿宋_GB2312" w:eastAsia="仿宋_GB2312"/>
        </w:rPr>
      </w:pPr>
    </w:p>
    <w:p w:rsidR="000F1301" w:rsidRDefault="000F1301" w:rsidP="000F1301">
      <w:pPr>
        <w:jc w:val="right"/>
        <w:rPr>
          <w:rFonts w:ascii="仿宋_GB2312" w:eastAsia="仿宋_GB2312"/>
        </w:rPr>
      </w:pPr>
      <w:proofErr w:type="gramStart"/>
      <w:r>
        <w:rPr>
          <w:rFonts w:ascii="仿宋_GB2312" w:eastAsia="仿宋_GB2312" w:hint="eastAsia"/>
        </w:rPr>
        <w:t>北京康正宏</w:t>
      </w:r>
      <w:proofErr w:type="gramEnd"/>
      <w:r>
        <w:rPr>
          <w:rFonts w:ascii="仿宋_GB2312" w:eastAsia="仿宋_GB2312" w:hint="eastAsia"/>
        </w:rPr>
        <w:t>基房地产评估有限公司（公章）</w:t>
      </w:r>
    </w:p>
    <w:p w:rsidR="00546F25" w:rsidRDefault="000F1301" w:rsidP="0017128C">
      <w:pPr>
        <w:wordWrap w:val="0"/>
        <w:ind w:rightChars="377" w:right="1206"/>
        <w:jc w:val="right"/>
      </w:pPr>
      <w:r>
        <w:rPr>
          <w:rFonts w:ascii="仿宋_GB2312" w:eastAsia="仿宋_GB2312" w:hint="eastAsia"/>
        </w:rPr>
        <w:t>202</w:t>
      </w:r>
      <w:r w:rsidR="0017128C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 xml:space="preserve"> 年</w:t>
      </w:r>
      <w:r w:rsidR="0017128C">
        <w:rPr>
          <w:rFonts w:ascii="仿宋_GB2312" w:eastAsia="仿宋_GB2312" w:hint="eastAsia"/>
        </w:rPr>
        <w:t>7</w:t>
      </w:r>
      <w:r>
        <w:rPr>
          <w:rFonts w:ascii="仿宋_GB2312" w:eastAsia="仿宋_GB2312" w:hint="eastAsia"/>
        </w:rPr>
        <w:t>月</w:t>
      </w:r>
      <w:r w:rsidR="0017128C">
        <w:rPr>
          <w:rFonts w:ascii="仿宋_GB2312" w:eastAsia="仿宋_GB2312" w:hint="eastAsia"/>
        </w:rPr>
        <w:t>24</w:t>
      </w:r>
      <w:r>
        <w:rPr>
          <w:rFonts w:ascii="仿宋_GB2312" w:eastAsia="仿宋_GB2312" w:hint="eastAsia"/>
        </w:rPr>
        <w:t>日</w:t>
      </w:r>
      <w:bookmarkStart w:id="0" w:name="_GoBack"/>
      <w:bookmarkEnd w:id="0"/>
    </w:p>
    <w:sectPr w:rsidR="005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D2" w:rsidRDefault="001235D2" w:rsidP="000F1301">
      <w:pPr>
        <w:spacing w:line="240" w:lineRule="auto"/>
      </w:pPr>
      <w:r>
        <w:separator/>
      </w:r>
    </w:p>
  </w:endnote>
  <w:endnote w:type="continuationSeparator" w:id="0">
    <w:p w:rsidR="001235D2" w:rsidRDefault="001235D2" w:rsidP="000F1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D2" w:rsidRDefault="001235D2" w:rsidP="000F1301">
      <w:pPr>
        <w:spacing w:line="240" w:lineRule="auto"/>
      </w:pPr>
      <w:r>
        <w:separator/>
      </w:r>
    </w:p>
  </w:footnote>
  <w:footnote w:type="continuationSeparator" w:id="0">
    <w:p w:rsidR="001235D2" w:rsidRDefault="001235D2" w:rsidP="000F13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0F1301"/>
    <w:rsid w:val="001235D2"/>
    <w:rsid w:val="0012386E"/>
    <w:rsid w:val="0017128C"/>
    <w:rsid w:val="001B7CA7"/>
    <w:rsid w:val="00546F25"/>
    <w:rsid w:val="006A24D2"/>
    <w:rsid w:val="007146C9"/>
    <w:rsid w:val="008E4382"/>
    <w:rsid w:val="00AD7C4E"/>
    <w:rsid w:val="00B84B0F"/>
    <w:rsid w:val="00E60953"/>
    <w:rsid w:val="00E73E18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cheny</cp:lastModifiedBy>
  <cp:revision>4</cp:revision>
  <dcterms:created xsi:type="dcterms:W3CDTF">2023-03-10T02:22:00Z</dcterms:created>
  <dcterms:modified xsi:type="dcterms:W3CDTF">2023-07-24T02:54:00Z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