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Pr="00151EEF" w:rsidRDefault="00B84B0F">
      <w:pPr>
        <w:rPr>
          <w:rFonts w:ascii="仿宋_GB2312" w:eastAsia="仿宋_GB2312"/>
          <w:b/>
        </w:rPr>
      </w:pPr>
      <w:r w:rsidRPr="00151EEF">
        <w:rPr>
          <w:rFonts w:ascii="仿宋_GB2312" w:eastAsia="仿宋_GB2312" w:hint="eastAsia"/>
          <w:b/>
        </w:rPr>
        <w:t>北京</w:t>
      </w:r>
      <w:r w:rsidR="0058224E">
        <w:rPr>
          <w:rFonts w:ascii="仿宋_GB2312" w:eastAsia="仿宋_GB2312" w:hint="eastAsia"/>
          <w:b/>
        </w:rPr>
        <w:t>市房山</w:t>
      </w:r>
      <w:r w:rsidR="00A12EC4" w:rsidRPr="00151EEF">
        <w:rPr>
          <w:rFonts w:ascii="仿宋_GB2312" w:eastAsia="仿宋_GB2312" w:hint="eastAsia"/>
          <w:b/>
        </w:rPr>
        <w:t>区人民</w:t>
      </w:r>
      <w:r w:rsidRPr="00151EEF">
        <w:rPr>
          <w:rFonts w:ascii="仿宋_GB2312" w:eastAsia="仿宋_GB2312" w:hint="eastAsia"/>
          <w:b/>
        </w:rPr>
        <w:t>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A12EC4">
        <w:rPr>
          <w:rFonts w:ascii="仿宋_GB2312" w:eastAsia="仿宋_GB2312" w:hint="eastAsia"/>
        </w:rPr>
        <w:t>（2020）京</w:t>
      </w:r>
      <w:r w:rsidR="0058224E">
        <w:rPr>
          <w:rFonts w:ascii="仿宋_GB2312" w:eastAsia="仿宋_GB2312" w:hint="eastAsia"/>
        </w:rPr>
        <w:t>0111执恢932号马金英与高铁林 合同、无因管理、不当得利</w:t>
      </w:r>
      <w:bookmarkStart w:id="0" w:name="_GoBack"/>
      <w:bookmarkEnd w:id="0"/>
      <w:r w:rsidR="008C742E">
        <w:rPr>
          <w:rFonts w:ascii="仿宋_GB2312" w:eastAsia="仿宋_GB2312" w:hint="eastAsia"/>
        </w:rPr>
        <w:t>一案中，贵院委托我公司</w:t>
      </w:r>
      <w:r>
        <w:rPr>
          <w:rFonts w:ascii="仿宋_GB2312" w:eastAsia="仿宋_GB2312" w:hint="eastAsia"/>
        </w:rPr>
        <w:t>对</w:t>
      </w:r>
      <w:r w:rsidR="0058224E">
        <w:rPr>
          <w:rFonts w:ascii="仿宋_GB2312" w:eastAsia="仿宋_GB2312" w:hint="eastAsia"/>
        </w:rPr>
        <w:t>就位于北京市房山区燕山迎风五</w:t>
      </w:r>
      <w:r w:rsidR="00A12EC4" w:rsidRPr="00A12EC4">
        <w:rPr>
          <w:rFonts w:ascii="仿宋_GB2312" w:eastAsia="仿宋_GB2312" w:hint="eastAsia"/>
        </w:rPr>
        <w:t>里</w:t>
      </w:r>
      <w:r w:rsidR="0058224E">
        <w:rPr>
          <w:rFonts w:ascii="仿宋_GB2312" w:eastAsia="仿宋_GB2312" w:hint="eastAsia"/>
        </w:rPr>
        <w:t>1</w:t>
      </w:r>
      <w:r w:rsidR="00A12EC4" w:rsidRPr="00A12EC4">
        <w:rPr>
          <w:rFonts w:ascii="仿宋_GB2312" w:eastAsia="仿宋_GB2312" w:hint="eastAsia"/>
        </w:rPr>
        <w:t>号楼</w:t>
      </w:r>
      <w:r w:rsidR="0058224E">
        <w:rPr>
          <w:rFonts w:ascii="仿宋_GB2312" w:eastAsia="仿宋_GB2312" w:hint="eastAsia"/>
        </w:rPr>
        <w:t>1</w:t>
      </w:r>
      <w:r w:rsidR="00A12EC4" w:rsidRPr="00A12EC4">
        <w:rPr>
          <w:rFonts w:ascii="仿宋_GB2312" w:eastAsia="仿宋_GB2312" w:hint="eastAsia"/>
        </w:rPr>
        <w:t>2层</w:t>
      </w:r>
      <w:r w:rsidR="0058224E">
        <w:rPr>
          <w:rFonts w:ascii="仿宋_GB2312" w:eastAsia="仿宋_GB2312" w:hint="eastAsia"/>
        </w:rPr>
        <w:t>1207号房屋的现市场价值进行评估。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 w:rsidR="0058224E">
        <w:rPr>
          <w:rFonts w:ascii="仿宋_GB2312" w:eastAsia="仿宋_GB2312" w:hint="eastAsia"/>
        </w:rPr>
        <w:t>因估价对象为优惠价已购公有住房，</w:t>
      </w:r>
      <w:r w:rsidR="0058224E">
        <w:rPr>
          <w:rFonts w:ascii="仿宋_GB2312" w:eastAsia="仿宋_GB2312" w:hAnsi="仿宋" w:hint="eastAsia"/>
        </w:rPr>
        <w:t>且原产权单位北京燕山石油化工公司</w:t>
      </w:r>
      <w:r w:rsidR="008C742E">
        <w:rPr>
          <w:rFonts w:ascii="仿宋_GB2312" w:eastAsia="仿宋_GB2312" w:hAnsi="仿宋" w:hint="eastAsia"/>
        </w:rPr>
        <w:t>在价值</w:t>
      </w:r>
      <w:proofErr w:type="gramStart"/>
      <w:r w:rsidR="008C742E">
        <w:rPr>
          <w:rFonts w:ascii="仿宋_GB2312" w:eastAsia="仿宋_GB2312" w:hAnsi="仿宋" w:hint="eastAsia"/>
        </w:rPr>
        <w:t>时点未</w:t>
      </w:r>
      <w:proofErr w:type="gramEnd"/>
      <w:r w:rsidR="00CA5444">
        <w:rPr>
          <w:rFonts w:ascii="仿宋_GB2312" w:eastAsia="仿宋_GB2312" w:hAnsi="仿宋" w:hint="eastAsia"/>
        </w:rPr>
        <w:t>提供同意出售或放弃优先购买权声明</w:t>
      </w:r>
      <w:r>
        <w:rPr>
          <w:rFonts w:ascii="仿宋_GB2312" w:eastAsia="仿宋_GB2312" w:hAnsi="仿宋" w:hint="eastAsia"/>
        </w:rPr>
        <w:t>，</w:t>
      </w:r>
      <w:r w:rsidR="0036193E">
        <w:rPr>
          <w:rFonts w:ascii="仿宋_GB2312" w:eastAsia="仿宋_GB2312" w:hAnsi="仿宋" w:hint="eastAsia"/>
        </w:rPr>
        <w:t>故无法确认估价对象能否上市</w:t>
      </w:r>
      <w:r w:rsidR="008C742E">
        <w:rPr>
          <w:rFonts w:ascii="仿宋_GB2312" w:eastAsia="仿宋_GB2312" w:hAnsi="仿宋" w:hint="eastAsia"/>
        </w:rPr>
        <w:t>交易。</w:t>
      </w:r>
      <w:r w:rsidR="008C742E" w:rsidRPr="008C742E">
        <w:rPr>
          <w:rFonts w:ascii="仿宋_GB2312" w:eastAsia="仿宋_GB2312" w:hAnsi="仿宋" w:hint="eastAsia"/>
        </w:rPr>
        <w:t>在缺少上市证明的前提下,</w:t>
      </w:r>
      <w:r w:rsidR="008C742E">
        <w:rPr>
          <w:rFonts w:ascii="仿宋_GB2312" w:eastAsia="仿宋_GB2312" w:hAnsi="仿宋" w:hint="eastAsia"/>
        </w:rPr>
        <w:t>不具备</w:t>
      </w:r>
      <w:r w:rsidR="001C2B2D">
        <w:rPr>
          <w:rFonts w:ascii="仿宋_GB2312" w:eastAsia="仿宋_GB2312" w:hAnsi="仿宋" w:hint="eastAsia"/>
        </w:rPr>
        <w:t>对</w:t>
      </w:r>
      <w:r w:rsidR="00CA5444">
        <w:rPr>
          <w:rFonts w:ascii="仿宋_GB2312" w:eastAsia="仿宋_GB2312" w:hint="eastAsia"/>
        </w:rPr>
        <w:t>北京市房山区燕山迎风五</w:t>
      </w:r>
      <w:r w:rsidR="00CA5444" w:rsidRPr="00A12EC4">
        <w:rPr>
          <w:rFonts w:ascii="仿宋_GB2312" w:eastAsia="仿宋_GB2312" w:hint="eastAsia"/>
        </w:rPr>
        <w:t>里</w:t>
      </w:r>
      <w:r w:rsidR="00CA5444">
        <w:rPr>
          <w:rFonts w:ascii="仿宋_GB2312" w:eastAsia="仿宋_GB2312" w:hint="eastAsia"/>
        </w:rPr>
        <w:t>1</w:t>
      </w:r>
      <w:r w:rsidR="00CA5444" w:rsidRPr="00A12EC4">
        <w:rPr>
          <w:rFonts w:ascii="仿宋_GB2312" w:eastAsia="仿宋_GB2312" w:hint="eastAsia"/>
        </w:rPr>
        <w:t>号楼</w:t>
      </w:r>
      <w:r w:rsidR="00CA5444">
        <w:rPr>
          <w:rFonts w:ascii="仿宋_GB2312" w:eastAsia="仿宋_GB2312" w:hint="eastAsia"/>
        </w:rPr>
        <w:t>1</w:t>
      </w:r>
      <w:r w:rsidR="00CA5444" w:rsidRPr="00A12EC4">
        <w:rPr>
          <w:rFonts w:ascii="仿宋_GB2312" w:eastAsia="仿宋_GB2312" w:hint="eastAsia"/>
        </w:rPr>
        <w:t>2层</w:t>
      </w:r>
      <w:r w:rsidR="00CA5444">
        <w:rPr>
          <w:rFonts w:ascii="仿宋_GB2312" w:eastAsia="仿宋_GB2312" w:hint="eastAsia"/>
        </w:rPr>
        <w:t>1207号房屋的现市场价值进行评估</w:t>
      </w:r>
      <w:r w:rsidR="008C742E">
        <w:rPr>
          <w:rFonts w:ascii="仿宋_GB2312" w:eastAsia="仿宋_GB2312" w:hint="eastAsia"/>
        </w:rPr>
        <w:t>的条件</w:t>
      </w:r>
      <w:r w:rsidR="001C2B2D">
        <w:rPr>
          <w:rFonts w:ascii="仿宋_GB2312" w:eastAsia="仿宋_GB2312" w:hAnsi="仿宋" w:hint="eastAsia"/>
        </w:rPr>
        <w:t>。</w:t>
      </w:r>
      <w:r>
        <w:rPr>
          <w:rFonts w:ascii="仿宋_GB2312" w:eastAsia="仿宋_GB2312" w:hAnsi="仿宋" w:hint="eastAsia"/>
        </w:rPr>
        <w:t>根据</w:t>
      </w:r>
      <w:r w:rsidR="008E3706" w:rsidRPr="008E3706">
        <w:rPr>
          <w:rFonts w:ascii="仿宋_GB2312" w:eastAsia="仿宋_GB2312" w:hAnsi="仿宋" w:hint="eastAsia"/>
        </w:rPr>
        <w:t>中华人民共和国国家标准《房地产估价规范》</w:t>
      </w:r>
      <w:r w:rsidR="008E3706" w:rsidRPr="008E3706">
        <w:rPr>
          <w:rFonts w:ascii="仿宋_GB2312" w:eastAsia="仿宋_GB2312" w:hAnsi="仿宋"/>
        </w:rPr>
        <w:t>[GB/T 50291-2015]</w:t>
      </w:r>
      <w:r>
        <w:rPr>
          <w:rFonts w:ascii="仿宋_GB2312" w:eastAsia="仿宋_GB2312" w:hAnsi="仿宋" w:hint="eastAsia"/>
        </w:rPr>
        <w:t>，本机构决定不予受理，</w:t>
      </w:r>
      <w:r>
        <w:rPr>
          <w:rFonts w:ascii="仿宋_GB2312" w:eastAsia="仿宋_GB2312" w:hint="eastAsia"/>
        </w:rPr>
        <w:t>并退还相关鉴定评估材料</w:t>
      </w:r>
      <w:r>
        <w:rPr>
          <w:rFonts w:ascii="仿宋_GB2312" w:eastAsia="仿宋_GB2312" w:hAnsi="仿宋" w:hint="eastAsia"/>
        </w:rPr>
        <w:t>。请与我单位联系办理退还鉴定评估材料等手续。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A12EC4" w:rsidRPr="00A12EC4" w:rsidRDefault="00B84B0F" w:rsidP="00A12EC4">
      <w:pPr>
        <w:spacing w:line="360" w:lineRule="auto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36193E">
        <w:rPr>
          <w:rFonts w:ascii="仿宋_GB2312" w:eastAsia="仿宋_GB2312" w:hint="eastAsia"/>
        </w:rPr>
        <w:t>秦毅</w:t>
      </w:r>
      <w:r w:rsidR="00A12EC4" w:rsidRPr="00A12EC4">
        <w:rPr>
          <w:rFonts w:ascii="仿宋_GB2312" w:eastAsia="仿宋_GB2312" w:hint="eastAsia"/>
        </w:rPr>
        <w:t>，联系电话：82253558-</w:t>
      </w:r>
      <w:r w:rsidR="0036193E">
        <w:rPr>
          <w:rFonts w:ascii="仿宋_GB2312" w:eastAsia="仿宋_GB2312" w:hint="eastAsia"/>
        </w:rPr>
        <w:t>171</w:t>
      </w:r>
    </w:p>
    <w:p w:rsidR="00A12EC4" w:rsidRDefault="00A12EC4" w:rsidP="00A12EC4">
      <w:pPr>
        <w:spacing w:line="360" w:lineRule="auto"/>
        <w:ind w:firstLineChars="200" w:firstLine="640"/>
        <w:rPr>
          <w:rFonts w:ascii="仿宋_GB2312" w:eastAsia="仿宋_GB2312"/>
        </w:rPr>
      </w:pPr>
      <w:r w:rsidRPr="00A12EC4">
        <w:rPr>
          <w:rFonts w:ascii="仿宋_GB2312" w:eastAsia="仿宋_GB2312" w:hint="eastAsia"/>
        </w:rPr>
        <w:t>专业机构地址：北京市朝阳区裕民路12号中国国际科技会展中心B座1001，邮编：100029</w:t>
      </w:r>
    </w:p>
    <w:p w:rsidR="00151EEF" w:rsidRPr="00A12EC4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（转下页）</w:t>
      </w:r>
    </w:p>
    <w:p w:rsidR="0058224E" w:rsidRDefault="0058224E" w:rsidP="0036193E">
      <w:pPr>
        <w:spacing w:line="360" w:lineRule="auto"/>
        <w:rPr>
          <w:rFonts w:ascii="仿宋_GB2312" w:eastAsia="仿宋_GB2312"/>
        </w:rPr>
      </w:pP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（此页无正文）</w:t>
      </w: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151EEF" w:rsidRPr="00A12EC4" w:rsidRDefault="00151EEF" w:rsidP="00A12EC4">
      <w:pPr>
        <w:spacing w:line="360" w:lineRule="auto"/>
        <w:ind w:firstLineChars="200" w:firstLine="640"/>
        <w:rPr>
          <w:rFonts w:ascii="仿宋_GB2312" w:eastAsia="仿宋_GB2312"/>
        </w:rPr>
      </w:pPr>
    </w:p>
    <w:p w:rsidR="00A12EC4" w:rsidRPr="00A12EC4" w:rsidRDefault="00A12EC4" w:rsidP="00A12EC4">
      <w:pPr>
        <w:spacing w:line="360" w:lineRule="auto"/>
        <w:ind w:firstLineChars="200" w:firstLine="640"/>
        <w:jc w:val="right"/>
        <w:rPr>
          <w:rFonts w:ascii="仿宋_GB2312" w:eastAsia="仿宋_GB2312"/>
        </w:rPr>
      </w:pPr>
      <w:proofErr w:type="gramStart"/>
      <w:r w:rsidRPr="00A12EC4">
        <w:rPr>
          <w:rFonts w:ascii="仿宋_GB2312" w:eastAsia="仿宋_GB2312" w:hint="eastAsia"/>
        </w:rPr>
        <w:t>北京康正宏</w:t>
      </w:r>
      <w:proofErr w:type="gramEnd"/>
      <w:r w:rsidRPr="00A12EC4">
        <w:rPr>
          <w:rFonts w:ascii="仿宋_GB2312" w:eastAsia="仿宋_GB2312" w:hint="eastAsia"/>
        </w:rPr>
        <w:t>基房地产评估有限公司（公章）</w:t>
      </w:r>
    </w:p>
    <w:p w:rsidR="00546F25" w:rsidRDefault="00A12EC4" w:rsidP="00A12EC4">
      <w:pPr>
        <w:spacing w:line="360" w:lineRule="auto"/>
        <w:ind w:firstLineChars="200" w:firstLine="640"/>
        <w:jc w:val="right"/>
      </w:pPr>
      <w:r w:rsidRPr="00A12EC4">
        <w:rPr>
          <w:rFonts w:ascii="仿宋_GB2312" w:eastAsia="仿宋_GB2312" w:hint="eastAsia"/>
        </w:rPr>
        <w:t>20</w:t>
      </w:r>
      <w:r>
        <w:rPr>
          <w:rFonts w:ascii="仿宋_GB2312" w:eastAsia="仿宋_GB2312" w:hint="eastAsia"/>
        </w:rPr>
        <w:t>20</w:t>
      </w:r>
      <w:r w:rsidRPr="00A12EC4">
        <w:rPr>
          <w:rFonts w:ascii="仿宋_GB2312" w:eastAsia="仿宋_GB2312" w:hint="eastAsia"/>
        </w:rPr>
        <w:t>年1</w:t>
      </w:r>
      <w:r w:rsidR="00CA5444">
        <w:rPr>
          <w:rFonts w:ascii="仿宋_GB2312" w:eastAsia="仿宋_GB2312" w:hint="eastAsia"/>
        </w:rPr>
        <w:t>2</w:t>
      </w:r>
      <w:r w:rsidRPr="00A12EC4">
        <w:rPr>
          <w:rFonts w:ascii="仿宋_GB2312" w:eastAsia="仿宋_GB2312" w:hint="eastAsia"/>
        </w:rPr>
        <w:t>月</w:t>
      </w:r>
      <w:r w:rsidR="004A5FE7">
        <w:rPr>
          <w:rFonts w:ascii="仿宋_GB2312" w:eastAsia="仿宋_GB2312" w:hint="eastAsia"/>
        </w:rPr>
        <w:t>21</w:t>
      </w:r>
      <w:r w:rsidRPr="00A12EC4">
        <w:rPr>
          <w:rFonts w:ascii="仿宋_GB2312" w:eastAsia="仿宋_GB2312" w:hint="eastAsia"/>
        </w:rPr>
        <w:t>日</w:t>
      </w:r>
      <w:r w:rsidR="00B84B0F">
        <w:rPr>
          <w:rFonts w:hint="eastAsia"/>
        </w:rPr>
        <w:t xml:space="preserve">  </w:t>
      </w:r>
    </w:p>
    <w:p w:rsidR="00546F25" w:rsidRDefault="00B84B0F">
      <w:r>
        <w:rPr>
          <w:rFonts w:hint="eastAsia"/>
        </w:rPr>
        <w:t xml:space="preserve">    </w:t>
      </w:r>
    </w:p>
    <w:p w:rsidR="00546F25" w:rsidRDefault="00546F25"/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151EEF"/>
    <w:rsid w:val="001B7CA7"/>
    <w:rsid w:val="001C2B2D"/>
    <w:rsid w:val="0036193E"/>
    <w:rsid w:val="003D40E8"/>
    <w:rsid w:val="00493730"/>
    <w:rsid w:val="004A5FE7"/>
    <w:rsid w:val="00546F25"/>
    <w:rsid w:val="0058224E"/>
    <w:rsid w:val="005A01A3"/>
    <w:rsid w:val="00835E71"/>
    <w:rsid w:val="008C742E"/>
    <w:rsid w:val="008E3706"/>
    <w:rsid w:val="008E4382"/>
    <w:rsid w:val="00921CDE"/>
    <w:rsid w:val="00A12EC4"/>
    <w:rsid w:val="00AD7C4E"/>
    <w:rsid w:val="00B84B0F"/>
    <w:rsid w:val="00C06990"/>
    <w:rsid w:val="00CA5444"/>
    <w:rsid w:val="00D25B20"/>
    <w:rsid w:val="00DD2F31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25B2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25B20"/>
  </w:style>
  <w:style w:type="character" w:customStyle="1" w:styleId="Char1">
    <w:name w:val="批注文字 Char"/>
    <w:basedOn w:val="a0"/>
    <w:link w:val="a6"/>
    <w:uiPriority w:val="99"/>
    <w:semiHidden/>
    <w:rsid w:val="00D25B20"/>
    <w:rPr>
      <w:rFonts w:ascii="Times New Roman" w:eastAsia="方正仿宋简体" w:hAnsi="Times New Roman" w:cs="Times New Roman"/>
      <w:sz w:val="32"/>
      <w:szCs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25B2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25B20"/>
    <w:rPr>
      <w:rFonts w:ascii="Times New Roman" w:eastAsia="方正仿宋简体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Char3"/>
    <w:uiPriority w:val="99"/>
    <w:semiHidden/>
    <w:unhideWhenUsed/>
    <w:rsid w:val="00D25B20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25B20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25B2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25B20"/>
  </w:style>
  <w:style w:type="character" w:customStyle="1" w:styleId="Char1">
    <w:name w:val="批注文字 Char"/>
    <w:basedOn w:val="a0"/>
    <w:link w:val="a6"/>
    <w:uiPriority w:val="99"/>
    <w:semiHidden/>
    <w:rsid w:val="00D25B20"/>
    <w:rPr>
      <w:rFonts w:ascii="Times New Roman" w:eastAsia="方正仿宋简体" w:hAnsi="Times New Roman" w:cs="Times New Roman"/>
      <w:sz w:val="32"/>
      <w:szCs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25B2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25B20"/>
    <w:rPr>
      <w:rFonts w:ascii="Times New Roman" w:eastAsia="方正仿宋简体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Char3"/>
    <w:uiPriority w:val="99"/>
    <w:semiHidden/>
    <w:unhideWhenUsed/>
    <w:rsid w:val="00D25B20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25B2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</Words>
  <Characters>393</Characters>
  <Application>Microsoft Office Word</Application>
  <DocSecurity>0</DocSecurity>
  <Lines>3</Lines>
  <Paragraphs>1</Paragraphs>
  <ScaleCrop>false</ScaleCrop>
  <Company>P R C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Windows User</cp:lastModifiedBy>
  <cp:revision>5</cp:revision>
  <dcterms:created xsi:type="dcterms:W3CDTF">2020-12-19T09:03:00Z</dcterms:created>
  <dcterms:modified xsi:type="dcterms:W3CDTF">2020-12-21T02:35:00Z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