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A" w:rsidRDefault="0094380A" w:rsidP="0094380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付款申请书</w:t>
      </w:r>
    </w:p>
    <w:p w:rsidR="0094380A" w:rsidRDefault="0094380A" w:rsidP="0094380A"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94380A" w:rsidRDefault="0094380A" w:rsidP="0094380A">
      <w:pPr>
        <w:rPr>
          <w:rFonts w:ascii="仿宋_GB2312" w:hAnsi="仿宋_GB2312"/>
          <w:sz w:val="28"/>
          <w:szCs w:val="28"/>
        </w:rPr>
      </w:pPr>
      <w:r w:rsidRPr="005E3302">
        <w:rPr>
          <w:rFonts w:ascii="仿宋_GB2312" w:hAnsi="仿宋_GB2312"/>
          <w:b/>
          <w:sz w:val="28"/>
          <w:szCs w:val="28"/>
          <w:u w:val="single"/>
        </w:rPr>
        <w:t xml:space="preserve"> </w:t>
      </w:r>
      <w:r w:rsidRPr="005E3302">
        <w:rPr>
          <w:rFonts w:ascii="仿宋_GB2312" w:hAnsi="仿宋_GB2312"/>
          <w:b/>
          <w:sz w:val="28"/>
          <w:szCs w:val="28"/>
          <w:u w:val="single"/>
        </w:rPr>
        <w:t>中国信达资产管理股份有限公司北京市分公司</w:t>
      </w:r>
      <w:r>
        <w:rPr>
          <w:rFonts w:ascii="仿宋_GB2312" w:hAnsi="仿宋_GB2312"/>
          <w:sz w:val="28"/>
          <w:szCs w:val="28"/>
        </w:rPr>
        <w:t>：</w:t>
      </w:r>
    </w:p>
    <w:p w:rsidR="0094380A" w:rsidRDefault="0094380A" w:rsidP="0094380A">
      <w:pPr>
        <w:rPr>
          <w:rFonts w:ascii="仿宋_GB2312" w:hAnsi="仿宋_GB2312"/>
          <w:sz w:val="32"/>
          <w:szCs w:val="32"/>
          <w:u w:val="single"/>
        </w:rPr>
      </w:pPr>
      <w:r>
        <w:rPr>
          <w:rFonts w:ascii="仿宋_GB2312" w:hAnsi="仿宋_GB2312"/>
          <w:sz w:val="32"/>
          <w:szCs w:val="32"/>
          <w:u w:val="single"/>
        </w:rPr>
        <w:t xml:space="preserve"> </w:t>
      </w:r>
    </w:p>
    <w:p w:rsidR="0094380A" w:rsidRDefault="0094380A" w:rsidP="0094380A">
      <w:pPr>
        <w:spacing w:line="324" w:lineRule="auto"/>
        <w:ind w:left="1" w:firstLineChars="212" w:firstLine="594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根据之前贵司与我司签订了《资产评估委托合同》，约定对</w:t>
      </w:r>
      <w:r w:rsidRPr="0094380A">
        <w:rPr>
          <w:rFonts w:ascii="仿宋_GB2312" w:hAnsi="仿宋_GB2312" w:hint="eastAsia"/>
          <w:b/>
          <w:sz w:val="28"/>
          <w:szCs w:val="28"/>
        </w:rPr>
        <w:t>北京市通州区</w:t>
      </w:r>
      <w:proofErr w:type="gramStart"/>
      <w:r w:rsidRPr="0094380A">
        <w:rPr>
          <w:rFonts w:ascii="仿宋_GB2312" w:hAnsi="仿宋_GB2312" w:hint="eastAsia"/>
          <w:b/>
          <w:sz w:val="28"/>
          <w:szCs w:val="28"/>
        </w:rPr>
        <w:t>景盛南二</w:t>
      </w:r>
      <w:proofErr w:type="gramEnd"/>
      <w:r w:rsidRPr="0094380A">
        <w:rPr>
          <w:rFonts w:ascii="仿宋_GB2312" w:hAnsi="仿宋_GB2312" w:hint="eastAsia"/>
          <w:b/>
          <w:sz w:val="28"/>
          <w:szCs w:val="28"/>
        </w:rPr>
        <w:t>街甲</w:t>
      </w:r>
      <w:r w:rsidRPr="0094380A">
        <w:rPr>
          <w:rFonts w:ascii="仿宋_GB2312" w:hAnsi="仿宋_GB2312" w:hint="eastAsia"/>
          <w:b/>
          <w:sz w:val="28"/>
          <w:szCs w:val="28"/>
        </w:rPr>
        <w:t>12</w:t>
      </w:r>
      <w:r w:rsidRPr="0094380A">
        <w:rPr>
          <w:rFonts w:ascii="仿宋_GB2312" w:hAnsi="仿宋_GB2312" w:hint="eastAsia"/>
          <w:b/>
          <w:sz w:val="28"/>
          <w:szCs w:val="28"/>
        </w:rPr>
        <w:t>号</w:t>
      </w:r>
      <w:r w:rsidRPr="0094380A">
        <w:rPr>
          <w:rFonts w:ascii="仿宋_GB2312" w:hAnsi="仿宋_GB2312" w:hint="eastAsia"/>
          <w:b/>
          <w:sz w:val="28"/>
          <w:szCs w:val="28"/>
        </w:rPr>
        <w:t>10</w:t>
      </w:r>
      <w:r w:rsidRPr="0094380A">
        <w:rPr>
          <w:rFonts w:ascii="仿宋_GB2312" w:hAnsi="仿宋_GB2312" w:hint="eastAsia"/>
          <w:b/>
          <w:sz w:val="28"/>
          <w:szCs w:val="28"/>
        </w:rPr>
        <w:t>号等</w:t>
      </w:r>
      <w:r w:rsidRPr="0094380A">
        <w:rPr>
          <w:rFonts w:ascii="仿宋_GB2312" w:hAnsi="仿宋_GB2312" w:hint="eastAsia"/>
          <w:b/>
          <w:sz w:val="28"/>
          <w:szCs w:val="28"/>
        </w:rPr>
        <w:t>11</w:t>
      </w:r>
      <w:r w:rsidRPr="0094380A">
        <w:rPr>
          <w:rFonts w:ascii="仿宋_GB2312" w:hAnsi="仿宋_GB2312" w:hint="eastAsia"/>
          <w:b/>
          <w:sz w:val="28"/>
          <w:szCs w:val="28"/>
        </w:rPr>
        <w:t>幢工业用房房地产市场价值</w:t>
      </w:r>
      <w:r w:rsidRPr="0094380A">
        <w:rPr>
          <w:rFonts w:ascii="仿宋_GB2312" w:hAnsi="仿宋_GB2312" w:hint="eastAsia"/>
          <w:sz w:val="28"/>
          <w:szCs w:val="28"/>
        </w:rPr>
        <w:t>及</w:t>
      </w:r>
      <w:r w:rsidRPr="0094380A">
        <w:rPr>
          <w:rFonts w:ascii="仿宋_GB2312" w:hAnsi="仿宋_GB2312" w:hint="eastAsia"/>
          <w:b/>
          <w:sz w:val="28"/>
          <w:szCs w:val="28"/>
        </w:rPr>
        <w:t>北京市房山区燕东路</w:t>
      </w:r>
      <w:r w:rsidRPr="0094380A">
        <w:rPr>
          <w:rFonts w:ascii="仿宋_GB2312" w:hAnsi="仿宋_GB2312" w:hint="eastAsia"/>
          <w:b/>
          <w:sz w:val="28"/>
          <w:szCs w:val="28"/>
        </w:rPr>
        <w:t>11</w:t>
      </w:r>
      <w:r w:rsidRPr="0094380A">
        <w:rPr>
          <w:rFonts w:ascii="仿宋_GB2312" w:hAnsi="仿宋_GB2312" w:hint="eastAsia"/>
          <w:b/>
          <w:sz w:val="28"/>
          <w:szCs w:val="28"/>
        </w:rPr>
        <w:t>号</w:t>
      </w:r>
      <w:r w:rsidRPr="0094380A">
        <w:rPr>
          <w:rFonts w:ascii="仿宋_GB2312" w:hAnsi="仿宋_GB2312" w:hint="eastAsia"/>
          <w:b/>
          <w:sz w:val="28"/>
          <w:szCs w:val="28"/>
        </w:rPr>
        <w:t>5</w:t>
      </w:r>
      <w:r w:rsidRPr="0094380A">
        <w:rPr>
          <w:rFonts w:ascii="仿宋_GB2312" w:hAnsi="仿宋_GB2312" w:hint="eastAsia"/>
          <w:b/>
          <w:sz w:val="28"/>
          <w:szCs w:val="28"/>
        </w:rPr>
        <w:t>号楼</w:t>
      </w:r>
      <w:r w:rsidRPr="0094380A">
        <w:rPr>
          <w:rFonts w:ascii="仿宋_GB2312" w:hAnsi="仿宋_GB2312" w:hint="eastAsia"/>
          <w:b/>
          <w:sz w:val="28"/>
          <w:szCs w:val="28"/>
        </w:rPr>
        <w:t>1</w:t>
      </w:r>
      <w:r w:rsidRPr="0094380A">
        <w:rPr>
          <w:rFonts w:ascii="仿宋_GB2312" w:hAnsi="仿宋_GB2312" w:hint="eastAsia"/>
          <w:b/>
          <w:sz w:val="28"/>
          <w:szCs w:val="28"/>
        </w:rPr>
        <w:t>至</w:t>
      </w:r>
      <w:r w:rsidRPr="0094380A">
        <w:rPr>
          <w:rFonts w:ascii="仿宋_GB2312" w:hAnsi="仿宋_GB2312" w:hint="eastAsia"/>
          <w:b/>
          <w:sz w:val="28"/>
          <w:szCs w:val="28"/>
        </w:rPr>
        <w:t>6</w:t>
      </w:r>
      <w:r w:rsidRPr="0094380A">
        <w:rPr>
          <w:rFonts w:ascii="仿宋_GB2312" w:hAnsi="仿宋_GB2312" w:hint="eastAsia"/>
          <w:b/>
          <w:sz w:val="28"/>
          <w:szCs w:val="28"/>
        </w:rPr>
        <w:t>层办公用房房地产市场价值</w:t>
      </w:r>
      <w:r>
        <w:rPr>
          <w:rFonts w:ascii="仿宋_GB2312" w:hAnsi="仿宋_GB2312"/>
          <w:sz w:val="28"/>
          <w:szCs w:val="28"/>
        </w:rPr>
        <w:t>进行评估，并约定评估费为</w:t>
      </w:r>
      <w:r w:rsidR="00885188" w:rsidRPr="00885188">
        <w:rPr>
          <w:rFonts w:ascii="仿宋_GB2312" w:hAnsi="仿宋_GB2312"/>
          <w:b/>
          <w:sz w:val="28"/>
          <w:szCs w:val="28"/>
        </w:rPr>
        <w:t>34500</w:t>
      </w:r>
      <w:r w:rsidRPr="00885188">
        <w:rPr>
          <w:rFonts w:ascii="仿宋_GB2312" w:hAnsi="仿宋_GB2312" w:hint="eastAsia"/>
          <w:b/>
          <w:sz w:val="28"/>
          <w:szCs w:val="28"/>
        </w:rPr>
        <w:t>元</w:t>
      </w:r>
      <w:r w:rsidR="00885188">
        <w:rPr>
          <w:rFonts w:ascii="仿宋_GB2312" w:hAnsi="仿宋_GB2312" w:hint="eastAsia"/>
          <w:b/>
          <w:sz w:val="28"/>
          <w:szCs w:val="28"/>
        </w:rPr>
        <w:t>（其中通州</w:t>
      </w:r>
      <w:r w:rsidR="00885188">
        <w:rPr>
          <w:rFonts w:ascii="仿宋_GB2312" w:hAnsi="仿宋_GB2312"/>
          <w:b/>
          <w:sz w:val="28"/>
          <w:szCs w:val="28"/>
        </w:rPr>
        <w:t>项目</w:t>
      </w:r>
      <w:r w:rsidR="00885188">
        <w:rPr>
          <w:rFonts w:ascii="仿宋_GB2312" w:hAnsi="仿宋_GB2312" w:hint="eastAsia"/>
          <w:b/>
          <w:sz w:val="28"/>
          <w:szCs w:val="28"/>
        </w:rPr>
        <w:t>24700</w:t>
      </w:r>
      <w:r w:rsidR="00885188">
        <w:rPr>
          <w:rFonts w:ascii="仿宋_GB2312" w:hAnsi="仿宋_GB2312" w:hint="eastAsia"/>
          <w:b/>
          <w:sz w:val="28"/>
          <w:szCs w:val="28"/>
        </w:rPr>
        <w:t>元</w:t>
      </w:r>
      <w:r w:rsidR="00885188">
        <w:rPr>
          <w:rFonts w:ascii="仿宋_GB2312" w:hAnsi="仿宋_GB2312"/>
          <w:b/>
          <w:sz w:val="28"/>
          <w:szCs w:val="28"/>
        </w:rPr>
        <w:t>，</w:t>
      </w:r>
      <w:r w:rsidR="00885188">
        <w:rPr>
          <w:rFonts w:ascii="仿宋_GB2312" w:hAnsi="仿宋_GB2312" w:hint="eastAsia"/>
          <w:b/>
          <w:sz w:val="28"/>
          <w:szCs w:val="28"/>
        </w:rPr>
        <w:t>房山</w:t>
      </w:r>
      <w:r w:rsidR="00885188">
        <w:rPr>
          <w:rFonts w:ascii="仿宋_GB2312" w:hAnsi="仿宋_GB2312"/>
          <w:b/>
          <w:sz w:val="28"/>
          <w:szCs w:val="28"/>
        </w:rPr>
        <w:t>项目</w:t>
      </w:r>
      <w:r w:rsidR="00885188">
        <w:rPr>
          <w:rFonts w:ascii="仿宋_GB2312" w:hAnsi="仿宋_GB2312" w:hint="eastAsia"/>
          <w:b/>
          <w:sz w:val="28"/>
          <w:szCs w:val="28"/>
        </w:rPr>
        <w:t>9800</w:t>
      </w:r>
      <w:r w:rsidR="00885188">
        <w:rPr>
          <w:rFonts w:ascii="仿宋_GB2312" w:hAnsi="仿宋_GB2312" w:hint="eastAsia"/>
          <w:b/>
          <w:sz w:val="28"/>
          <w:szCs w:val="28"/>
        </w:rPr>
        <w:t>元）</w:t>
      </w:r>
      <w:r>
        <w:rPr>
          <w:rFonts w:ascii="仿宋_GB2312" w:hAnsi="仿宋_GB2312"/>
          <w:sz w:val="28"/>
          <w:szCs w:val="28"/>
        </w:rPr>
        <w:t>。后续我司对</w:t>
      </w:r>
      <w:r w:rsidR="00885188" w:rsidRPr="00885188">
        <w:rPr>
          <w:rFonts w:ascii="仿宋_GB2312" w:hAnsi="仿宋_GB2312" w:hint="eastAsia"/>
          <w:sz w:val="28"/>
          <w:szCs w:val="28"/>
        </w:rPr>
        <w:t>通州区</w:t>
      </w:r>
      <w:proofErr w:type="gramStart"/>
      <w:r w:rsidR="00885188" w:rsidRPr="00885188">
        <w:rPr>
          <w:rFonts w:ascii="仿宋_GB2312" w:hAnsi="仿宋_GB2312" w:hint="eastAsia"/>
          <w:sz w:val="28"/>
          <w:szCs w:val="28"/>
        </w:rPr>
        <w:t>景盛南二</w:t>
      </w:r>
      <w:proofErr w:type="gramEnd"/>
      <w:r w:rsidR="00885188" w:rsidRPr="00885188">
        <w:rPr>
          <w:rFonts w:ascii="仿宋_GB2312" w:hAnsi="仿宋_GB2312" w:hint="eastAsia"/>
          <w:sz w:val="28"/>
          <w:szCs w:val="28"/>
        </w:rPr>
        <w:t>街甲</w:t>
      </w:r>
      <w:r w:rsidR="00885188" w:rsidRPr="00885188">
        <w:rPr>
          <w:rFonts w:ascii="仿宋_GB2312" w:hAnsi="仿宋_GB2312" w:hint="eastAsia"/>
          <w:sz w:val="28"/>
          <w:szCs w:val="28"/>
        </w:rPr>
        <w:t>12</w:t>
      </w:r>
      <w:r w:rsidR="00885188" w:rsidRPr="00885188">
        <w:rPr>
          <w:rFonts w:ascii="仿宋_GB2312" w:hAnsi="仿宋_GB2312" w:hint="eastAsia"/>
          <w:sz w:val="28"/>
          <w:szCs w:val="28"/>
        </w:rPr>
        <w:t>号</w:t>
      </w:r>
      <w:r w:rsidR="00885188" w:rsidRPr="00885188">
        <w:rPr>
          <w:rFonts w:ascii="仿宋_GB2312" w:hAnsi="仿宋_GB2312" w:hint="eastAsia"/>
          <w:sz w:val="28"/>
          <w:szCs w:val="28"/>
        </w:rPr>
        <w:t>10</w:t>
      </w:r>
      <w:r w:rsidR="00885188" w:rsidRPr="00885188">
        <w:rPr>
          <w:rFonts w:ascii="仿宋_GB2312" w:hAnsi="仿宋_GB2312" w:hint="eastAsia"/>
          <w:sz w:val="28"/>
          <w:szCs w:val="28"/>
        </w:rPr>
        <w:t>号等</w:t>
      </w:r>
      <w:r w:rsidR="00885188" w:rsidRPr="00885188">
        <w:rPr>
          <w:rFonts w:ascii="仿宋_GB2312" w:hAnsi="仿宋_GB2312" w:hint="eastAsia"/>
          <w:sz w:val="28"/>
          <w:szCs w:val="28"/>
        </w:rPr>
        <w:t>11</w:t>
      </w:r>
      <w:r w:rsidR="00885188" w:rsidRPr="00885188">
        <w:rPr>
          <w:rFonts w:ascii="仿宋_GB2312" w:hAnsi="仿宋_GB2312" w:hint="eastAsia"/>
          <w:sz w:val="28"/>
          <w:szCs w:val="28"/>
        </w:rPr>
        <w:t>幢工业用房</w:t>
      </w:r>
      <w:r>
        <w:rPr>
          <w:rFonts w:ascii="仿宋_GB2312" w:hAnsi="仿宋_GB2312"/>
          <w:sz w:val="28"/>
          <w:szCs w:val="28"/>
        </w:rPr>
        <w:t>开展了现场尽调，并出具了</w:t>
      </w:r>
      <w:r w:rsidR="00885188">
        <w:rPr>
          <w:rFonts w:ascii="仿宋_GB2312" w:hAnsi="仿宋_GB2312" w:hint="eastAsia"/>
          <w:sz w:val="28"/>
          <w:szCs w:val="28"/>
        </w:rPr>
        <w:t>《房地产</w:t>
      </w:r>
      <w:r w:rsidR="00885188">
        <w:rPr>
          <w:rFonts w:ascii="仿宋_GB2312" w:hAnsi="仿宋_GB2312"/>
          <w:sz w:val="28"/>
          <w:szCs w:val="28"/>
        </w:rPr>
        <w:t>估价报告</w:t>
      </w:r>
      <w:r w:rsidR="00885188">
        <w:rPr>
          <w:rFonts w:ascii="仿宋_GB2312" w:hAnsi="仿宋_GB2312" w:hint="eastAsia"/>
          <w:sz w:val="28"/>
          <w:szCs w:val="28"/>
        </w:rPr>
        <w:t>书》，</w:t>
      </w:r>
      <w:r>
        <w:rPr>
          <w:rFonts w:ascii="宋体" w:hAnsi="宋体" w:hint="eastAsia"/>
          <w:sz w:val="28"/>
          <w:szCs w:val="28"/>
        </w:rPr>
        <w:t>现已提交正式纸制报告</w:t>
      </w:r>
      <w:r w:rsidR="00885188">
        <w:rPr>
          <w:rFonts w:ascii="宋体" w:hAnsi="宋体" w:hint="eastAsia"/>
          <w:sz w:val="28"/>
          <w:szCs w:val="28"/>
        </w:rPr>
        <w:t>。对</w:t>
      </w:r>
      <w:r w:rsidR="00885188" w:rsidRPr="00885188">
        <w:rPr>
          <w:rFonts w:ascii="仿宋_GB2312" w:hAnsi="仿宋_GB2312" w:hint="eastAsia"/>
          <w:sz w:val="28"/>
          <w:szCs w:val="28"/>
        </w:rPr>
        <w:t>房山区燕东路</w:t>
      </w:r>
      <w:r w:rsidR="00885188" w:rsidRPr="00885188">
        <w:rPr>
          <w:rFonts w:ascii="仿宋_GB2312" w:hAnsi="仿宋_GB2312" w:hint="eastAsia"/>
          <w:sz w:val="28"/>
          <w:szCs w:val="28"/>
        </w:rPr>
        <w:t>11</w:t>
      </w:r>
      <w:r w:rsidR="00885188" w:rsidRPr="00885188">
        <w:rPr>
          <w:rFonts w:ascii="仿宋_GB2312" w:hAnsi="仿宋_GB2312" w:hint="eastAsia"/>
          <w:sz w:val="28"/>
          <w:szCs w:val="28"/>
        </w:rPr>
        <w:t>号</w:t>
      </w:r>
      <w:r w:rsidR="00885188" w:rsidRPr="00885188">
        <w:rPr>
          <w:rFonts w:ascii="仿宋_GB2312" w:hAnsi="仿宋_GB2312" w:hint="eastAsia"/>
          <w:sz w:val="28"/>
          <w:szCs w:val="28"/>
        </w:rPr>
        <w:t>5</w:t>
      </w:r>
      <w:r w:rsidR="00885188" w:rsidRPr="00885188">
        <w:rPr>
          <w:rFonts w:ascii="仿宋_GB2312" w:hAnsi="仿宋_GB2312" w:hint="eastAsia"/>
          <w:sz w:val="28"/>
          <w:szCs w:val="28"/>
        </w:rPr>
        <w:t>号楼</w:t>
      </w:r>
      <w:r w:rsidR="00885188" w:rsidRPr="00885188">
        <w:rPr>
          <w:rFonts w:ascii="仿宋_GB2312" w:hAnsi="仿宋_GB2312" w:hint="eastAsia"/>
          <w:sz w:val="28"/>
          <w:szCs w:val="28"/>
        </w:rPr>
        <w:t>1</w:t>
      </w:r>
      <w:r w:rsidR="00885188" w:rsidRPr="00885188">
        <w:rPr>
          <w:rFonts w:ascii="仿宋_GB2312" w:hAnsi="仿宋_GB2312" w:hint="eastAsia"/>
          <w:sz w:val="28"/>
          <w:szCs w:val="28"/>
        </w:rPr>
        <w:t>至</w:t>
      </w:r>
      <w:r w:rsidR="00885188" w:rsidRPr="00885188">
        <w:rPr>
          <w:rFonts w:ascii="仿宋_GB2312" w:hAnsi="仿宋_GB2312" w:hint="eastAsia"/>
          <w:sz w:val="28"/>
          <w:szCs w:val="28"/>
        </w:rPr>
        <w:t>6</w:t>
      </w:r>
      <w:r w:rsidR="00885188" w:rsidRPr="00885188">
        <w:rPr>
          <w:rFonts w:ascii="仿宋_GB2312" w:hAnsi="仿宋_GB2312" w:hint="eastAsia"/>
          <w:sz w:val="28"/>
          <w:szCs w:val="28"/>
        </w:rPr>
        <w:t>层办公用房</w:t>
      </w:r>
      <w:r w:rsidR="00885188">
        <w:rPr>
          <w:rFonts w:ascii="宋体" w:hAnsi="宋体" w:hint="eastAsia"/>
          <w:sz w:val="28"/>
          <w:szCs w:val="28"/>
        </w:rPr>
        <w:t>进行</w:t>
      </w:r>
      <w:r w:rsidR="00885188">
        <w:rPr>
          <w:rFonts w:ascii="宋体" w:hAnsi="宋体"/>
          <w:sz w:val="28"/>
          <w:szCs w:val="28"/>
        </w:rPr>
        <w:t>了价值测算，并</w:t>
      </w:r>
      <w:r w:rsidR="00885188">
        <w:rPr>
          <w:rFonts w:ascii="宋体" w:hAnsi="宋体" w:hint="eastAsia"/>
          <w:sz w:val="28"/>
          <w:szCs w:val="28"/>
        </w:rPr>
        <w:t>出具了《</w:t>
      </w:r>
      <w:r w:rsidR="00885188">
        <w:rPr>
          <w:rFonts w:ascii="宋体" w:hAnsi="宋体"/>
          <w:sz w:val="28"/>
          <w:szCs w:val="28"/>
        </w:rPr>
        <w:t>评估</w:t>
      </w:r>
      <w:r w:rsidR="00885188">
        <w:rPr>
          <w:rFonts w:ascii="宋体" w:hAnsi="宋体" w:hint="eastAsia"/>
          <w:sz w:val="28"/>
          <w:szCs w:val="28"/>
        </w:rPr>
        <w:t>意见函》。考虑到</w:t>
      </w:r>
      <w:r w:rsidR="00EC634F">
        <w:rPr>
          <w:rFonts w:ascii="宋体" w:hAnsi="宋体" w:hint="eastAsia"/>
          <w:sz w:val="28"/>
          <w:szCs w:val="28"/>
        </w:rPr>
        <w:t>贵</w:t>
      </w:r>
      <w:proofErr w:type="gramStart"/>
      <w:r w:rsidR="00EC634F">
        <w:rPr>
          <w:rFonts w:ascii="宋体" w:hAnsi="宋体" w:hint="eastAsia"/>
          <w:sz w:val="28"/>
          <w:szCs w:val="28"/>
        </w:rPr>
        <w:t>司最终</w:t>
      </w:r>
      <w:r w:rsidR="00EC634F">
        <w:rPr>
          <w:rFonts w:ascii="宋体" w:hAnsi="宋体"/>
          <w:sz w:val="28"/>
          <w:szCs w:val="28"/>
        </w:rPr>
        <w:t>项目</w:t>
      </w:r>
      <w:proofErr w:type="gramEnd"/>
      <w:r w:rsidR="00EC634F">
        <w:rPr>
          <w:rFonts w:ascii="宋体" w:hAnsi="宋体"/>
          <w:sz w:val="28"/>
          <w:szCs w:val="28"/>
        </w:rPr>
        <w:t>没有</w:t>
      </w:r>
      <w:r w:rsidR="00EC634F">
        <w:rPr>
          <w:rFonts w:ascii="宋体" w:hAnsi="宋体" w:hint="eastAsia"/>
          <w:sz w:val="28"/>
          <w:szCs w:val="28"/>
        </w:rPr>
        <w:t>投放</w:t>
      </w:r>
      <w:r w:rsidR="00EC634F">
        <w:rPr>
          <w:rFonts w:ascii="宋体" w:hAnsi="宋体"/>
          <w:sz w:val="28"/>
          <w:szCs w:val="28"/>
        </w:rPr>
        <w:t>，</w:t>
      </w:r>
      <w:r w:rsidR="00EC634F">
        <w:rPr>
          <w:rFonts w:ascii="宋体" w:hAnsi="宋体" w:hint="eastAsia"/>
          <w:sz w:val="28"/>
          <w:szCs w:val="28"/>
        </w:rPr>
        <w:t>本着</w:t>
      </w:r>
      <w:r w:rsidR="00EC634F">
        <w:rPr>
          <w:rFonts w:ascii="宋体" w:hAnsi="宋体"/>
          <w:sz w:val="28"/>
          <w:szCs w:val="28"/>
        </w:rPr>
        <w:t>长期友好合作原则我司继续给与优惠，本次评估费用确定为</w:t>
      </w:r>
      <w:r w:rsidR="00EC634F" w:rsidRPr="00EC634F">
        <w:rPr>
          <w:rFonts w:ascii="宋体" w:hAnsi="宋体" w:hint="eastAsia"/>
          <w:b/>
          <w:sz w:val="28"/>
          <w:szCs w:val="28"/>
        </w:rPr>
        <w:t>20000元</w:t>
      </w:r>
      <w:r w:rsidR="00EC634F">
        <w:rPr>
          <w:rFonts w:ascii="宋体" w:hAnsi="宋体" w:hint="eastAsia"/>
          <w:b/>
          <w:sz w:val="28"/>
          <w:szCs w:val="28"/>
        </w:rPr>
        <w:t>（贰万元</w:t>
      </w:r>
      <w:r w:rsidR="00EC634F">
        <w:rPr>
          <w:rFonts w:ascii="宋体" w:hAnsi="宋体"/>
          <w:b/>
          <w:sz w:val="28"/>
          <w:szCs w:val="28"/>
        </w:rPr>
        <w:t>整</w:t>
      </w:r>
      <w:r w:rsidR="00EC634F">
        <w:rPr>
          <w:rFonts w:ascii="宋体" w:hAnsi="宋体" w:hint="eastAsia"/>
          <w:b/>
          <w:sz w:val="28"/>
          <w:szCs w:val="28"/>
        </w:rPr>
        <w:t>）</w:t>
      </w:r>
      <w:r>
        <w:rPr>
          <w:rFonts w:ascii="仿宋_GB2312" w:hAnsi="仿宋_GB2312"/>
          <w:sz w:val="28"/>
          <w:szCs w:val="28"/>
        </w:rPr>
        <w:t>。我公司具体账户信息如下：</w:t>
      </w:r>
    </w:p>
    <w:p w:rsidR="0094380A" w:rsidRDefault="0094380A" w:rsidP="0094380A">
      <w:pPr>
        <w:spacing w:line="324" w:lineRule="auto"/>
        <w:ind w:firstLine="6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开户银行：</w:t>
      </w:r>
      <w:r w:rsidR="005E3302" w:rsidRPr="005E3302">
        <w:rPr>
          <w:rFonts w:ascii="仿宋_GB2312" w:hAnsi="仿宋_GB2312" w:hint="eastAsia"/>
          <w:sz w:val="28"/>
          <w:szCs w:val="28"/>
        </w:rPr>
        <w:t>交通银行北京和平里支行</w:t>
      </w:r>
    </w:p>
    <w:p w:rsidR="0094380A" w:rsidRDefault="0094380A" w:rsidP="0094380A">
      <w:pPr>
        <w:spacing w:line="324" w:lineRule="auto"/>
        <w:ind w:firstLine="600"/>
        <w:rPr>
          <w:rFonts w:ascii="仿宋_GB2312" w:hAnsi="仿宋_GB2312"/>
          <w:sz w:val="28"/>
          <w:szCs w:val="28"/>
        </w:rPr>
      </w:pPr>
      <w:proofErr w:type="gramStart"/>
      <w:r>
        <w:rPr>
          <w:rFonts w:ascii="仿宋_GB2312" w:hAnsi="仿宋_GB2312"/>
          <w:sz w:val="28"/>
          <w:szCs w:val="28"/>
        </w:rPr>
        <w:t>帐户</w:t>
      </w:r>
      <w:proofErr w:type="gramEnd"/>
      <w:r>
        <w:rPr>
          <w:rFonts w:ascii="仿宋_GB2312" w:hAnsi="仿宋_GB2312"/>
          <w:sz w:val="28"/>
          <w:szCs w:val="28"/>
        </w:rPr>
        <w:t>名称：</w:t>
      </w:r>
      <w:proofErr w:type="gramStart"/>
      <w:r w:rsidR="005E3302" w:rsidRPr="005E3302">
        <w:rPr>
          <w:rFonts w:ascii="仿宋_GB2312" w:hAnsi="仿宋_GB2312" w:hint="eastAsia"/>
          <w:sz w:val="28"/>
          <w:szCs w:val="28"/>
        </w:rPr>
        <w:t>北京康正宏</w:t>
      </w:r>
      <w:proofErr w:type="gramEnd"/>
      <w:r w:rsidR="005E3302" w:rsidRPr="005E3302">
        <w:rPr>
          <w:rFonts w:ascii="仿宋_GB2312" w:hAnsi="仿宋_GB2312" w:hint="eastAsia"/>
          <w:sz w:val="28"/>
          <w:szCs w:val="28"/>
        </w:rPr>
        <w:t>基房地产评估有限公司</w:t>
      </w:r>
    </w:p>
    <w:p w:rsidR="0094380A" w:rsidRDefault="0094380A" w:rsidP="0094380A">
      <w:pPr>
        <w:spacing w:line="324" w:lineRule="auto"/>
        <w:ind w:firstLine="6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帐</w:t>
      </w:r>
      <w:r>
        <w:rPr>
          <w:rFonts w:ascii="仿宋_GB2312" w:hAnsi="仿宋_GB2312"/>
          <w:sz w:val="28"/>
          <w:szCs w:val="28"/>
        </w:rPr>
        <w:t xml:space="preserve">    </w:t>
      </w:r>
      <w:r>
        <w:rPr>
          <w:rFonts w:ascii="仿宋_GB2312" w:hAnsi="仿宋_GB2312"/>
          <w:sz w:val="28"/>
          <w:szCs w:val="28"/>
        </w:rPr>
        <w:t>号：</w:t>
      </w:r>
      <w:r w:rsidR="005E3302" w:rsidRPr="005E3302">
        <w:rPr>
          <w:rFonts w:ascii="仿宋_GB2312" w:hAnsi="仿宋_GB2312"/>
          <w:sz w:val="28"/>
          <w:szCs w:val="28"/>
        </w:rPr>
        <w:t>110060739012015026873</w:t>
      </w:r>
    </w:p>
    <w:p w:rsidR="0094380A" w:rsidRDefault="0094380A" w:rsidP="0094380A">
      <w:pPr>
        <w:spacing w:line="360" w:lineRule="auto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94380A" w:rsidRPr="005E3302" w:rsidRDefault="005E3302" w:rsidP="0094380A">
      <w:pPr>
        <w:ind w:firstLineChars="1300" w:firstLine="3654"/>
        <w:jc w:val="right"/>
        <w:rPr>
          <w:rFonts w:ascii="仿宋_GB2312" w:hAnsi="仿宋_GB2312"/>
          <w:b/>
          <w:sz w:val="28"/>
          <w:szCs w:val="28"/>
        </w:rPr>
      </w:pPr>
      <w:proofErr w:type="gramStart"/>
      <w:r w:rsidRPr="005E3302">
        <w:rPr>
          <w:rFonts w:ascii="仿宋_GB2312" w:hAnsi="仿宋_GB2312" w:hint="eastAsia"/>
          <w:b/>
          <w:sz w:val="28"/>
          <w:szCs w:val="28"/>
        </w:rPr>
        <w:t>北京康正宏</w:t>
      </w:r>
      <w:proofErr w:type="gramEnd"/>
      <w:r w:rsidRPr="005E3302">
        <w:rPr>
          <w:rFonts w:ascii="仿宋_GB2312" w:hAnsi="仿宋_GB2312" w:hint="eastAsia"/>
          <w:b/>
          <w:sz w:val="28"/>
          <w:szCs w:val="28"/>
        </w:rPr>
        <w:t>基房地产评估有限公司</w:t>
      </w:r>
    </w:p>
    <w:p w:rsidR="0094380A" w:rsidRDefault="0094380A" w:rsidP="0094380A">
      <w:pPr>
        <w:ind w:firstLineChars="1300" w:firstLine="3654"/>
        <w:jc w:val="right"/>
        <w:rPr>
          <w:rFonts w:ascii="仿宋_GB2312" w:hAnsi="仿宋_GB2312"/>
          <w:sz w:val="28"/>
          <w:szCs w:val="28"/>
        </w:rPr>
      </w:pPr>
      <w:r w:rsidRPr="005E3302">
        <w:rPr>
          <w:rFonts w:ascii="仿宋_GB2312" w:hAnsi="仿宋_GB2312"/>
          <w:b/>
          <w:sz w:val="28"/>
          <w:szCs w:val="28"/>
        </w:rPr>
        <w:t xml:space="preserve"> </w:t>
      </w:r>
      <w:r w:rsidR="005E3302" w:rsidRPr="005E3302">
        <w:rPr>
          <w:rFonts w:ascii="仿宋_GB2312" w:hAnsi="仿宋_GB2312"/>
          <w:b/>
          <w:sz w:val="28"/>
          <w:szCs w:val="28"/>
        </w:rPr>
        <w:t>2025</w:t>
      </w:r>
      <w:r w:rsidRPr="005E3302">
        <w:rPr>
          <w:rFonts w:ascii="仿宋_GB2312" w:hAnsi="仿宋_GB2312"/>
          <w:b/>
          <w:sz w:val="28"/>
          <w:szCs w:val="28"/>
        </w:rPr>
        <w:t>年</w:t>
      </w:r>
      <w:r w:rsidRPr="005E3302">
        <w:rPr>
          <w:rFonts w:ascii="仿宋_GB2312" w:hAnsi="仿宋_GB2312"/>
          <w:b/>
          <w:sz w:val="28"/>
          <w:szCs w:val="28"/>
        </w:rPr>
        <w:t xml:space="preserve"> </w:t>
      </w:r>
      <w:r w:rsidR="00EC634F">
        <w:rPr>
          <w:rFonts w:ascii="仿宋_GB2312" w:hAnsi="仿宋_GB2312"/>
          <w:b/>
          <w:sz w:val="28"/>
          <w:szCs w:val="28"/>
        </w:rPr>
        <w:t>3</w:t>
      </w:r>
      <w:r w:rsidRPr="005E3302">
        <w:rPr>
          <w:rFonts w:ascii="仿宋_GB2312" w:hAnsi="仿宋_GB2312"/>
          <w:b/>
          <w:sz w:val="28"/>
          <w:szCs w:val="28"/>
        </w:rPr>
        <w:t xml:space="preserve"> </w:t>
      </w:r>
      <w:r w:rsidRPr="005E3302">
        <w:rPr>
          <w:rFonts w:ascii="仿宋_GB2312" w:hAnsi="仿宋_GB2312"/>
          <w:b/>
          <w:sz w:val="28"/>
          <w:szCs w:val="28"/>
        </w:rPr>
        <w:t>月</w:t>
      </w:r>
      <w:r w:rsidRPr="005E3302">
        <w:rPr>
          <w:rFonts w:ascii="仿宋_GB2312" w:hAnsi="仿宋_GB2312"/>
          <w:b/>
          <w:sz w:val="28"/>
          <w:szCs w:val="28"/>
        </w:rPr>
        <w:t xml:space="preserve"> </w:t>
      </w:r>
      <w:r w:rsidR="00EC634F">
        <w:rPr>
          <w:rFonts w:ascii="仿宋_GB2312" w:hAnsi="仿宋_GB2312"/>
          <w:b/>
          <w:sz w:val="28"/>
          <w:szCs w:val="28"/>
        </w:rPr>
        <w:t>6</w:t>
      </w:r>
      <w:bookmarkStart w:id="0" w:name="_GoBack"/>
      <w:bookmarkEnd w:id="0"/>
      <w:r w:rsidRPr="005E3302">
        <w:rPr>
          <w:rFonts w:ascii="仿宋_GB2312" w:hAnsi="仿宋_GB2312"/>
          <w:b/>
          <w:sz w:val="28"/>
          <w:szCs w:val="28"/>
        </w:rPr>
        <w:t>日</w:t>
      </w:r>
    </w:p>
    <w:p w:rsidR="00D6605A" w:rsidRDefault="006E7415"/>
    <w:sectPr w:rsidR="00D6605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15" w:rsidRDefault="006E7415" w:rsidP="005E3302">
      <w:r>
        <w:separator/>
      </w:r>
    </w:p>
  </w:endnote>
  <w:endnote w:type="continuationSeparator" w:id="0">
    <w:p w:rsidR="006E7415" w:rsidRDefault="006E7415" w:rsidP="005E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15" w:rsidRDefault="006E7415" w:rsidP="005E3302">
      <w:r>
        <w:separator/>
      </w:r>
    </w:p>
  </w:footnote>
  <w:footnote w:type="continuationSeparator" w:id="0">
    <w:p w:rsidR="006E7415" w:rsidRDefault="006E7415" w:rsidP="005E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02" w:rsidRDefault="005E3302">
    <w:pPr>
      <w:pStyle w:val="a3"/>
    </w:pPr>
    <w:r>
      <w:rPr>
        <w:noProof/>
      </w:rPr>
      <w:drawing>
        <wp:inline distT="0" distB="0" distL="0" distR="0" wp14:anchorId="4C1B6D5B" wp14:editId="533F1F30">
          <wp:extent cx="5274310" cy="283210"/>
          <wp:effectExtent l="0" t="0" r="2540" b="2540"/>
          <wp:docPr id="6" name="图片 6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0A"/>
    <w:rsid w:val="000B5EBC"/>
    <w:rsid w:val="005E3302"/>
    <w:rsid w:val="006E7415"/>
    <w:rsid w:val="007D2DEE"/>
    <w:rsid w:val="00885188"/>
    <w:rsid w:val="0094380A"/>
    <w:rsid w:val="00B45551"/>
    <w:rsid w:val="00E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BDB0"/>
  <w15:chartTrackingRefBased/>
  <w15:docId w15:val="{F12F86A2-0F3C-48D3-9926-272AC7FA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0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30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3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wuwei</dc:creator>
  <cp:keywords/>
  <dc:description/>
  <cp:lastModifiedBy>wuwei</cp:lastModifiedBy>
  <cp:revision>2</cp:revision>
  <dcterms:created xsi:type="dcterms:W3CDTF">2025-03-06T05:28:00Z</dcterms:created>
  <dcterms:modified xsi:type="dcterms:W3CDTF">2025-03-06T05:28:00Z</dcterms:modified>
</cp:coreProperties>
</file>