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C3" w:rsidRDefault="004670F5">
      <w:pPr>
        <w:spacing w:line="360" w:lineRule="auto"/>
        <w:jc w:val="center"/>
        <w:rPr>
          <w:rFonts w:ascii="Arial Unicode MS" w:eastAsia="仿宋_GB2312" w:hAnsi="Arial Unicode MS"/>
          <w:b/>
          <w:sz w:val="36"/>
          <w:szCs w:val="36"/>
        </w:rPr>
      </w:pPr>
      <w:bookmarkStart w:id="0" w:name="_GoBack"/>
      <w:bookmarkEnd w:id="0"/>
      <w:proofErr w:type="gramStart"/>
      <w:r>
        <w:rPr>
          <w:rFonts w:ascii="Arial Unicode MS" w:eastAsia="仿宋_GB2312" w:hAnsi="Arial Unicode MS" w:hint="eastAsia"/>
          <w:b/>
          <w:sz w:val="36"/>
          <w:szCs w:val="36"/>
        </w:rPr>
        <w:t>关于丹龙常州</w:t>
      </w:r>
      <w:proofErr w:type="gramEnd"/>
      <w:r>
        <w:rPr>
          <w:rFonts w:ascii="Arial Unicode MS" w:eastAsia="仿宋_GB2312" w:hAnsi="Arial Unicode MS" w:hint="eastAsia"/>
          <w:b/>
          <w:sz w:val="36"/>
          <w:szCs w:val="36"/>
        </w:rPr>
        <w:t>请【</w:t>
      </w:r>
      <w:r w:rsidR="004328F9">
        <w:rPr>
          <w:rFonts w:ascii="Arial Unicode MS" w:eastAsia="仿宋_GB2312" w:hAnsi="Arial Unicode MS" w:hint="eastAsia"/>
          <w:b/>
          <w:sz w:val="36"/>
          <w:szCs w:val="36"/>
        </w:rPr>
        <w:t>2019</w:t>
      </w:r>
      <w:r>
        <w:rPr>
          <w:rFonts w:ascii="Arial Unicode MS" w:eastAsia="仿宋_GB2312" w:hAnsi="Arial Unicode MS" w:hint="eastAsia"/>
          <w:b/>
          <w:sz w:val="36"/>
          <w:szCs w:val="36"/>
        </w:rPr>
        <w:t>】</w:t>
      </w:r>
      <w:r w:rsidR="004E0A6F">
        <w:rPr>
          <w:rFonts w:ascii="Arial Unicode MS" w:eastAsia="仿宋_GB2312" w:hAnsi="Arial Unicode MS" w:hint="eastAsia"/>
          <w:b/>
          <w:sz w:val="36"/>
          <w:szCs w:val="36"/>
        </w:rPr>
        <w:t>09</w:t>
      </w:r>
      <w:r>
        <w:rPr>
          <w:rFonts w:ascii="Arial Unicode MS" w:eastAsia="仿宋_GB2312" w:hAnsi="Arial Unicode MS" w:hint="eastAsia"/>
          <w:b/>
          <w:sz w:val="36"/>
          <w:szCs w:val="36"/>
        </w:rPr>
        <w:t>号的情况汇报</w:t>
      </w:r>
    </w:p>
    <w:p w:rsidR="006C0CC3" w:rsidRDefault="004670F5" w:rsidP="00904A93">
      <w:pPr>
        <w:spacing w:beforeLines="50" w:line="360" w:lineRule="auto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道诚（上海）股权投资基金管理有限公司：</w:t>
      </w:r>
    </w:p>
    <w:p w:rsidR="006C0CC3" w:rsidRDefault="004670F5" w:rsidP="00904A93">
      <w:pPr>
        <w:spacing w:beforeLines="50"/>
        <w:ind w:firstLineChars="200" w:firstLine="560"/>
        <w:rPr>
          <w:rFonts w:ascii="Arial Unicode MS" w:eastAsia="仿宋_GB2312" w:hAnsi="Arial Unicode MS"/>
          <w:sz w:val="28"/>
          <w:szCs w:val="28"/>
        </w:rPr>
      </w:pP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丹龙置业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常州有限公司（下称“项目公司”）于</w:t>
      </w:r>
      <w:r w:rsidR="004328F9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4E0A6F">
        <w:rPr>
          <w:rFonts w:ascii="Arial Unicode MS" w:eastAsia="仿宋_GB2312" w:hAnsi="Arial Unicode MS" w:hint="eastAsia"/>
          <w:sz w:val="28"/>
          <w:szCs w:val="28"/>
        </w:rPr>
        <w:t>3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4E0A6F">
        <w:rPr>
          <w:rFonts w:ascii="Arial Unicode MS" w:eastAsia="仿宋_GB2312" w:hAnsi="Arial Unicode MS" w:hint="eastAsia"/>
          <w:sz w:val="28"/>
          <w:szCs w:val="28"/>
        </w:rPr>
        <w:t>1</w:t>
      </w:r>
      <w:r w:rsidR="00890434">
        <w:rPr>
          <w:rFonts w:ascii="Arial Unicode MS" w:eastAsia="仿宋_GB2312" w:hAnsi="Arial Unicode MS" w:hint="eastAsia"/>
          <w:sz w:val="28"/>
          <w:szCs w:val="28"/>
        </w:rPr>
        <w:t>1</w:t>
      </w:r>
      <w:r>
        <w:rPr>
          <w:rFonts w:ascii="Arial Unicode MS" w:eastAsia="仿宋_GB2312" w:hAnsi="Arial Unicode MS" w:hint="eastAsia"/>
          <w:sz w:val="28"/>
          <w:szCs w:val="28"/>
        </w:rPr>
        <w:t>日提交了《关于</w:t>
      </w:r>
      <w:r w:rsidR="00D9789C">
        <w:rPr>
          <w:rFonts w:ascii="Arial Unicode MS" w:eastAsia="仿宋_GB2312" w:hAnsi="Arial Unicode MS" w:hint="eastAsia"/>
          <w:sz w:val="28"/>
          <w:szCs w:val="28"/>
        </w:rPr>
        <w:t>支付公司日常经营费用</w:t>
      </w:r>
      <w:r w:rsidR="00890434">
        <w:rPr>
          <w:rFonts w:ascii="Arial Unicode MS" w:eastAsia="仿宋_GB2312" w:hAnsi="Arial Unicode MS" w:hint="eastAsia"/>
          <w:sz w:val="28"/>
          <w:szCs w:val="28"/>
        </w:rPr>
        <w:t>及拨款</w:t>
      </w:r>
      <w:r w:rsidR="00D9789C">
        <w:rPr>
          <w:rFonts w:ascii="Arial Unicode MS" w:eastAsia="仿宋_GB2312" w:hAnsi="Arial Unicode MS" w:hint="eastAsia"/>
          <w:sz w:val="28"/>
          <w:szCs w:val="28"/>
        </w:rPr>
        <w:t>的申请</w:t>
      </w:r>
      <w:r>
        <w:rPr>
          <w:rFonts w:ascii="Arial Unicode MS" w:eastAsia="仿宋_GB2312" w:hAnsi="Arial Unicode MS" w:hint="eastAsia"/>
          <w:sz w:val="28"/>
          <w:szCs w:val="28"/>
        </w:rPr>
        <w:t>》（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丹龙常州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请</w:t>
      </w:r>
      <w:r w:rsidR="00904A93">
        <w:rPr>
          <w:rFonts w:ascii="Arial Unicode MS" w:eastAsia="仿宋_GB2312" w:hAnsi="Arial Unicode MS" w:hint="eastAsia"/>
          <w:sz w:val="28"/>
          <w:szCs w:val="28"/>
        </w:rPr>
        <w:t>【</w:t>
      </w:r>
      <w:r w:rsidR="00904A93">
        <w:rPr>
          <w:rFonts w:ascii="Arial Unicode MS" w:eastAsia="仿宋_GB2312" w:hAnsi="Arial Unicode MS" w:hint="eastAsia"/>
          <w:sz w:val="28"/>
          <w:szCs w:val="28"/>
        </w:rPr>
        <w:t>2019</w:t>
      </w:r>
      <w:r w:rsidR="00904A93">
        <w:rPr>
          <w:rFonts w:ascii="Arial Unicode MS" w:eastAsia="仿宋_GB2312" w:hAnsi="Arial Unicode MS" w:hint="eastAsia"/>
          <w:sz w:val="28"/>
          <w:szCs w:val="28"/>
        </w:rPr>
        <w:t>】</w:t>
      </w:r>
      <w:r w:rsidR="004E0A6F">
        <w:rPr>
          <w:rFonts w:ascii="Arial Unicode MS" w:eastAsia="仿宋_GB2312" w:hAnsi="Arial Unicode MS" w:hint="eastAsia"/>
          <w:sz w:val="28"/>
          <w:szCs w:val="28"/>
        </w:rPr>
        <w:t>09</w:t>
      </w:r>
      <w:r>
        <w:rPr>
          <w:rFonts w:ascii="Arial Unicode MS" w:eastAsia="仿宋_GB2312" w:hAnsi="Arial Unicode MS" w:hint="eastAsia"/>
          <w:sz w:val="28"/>
          <w:szCs w:val="28"/>
        </w:rPr>
        <w:t>号），</w:t>
      </w:r>
      <w:r w:rsidR="00890434">
        <w:rPr>
          <w:rFonts w:ascii="Arial Unicode MS" w:eastAsia="仿宋_GB2312" w:hAnsi="Arial Unicode MS" w:hint="eastAsia"/>
          <w:sz w:val="28"/>
          <w:szCs w:val="28"/>
        </w:rPr>
        <w:t>申请支付</w:t>
      </w:r>
      <w:r w:rsidR="004E0A6F">
        <w:rPr>
          <w:rFonts w:ascii="Arial Unicode MS" w:eastAsia="仿宋_GB2312" w:hAnsi="Arial Unicode MS" w:hint="eastAsia"/>
          <w:sz w:val="28"/>
          <w:szCs w:val="28"/>
        </w:rPr>
        <w:t>32</w:t>
      </w:r>
      <w:r w:rsidR="00890434">
        <w:rPr>
          <w:rFonts w:ascii="Arial Unicode MS" w:eastAsia="仿宋_GB2312" w:hAnsi="Arial Unicode MS" w:hint="eastAsia"/>
          <w:sz w:val="28"/>
          <w:szCs w:val="28"/>
        </w:rPr>
        <w:t>笔日常经营费用，支付金额总计</w:t>
      </w:r>
      <w:r w:rsidR="004E0A6F">
        <w:rPr>
          <w:rFonts w:ascii="Arial Unicode MS" w:eastAsia="仿宋_GB2312" w:hAnsi="Arial Unicode MS" w:hint="eastAsia"/>
          <w:sz w:val="28"/>
          <w:szCs w:val="28"/>
        </w:rPr>
        <w:t>167,627.78</w:t>
      </w:r>
      <w:r w:rsidR="0007455C">
        <w:rPr>
          <w:rFonts w:ascii="Arial Unicode MS" w:eastAsia="仿宋_GB2312" w:hAnsi="Arial Unicode MS" w:hint="eastAsia"/>
          <w:sz w:val="28"/>
          <w:szCs w:val="28"/>
        </w:rPr>
        <w:t>元</w:t>
      </w:r>
      <w:r w:rsidR="004328F9">
        <w:rPr>
          <w:rFonts w:ascii="Arial Unicode MS" w:eastAsia="仿宋_GB2312" w:hAnsi="Arial Unicode MS" w:hint="eastAsia"/>
          <w:sz w:val="28"/>
          <w:szCs w:val="28"/>
        </w:rPr>
        <w:t>。</w:t>
      </w:r>
    </w:p>
    <w:p w:rsidR="006C0CC3" w:rsidRDefault="004670F5" w:rsidP="00904A93">
      <w:pPr>
        <w:spacing w:beforeLines="50"/>
        <w:ind w:firstLineChars="200" w:firstLine="482"/>
        <w:jc w:val="center"/>
        <w:rPr>
          <w:rFonts w:ascii="Arial Unicode MS" w:eastAsia="仿宋_GB2312" w:hAnsi="Arial Unicode MS"/>
          <w:b/>
          <w:sz w:val="24"/>
          <w:szCs w:val="24"/>
        </w:rPr>
      </w:pPr>
      <w:proofErr w:type="gramStart"/>
      <w:r>
        <w:rPr>
          <w:rFonts w:ascii="Arial Unicode MS" w:eastAsia="仿宋_GB2312" w:hAnsi="Arial Unicode MS" w:hint="eastAsia"/>
          <w:b/>
          <w:sz w:val="24"/>
          <w:szCs w:val="24"/>
        </w:rPr>
        <w:t>丹龙置业</w:t>
      </w:r>
      <w:proofErr w:type="gramEnd"/>
      <w:r>
        <w:rPr>
          <w:rFonts w:ascii="Arial Unicode MS" w:eastAsia="仿宋_GB2312" w:hAnsi="Arial Unicode MS" w:hint="eastAsia"/>
          <w:b/>
          <w:sz w:val="24"/>
          <w:szCs w:val="24"/>
        </w:rPr>
        <w:t>常州有限公司日常经营费用支付清单明细表</w:t>
      </w:r>
    </w:p>
    <w:tbl>
      <w:tblPr>
        <w:tblW w:w="8437" w:type="dxa"/>
        <w:tblLayout w:type="fixed"/>
        <w:tblLook w:val="04A0"/>
      </w:tblPr>
      <w:tblGrid>
        <w:gridCol w:w="520"/>
        <w:gridCol w:w="1998"/>
        <w:gridCol w:w="4194"/>
        <w:gridCol w:w="1725"/>
      </w:tblGrid>
      <w:tr w:rsidR="006C0CC3" w:rsidTr="00284099">
        <w:trPr>
          <w:cantSplit/>
          <w:trHeight w:val="540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报销费用</w:t>
            </w: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支付内容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bCs/>
                <w:color w:val="000000"/>
                <w:kern w:val="0"/>
              </w:rPr>
              <w:t>支付金额（元）</w:t>
            </w:r>
          </w:p>
        </w:tc>
      </w:tr>
      <w:tr w:rsidR="006C0CC3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E0A6F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E53AE" w:rsidP="0052118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</w:t>
            </w:r>
            <w:r w:rsidR="004E0A6F"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  <w:r w:rsidR="004E0A6F"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 w:rsidR="004E0A6F"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  <w:r w:rsidR="004E0A6F">
              <w:rPr>
                <w:rFonts w:ascii="Arial" w:eastAsia="仿宋_GB2312" w:hAnsi="Arial" w:cs="Arial" w:hint="eastAsia"/>
                <w:color w:val="000000"/>
                <w:kern w:val="0"/>
              </w:rPr>
              <w:t>月</w:t>
            </w:r>
            <w:r w:rsidR="004E0A6F">
              <w:rPr>
                <w:rFonts w:ascii="Arial" w:eastAsia="仿宋_GB2312" w:hAnsi="Arial" w:cs="Arial" w:hint="eastAsia"/>
                <w:color w:val="000000"/>
                <w:kern w:val="0"/>
              </w:rPr>
              <w:t>26</w:t>
            </w:r>
            <w:r w:rsidR="004E0A6F">
              <w:rPr>
                <w:rFonts w:ascii="Arial" w:eastAsia="仿宋_GB2312" w:hAnsi="Arial" w:cs="Arial" w:hint="eastAsia"/>
                <w:color w:val="000000"/>
                <w:kern w:val="0"/>
              </w:rPr>
              <w:t>日—</w:t>
            </w:r>
            <w:r w:rsidR="00474580"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 w:rsidR="00474580"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 w:rsidR="00474580"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 w:rsidR="00474580">
              <w:rPr>
                <w:rFonts w:ascii="Arial" w:eastAsia="仿宋_GB2312" w:hAnsi="Arial" w:cs="Arial" w:hint="eastAsia"/>
                <w:color w:val="000000"/>
                <w:kern w:val="0"/>
              </w:rPr>
              <w:t>月</w:t>
            </w:r>
            <w:r w:rsidR="00474580">
              <w:rPr>
                <w:rFonts w:ascii="Arial" w:eastAsia="仿宋_GB2312" w:hAnsi="Arial" w:cs="Arial" w:hint="eastAsia"/>
                <w:color w:val="000000"/>
                <w:kern w:val="0"/>
              </w:rPr>
              <w:t>25</w:t>
            </w:r>
            <w:r w:rsidR="00474580">
              <w:rPr>
                <w:rFonts w:ascii="Arial" w:eastAsia="仿宋_GB2312" w:hAnsi="Arial" w:cs="Arial" w:hint="eastAsia"/>
                <w:color w:val="000000"/>
                <w:kern w:val="0"/>
              </w:rPr>
              <w:t>日品牌生活体验馆物业管理服务费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7458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74</w:t>
            </w:r>
            <w:r w:rsidR="0052118E">
              <w:rPr>
                <w:rFonts w:ascii="Arial" w:eastAsia="仿宋_GB2312" w:hAnsi="Arial" w:cs="Arial" w:hint="eastAsia"/>
                <w:color w:val="000000"/>
                <w:kern w:val="0"/>
              </w:rPr>
              <w:t>,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051</w:t>
            </w:r>
            <w:r w:rsidR="0052118E">
              <w:rPr>
                <w:rFonts w:ascii="Arial" w:eastAsia="仿宋_GB2312" w:hAnsi="Arial" w:cs="Arial" w:hint="eastAsia"/>
                <w:color w:val="000000"/>
                <w:kern w:val="0"/>
              </w:rPr>
              <w:t>.0</w:t>
            </w:r>
            <w:r w:rsidR="004670F5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6C0CC3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670F5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7458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6BB" w:rsidRDefault="00474580" w:rsidP="00A11638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C3" w:rsidRDefault="0047458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10,602</w:t>
            </w:r>
            <w:r w:rsidR="004D642F">
              <w:rPr>
                <w:rFonts w:ascii="Arial" w:eastAsia="仿宋_GB2312" w:hAnsi="Arial" w:cs="Arial" w:hint="eastAsia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29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7458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474580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月电费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74580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14,585.6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营销</w:t>
            </w:r>
            <w:r w:rsidR="004E53AE" w:rsidRPr="003A63AA">
              <w:rPr>
                <w:rFonts w:ascii="Arial" w:eastAsia="仿宋_GB2312" w:hAnsi="Arial" w:cs="Arial" w:hint="eastAsia"/>
                <w:color w:val="000000"/>
                <w:kern w:val="0"/>
              </w:rPr>
              <w:t>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品牌馆夏普电视屏维修费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263C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1,2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00.00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工资性费用（福利）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成本部严峰生育恭贺实物福利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263C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00</w:t>
            </w:r>
            <w:r w:rsidR="004E53AE">
              <w:rPr>
                <w:rFonts w:ascii="Arial" w:eastAsia="仿宋_GB2312" w:hAnsi="Arial" w:cs="Arial"/>
                <w:color w:val="000000"/>
                <w:kern w:val="0"/>
              </w:rPr>
              <w:t>.00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263CA" w:rsidP="002263CA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别克、奥迪、哈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弗</w:t>
            </w:r>
            <w:proofErr w:type="gramEnd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油卡充值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263C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6,5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00.</w:t>
            </w:r>
            <w:r w:rsidR="004E53AE">
              <w:rPr>
                <w:rFonts w:ascii="Arial" w:eastAsia="仿宋_GB2312" w:hAnsi="Arial" w:cs="Arial"/>
                <w:color w:val="000000"/>
                <w:kern w:val="0"/>
              </w:rPr>
              <w:t>00</w:t>
            </w:r>
          </w:p>
        </w:tc>
      </w:tr>
      <w:tr w:rsidR="004E53AE" w:rsidTr="00284099">
        <w:trPr>
          <w:cantSplit/>
          <w:trHeight w:val="1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263CA" w:rsidP="004E53AE">
            <w:pPr>
              <w:jc w:val="center"/>
            </w:pP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北京智联招聘</w:t>
            </w:r>
            <w:proofErr w:type="gramEnd"/>
            <w:r w:rsidR="0028176A">
              <w:rPr>
                <w:rFonts w:ascii="Arial" w:eastAsia="仿宋_GB2312" w:hAnsi="Arial" w:cs="Arial" w:hint="eastAsia"/>
                <w:color w:val="000000"/>
                <w:kern w:val="0"/>
              </w:rPr>
              <w:t>服务费（</w:t>
            </w:r>
            <w:r w:rsidR="0028176A">
              <w:rPr>
                <w:rFonts w:ascii="Arial" w:eastAsia="仿宋_GB2312" w:hAnsi="Arial" w:cs="Arial" w:hint="eastAsia"/>
                <w:color w:val="000000"/>
                <w:kern w:val="0"/>
              </w:rPr>
              <w:t>2019.03.10</w:t>
            </w:r>
            <w:r w:rsidR="0028176A">
              <w:rPr>
                <w:rFonts w:ascii="Arial" w:eastAsia="仿宋_GB2312" w:hAnsi="Arial" w:cs="Arial" w:hint="eastAsia"/>
                <w:color w:val="000000"/>
                <w:kern w:val="0"/>
              </w:rPr>
              <w:t>—</w:t>
            </w:r>
            <w:r w:rsidR="0028176A">
              <w:rPr>
                <w:rFonts w:ascii="Arial" w:eastAsia="仿宋_GB2312" w:hAnsi="Arial" w:cs="Arial" w:hint="eastAsia"/>
                <w:color w:val="000000"/>
                <w:kern w:val="0"/>
              </w:rPr>
              <w:t>2020.03.09</w:t>
            </w:r>
            <w:r w:rsidR="0028176A"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 w:rsidP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3,600</w:t>
            </w:r>
            <w:r w:rsidR="004E53AE">
              <w:rPr>
                <w:rFonts w:ascii="Arial" w:eastAsia="仿宋_GB2312" w:hAnsi="Arial" w:cs="Arial"/>
                <w:color w:val="000000"/>
                <w:kern w:val="0"/>
              </w:rPr>
              <w:t>.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  <w:r w:rsidR="004E53AE">
              <w:rPr>
                <w:rFonts w:ascii="Arial" w:eastAsia="仿宋_GB2312" w:hAnsi="Arial" w:cs="Arial"/>
                <w:color w:val="000000"/>
                <w:kern w:val="0"/>
              </w:rPr>
              <w:t>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8176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8176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2019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年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月世贸中心办公区电费（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B1008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—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1010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5,494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8176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 w:rsidP="0028176A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名片制作费（钱兵总、杨希中总）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160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8176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 w:rsidP="0028176A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购买办公用品、办公杂项、折叠小推车费用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977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87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28176A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日常管理费（办公费）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176A" w:rsidP="0028176A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报销邮寄费、交通费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660C7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123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660C73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660C73" w:rsidP="00660C73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办理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50</w:t>
            </w: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次</w:t>
            </w:r>
            <w:proofErr w:type="gramStart"/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洗车卡费用</w:t>
            </w:r>
            <w:proofErr w:type="gramEnd"/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660C73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1,2</w:t>
            </w:r>
            <w:r w:rsidR="00390CCA">
              <w:rPr>
                <w:rFonts w:ascii="Arial" w:eastAsia="仿宋_GB2312" w:hAnsi="Arial" w:cs="Arial" w:hint="eastAsia"/>
                <w:color w:val="000000"/>
                <w:kern w:val="0"/>
              </w:rPr>
              <w:t>80.0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0</w:t>
            </w:r>
          </w:p>
        </w:tc>
      </w:tr>
      <w:tr w:rsidR="004E53AE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4E53AE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3AE" w:rsidRDefault="00660C73" w:rsidP="004E53AE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660C73" w:rsidP="00660C73">
            <w:pPr>
              <w:jc w:val="center"/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汽车临时停车费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3AE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206</w:t>
            </w:r>
            <w:r w:rsidR="004E53AE">
              <w:rPr>
                <w:rFonts w:ascii="Arial" w:eastAsia="仿宋_GB2312" w:hAnsi="Arial" w:cs="Arial" w:hint="eastAsia"/>
                <w:color w:val="000000"/>
                <w:kern w:val="0"/>
              </w:rPr>
              <w:t>.00</w:t>
            </w:r>
          </w:p>
        </w:tc>
      </w:tr>
      <w:tr w:rsidR="00284099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4E53AE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日常管理费（车辆费）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 w:rsidP="00660C73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奥迪、别克、哈弗地下车库停车费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2,700.00</w:t>
            </w:r>
          </w:p>
        </w:tc>
      </w:tr>
      <w:tr w:rsidR="00284099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4E53AE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日常管理费（差旅费）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Pr="00284099" w:rsidRDefault="00284099" w:rsidP="00660C73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冯万鹏参加绿城管理集团产品系统工作会议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P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1,635.00</w:t>
            </w:r>
          </w:p>
        </w:tc>
      </w:tr>
      <w:tr w:rsidR="00284099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4E53AE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 w:rsidP="00660C73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525.00</w:t>
            </w:r>
          </w:p>
        </w:tc>
      </w:tr>
      <w:tr w:rsidR="00284099" w:rsidTr="00284099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lastRenderedPageBreak/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4E53AE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 w:rsidP="00660C73">
            <w:pPr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2,885.80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2,800.00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1,111.00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2,918.00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2,924.02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2,988.00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2,580.00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992FE7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2,706.00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563FED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2,480.00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563FED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2,680.00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29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563FED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2,555.20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563FED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563FED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2,860.00</w:t>
            </w:r>
          </w:p>
        </w:tc>
      </w:tr>
      <w:tr w:rsidR="00284099" w:rsidTr="009442AB">
        <w:trPr>
          <w:cantSplit/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284099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563FED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4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099" w:rsidRDefault="00284099" w:rsidP="00284099">
            <w:pPr>
              <w:jc w:val="center"/>
            </w:pPr>
            <w:r w:rsidRPr="001761B8">
              <w:rPr>
                <w:rFonts w:ascii="Arial" w:eastAsia="仿宋_GB2312" w:hAnsi="Arial" w:cs="Arial" w:hint="eastAsia"/>
                <w:color w:val="000000"/>
                <w:kern w:val="0"/>
              </w:rPr>
              <w:t>业务招待费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99" w:rsidRDefault="001F7D3B">
            <w:pPr>
              <w:widowControl/>
              <w:jc w:val="center"/>
              <w:rPr>
                <w:rFonts w:ascii="Arial" w:eastAsia="仿宋_GB2312" w:hAnsi="Arial" w:cs="Arial"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color w:val="000000"/>
                <w:kern w:val="0"/>
              </w:rPr>
              <w:t>3,000.00</w:t>
            </w:r>
          </w:p>
        </w:tc>
      </w:tr>
      <w:tr w:rsidR="00337C1F" w:rsidTr="00284099">
        <w:trPr>
          <w:cantSplit/>
          <w:trHeight w:val="507"/>
        </w:trPr>
        <w:tc>
          <w:tcPr>
            <w:tcW w:w="6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7C1F" w:rsidRDefault="00337C1F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合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 xml:space="preserve">                  </w:t>
            </w:r>
            <w:r>
              <w:rPr>
                <w:rFonts w:ascii="Arial" w:eastAsia="仿宋_GB2312" w:hAnsi="Arial" w:cs="Arial"/>
                <w:b/>
                <w:color w:val="000000"/>
                <w:kern w:val="0"/>
              </w:rPr>
              <w:t>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1F" w:rsidRDefault="001F7D3B">
            <w:pPr>
              <w:widowControl/>
              <w:jc w:val="center"/>
              <w:rPr>
                <w:rFonts w:ascii="Arial" w:eastAsia="仿宋_GB2312" w:hAnsi="Arial" w:cs="Arial"/>
                <w:b/>
                <w:color w:val="000000"/>
                <w:kern w:val="0"/>
              </w:rPr>
            </w:pP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167,627</w:t>
            </w:r>
            <w:r w:rsidR="00337C1F"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.</w:t>
            </w:r>
            <w:r>
              <w:rPr>
                <w:rFonts w:ascii="Arial" w:eastAsia="仿宋_GB2312" w:hAnsi="Arial" w:cs="Arial" w:hint="eastAsia"/>
                <w:b/>
                <w:color w:val="000000"/>
                <w:kern w:val="0"/>
              </w:rPr>
              <w:t>78</w:t>
            </w:r>
          </w:p>
        </w:tc>
      </w:tr>
    </w:tbl>
    <w:p w:rsidR="00711AE6" w:rsidRDefault="004670F5" w:rsidP="00904A93">
      <w:pPr>
        <w:spacing w:beforeLines="100" w:line="360" w:lineRule="auto"/>
        <w:ind w:firstLineChars="200" w:firstLine="560"/>
        <w:rPr>
          <w:rFonts w:ascii="Arial Unicode MS" w:eastAsia="仿宋_GB2312" w:hAnsi="Arial Unicode MS" w:hint="eastAsia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>经与项目公司现行制度、项目公司已签订的合同等进行核对，同时对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各费用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报销凭证、支付凭证进行审核，上述日常经营费用报销及支付的额度符合相应规定，单据填写及申请流程符合项目公司财务制度。</w:t>
      </w:r>
    </w:p>
    <w:p w:rsidR="00904A93" w:rsidRDefault="00904A93" w:rsidP="00904A93">
      <w:pPr>
        <w:spacing w:beforeLines="100" w:line="360" w:lineRule="auto"/>
        <w:ind w:firstLineChars="200" w:firstLine="560"/>
        <w:rPr>
          <w:rFonts w:ascii="Arial Unicode MS" w:eastAsia="仿宋_GB2312" w:hAnsi="Arial Unicode MS" w:hint="eastAsia"/>
          <w:sz w:val="28"/>
          <w:szCs w:val="28"/>
        </w:rPr>
      </w:pPr>
    </w:p>
    <w:p w:rsidR="00904A93" w:rsidRDefault="00904A93" w:rsidP="00904A93">
      <w:pPr>
        <w:spacing w:beforeLines="100" w:line="360" w:lineRule="auto"/>
        <w:ind w:firstLineChars="200" w:firstLine="560"/>
        <w:rPr>
          <w:rFonts w:ascii="Arial Unicode MS" w:eastAsia="仿宋_GB2312" w:hAnsi="Arial Unicode MS"/>
          <w:sz w:val="28"/>
          <w:szCs w:val="28"/>
        </w:rPr>
      </w:pPr>
    </w:p>
    <w:p w:rsidR="006C0CC3" w:rsidRDefault="004670F5">
      <w:pPr>
        <w:spacing w:line="360" w:lineRule="auto"/>
        <w:ind w:firstLineChars="1400" w:firstLine="3920"/>
        <w:rPr>
          <w:rFonts w:ascii="Arial Unicode MS" w:eastAsia="仿宋_GB2312" w:hAnsi="Arial Unicode MS"/>
          <w:sz w:val="28"/>
          <w:szCs w:val="28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</w:t>
      </w:r>
      <w:proofErr w:type="gramStart"/>
      <w:r>
        <w:rPr>
          <w:rFonts w:ascii="Arial Unicode MS" w:eastAsia="仿宋_GB2312" w:hAnsi="Arial Unicode MS" w:hint="eastAsia"/>
          <w:sz w:val="28"/>
          <w:szCs w:val="28"/>
        </w:rPr>
        <w:t>北京康正宏</w:t>
      </w:r>
      <w:proofErr w:type="gramEnd"/>
      <w:r>
        <w:rPr>
          <w:rFonts w:ascii="Arial Unicode MS" w:eastAsia="仿宋_GB2312" w:hAnsi="Arial Unicode MS" w:hint="eastAsia"/>
          <w:sz w:val="28"/>
          <w:szCs w:val="28"/>
        </w:rPr>
        <w:t>基房地产评估有限公司</w:t>
      </w:r>
    </w:p>
    <w:p w:rsidR="006C0CC3" w:rsidRDefault="004670F5">
      <w:pPr>
        <w:spacing w:line="360" w:lineRule="auto"/>
        <w:ind w:firstLineChars="200" w:firstLine="560"/>
        <w:rPr>
          <w:rFonts w:ascii="Arial Unicode MS" w:eastAsia="仿宋_GB2312" w:hAnsi="Arial Unicode MS"/>
          <w:sz w:val="24"/>
          <w:szCs w:val="24"/>
        </w:rPr>
      </w:pPr>
      <w:r>
        <w:rPr>
          <w:rFonts w:ascii="Arial Unicode MS" w:eastAsia="仿宋_GB2312" w:hAnsi="Arial Unicode MS" w:hint="eastAsia"/>
          <w:sz w:val="28"/>
          <w:szCs w:val="28"/>
        </w:rPr>
        <w:t xml:space="preserve">          </w:t>
      </w:r>
      <w:r w:rsidR="007531A1">
        <w:rPr>
          <w:rFonts w:ascii="Arial Unicode MS" w:eastAsia="仿宋_GB2312" w:hAnsi="Arial Unicode MS" w:hint="eastAsia"/>
          <w:sz w:val="28"/>
          <w:szCs w:val="28"/>
        </w:rPr>
        <w:t xml:space="preserve">                       </w:t>
      </w:r>
      <w:r w:rsidR="00711AE6">
        <w:rPr>
          <w:rFonts w:ascii="Arial Unicode MS" w:eastAsia="仿宋_GB2312" w:hAnsi="Arial Unicode MS" w:hint="eastAsia"/>
          <w:sz w:val="28"/>
          <w:szCs w:val="28"/>
        </w:rPr>
        <w:t>2019</w:t>
      </w:r>
      <w:r>
        <w:rPr>
          <w:rFonts w:ascii="Arial Unicode MS" w:eastAsia="仿宋_GB2312" w:hAnsi="Arial Unicode MS" w:hint="eastAsia"/>
          <w:sz w:val="28"/>
          <w:szCs w:val="28"/>
        </w:rPr>
        <w:t>年</w:t>
      </w:r>
      <w:r w:rsidR="004E0A6F">
        <w:rPr>
          <w:rFonts w:ascii="Arial Unicode MS" w:eastAsia="仿宋_GB2312" w:hAnsi="Arial Unicode MS" w:hint="eastAsia"/>
          <w:sz w:val="28"/>
          <w:szCs w:val="28"/>
        </w:rPr>
        <w:t>3</w:t>
      </w:r>
      <w:r>
        <w:rPr>
          <w:rFonts w:ascii="Arial Unicode MS" w:eastAsia="仿宋_GB2312" w:hAnsi="Arial Unicode MS" w:hint="eastAsia"/>
          <w:sz w:val="28"/>
          <w:szCs w:val="28"/>
        </w:rPr>
        <w:t>月</w:t>
      </w:r>
      <w:r w:rsidR="004E0A6F">
        <w:rPr>
          <w:rFonts w:ascii="Arial Unicode MS" w:eastAsia="仿宋_GB2312" w:hAnsi="Arial Unicode MS" w:hint="eastAsia"/>
          <w:sz w:val="28"/>
          <w:szCs w:val="28"/>
        </w:rPr>
        <w:t>11</w:t>
      </w:r>
      <w:r>
        <w:rPr>
          <w:rFonts w:ascii="Arial Unicode MS" w:eastAsia="仿宋_GB2312" w:hAnsi="Arial Unicode MS" w:hint="eastAsia"/>
          <w:sz w:val="28"/>
          <w:szCs w:val="28"/>
        </w:rPr>
        <w:t>日</w:t>
      </w:r>
    </w:p>
    <w:sectPr w:rsidR="006C0CC3" w:rsidSect="006C0CC3"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2F5" w:rsidRDefault="001A22F5" w:rsidP="006C0CC3">
      <w:r>
        <w:separator/>
      </w:r>
    </w:p>
  </w:endnote>
  <w:endnote w:type="continuationSeparator" w:id="0">
    <w:p w:rsidR="001A22F5" w:rsidRDefault="001A22F5" w:rsidP="006C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2969029"/>
    </w:sdtPr>
    <w:sdtContent>
      <w:sdt>
        <w:sdtPr>
          <w:id w:val="-1669238322"/>
        </w:sdtPr>
        <w:sdtContent>
          <w:p w:rsidR="006C0CC3" w:rsidRDefault="006823EA">
            <w:pPr>
              <w:pStyle w:val="a6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A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4670F5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4670F5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4A9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0CC3" w:rsidRDefault="006C0CC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2F5" w:rsidRDefault="001A22F5" w:rsidP="006C0CC3">
      <w:r>
        <w:separator/>
      </w:r>
    </w:p>
  </w:footnote>
  <w:footnote w:type="continuationSeparator" w:id="0">
    <w:p w:rsidR="001A22F5" w:rsidRDefault="001A22F5" w:rsidP="006C0C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6739"/>
    <w:rsid w:val="00003BDD"/>
    <w:rsid w:val="000154EF"/>
    <w:rsid w:val="000263E8"/>
    <w:rsid w:val="00034B37"/>
    <w:rsid w:val="00051703"/>
    <w:rsid w:val="0005403D"/>
    <w:rsid w:val="00061E62"/>
    <w:rsid w:val="0007455C"/>
    <w:rsid w:val="000876A3"/>
    <w:rsid w:val="00090FF9"/>
    <w:rsid w:val="00093C4D"/>
    <w:rsid w:val="000960D6"/>
    <w:rsid w:val="000971A2"/>
    <w:rsid w:val="000C1026"/>
    <w:rsid w:val="000C3FB4"/>
    <w:rsid w:val="000D66A1"/>
    <w:rsid w:val="000E087C"/>
    <w:rsid w:val="000F1E1D"/>
    <w:rsid w:val="00127754"/>
    <w:rsid w:val="0015381D"/>
    <w:rsid w:val="001607CB"/>
    <w:rsid w:val="001871DF"/>
    <w:rsid w:val="001A22F5"/>
    <w:rsid w:val="001A7339"/>
    <w:rsid w:val="001B22CD"/>
    <w:rsid w:val="001C5071"/>
    <w:rsid w:val="001D2CC6"/>
    <w:rsid w:val="001D3C0D"/>
    <w:rsid w:val="001D41E7"/>
    <w:rsid w:val="001E1443"/>
    <w:rsid w:val="001F7D3B"/>
    <w:rsid w:val="002054A5"/>
    <w:rsid w:val="0021298A"/>
    <w:rsid w:val="002263CA"/>
    <w:rsid w:val="00240DC2"/>
    <w:rsid w:val="0025026B"/>
    <w:rsid w:val="002534FF"/>
    <w:rsid w:val="002802C0"/>
    <w:rsid w:val="0028176A"/>
    <w:rsid w:val="00284099"/>
    <w:rsid w:val="002862C6"/>
    <w:rsid w:val="0029193C"/>
    <w:rsid w:val="002A6DA7"/>
    <w:rsid w:val="002B6317"/>
    <w:rsid w:val="002B7AB9"/>
    <w:rsid w:val="002E4A85"/>
    <w:rsid w:val="002E6D38"/>
    <w:rsid w:val="002F6C08"/>
    <w:rsid w:val="00337C1F"/>
    <w:rsid w:val="0036263C"/>
    <w:rsid w:val="00370BC9"/>
    <w:rsid w:val="003831A6"/>
    <w:rsid w:val="00390CCA"/>
    <w:rsid w:val="00395A53"/>
    <w:rsid w:val="003A10CE"/>
    <w:rsid w:val="003A1FC4"/>
    <w:rsid w:val="003B463D"/>
    <w:rsid w:val="003D4540"/>
    <w:rsid w:val="003D5DDE"/>
    <w:rsid w:val="003E3188"/>
    <w:rsid w:val="003E5F9A"/>
    <w:rsid w:val="00412334"/>
    <w:rsid w:val="00415516"/>
    <w:rsid w:val="004328F9"/>
    <w:rsid w:val="00437355"/>
    <w:rsid w:val="004460BE"/>
    <w:rsid w:val="004670F5"/>
    <w:rsid w:val="00474580"/>
    <w:rsid w:val="00496130"/>
    <w:rsid w:val="004B07AF"/>
    <w:rsid w:val="004D642F"/>
    <w:rsid w:val="004E0A6F"/>
    <w:rsid w:val="004E53AE"/>
    <w:rsid w:val="004E6483"/>
    <w:rsid w:val="00507C60"/>
    <w:rsid w:val="00514095"/>
    <w:rsid w:val="0052118E"/>
    <w:rsid w:val="005421E2"/>
    <w:rsid w:val="00561D34"/>
    <w:rsid w:val="00572373"/>
    <w:rsid w:val="00582E31"/>
    <w:rsid w:val="00586E5C"/>
    <w:rsid w:val="005B3DC4"/>
    <w:rsid w:val="005B7A20"/>
    <w:rsid w:val="005C1E00"/>
    <w:rsid w:val="005D1D04"/>
    <w:rsid w:val="005D3E26"/>
    <w:rsid w:val="005D40AE"/>
    <w:rsid w:val="005E46BB"/>
    <w:rsid w:val="0060387D"/>
    <w:rsid w:val="00626243"/>
    <w:rsid w:val="00636D3B"/>
    <w:rsid w:val="006411B1"/>
    <w:rsid w:val="00652B88"/>
    <w:rsid w:val="00660C73"/>
    <w:rsid w:val="00674F8F"/>
    <w:rsid w:val="006823EA"/>
    <w:rsid w:val="0068430D"/>
    <w:rsid w:val="006A1125"/>
    <w:rsid w:val="006B26F7"/>
    <w:rsid w:val="006B2B34"/>
    <w:rsid w:val="006C0CC3"/>
    <w:rsid w:val="006C2A38"/>
    <w:rsid w:val="00711AE6"/>
    <w:rsid w:val="007350B3"/>
    <w:rsid w:val="00743B03"/>
    <w:rsid w:val="00745584"/>
    <w:rsid w:val="007531A1"/>
    <w:rsid w:val="007667FD"/>
    <w:rsid w:val="00773D08"/>
    <w:rsid w:val="007801F1"/>
    <w:rsid w:val="007A709D"/>
    <w:rsid w:val="007B148D"/>
    <w:rsid w:val="007B283E"/>
    <w:rsid w:val="007B7FE6"/>
    <w:rsid w:val="007C56BB"/>
    <w:rsid w:val="007D30B9"/>
    <w:rsid w:val="007E0DC8"/>
    <w:rsid w:val="007F7578"/>
    <w:rsid w:val="00801403"/>
    <w:rsid w:val="0081531C"/>
    <w:rsid w:val="00815818"/>
    <w:rsid w:val="00824498"/>
    <w:rsid w:val="008438F5"/>
    <w:rsid w:val="00851DA7"/>
    <w:rsid w:val="008578A5"/>
    <w:rsid w:val="008848F2"/>
    <w:rsid w:val="00890434"/>
    <w:rsid w:val="008B6966"/>
    <w:rsid w:val="008E2A3A"/>
    <w:rsid w:val="00904A93"/>
    <w:rsid w:val="00971FD5"/>
    <w:rsid w:val="009A1B45"/>
    <w:rsid w:val="009B0C5C"/>
    <w:rsid w:val="009C27CB"/>
    <w:rsid w:val="009C5804"/>
    <w:rsid w:val="009D0EF7"/>
    <w:rsid w:val="009D3383"/>
    <w:rsid w:val="00A03856"/>
    <w:rsid w:val="00A11638"/>
    <w:rsid w:val="00A25074"/>
    <w:rsid w:val="00A562EF"/>
    <w:rsid w:val="00A663AC"/>
    <w:rsid w:val="00A66B2A"/>
    <w:rsid w:val="00A67C1F"/>
    <w:rsid w:val="00AB07AC"/>
    <w:rsid w:val="00AD2798"/>
    <w:rsid w:val="00AE320C"/>
    <w:rsid w:val="00B431C3"/>
    <w:rsid w:val="00B47B8A"/>
    <w:rsid w:val="00B82F1A"/>
    <w:rsid w:val="00B95C50"/>
    <w:rsid w:val="00BD59A2"/>
    <w:rsid w:val="00BE6076"/>
    <w:rsid w:val="00C0089A"/>
    <w:rsid w:val="00C90196"/>
    <w:rsid w:val="00CC130A"/>
    <w:rsid w:val="00D00744"/>
    <w:rsid w:val="00D15144"/>
    <w:rsid w:val="00D34A0A"/>
    <w:rsid w:val="00D36000"/>
    <w:rsid w:val="00D471CA"/>
    <w:rsid w:val="00D523C8"/>
    <w:rsid w:val="00D665AD"/>
    <w:rsid w:val="00D9789C"/>
    <w:rsid w:val="00DA511A"/>
    <w:rsid w:val="00DE19B4"/>
    <w:rsid w:val="00E31FEF"/>
    <w:rsid w:val="00E419AB"/>
    <w:rsid w:val="00E66739"/>
    <w:rsid w:val="00E727B8"/>
    <w:rsid w:val="00E76431"/>
    <w:rsid w:val="00E92080"/>
    <w:rsid w:val="00E936CA"/>
    <w:rsid w:val="00EA1EF4"/>
    <w:rsid w:val="00ED2796"/>
    <w:rsid w:val="00ED2971"/>
    <w:rsid w:val="00ED3240"/>
    <w:rsid w:val="00ED51BB"/>
    <w:rsid w:val="00F1040C"/>
    <w:rsid w:val="00F339F1"/>
    <w:rsid w:val="00F45E94"/>
    <w:rsid w:val="00F55A9A"/>
    <w:rsid w:val="00F66164"/>
    <w:rsid w:val="00F6729D"/>
    <w:rsid w:val="00F67C4C"/>
    <w:rsid w:val="00F72FD3"/>
    <w:rsid w:val="00F923A9"/>
    <w:rsid w:val="00F94504"/>
    <w:rsid w:val="00FB0879"/>
    <w:rsid w:val="00FC34C1"/>
    <w:rsid w:val="00FE5268"/>
    <w:rsid w:val="00FF339F"/>
    <w:rsid w:val="08A27CF2"/>
    <w:rsid w:val="0CAC3285"/>
    <w:rsid w:val="10AB787A"/>
    <w:rsid w:val="10DF05D7"/>
    <w:rsid w:val="13CD2F16"/>
    <w:rsid w:val="19FD67B3"/>
    <w:rsid w:val="1AFE1E33"/>
    <w:rsid w:val="1D4A12F5"/>
    <w:rsid w:val="23193C94"/>
    <w:rsid w:val="234A7D72"/>
    <w:rsid w:val="32290E9A"/>
    <w:rsid w:val="325F73B6"/>
    <w:rsid w:val="39571D58"/>
    <w:rsid w:val="3B32420C"/>
    <w:rsid w:val="40AB21C8"/>
    <w:rsid w:val="454733EB"/>
    <w:rsid w:val="45D44994"/>
    <w:rsid w:val="4C4774C3"/>
    <w:rsid w:val="4D26546C"/>
    <w:rsid w:val="53600526"/>
    <w:rsid w:val="541808F1"/>
    <w:rsid w:val="5487773F"/>
    <w:rsid w:val="580E3B05"/>
    <w:rsid w:val="641C548F"/>
    <w:rsid w:val="697D6FAD"/>
    <w:rsid w:val="6CE8461C"/>
    <w:rsid w:val="72020761"/>
    <w:rsid w:val="7CF73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6C0CC3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6C0CC3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6C0CC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C0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6C0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6C0CC3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6C0CC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C0CC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6C0CC3"/>
    <w:rPr>
      <w:kern w:val="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C0CC3"/>
    <w:rPr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6C0CC3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A37DA-82E8-4DE7-BBC3-5F855F1A8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206</Words>
  <Characters>1176</Characters>
  <Application>Microsoft Office Word</Application>
  <DocSecurity>0</DocSecurity>
  <Lines>9</Lines>
  <Paragraphs>2</Paragraphs>
  <ScaleCrop>false</ScaleCrop>
  <Company>CHINA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55</cp:revision>
  <cp:lastPrinted>2019-02-22T06:29:00Z</cp:lastPrinted>
  <dcterms:created xsi:type="dcterms:W3CDTF">2018-03-21T02:48:00Z</dcterms:created>
  <dcterms:modified xsi:type="dcterms:W3CDTF">2019-03-11T08:43:00Z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