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7D06" w14:textId="77777777" w:rsidR="006338FB" w:rsidRDefault="006A6305">
      <w:pPr>
        <w:jc w:val="center"/>
        <w:rPr>
          <w:rFonts w:ascii="宋体" w:hAnsi="宋体" w:cs="宋体"/>
          <w:b/>
          <w:bCs/>
          <w:sz w:val="36"/>
          <w:szCs w:val="36"/>
        </w:rPr>
      </w:pPr>
      <w:r>
        <w:rPr>
          <w:rFonts w:ascii="宋体" w:hAnsi="宋体" w:cs="宋体" w:hint="eastAsia"/>
          <w:b/>
          <w:bCs/>
          <w:sz w:val="36"/>
          <w:szCs w:val="36"/>
        </w:rPr>
        <w:t>关于海盐恒大都汇华庭项目</w:t>
      </w:r>
      <w:r>
        <w:rPr>
          <w:rFonts w:ascii="Arial" w:hAnsi="Arial" w:cs="Arial"/>
          <w:b/>
          <w:bCs/>
          <w:sz w:val="36"/>
          <w:szCs w:val="36"/>
        </w:rPr>
        <w:t>2020</w:t>
      </w:r>
      <w:r>
        <w:rPr>
          <w:rFonts w:ascii="宋体" w:hAnsi="宋体" w:cs="宋体" w:hint="eastAsia"/>
          <w:b/>
          <w:bCs/>
          <w:sz w:val="36"/>
          <w:szCs w:val="36"/>
        </w:rPr>
        <w:t>年</w:t>
      </w:r>
      <w:r>
        <w:rPr>
          <w:rFonts w:ascii="Arial" w:hAnsi="Arial" w:cs="Arial" w:hint="eastAsia"/>
          <w:b/>
          <w:bCs/>
          <w:sz w:val="36"/>
          <w:szCs w:val="36"/>
        </w:rPr>
        <w:t>1</w:t>
      </w:r>
      <w:r>
        <w:rPr>
          <w:rFonts w:ascii="Arial" w:hAnsi="Arial" w:cs="Arial" w:hint="eastAsia"/>
          <w:b/>
          <w:bCs/>
          <w:sz w:val="36"/>
          <w:szCs w:val="36"/>
        </w:rPr>
        <w:t>1</w:t>
      </w:r>
      <w:r>
        <w:rPr>
          <w:rFonts w:ascii="宋体" w:hAnsi="宋体" w:cs="宋体" w:hint="eastAsia"/>
          <w:b/>
          <w:bCs/>
          <w:sz w:val="36"/>
          <w:szCs w:val="36"/>
        </w:rPr>
        <w:t>月资金计划</w:t>
      </w:r>
    </w:p>
    <w:p w14:paraId="67C73142" w14:textId="77777777" w:rsidR="006338FB" w:rsidRDefault="006A6305">
      <w:pPr>
        <w:jc w:val="center"/>
        <w:rPr>
          <w:rFonts w:ascii="宋体" w:hAnsi="宋体" w:cs="宋体"/>
          <w:b/>
          <w:bCs/>
          <w:sz w:val="36"/>
          <w:szCs w:val="36"/>
        </w:rPr>
      </w:pPr>
      <w:r>
        <w:rPr>
          <w:rFonts w:ascii="宋体" w:hAnsi="宋体" w:cs="宋体" w:hint="eastAsia"/>
          <w:b/>
          <w:bCs/>
          <w:sz w:val="36"/>
          <w:szCs w:val="36"/>
        </w:rPr>
        <w:t>审核说明</w:t>
      </w:r>
    </w:p>
    <w:p w14:paraId="5FB9A843" w14:textId="77777777" w:rsidR="006338FB" w:rsidRDefault="006A6305">
      <w:pPr>
        <w:spacing w:line="360" w:lineRule="auto"/>
        <w:rPr>
          <w:rFonts w:ascii="宋体" w:hAnsi="宋体"/>
          <w:b/>
          <w:bCs/>
          <w:sz w:val="28"/>
          <w:szCs w:val="28"/>
        </w:rPr>
      </w:pPr>
      <w:r>
        <w:rPr>
          <w:rFonts w:ascii="宋体" w:hAnsi="宋体" w:hint="eastAsia"/>
          <w:b/>
          <w:bCs/>
          <w:sz w:val="28"/>
          <w:szCs w:val="28"/>
        </w:rPr>
        <w:t>中航信托股份有限公司：</w:t>
      </w:r>
    </w:p>
    <w:p w14:paraId="7078F2C5" w14:textId="77777777" w:rsidR="006338FB" w:rsidRDefault="006A6305">
      <w:pPr>
        <w:spacing w:line="360" w:lineRule="auto"/>
        <w:ind w:firstLineChars="200" w:firstLine="480"/>
        <w:rPr>
          <w:rFonts w:ascii="宋体" w:hAnsi="宋体"/>
          <w:sz w:val="24"/>
          <w:szCs w:val="24"/>
        </w:rPr>
      </w:pPr>
      <w:r>
        <w:rPr>
          <w:rFonts w:ascii="宋体" w:hAnsi="宋体" w:hint="eastAsia"/>
          <w:sz w:val="24"/>
          <w:szCs w:val="24"/>
        </w:rPr>
        <w:t>海盐丰涛置业有限公司（以下简称项目公司）于</w:t>
      </w:r>
      <w:r>
        <w:rPr>
          <w:rFonts w:ascii="宋体" w:hAnsi="宋体"/>
          <w:sz w:val="24"/>
          <w:szCs w:val="24"/>
        </w:rPr>
        <w:t>2020</w:t>
      </w:r>
      <w:r>
        <w:rPr>
          <w:rFonts w:ascii="宋体" w:hAnsi="宋体"/>
          <w:sz w:val="24"/>
          <w:szCs w:val="24"/>
        </w:rPr>
        <w:t>年</w:t>
      </w:r>
      <w:r>
        <w:rPr>
          <w:rFonts w:ascii="宋体" w:hAnsi="宋体" w:hint="eastAsia"/>
          <w:sz w:val="24"/>
          <w:szCs w:val="24"/>
        </w:rPr>
        <w:t>1</w:t>
      </w:r>
      <w:r>
        <w:rPr>
          <w:rFonts w:ascii="宋体" w:hAnsi="宋体" w:hint="eastAsia"/>
          <w:sz w:val="24"/>
          <w:szCs w:val="24"/>
        </w:rPr>
        <w:t>1</w:t>
      </w:r>
      <w:r>
        <w:rPr>
          <w:rFonts w:ascii="宋体" w:hAnsi="宋体"/>
          <w:sz w:val="24"/>
          <w:szCs w:val="24"/>
        </w:rPr>
        <w:t>月</w:t>
      </w:r>
      <w:r>
        <w:rPr>
          <w:rFonts w:ascii="宋体" w:hAnsi="宋体" w:hint="eastAsia"/>
          <w:sz w:val="24"/>
          <w:szCs w:val="24"/>
        </w:rPr>
        <w:t>3</w:t>
      </w:r>
      <w:r>
        <w:rPr>
          <w:rFonts w:ascii="宋体" w:hAnsi="宋体"/>
          <w:sz w:val="24"/>
          <w:szCs w:val="24"/>
        </w:rPr>
        <w:t>日</w:t>
      </w:r>
      <w:r>
        <w:rPr>
          <w:rFonts w:ascii="宋体" w:hAnsi="宋体" w:hint="eastAsia"/>
          <w:sz w:val="24"/>
          <w:szCs w:val="24"/>
        </w:rPr>
        <w:t>提交了《海盐恒大都汇华庭</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月支付计划》</w:t>
      </w:r>
      <w:r>
        <w:rPr>
          <w:rFonts w:ascii="Arial" w:eastAsiaTheme="minorEastAsia" w:hAnsi="Arial" w:cs="Arial" w:hint="eastAsia"/>
          <w:sz w:val="24"/>
          <w:szCs w:val="24"/>
        </w:rPr>
        <w:t>，</w:t>
      </w:r>
      <w:r>
        <w:rPr>
          <w:rFonts w:ascii="宋体" w:hAnsi="宋体" w:hint="eastAsia"/>
          <w:sz w:val="24"/>
          <w:szCs w:val="24"/>
        </w:rPr>
        <w:t>我司对项目公司申报的资金计划进行了审核，审核结果如下：</w:t>
      </w:r>
    </w:p>
    <w:p w14:paraId="6B066700" w14:textId="77777777" w:rsidR="006338FB" w:rsidRDefault="006A6305">
      <w:pPr>
        <w:numPr>
          <w:ilvl w:val="0"/>
          <w:numId w:val="1"/>
        </w:num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t>海盐恒大都汇华庭项目</w:t>
      </w:r>
      <w:r>
        <w:rPr>
          <w:rFonts w:ascii="宋体" w:hAnsi="宋体" w:hint="eastAsia"/>
          <w:b/>
          <w:sz w:val="24"/>
          <w:szCs w:val="24"/>
        </w:rPr>
        <w:t>2020</w:t>
      </w:r>
      <w:r>
        <w:rPr>
          <w:rFonts w:ascii="宋体" w:hAnsi="宋体" w:hint="eastAsia"/>
          <w:b/>
          <w:sz w:val="24"/>
          <w:szCs w:val="24"/>
        </w:rPr>
        <w:t>年</w:t>
      </w:r>
      <w:r>
        <w:rPr>
          <w:rFonts w:ascii="宋体" w:hAnsi="宋体" w:hint="eastAsia"/>
          <w:b/>
          <w:sz w:val="24"/>
          <w:szCs w:val="24"/>
        </w:rPr>
        <w:t>11</w:t>
      </w:r>
      <w:r>
        <w:rPr>
          <w:rFonts w:ascii="宋体" w:hAnsi="宋体" w:hint="eastAsia"/>
          <w:b/>
          <w:sz w:val="24"/>
          <w:szCs w:val="24"/>
        </w:rPr>
        <w:t>月资金汇总</w:t>
      </w:r>
    </w:p>
    <w:p w14:paraId="6FAA5984" w14:textId="77777777" w:rsidR="006338FB" w:rsidRDefault="006A6305">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w:t>
      </w:r>
      <w:r>
        <w:rPr>
          <w:rFonts w:ascii="宋体" w:hAnsi="宋体"/>
          <w:sz w:val="24"/>
          <w:szCs w:val="24"/>
        </w:rPr>
        <w:t>2020</w:t>
      </w:r>
      <w:r>
        <w:rPr>
          <w:rFonts w:ascii="宋体" w:hAnsi="宋体"/>
          <w:sz w:val="24"/>
          <w:szCs w:val="24"/>
        </w:rPr>
        <w:t>年</w:t>
      </w:r>
      <w:r>
        <w:rPr>
          <w:rFonts w:ascii="宋体" w:hAnsi="宋体" w:hint="eastAsia"/>
          <w:sz w:val="24"/>
          <w:szCs w:val="24"/>
        </w:rPr>
        <w:t>1</w:t>
      </w:r>
      <w:r>
        <w:rPr>
          <w:rFonts w:ascii="宋体" w:hAnsi="宋体" w:hint="eastAsia"/>
          <w:sz w:val="24"/>
          <w:szCs w:val="24"/>
        </w:rPr>
        <w:t>1</w:t>
      </w:r>
      <w:r>
        <w:rPr>
          <w:rFonts w:ascii="宋体" w:hAnsi="宋体"/>
          <w:sz w:val="24"/>
          <w:szCs w:val="24"/>
        </w:rPr>
        <w:t>月</w:t>
      </w:r>
      <w:r>
        <w:rPr>
          <w:rFonts w:ascii="宋体" w:hAnsi="宋体" w:hint="eastAsia"/>
          <w:sz w:val="24"/>
          <w:szCs w:val="24"/>
        </w:rPr>
        <w:t>3</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月资金支出计划，</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29</w:t>
      </w:r>
      <w:r>
        <w:rPr>
          <w:rFonts w:ascii="宋体" w:hAnsi="宋体" w:hint="eastAsia"/>
          <w:sz w:val="24"/>
          <w:szCs w:val="24"/>
        </w:rPr>
        <w:t>笔，合</w:t>
      </w:r>
      <w:r>
        <w:rPr>
          <w:rFonts w:ascii="宋体" w:hAnsi="宋体" w:hint="eastAsia"/>
          <w:sz w:val="24"/>
          <w:szCs w:val="24"/>
        </w:rPr>
        <w:t>计</w:t>
      </w:r>
      <w:r>
        <w:rPr>
          <w:rFonts w:ascii="宋体" w:hAnsi="宋体" w:hint="eastAsia"/>
          <w:sz w:val="24"/>
          <w:szCs w:val="24"/>
        </w:rPr>
        <w:t>7,085.54</w:t>
      </w:r>
      <w:r>
        <w:rPr>
          <w:rFonts w:ascii="宋体" w:hAnsi="宋体" w:hint="eastAsia"/>
          <w:sz w:val="24"/>
          <w:szCs w:val="24"/>
        </w:rPr>
        <w:t>万元。其中：开发报建费支出约</w:t>
      </w:r>
      <w:r>
        <w:rPr>
          <w:rFonts w:ascii="宋体" w:hAnsi="宋体" w:hint="eastAsia"/>
          <w:sz w:val="24"/>
          <w:szCs w:val="24"/>
        </w:rPr>
        <w:t>912.00</w:t>
      </w:r>
      <w:r>
        <w:rPr>
          <w:rFonts w:ascii="宋体" w:hAnsi="宋体" w:hint="eastAsia"/>
          <w:sz w:val="24"/>
          <w:szCs w:val="24"/>
        </w:rPr>
        <w:t>万元，工程款支出</w:t>
      </w:r>
      <w:r>
        <w:rPr>
          <w:rFonts w:ascii="宋体" w:hAnsi="宋体" w:hint="eastAsia"/>
          <w:sz w:val="24"/>
          <w:szCs w:val="24"/>
        </w:rPr>
        <w:t>3,999.66</w:t>
      </w:r>
      <w:r>
        <w:rPr>
          <w:rFonts w:ascii="宋体" w:hAnsi="宋体" w:hint="eastAsia"/>
          <w:sz w:val="24"/>
          <w:szCs w:val="24"/>
        </w:rPr>
        <w:t>万元，管理费支出</w:t>
      </w:r>
      <w:r>
        <w:rPr>
          <w:rFonts w:ascii="宋体" w:hAnsi="宋体" w:hint="eastAsia"/>
          <w:sz w:val="24"/>
          <w:szCs w:val="24"/>
        </w:rPr>
        <w:t>28.00</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营销费支</w:t>
      </w:r>
      <w:r>
        <w:rPr>
          <w:rFonts w:ascii="宋体" w:hAnsi="宋体" w:hint="eastAsia"/>
          <w:sz w:val="24"/>
          <w:szCs w:val="24"/>
        </w:rPr>
        <w:t>出</w:t>
      </w:r>
      <w:r>
        <w:rPr>
          <w:rFonts w:ascii="宋体" w:hAnsi="宋体" w:hint="eastAsia"/>
          <w:sz w:val="24"/>
          <w:szCs w:val="24"/>
        </w:rPr>
        <w:t>45.88</w:t>
      </w:r>
      <w:r>
        <w:rPr>
          <w:rFonts w:ascii="宋体" w:hAnsi="宋体" w:hint="eastAsia"/>
          <w:sz w:val="24"/>
          <w:szCs w:val="24"/>
        </w:rPr>
        <w:t>万元，往来款支出</w:t>
      </w:r>
      <w:r>
        <w:rPr>
          <w:rFonts w:ascii="宋体" w:hAnsi="宋体" w:hint="eastAsia"/>
          <w:sz w:val="24"/>
          <w:szCs w:val="24"/>
        </w:rPr>
        <w:t>2,000.00</w:t>
      </w:r>
      <w:r>
        <w:rPr>
          <w:rFonts w:ascii="宋体" w:hAnsi="宋体" w:hint="eastAsia"/>
          <w:sz w:val="24"/>
          <w:szCs w:val="24"/>
        </w:rPr>
        <w:t>万元，财务费用支出</w:t>
      </w:r>
      <w:r>
        <w:rPr>
          <w:rFonts w:ascii="宋体" w:hAnsi="宋体" w:hint="eastAsia"/>
          <w:sz w:val="24"/>
          <w:szCs w:val="24"/>
        </w:rPr>
        <w:t>20.00</w:t>
      </w:r>
      <w:r>
        <w:rPr>
          <w:rFonts w:ascii="宋体" w:hAnsi="宋体" w:hint="eastAsia"/>
          <w:sz w:val="24"/>
          <w:szCs w:val="24"/>
        </w:rPr>
        <w:t>万元，其他支出</w:t>
      </w:r>
      <w:r>
        <w:rPr>
          <w:rFonts w:ascii="宋体" w:hAnsi="宋体" w:hint="eastAsia"/>
          <w:sz w:val="24"/>
          <w:szCs w:val="24"/>
        </w:rPr>
        <w:t>80.00</w:t>
      </w:r>
      <w:r>
        <w:rPr>
          <w:rFonts w:ascii="宋体" w:hAnsi="宋体" w:hint="eastAsia"/>
          <w:sz w:val="24"/>
          <w:szCs w:val="24"/>
        </w:rPr>
        <w:t>万元。</w:t>
      </w: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2552"/>
        <w:gridCol w:w="2429"/>
      </w:tblGrid>
      <w:tr w:rsidR="006338FB" w14:paraId="1166CF09" w14:textId="77777777">
        <w:trPr>
          <w:trHeight w:val="1066"/>
        </w:trPr>
        <w:tc>
          <w:tcPr>
            <w:tcW w:w="9654" w:type="dxa"/>
            <w:gridSpan w:val="4"/>
            <w:shd w:val="clear" w:color="auto" w:fill="CCC0D9"/>
          </w:tcPr>
          <w:p w14:paraId="75391A28" w14:textId="77777777" w:rsidR="006338FB" w:rsidRDefault="006A6305">
            <w:pPr>
              <w:spacing w:line="360" w:lineRule="auto"/>
              <w:jc w:val="center"/>
              <w:rPr>
                <w:rFonts w:ascii="宋体" w:hAnsi="宋体"/>
                <w:b/>
                <w:bCs/>
                <w:sz w:val="24"/>
                <w:szCs w:val="24"/>
              </w:rPr>
            </w:pPr>
            <w:bookmarkStart w:id="0" w:name="_Hlk16606321"/>
            <w:r>
              <w:rPr>
                <w:rFonts w:ascii="宋体" w:hAnsi="宋体" w:hint="eastAsia"/>
                <w:b/>
                <w:bCs/>
                <w:sz w:val="24"/>
                <w:szCs w:val="24"/>
              </w:rPr>
              <w:t>中航信托·天垣</w:t>
            </w:r>
            <w:r>
              <w:rPr>
                <w:rFonts w:ascii="宋体" w:hAnsi="宋体" w:hint="eastAsia"/>
                <w:b/>
                <w:bCs/>
                <w:sz w:val="24"/>
                <w:szCs w:val="24"/>
              </w:rPr>
              <w:t>3</w:t>
            </w:r>
            <w:r>
              <w:rPr>
                <w:rFonts w:ascii="宋体" w:hAnsi="宋体" w:hint="eastAsia"/>
                <w:b/>
                <w:bCs/>
                <w:sz w:val="24"/>
                <w:szCs w:val="24"/>
              </w:rPr>
              <w:t>号恒大嘉兴海盐项目</w:t>
            </w:r>
          </w:p>
          <w:p w14:paraId="2AAD5E74"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股权投资集合资金信托计划</w:t>
            </w:r>
          </w:p>
          <w:p w14:paraId="580D4D99"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海盐恒大都汇华庭项目月度资金使用计划（</w:t>
            </w:r>
            <w:r>
              <w:rPr>
                <w:rFonts w:ascii="宋体" w:hAnsi="宋体" w:hint="eastAsia"/>
                <w:b/>
                <w:bCs/>
                <w:sz w:val="24"/>
                <w:szCs w:val="24"/>
              </w:rPr>
              <w:t>2020</w:t>
            </w:r>
            <w:r>
              <w:rPr>
                <w:rFonts w:ascii="宋体" w:hAnsi="宋体" w:hint="eastAsia"/>
                <w:b/>
                <w:bCs/>
                <w:sz w:val="24"/>
                <w:szCs w:val="24"/>
              </w:rPr>
              <w:t>年</w:t>
            </w:r>
            <w:r>
              <w:rPr>
                <w:rFonts w:ascii="宋体" w:hAnsi="宋体" w:hint="eastAsia"/>
                <w:b/>
                <w:bCs/>
                <w:sz w:val="24"/>
                <w:szCs w:val="24"/>
              </w:rPr>
              <w:t>1</w:t>
            </w:r>
            <w:r>
              <w:rPr>
                <w:rFonts w:ascii="宋体" w:hAnsi="宋体" w:hint="eastAsia"/>
                <w:b/>
                <w:bCs/>
                <w:sz w:val="24"/>
                <w:szCs w:val="24"/>
              </w:rPr>
              <w:t>1</w:t>
            </w:r>
            <w:r>
              <w:rPr>
                <w:rFonts w:ascii="宋体" w:hAnsi="宋体" w:hint="eastAsia"/>
                <w:b/>
                <w:bCs/>
                <w:sz w:val="24"/>
                <w:szCs w:val="24"/>
              </w:rPr>
              <w:t>月份）</w:t>
            </w:r>
          </w:p>
        </w:tc>
      </w:tr>
      <w:tr w:rsidR="006338FB" w14:paraId="07C8065B" w14:textId="77777777">
        <w:trPr>
          <w:trHeight w:val="543"/>
        </w:trPr>
        <w:tc>
          <w:tcPr>
            <w:tcW w:w="9654" w:type="dxa"/>
            <w:gridSpan w:val="4"/>
            <w:shd w:val="clear" w:color="auto" w:fill="CCC0D9"/>
          </w:tcPr>
          <w:p w14:paraId="302147B0" w14:textId="77777777" w:rsidR="006338FB" w:rsidRDefault="006A6305">
            <w:pPr>
              <w:spacing w:line="360" w:lineRule="auto"/>
              <w:rPr>
                <w:rFonts w:ascii="宋体" w:hAnsi="宋体"/>
                <w:b/>
                <w:bCs/>
                <w:sz w:val="24"/>
                <w:szCs w:val="24"/>
              </w:rPr>
            </w:pPr>
            <w:r>
              <w:rPr>
                <w:rFonts w:ascii="宋体" w:hAnsi="宋体" w:hint="eastAsia"/>
                <w:b/>
                <w:bCs/>
                <w:sz w:val="24"/>
                <w:szCs w:val="24"/>
              </w:rPr>
              <w:t>编制：海盐丰涛置业有限公司</w:t>
            </w:r>
            <w:r>
              <w:rPr>
                <w:rFonts w:ascii="宋体" w:hAnsi="宋体" w:hint="eastAsia"/>
                <w:b/>
                <w:bCs/>
                <w:sz w:val="24"/>
                <w:szCs w:val="24"/>
              </w:rPr>
              <w:t xml:space="preserve">                            </w:t>
            </w:r>
            <w:r>
              <w:rPr>
                <w:rFonts w:ascii="宋体" w:hAnsi="宋体" w:hint="eastAsia"/>
                <w:b/>
                <w:bCs/>
                <w:sz w:val="24"/>
                <w:szCs w:val="24"/>
              </w:rPr>
              <w:t>单位：万元</w:t>
            </w:r>
          </w:p>
        </w:tc>
      </w:tr>
      <w:tr w:rsidR="006338FB" w14:paraId="2BB00246" w14:textId="77777777">
        <w:trPr>
          <w:trHeight w:val="543"/>
        </w:trPr>
        <w:tc>
          <w:tcPr>
            <w:tcW w:w="1980" w:type="dxa"/>
            <w:shd w:val="clear" w:color="auto" w:fill="DCD8C2"/>
          </w:tcPr>
          <w:p w14:paraId="1FA87540"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项目</w:t>
            </w:r>
          </w:p>
        </w:tc>
        <w:tc>
          <w:tcPr>
            <w:tcW w:w="2693" w:type="dxa"/>
            <w:shd w:val="clear" w:color="auto" w:fill="DCD8C2"/>
          </w:tcPr>
          <w:p w14:paraId="1CA6E7D4"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合同金额</w:t>
            </w:r>
          </w:p>
        </w:tc>
        <w:tc>
          <w:tcPr>
            <w:tcW w:w="2552" w:type="dxa"/>
            <w:shd w:val="clear" w:color="auto" w:fill="DCD8C2"/>
          </w:tcPr>
          <w:p w14:paraId="4A185FBF"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实际累计已付款</w:t>
            </w:r>
          </w:p>
        </w:tc>
        <w:tc>
          <w:tcPr>
            <w:tcW w:w="2429" w:type="dxa"/>
            <w:shd w:val="clear" w:color="auto" w:fill="DCD8C2"/>
          </w:tcPr>
          <w:p w14:paraId="241DF0EA" w14:textId="77777777" w:rsidR="006338FB" w:rsidRDefault="006A6305">
            <w:pPr>
              <w:spacing w:line="360" w:lineRule="auto"/>
              <w:jc w:val="center"/>
              <w:rPr>
                <w:rFonts w:ascii="宋体" w:hAnsi="宋体"/>
                <w:b/>
                <w:bCs/>
                <w:sz w:val="24"/>
                <w:szCs w:val="24"/>
              </w:rPr>
            </w:pPr>
            <w:r>
              <w:rPr>
                <w:rFonts w:ascii="宋体" w:hAnsi="宋体" w:hint="eastAsia"/>
                <w:b/>
                <w:bCs/>
                <w:sz w:val="24"/>
                <w:szCs w:val="24"/>
              </w:rPr>
              <w:t>本月申请金额</w:t>
            </w:r>
          </w:p>
        </w:tc>
      </w:tr>
      <w:tr w:rsidR="006338FB" w14:paraId="38947296" w14:textId="77777777">
        <w:trPr>
          <w:trHeight w:val="307"/>
        </w:trPr>
        <w:tc>
          <w:tcPr>
            <w:tcW w:w="1980" w:type="dxa"/>
          </w:tcPr>
          <w:p w14:paraId="1A53F2ED" w14:textId="77777777" w:rsidR="006338FB" w:rsidRDefault="006A6305">
            <w:pPr>
              <w:spacing w:line="360" w:lineRule="auto"/>
              <w:jc w:val="center"/>
              <w:rPr>
                <w:rFonts w:ascii="宋体" w:hAnsi="宋体"/>
                <w:sz w:val="24"/>
                <w:szCs w:val="24"/>
              </w:rPr>
            </w:pPr>
            <w:r>
              <w:rPr>
                <w:rFonts w:ascii="宋体" w:hAnsi="宋体" w:hint="eastAsia"/>
                <w:sz w:val="24"/>
                <w:szCs w:val="24"/>
              </w:rPr>
              <w:t>开发报建费</w:t>
            </w:r>
          </w:p>
        </w:tc>
        <w:tc>
          <w:tcPr>
            <w:tcW w:w="2693" w:type="dxa"/>
          </w:tcPr>
          <w:p w14:paraId="219B2A1E" w14:textId="77777777" w:rsidR="006338FB" w:rsidRDefault="006A6305">
            <w:pPr>
              <w:spacing w:line="360" w:lineRule="auto"/>
              <w:jc w:val="right"/>
              <w:rPr>
                <w:rFonts w:ascii="宋体" w:hAnsi="宋体"/>
                <w:color w:val="FF0000"/>
                <w:sz w:val="24"/>
                <w:szCs w:val="24"/>
                <w:highlight w:val="yellow"/>
              </w:rPr>
            </w:pPr>
            <w:r>
              <w:rPr>
                <w:rFonts w:ascii="宋体" w:hAnsi="宋体" w:hint="eastAsia"/>
                <w:sz w:val="24"/>
                <w:szCs w:val="24"/>
              </w:rPr>
              <w:t>0.00</w:t>
            </w:r>
          </w:p>
        </w:tc>
        <w:tc>
          <w:tcPr>
            <w:tcW w:w="2552" w:type="dxa"/>
            <w:vAlign w:val="center"/>
          </w:tcPr>
          <w:p w14:paraId="58AB8754" w14:textId="77777777" w:rsidR="006338FB" w:rsidRDefault="006A6305">
            <w:pPr>
              <w:widowControl/>
              <w:spacing w:line="360" w:lineRule="auto"/>
              <w:jc w:val="right"/>
              <w:rPr>
                <w:rFonts w:ascii="宋体" w:hAnsi="宋体"/>
                <w:sz w:val="24"/>
                <w:szCs w:val="24"/>
              </w:rPr>
            </w:pPr>
            <w:r>
              <w:rPr>
                <w:rFonts w:ascii="宋体" w:hAnsi="宋体" w:hint="eastAsia"/>
                <w:sz w:val="24"/>
                <w:szCs w:val="24"/>
              </w:rPr>
              <w:t>14</w:t>
            </w:r>
            <w:r>
              <w:rPr>
                <w:rFonts w:ascii="宋体" w:hAnsi="宋体" w:hint="eastAsia"/>
                <w:sz w:val="24"/>
                <w:szCs w:val="24"/>
              </w:rPr>
              <w:t>6</w:t>
            </w:r>
            <w:r>
              <w:rPr>
                <w:rFonts w:ascii="宋体" w:hAnsi="宋体" w:hint="eastAsia"/>
                <w:sz w:val="24"/>
                <w:szCs w:val="24"/>
              </w:rPr>
              <w:t>.3</w:t>
            </w:r>
            <w:r>
              <w:rPr>
                <w:rFonts w:ascii="宋体" w:hAnsi="宋体" w:hint="eastAsia"/>
                <w:sz w:val="24"/>
                <w:szCs w:val="24"/>
              </w:rPr>
              <w:t>7</w:t>
            </w:r>
          </w:p>
        </w:tc>
        <w:tc>
          <w:tcPr>
            <w:tcW w:w="2429" w:type="dxa"/>
          </w:tcPr>
          <w:p w14:paraId="477397D4" w14:textId="77777777" w:rsidR="006338FB" w:rsidRDefault="006A6305">
            <w:pPr>
              <w:spacing w:line="360" w:lineRule="auto"/>
              <w:jc w:val="right"/>
              <w:rPr>
                <w:rFonts w:ascii="宋体" w:hAnsi="宋体"/>
                <w:sz w:val="24"/>
                <w:szCs w:val="24"/>
              </w:rPr>
            </w:pPr>
            <w:r>
              <w:rPr>
                <w:rFonts w:ascii="宋体" w:hAnsi="宋体" w:hint="eastAsia"/>
                <w:sz w:val="24"/>
                <w:szCs w:val="24"/>
              </w:rPr>
              <w:t>912.00</w:t>
            </w:r>
          </w:p>
        </w:tc>
      </w:tr>
      <w:tr w:rsidR="006338FB" w14:paraId="47683ED3" w14:textId="77777777">
        <w:trPr>
          <w:trHeight w:val="307"/>
        </w:trPr>
        <w:tc>
          <w:tcPr>
            <w:tcW w:w="1980" w:type="dxa"/>
          </w:tcPr>
          <w:p w14:paraId="31FCC4C7" w14:textId="77777777" w:rsidR="006338FB" w:rsidRDefault="006A6305">
            <w:pPr>
              <w:spacing w:line="360" w:lineRule="auto"/>
              <w:jc w:val="center"/>
              <w:rPr>
                <w:rFonts w:ascii="宋体" w:hAnsi="宋体"/>
                <w:sz w:val="24"/>
                <w:szCs w:val="24"/>
              </w:rPr>
            </w:pPr>
            <w:r>
              <w:rPr>
                <w:rFonts w:ascii="宋体" w:hAnsi="宋体" w:hint="eastAsia"/>
                <w:sz w:val="24"/>
                <w:szCs w:val="24"/>
              </w:rPr>
              <w:t>工程款</w:t>
            </w:r>
          </w:p>
        </w:tc>
        <w:tc>
          <w:tcPr>
            <w:tcW w:w="2693" w:type="dxa"/>
          </w:tcPr>
          <w:p w14:paraId="4915C96E" w14:textId="77777777" w:rsidR="006338FB" w:rsidRDefault="006A6305">
            <w:pPr>
              <w:spacing w:line="360" w:lineRule="auto"/>
              <w:jc w:val="right"/>
              <w:rPr>
                <w:rFonts w:ascii="宋体" w:hAnsi="宋体"/>
                <w:color w:val="FF0000"/>
                <w:sz w:val="24"/>
                <w:szCs w:val="24"/>
                <w:highlight w:val="yellow"/>
              </w:rPr>
            </w:pPr>
            <w:r>
              <w:rPr>
                <w:rFonts w:ascii="宋体" w:hAnsi="宋体" w:hint="eastAsia"/>
                <w:sz w:val="24"/>
                <w:szCs w:val="24"/>
              </w:rPr>
              <w:t>35,805.59</w:t>
            </w:r>
          </w:p>
        </w:tc>
        <w:tc>
          <w:tcPr>
            <w:tcW w:w="2552" w:type="dxa"/>
            <w:vAlign w:val="center"/>
          </w:tcPr>
          <w:p w14:paraId="63DD5135" w14:textId="77777777" w:rsidR="006338FB" w:rsidRDefault="006A6305">
            <w:pPr>
              <w:widowControl/>
              <w:spacing w:line="360" w:lineRule="auto"/>
              <w:jc w:val="right"/>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405</w:t>
            </w:r>
            <w:r>
              <w:rPr>
                <w:rFonts w:ascii="宋体" w:hAnsi="宋体" w:hint="eastAsia"/>
                <w:sz w:val="24"/>
                <w:szCs w:val="24"/>
              </w:rPr>
              <w:t>.</w:t>
            </w:r>
            <w:r>
              <w:rPr>
                <w:rFonts w:ascii="宋体" w:hAnsi="宋体" w:hint="eastAsia"/>
                <w:sz w:val="24"/>
                <w:szCs w:val="24"/>
              </w:rPr>
              <w:t>35</w:t>
            </w:r>
          </w:p>
        </w:tc>
        <w:tc>
          <w:tcPr>
            <w:tcW w:w="2429" w:type="dxa"/>
          </w:tcPr>
          <w:p w14:paraId="3C814CB3" w14:textId="77777777" w:rsidR="006338FB" w:rsidRDefault="006A6305">
            <w:pPr>
              <w:spacing w:line="360" w:lineRule="auto"/>
              <w:jc w:val="right"/>
              <w:rPr>
                <w:rFonts w:ascii="宋体" w:hAnsi="宋体"/>
                <w:sz w:val="24"/>
                <w:szCs w:val="24"/>
              </w:rPr>
            </w:pPr>
            <w:r>
              <w:rPr>
                <w:rFonts w:ascii="宋体" w:hAnsi="宋体" w:hint="eastAsia"/>
                <w:sz w:val="24"/>
                <w:szCs w:val="24"/>
              </w:rPr>
              <w:t>3,999.66</w:t>
            </w:r>
          </w:p>
        </w:tc>
      </w:tr>
      <w:tr w:rsidR="006338FB" w14:paraId="0DC76D25" w14:textId="77777777">
        <w:trPr>
          <w:trHeight w:val="307"/>
        </w:trPr>
        <w:tc>
          <w:tcPr>
            <w:tcW w:w="1980" w:type="dxa"/>
          </w:tcPr>
          <w:p w14:paraId="053F0FA7" w14:textId="77777777" w:rsidR="006338FB" w:rsidRDefault="006A6305">
            <w:pPr>
              <w:spacing w:line="360" w:lineRule="auto"/>
              <w:jc w:val="center"/>
              <w:rPr>
                <w:rFonts w:ascii="宋体" w:hAnsi="宋体"/>
                <w:sz w:val="24"/>
                <w:szCs w:val="24"/>
              </w:rPr>
            </w:pPr>
            <w:r>
              <w:rPr>
                <w:rFonts w:ascii="宋体" w:hAnsi="宋体" w:hint="eastAsia"/>
                <w:sz w:val="24"/>
                <w:szCs w:val="24"/>
              </w:rPr>
              <w:t>管理费用</w:t>
            </w:r>
          </w:p>
        </w:tc>
        <w:tc>
          <w:tcPr>
            <w:tcW w:w="2693" w:type="dxa"/>
          </w:tcPr>
          <w:p w14:paraId="5F483BD4" w14:textId="77777777" w:rsidR="006338FB" w:rsidRDefault="006A6305">
            <w:pPr>
              <w:spacing w:line="360" w:lineRule="auto"/>
              <w:jc w:val="right"/>
              <w:rPr>
                <w:rFonts w:ascii="宋体" w:hAnsi="宋体"/>
                <w:sz w:val="24"/>
                <w:szCs w:val="24"/>
                <w:highlight w:val="yellow"/>
              </w:rPr>
            </w:pPr>
            <w:r>
              <w:rPr>
                <w:rFonts w:ascii="宋体" w:hAnsi="宋体" w:hint="eastAsia"/>
                <w:sz w:val="24"/>
                <w:szCs w:val="24"/>
              </w:rPr>
              <w:t>0.00</w:t>
            </w:r>
          </w:p>
        </w:tc>
        <w:tc>
          <w:tcPr>
            <w:tcW w:w="2552" w:type="dxa"/>
            <w:vAlign w:val="center"/>
          </w:tcPr>
          <w:p w14:paraId="712C1CC3" w14:textId="77777777" w:rsidR="006338FB" w:rsidRDefault="006A6305">
            <w:pPr>
              <w:widowControl/>
              <w:spacing w:line="360" w:lineRule="auto"/>
              <w:jc w:val="right"/>
              <w:rPr>
                <w:rFonts w:ascii="宋体" w:hAnsi="宋体"/>
                <w:sz w:val="24"/>
                <w:szCs w:val="24"/>
              </w:rPr>
            </w:pPr>
            <w:r>
              <w:rPr>
                <w:rFonts w:ascii="宋体" w:hAnsi="宋体" w:hint="eastAsia"/>
                <w:sz w:val="24"/>
                <w:szCs w:val="24"/>
              </w:rPr>
              <w:t>13</w:t>
            </w:r>
            <w:r>
              <w:rPr>
                <w:rFonts w:ascii="宋体" w:hAnsi="宋体" w:hint="eastAsia"/>
                <w:sz w:val="24"/>
                <w:szCs w:val="24"/>
              </w:rPr>
              <w:t>.</w:t>
            </w:r>
            <w:r>
              <w:rPr>
                <w:rFonts w:ascii="宋体" w:hAnsi="宋体" w:hint="eastAsia"/>
                <w:sz w:val="24"/>
                <w:szCs w:val="24"/>
              </w:rPr>
              <w:t>84</w:t>
            </w:r>
          </w:p>
        </w:tc>
        <w:tc>
          <w:tcPr>
            <w:tcW w:w="2429" w:type="dxa"/>
          </w:tcPr>
          <w:p w14:paraId="4458627F" w14:textId="77777777" w:rsidR="006338FB" w:rsidRDefault="006A6305">
            <w:pPr>
              <w:spacing w:line="360" w:lineRule="auto"/>
              <w:jc w:val="right"/>
              <w:rPr>
                <w:rFonts w:ascii="宋体" w:hAnsi="宋体"/>
                <w:sz w:val="24"/>
                <w:szCs w:val="24"/>
              </w:rPr>
            </w:pPr>
            <w:r>
              <w:rPr>
                <w:rFonts w:ascii="宋体" w:hAnsi="宋体" w:hint="eastAsia"/>
                <w:sz w:val="24"/>
                <w:szCs w:val="24"/>
              </w:rPr>
              <w:t>28.00</w:t>
            </w:r>
          </w:p>
        </w:tc>
      </w:tr>
      <w:tr w:rsidR="006338FB" w14:paraId="5CE993F9" w14:textId="77777777">
        <w:trPr>
          <w:trHeight w:val="307"/>
        </w:trPr>
        <w:tc>
          <w:tcPr>
            <w:tcW w:w="1980" w:type="dxa"/>
          </w:tcPr>
          <w:p w14:paraId="36B2D119" w14:textId="77777777" w:rsidR="006338FB" w:rsidRDefault="006A6305">
            <w:pPr>
              <w:spacing w:line="360" w:lineRule="auto"/>
              <w:jc w:val="center"/>
              <w:rPr>
                <w:rFonts w:ascii="宋体" w:hAnsi="宋体"/>
                <w:sz w:val="24"/>
                <w:szCs w:val="24"/>
              </w:rPr>
            </w:pPr>
            <w:r>
              <w:rPr>
                <w:rFonts w:ascii="宋体" w:hAnsi="宋体" w:hint="eastAsia"/>
                <w:sz w:val="24"/>
                <w:szCs w:val="24"/>
              </w:rPr>
              <w:t>营销费用</w:t>
            </w:r>
          </w:p>
        </w:tc>
        <w:tc>
          <w:tcPr>
            <w:tcW w:w="2693" w:type="dxa"/>
          </w:tcPr>
          <w:p w14:paraId="050C8FD1" w14:textId="77777777" w:rsidR="006338FB" w:rsidRDefault="006A6305">
            <w:pPr>
              <w:spacing w:line="360" w:lineRule="auto"/>
              <w:jc w:val="right"/>
              <w:rPr>
                <w:rFonts w:ascii="宋体" w:hAnsi="宋体"/>
                <w:sz w:val="24"/>
                <w:szCs w:val="24"/>
                <w:highlight w:val="yellow"/>
              </w:rPr>
            </w:pPr>
            <w:r>
              <w:rPr>
                <w:rFonts w:ascii="宋体" w:hAnsi="宋体" w:hint="eastAsia"/>
                <w:sz w:val="24"/>
                <w:szCs w:val="24"/>
                <w:lang w:bidi="zh-CN"/>
              </w:rPr>
              <w:t>1</w:t>
            </w:r>
            <w:r>
              <w:rPr>
                <w:rFonts w:ascii="宋体" w:hAnsi="宋体" w:hint="eastAsia"/>
                <w:sz w:val="24"/>
                <w:szCs w:val="24"/>
                <w:lang w:bidi="zh-CN"/>
              </w:rPr>
              <w:t>0</w:t>
            </w:r>
            <w:r>
              <w:rPr>
                <w:rFonts w:ascii="宋体" w:hAnsi="宋体" w:hint="eastAsia"/>
                <w:sz w:val="24"/>
                <w:szCs w:val="24"/>
                <w:lang w:bidi="zh-CN"/>
              </w:rPr>
              <w:t>3.</w:t>
            </w:r>
            <w:r>
              <w:rPr>
                <w:rFonts w:ascii="宋体" w:hAnsi="宋体" w:hint="eastAsia"/>
                <w:sz w:val="24"/>
                <w:szCs w:val="24"/>
                <w:lang w:bidi="zh-CN"/>
              </w:rPr>
              <w:t>5</w:t>
            </w:r>
            <w:r>
              <w:rPr>
                <w:rFonts w:ascii="宋体" w:hAnsi="宋体" w:hint="eastAsia"/>
                <w:sz w:val="24"/>
                <w:szCs w:val="24"/>
                <w:lang w:bidi="zh-CN"/>
              </w:rPr>
              <w:t>0</w:t>
            </w:r>
          </w:p>
        </w:tc>
        <w:tc>
          <w:tcPr>
            <w:tcW w:w="2552" w:type="dxa"/>
            <w:vAlign w:val="center"/>
          </w:tcPr>
          <w:p w14:paraId="4DF5EF56" w14:textId="77777777" w:rsidR="006338FB" w:rsidRDefault="006A6305">
            <w:pPr>
              <w:widowControl/>
              <w:spacing w:line="360" w:lineRule="auto"/>
              <w:jc w:val="right"/>
              <w:rPr>
                <w:rFonts w:ascii="宋体" w:hAnsi="宋体"/>
                <w:sz w:val="24"/>
                <w:szCs w:val="24"/>
              </w:rPr>
            </w:pPr>
            <w:r>
              <w:rPr>
                <w:rFonts w:ascii="宋体" w:hAnsi="宋体" w:hint="eastAsia"/>
                <w:sz w:val="24"/>
                <w:szCs w:val="24"/>
              </w:rPr>
              <w:t>144.</w:t>
            </w:r>
            <w:r>
              <w:rPr>
                <w:rFonts w:ascii="宋体" w:hAnsi="宋体" w:hint="eastAsia"/>
                <w:sz w:val="24"/>
                <w:szCs w:val="24"/>
              </w:rPr>
              <w:t>2</w:t>
            </w:r>
            <w:r>
              <w:rPr>
                <w:rFonts w:ascii="宋体" w:hAnsi="宋体" w:hint="eastAsia"/>
                <w:sz w:val="24"/>
                <w:szCs w:val="24"/>
              </w:rPr>
              <w:t>7</w:t>
            </w:r>
          </w:p>
        </w:tc>
        <w:tc>
          <w:tcPr>
            <w:tcW w:w="2429" w:type="dxa"/>
          </w:tcPr>
          <w:p w14:paraId="6EEB88BC" w14:textId="77777777" w:rsidR="006338FB" w:rsidRDefault="006A6305">
            <w:pPr>
              <w:spacing w:line="360" w:lineRule="auto"/>
              <w:jc w:val="right"/>
              <w:rPr>
                <w:rFonts w:ascii="宋体" w:hAnsi="宋体"/>
                <w:sz w:val="24"/>
                <w:szCs w:val="24"/>
              </w:rPr>
            </w:pPr>
            <w:r>
              <w:rPr>
                <w:rFonts w:ascii="宋体" w:hAnsi="宋体" w:hint="eastAsia"/>
                <w:sz w:val="24"/>
                <w:szCs w:val="24"/>
              </w:rPr>
              <w:t>45.88</w:t>
            </w:r>
          </w:p>
        </w:tc>
      </w:tr>
      <w:tr w:rsidR="006338FB" w14:paraId="5EDC9B28" w14:textId="77777777">
        <w:trPr>
          <w:trHeight w:val="307"/>
        </w:trPr>
        <w:tc>
          <w:tcPr>
            <w:tcW w:w="1980" w:type="dxa"/>
          </w:tcPr>
          <w:p w14:paraId="07DEA515" w14:textId="77777777" w:rsidR="006338FB" w:rsidRDefault="006A6305">
            <w:pPr>
              <w:spacing w:line="360" w:lineRule="auto"/>
              <w:jc w:val="center"/>
              <w:rPr>
                <w:rFonts w:ascii="宋体" w:hAnsi="宋体"/>
                <w:sz w:val="24"/>
                <w:szCs w:val="24"/>
              </w:rPr>
            </w:pPr>
            <w:r>
              <w:rPr>
                <w:rFonts w:ascii="宋体" w:hAnsi="宋体" w:hint="eastAsia"/>
                <w:sz w:val="24"/>
                <w:szCs w:val="24"/>
              </w:rPr>
              <w:t>往来款</w:t>
            </w:r>
          </w:p>
        </w:tc>
        <w:tc>
          <w:tcPr>
            <w:tcW w:w="2693" w:type="dxa"/>
          </w:tcPr>
          <w:p w14:paraId="036FC025" w14:textId="77777777" w:rsidR="006338FB" w:rsidRDefault="006A6305">
            <w:pPr>
              <w:spacing w:line="360" w:lineRule="auto"/>
              <w:jc w:val="right"/>
              <w:rPr>
                <w:rFonts w:ascii="宋体" w:hAnsi="宋体"/>
                <w:sz w:val="24"/>
                <w:szCs w:val="24"/>
              </w:rPr>
            </w:pPr>
            <w:r>
              <w:rPr>
                <w:rFonts w:ascii="宋体" w:hAnsi="宋体" w:hint="eastAsia"/>
                <w:sz w:val="24"/>
                <w:szCs w:val="24"/>
              </w:rPr>
              <w:t>0.00</w:t>
            </w:r>
          </w:p>
        </w:tc>
        <w:tc>
          <w:tcPr>
            <w:tcW w:w="2552" w:type="dxa"/>
          </w:tcPr>
          <w:p w14:paraId="712AF0AE" w14:textId="77777777" w:rsidR="006338FB" w:rsidRDefault="006A6305">
            <w:pPr>
              <w:widowControl/>
              <w:spacing w:line="360" w:lineRule="auto"/>
              <w:jc w:val="right"/>
              <w:rPr>
                <w:rFonts w:ascii="宋体" w:hAnsi="宋体"/>
                <w:sz w:val="24"/>
                <w:szCs w:val="24"/>
              </w:rPr>
            </w:pPr>
            <w:r>
              <w:rPr>
                <w:rFonts w:ascii="宋体" w:hAnsi="宋体" w:hint="eastAsia"/>
                <w:sz w:val="24"/>
                <w:szCs w:val="24"/>
                <w:lang w:bidi="ar"/>
              </w:rPr>
              <w:t xml:space="preserve">35,629.37  </w:t>
            </w:r>
          </w:p>
        </w:tc>
        <w:tc>
          <w:tcPr>
            <w:tcW w:w="2429" w:type="dxa"/>
          </w:tcPr>
          <w:p w14:paraId="1760279E" w14:textId="77777777" w:rsidR="006338FB" w:rsidRDefault="006A6305">
            <w:pPr>
              <w:spacing w:line="360" w:lineRule="auto"/>
              <w:jc w:val="right"/>
              <w:rPr>
                <w:rFonts w:ascii="宋体" w:hAnsi="宋体"/>
                <w:sz w:val="24"/>
                <w:szCs w:val="24"/>
              </w:rPr>
            </w:pPr>
            <w:r>
              <w:rPr>
                <w:rFonts w:ascii="宋体" w:hAnsi="宋体" w:hint="eastAsia"/>
                <w:sz w:val="24"/>
                <w:szCs w:val="24"/>
              </w:rPr>
              <w:t>2,000.00</w:t>
            </w:r>
          </w:p>
        </w:tc>
      </w:tr>
      <w:tr w:rsidR="006338FB" w14:paraId="49FF444B" w14:textId="77777777">
        <w:trPr>
          <w:trHeight w:val="307"/>
        </w:trPr>
        <w:tc>
          <w:tcPr>
            <w:tcW w:w="1980" w:type="dxa"/>
          </w:tcPr>
          <w:p w14:paraId="503947AA" w14:textId="77777777" w:rsidR="006338FB" w:rsidRDefault="006A6305">
            <w:pPr>
              <w:spacing w:line="360" w:lineRule="auto"/>
              <w:jc w:val="center"/>
              <w:rPr>
                <w:rFonts w:ascii="宋体" w:hAnsi="宋体"/>
                <w:sz w:val="24"/>
                <w:szCs w:val="24"/>
              </w:rPr>
            </w:pPr>
            <w:r>
              <w:rPr>
                <w:rFonts w:ascii="宋体" w:hAnsi="宋体" w:hint="eastAsia"/>
                <w:sz w:val="24"/>
                <w:szCs w:val="24"/>
              </w:rPr>
              <w:t>财务费用</w:t>
            </w:r>
          </w:p>
        </w:tc>
        <w:tc>
          <w:tcPr>
            <w:tcW w:w="2693" w:type="dxa"/>
          </w:tcPr>
          <w:p w14:paraId="407F2172" w14:textId="77777777" w:rsidR="006338FB" w:rsidRDefault="006A6305">
            <w:pPr>
              <w:spacing w:line="360" w:lineRule="auto"/>
              <w:jc w:val="right"/>
              <w:rPr>
                <w:rFonts w:ascii="宋体" w:hAnsi="宋体"/>
                <w:sz w:val="24"/>
                <w:szCs w:val="24"/>
              </w:rPr>
            </w:pPr>
            <w:r>
              <w:rPr>
                <w:rFonts w:ascii="宋体" w:hAnsi="宋体" w:hint="eastAsia"/>
                <w:sz w:val="24"/>
                <w:szCs w:val="24"/>
              </w:rPr>
              <w:t>0.00</w:t>
            </w:r>
          </w:p>
        </w:tc>
        <w:tc>
          <w:tcPr>
            <w:tcW w:w="2552" w:type="dxa"/>
          </w:tcPr>
          <w:p w14:paraId="6832E056" w14:textId="77777777" w:rsidR="006338FB" w:rsidRDefault="006A6305">
            <w:pPr>
              <w:widowControl/>
              <w:spacing w:line="360" w:lineRule="auto"/>
              <w:jc w:val="right"/>
              <w:rPr>
                <w:rFonts w:ascii="宋体" w:hAnsi="宋体"/>
                <w:sz w:val="24"/>
                <w:szCs w:val="24"/>
              </w:rPr>
            </w:pPr>
            <w:r>
              <w:rPr>
                <w:rFonts w:ascii="宋体" w:hAnsi="宋体" w:hint="eastAsia"/>
                <w:sz w:val="24"/>
                <w:szCs w:val="24"/>
              </w:rPr>
              <w:t>1.</w:t>
            </w:r>
            <w:r>
              <w:rPr>
                <w:rFonts w:ascii="宋体" w:hAnsi="宋体" w:hint="eastAsia"/>
                <w:sz w:val="24"/>
                <w:szCs w:val="24"/>
              </w:rPr>
              <w:t>13</w:t>
            </w:r>
          </w:p>
        </w:tc>
        <w:tc>
          <w:tcPr>
            <w:tcW w:w="2429" w:type="dxa"/>
          </w:tcPr>
          <w:p w14:paraId="02D53FDA" w14:textId="77777777" w:rsidR="006338FB" w:rsidRDefault="006A6305">
            <w:pPr>
              <w:spacing w:line="360" w:lineRule="auto"/>
              <w:jc w:val="right"/>
              <w:rPr>
                <w:rFonts w:ascii="宋体" w:hAnsi="宋体"/>
                <w:sz w:val="24"/>
                <w:szCs w:val="24"/>
              </w:rPr>
            </w:pPr>
            <w:r>
              <w:rPr>
                <w:rFonts w:ascii="宋体" w:hAnsi="宋体" w:hint="eastAsia"/>
                <w:sz w:val="24"/>
                <w:szCs w:val="24"/>
                <w:lang w:bidi="zh-CN"/>
              </w:rPr>
              <w:t>20.00</w:t>
            </w:r>
          </w:p>
        </w:tc>
      </w:tr>
      <w:tr w:rsidR="006338FB" w14:paraId="7C4D6536" w14:textId="77777777">
        <w:trPr>
          <w:trHeight w:val="472"/>
        </w:trPr>
        <w:tc>
          <w:tcPr>
            <w:tcW w:w="1980" w:type="dxa"/>
          </w:tcPr>
          <w:p w14:paraId="60EBD0A1" w14:textId="77777777" w:rsidR="006338FB" w:rsidRDefault="006A6305">
            <w:pPr>
              <w:spacing w:line="360" w:lineRule="auto"/>
              <w:jc w:val="center"/>
              <w:rPr>
                <w:rFonts w:ascii="宋体" w:hAnsi="宋体"/>
                <w:sz w:val="24"/>
                <w:szCs w:val="24"/>
              </w:rPr>
            </w:pPr>
            <w:r>
              <w:rPr>
                <w:rFonts w:ascii="宋体" w:hAnsi="宋体" w:hint="eastAsia"/>
                <w:sz w:val="24"/>
                <w:szCs w:val="24"/>
              </w:rPr>
              <w:t>其他</w:t>
            </w:r>
          </w:p>
        </w:tc>
        <w:tc>
          <w:tcPr>
            <w:tcW w:w="2693" w:type="dxa"/>
          </w:tcPr>
          <w:p w14:paraId="51AFAA19" w14:textId="77777777" w:rsidR="006338FB" w:rsidRDefault="006A6305">
            <w:pPr>
              <w:spacing w:line="360" w:lineRule="auto"/>
              <w:jc w:val="right"/>
              <w:rPr>
                <w:rFonts w:ascii="宋体" w:hAnsi="宋体"/>
                <w:sz w:val="24"/>
                <w:szCs w:val="24"/>
              </w:rPr>
            </w:pPr>
            <w:r>
              <w:rPr>
                <w:rFonts w:ascii="宋体" w:hAnsi="宋体" w:hint="eastAsia"/>
                <w:sz w:val="24"/>
                <w:szCs w:val="24"/>
              </w:rPr>
              <w:t>0.00</w:t>
            </w:r>
          </w:p>
        </w:tc>
        <w:tc>
          <w:tcPr>
            <w:tcW w:w="2552" w:type="dxa"/>
          </w:tcPr>
          <w:p w14:paraId="5B1D535A" w14:textId="77777777" w:rsidR="006338FB" w:rsidRDefault="006A6305">
            <w:pPr>
              <w:spacing w:line="360" w:lineRule="auto"/>
              <w:jc w:val="right"/>
              <w:rPr>
                <w:rFonts w:ascii="宋体" w:hAnsi="宋体"/>
                <w:sz w:val="24"/>
                <w:szCs w:val="24"/>
              </w:rPr>
            </w:pPr>
            <w:r>
              <w:rPr>
                <w:rFonts w:ascii="宋体" w:hAnsi="宋体" w:hint="eastAsia"/>
                <w:sz w:val="24"/>
                <w:szCs w:val="24"/>
              </w:rPr>
              <w:t>0.00</w:t>
            </w:r>
          </w:p>
        </w:tc>
        <w:tc>
          <w:tcPr>
            <w:tcW w:w="2429" w:type="dxa"/>
          </w:tcPr>
          <w:p w14:paraId="0F138E79" w14:textId="77777777" w:rsidR="006338FB" w:rsidRDefault="006A6305">
            <w:pPr>
              <w:spacing w:line="360" w:lineRule="auto"/>
              <w:jc w:val="right"/>
              <w:rPr>
                <w:rFonts w:ascii="宋体" w:hAnsi="宋体"/>
                <w:sz w:val="24"/>
                <w:szCs w:val="24"/>
              </w:rPr>
            </w:pPr>
            <w:r>
              <w:rPr>
                <w:rFonts w:ascii="宋体" w:hAnsi="宋体" w:hint="eastAsia"/>
                <w:sz w:val="24"/>
                <w:szCs w:val="24"/>
              </w:rPr>
              <w:t>80.00</w:t>
            </w:r>
          </w:p>
        </w:tc>
      </w:tr>
      <w:tr w:rsidR="006338FB" w14:paraId="17434396" w14:textId="77777777">
        <w:trPr>
          <w:trHeight w:val="307"/>
        </w:trPr>
        <w:tc>
          <w:tcPr>
            <w:tcW w:w="4673" w:type="dxa"/>
            <w:gridSpan w:val="2"/>
          </w:tcPr>
          <w:p w14:paraId="4030BDBB" w14:textId="77777777" w:rsidR="006338FB" w:rsidRDefault="006A6305">
            <w:pPr>
              <w:spacing w:line="360" w:lineRule="auto"/>
              <w:jc w:val="center"/>
              <w:rPr>
                <w:rFonts w:ascii="宋体" w:hAnsi="宋体"/>
                <w:sz w:val="24"/>
                <w:szCs w:val="24"/>
              </w:rPr>
            </w:pPr>
            <w:r>
              <w:rPr>
                <w:rFonts w:ascii="宋体" w:hAnsi="宋体" w:hint="eastAsia"/>
                <w:sz w:val="24"/>
                <w:szCs w:val="24"/>
              </w:rPr>
              <w:t>总计</w:t>
            </w:r>
          </w:p>
        </w:tc>
        <w:tc>
          <w:tcPr>
            <w:tcW w:w="2552" w:type="dxa"/>
            <w:vAlign w:val="center"/>
          </w:tcPr>
          <w:p w14:paraId="28EB852E" w14:textId="77777777" w:rsidR="006338FB" w:rsidRDefault="006A630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40,340.33 </w:t>
            </w:r>
          </w:p>
        </w:tc>
        <w:tc>
          <w:tcPr>
            <w:tcW w:w="2429" w:type="dxa"/>
          </w:tcPr>
          <w:p w14:paraId="6E60EBCF" w14:textId="77777777" w:rsidR="006338FB" w:rsidRDefault="006A6305">
            <w:pPr>
              <w:spacing w:line="360" w:lineRule="auto"/>
              <w:jc w:val="right"/>
              <w:rPr>
                <w:rFonts w:ascii="宋体" w:hAnsi="宋体"/>
                <w:sz w:val="24"/>
                <w:szCs w:val="24"/>
              </w:rPr>
            </w:pPr>
            <w:r>
              <w:rPr>
                <w:rFonts w:ascii="宋体" w:hAnsi="宋体" w:hint="eastAsia"/>
                <w:sz w:val="24"/>
                <w:szCs w:val="24"/>
              </w:rPr>
              <w:t>7,085.54</w:t>
            </w:r>
          </w:p>
        </w:tc>
      </w:tr>
    </w:tbl>
    <w:bookmarkEnd w:id="0"/>
    <w:p w14:paraId="0A848DD0" w14:textId="77777777" w:rsidR="006338FB" w:rsidRDefault="006A6305">
      <w:pPr>
        <w:pStyle w:val="ac"/>
        <w:spacing w:beforeLines="50" w:before="156" w:afterLines="50" w:after="156"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1A412082" w14:textId="77777777" w:rsidR="006338FB" w:rsidRDefault="006338FB">
      <w:pPr>
        <w:pStyle w:val="ac"/>
        <w:spacing w:after="0" w:line="360" w:lineRule="auto"/>
        <w:ind w:firstLineChars="200" w:firstLine="482"/>
        <w:rPr>
          <w:rFonts w:ascii="宋体" w:hAnsi="宋体" w:cs="宋体"/>
          <w:b/>
          <w:sz w:val="24"/>
        </w:rPr>
      </w:pPr>
    </w:p>
    <w:p w14:paraId="4F88DAB1" w14:textId="77777777" w:rsidR="006338FB" w:rsidRDefault="006338FB">
      <w:pPr>
        <w:pStyle w:val="ac"/>
        <w:spacing w:after="0" w:line="360" w:lineRule="auto"/>
        <w:ind w:firstLineChars="200" w:firstLine="482"/>
        <w:rPr>
          <w:rFonts w:ascii="宋体" w:hAnsi="宋体" w:cs="宋体"/>
          <w:b/>
          <w:sz w:val="24"/>
        </w:rPr>
      </w:pPr>
    </w:p>
    <w:p w14:paraId="503A8C5F" w14:textId="77777777" w:rsidR="006338FB" w:rsidRDefault="006A6305">
      <w:pPr>
        <w:spacing w:beforeLines="50" w:before="156" w:afterLines="50" w:after="156" w:line="360" w:lineRule="auto"/>
        <w:ind w:firstLineChars="100" w:firstLine="241"/>
        <w:rPr>
          <w:rFonts w:ascii="宋体" w:hAnsi="宋体" w:cs="宋体"/>
          <w:b/>
          <w:sz w:val="24"/>
          <w:szCs w:val="24"/>
        </w:rPr>
      </w:pPr>
      <w:r>
        <w:rPr>
          <w:rFonts w:ascii="宋体" w:hAnsi="宋体" w:hint="eastAsia"/>
          <w:b/>
          <w:color w:val="000000"/>
          <w:sz w:val="24"/>
          <w:szCs w:val="24"/>
          <w:lang w:bidi="zh-CN"/>
        </w:rPr>
        <w:lastRenderedPageBreak/>
        <w:t>二</w:t>
      </w:r>
      <w:r>
        <w:rPr>
          <w:rFonts w:ascii="宋体" w:hAnsi="宋体" w:hint="eastAsia"/>
          <w:b/>
          <w:color w:val="000000"/>
          <w:sz w:val="24"/>
          <w:szCs w:val="24"/>
          <w:lang w:bidi="zh-CN"/>
        </w:rPr>
        <w:t>、</w:t>
      </w:r>
      <w:r>
        <w:rPr>
          <w:rFonts w:ascii="宋体" w:hAnsi="宋体" w:cs="宋体" w:hint="eastAsia"/>
          <w:b/>
          <w:sz w:val="24"/>
          <w:szCs w:val="24"/>
        </w:rPr>
        <w:t>10</w:t>
      </w:r>
      <w:r>
        <w:rPr>
          <w:rFonts w:ascii="宋体" w:hAnsi="宋体" w:cs="宋体" w:hint="eastAsia"/>
          <w:b/>
          <w:sz w:val="24"/>
          <w:szCs w:val="24"/>
        </w:rPr>
        <w:t>月份资</w:t>
      </w:r>
      <w:r>
        <w:rPr>
          <w:rFonts w:ascii="宋体" w:hAnsi="宋体" w:cs="宋体"/>
          <w:b/>
          <w:sz w:val="24"/>
          <w:szCs w:val="24"/>
        </w:rPr>
        <w:t>金计划使用情况</w:t>
      </w:r>
    </w:p>
    <w:p w14:paraId="7127EAB5" w14:textId="67D9BC26" w:rsidR="006338FB" w:rsidRDefault="006A6305">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w:t>
      </w:r>
      <w:r>
        <w:rPr>
          <w:rFonts w:ascii="宋体" w:hAnsi="宋体"/>
          <w:sz w:val="24"/>
          <w:szCs w:val="24"/>
        </w:rPr>
        <w:t>2020</w:t>
      </w:r>
      <w:r>
        <w:rPr>
          <w:rFonts w:ascii="宋体" w:hAnsi="宋体" w:hint="eastAsia"/>
          <w:sz w:val="24"/>
          <w:szCs w:val="24"/>
        </w:rPr>
        <w:t>年</w:t>
      </w:r>
      <w:r>
        <w:rPr>
          <w:rFonts w:ascii="宋体" w:hAnsi="宋体" w:hint="eastAsia"/>
          <w:sz w:val="24"/>
          <w:szCs w:val="24"/>
        </w:rPr>
        <w:t>10</w:t>
      </w:r>
      <w:r>
        <w:rPr>
          <w:rFonts w:ascii="宋体" w:hAnsi="宋体"/>
          <w:sz w:val="24"/>
          <w:szCs w:val="24"/>
        </w:rPr>
        <w:t>月资金支出计划</w:t>
      </w:r>
      <w:r>
        <w:rPr>
          <w:rFonts w:ascii="宋体" w:hAnsi="宋体" w:hint="eastAsia"/>
          <w:sz w:val="24"/>
          <w:szCs w:val="24"/>
        </w:rPr>
        <w:t>37,453.73</w:t>
      </w:r>
      <w:r>
        <w:rPr>
          <w:rFonts w:ascii="宋体" w:hAnsi="宋体" w:hint="eastAsia"/>
          <w:bCs/>
          <w:sz w:val="24"/>
          <w:szCs w:val="24"/>
        </w:rPr>
        <w:t>万元</w:t>
      </w:r>
      <w:r>
        <w:rPr>
          <w:rFonts w:ascii="宋体" w:hAnsi="宋体" w:hint="eastAsia"/>
          <w:bCs/>
          <w:sz w:val="24"/>
          <w:szCs w:val="24"/>
        </w:rPr>
        <w:t>，</w:t>
      </w:r>
      <w:r>
        <w:rPr>
          <w:rFonts w:ascii="宋体" w:hAnsi="宋体" w:hint="eastAsia"/>
          <w:sz w:val="24"/>
          <w:szCs w:val="24"/>
        </w:rPr>
        <w:t>实际</w:t>
      </w:r>
      <w:r>
        <w:rPr>
          <w:rFonts w:ascii="宋体" w:hAnsi="宋体" w:hint="eastAsia"/>
          <w:sz w:val="24"/>
          <w:szCs w:val="24"/>
        </w:rPr>
        <w:t>资金支付</w:t>
      </w:r>
      <w:r>
        <w:rPr>
          <w:rFonts w:ascii="宋体" w:hAnsi="宋体" w:hint="eastAsia"/>
          <w:sz w:val="24"/>
          <w:szCs w:val="24"/>
        </w:rPr>
        <w:t>1</w:t>
      </w:r>
      <w:r>
        <w:rPr>
          <w:rFonts w:ascii="宋体" w:hAnsi="宋体" w:hint="eastAsia"/>
          <w:sz w:val="24"/>
          <w:szCs w:val="24"/>
        </w:rPr>
        <w:t>6</w:t>
      </w:r>
      <w:r>
        <w:rPr>
          <w:rFonts w:ascii="宋体" w:hAnsi="宋体" w:hint="eastAsia"/>
          <w:sz w:val="24"/>
          <w:szCs w:val="24"/>
        </w:rPr>
        <w:t>,7</w:t>
      </w:r>
      <w:r>
        <w:rPr>
          <w:rFonts w:ascii="宋体" w:hAnsi="宋体" w:hint="eastAsia"/>
          <w:sz w:val="24"/>
          <w:szCs w:val="24"/>
        </w:rPr>
        <w:t>0</w:t>
      </w:r>
      <w:r>
        <w:rPr>
          <w:rFonts w:ascii="宋体" w:hAnsi="宋体" w:hint="eastAsia"/>
          <w:sz w:val="24"/>
          <w:szCs w:val="24"/>
        </w:rPr>
        <w:t>9.8</w:t>
      </w:r>
      <w:r>
        <w:rPr>
          <w:rFonts w:ascii="宋体" w:hAnsi="宋体" w:hint="eastAsia"/>
          <w:sz w:val="24"/>
          <w:szCs w:val="24"/>
        </w:rPr>
        <w:t>7</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其中：前期</w:t>
      </w:r>
      <w:r>
        <w:rPr>
          <w:rFonts w:ascii="宋体" w:hAnsi="宋体" w:hint="eastAsia"/>
          <w:sz w:val="24"/>
          <w:szCs w:val="24"/>
        </w:rPr>
        <w:t>费用支出</w:t>
      </w:r>
      <w:r>
        <w:rPr>
          <w:rFonts w:ascii="宋体" w:hAnsi="宋体" w:hint="eastAsia"/>
          <w:sz w:val="24"/>
          <w:szCs w:val="24"/>
        </w:rPr>
        <w:t>4.56</w:t>
      </w:r>
      <w:r>
        <w:rPr>
          <w:rFonts w:ascii="宋体" w:hAnsi="宋体" w:hint="eastAsia"/>
          <w:sz w:val="24"/>
          <w:szCs w:val="24"/>
        </w:rPr>
        <w:t>万元；工程</w:t>
      </w:r>
      <w:r>
        <w:rPr>
          <w:rFonts w:ascii="宋体" w:hAnsi="宋体" w:hint="eastAsia"/>
          <w:sz w:val="24"/>
          <w:szCs w:val="24"/>
        </w:rPr>
        <w:t>费用支出</w:t>
      </w:r>
      <w:r>
        <w:rPr>
          <w:rFonts w:ascii="宋体" w:hAnsi="宋体" w:hint="eastAsia"/>
          <w:sz w:val="24"/>
          <w:szCs w:val="24"/>
        </w:rPr>
        <w:t>2,098.38</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管理</w:t>
      </w:r>
      <w:r>
        <w:rPr>
          <w:rFonts w:ascii="宋体" w:hAnsi="宋体" w:hint="eastAsia"/>
          <w:sz w:val="24"/>
          <w:szCs w:val="24"/>
        </w:rPr>
        <w:t>费用</w:t>
      </w:r>
      <w:r>
        <w:rPr>
          <w:rFonts w:ascii="宋体" w:hAnsi="宋体" w:hint="eastAsia"/>
          <w:sz w:val="24"/>
          <w:szCs w:val="24"/>
        </w:rPr>
        <w:t>支出</w:t>
      </w:r>
      <w:r>
        <w:rPr>
          <w:rFonts w:ascii="宋体" w:hAnsi="宋体" w:hint="eastAsia"/>
          <w:sz w:val="24"/>
          <w:szCs w:val="24"/>
        </w:rPr>
        <w:t>7.11</w:t>
      </w:r>
      <w:r>
        <w:rPr>
          <w:rFonts w:ascii="宋体" w:hAnsi="宋体" w:hint="eastAsia"/>
          <w:sz w:val="24"/>
          <w:szCs w:val="24"/>
        </w:rPr>
        <w:t>万元；财务</w:t>
      </w:r>
      <w:r>
        <w:rPr>
          <w:rFonts w:ascii="宋体" w:hAnsi="宋体" w:hint="eastAsia"/>
          <w:sz w:val="24"/>
          <w:szCs w:val="24"/>
        </w:rPr>
        <w:t>费用</w:t>
      </w:r>
      <w:r>
        <w:rPr>
          <w:rFonts w:ascii="宋体" w:hAnsi="宋体" w:hint="eastAsia"/>
          <w:sz w:val="24"/>
          <w:szCs w:val="24"/>
        </w:rPr>
        <w:t>支出</w:t>
      </w:r>
      <w:r>
        <w:rPr>
          <w:rFonts w:ascii="宋体" w:hAnsi="宋体" w:hint="eastAsia"/>
          <w:sz w:val="24"/>
          <w:szCs w:val="24"/>
        </w:rPr>
        <w:t>0.08</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往来款支出</w:t>
      </w:r>
      <w:r>
        <w:rPr>
          <w:rFonts w:ascii="宋体" w:hAnsi="宋体" w:hint="eastAsia"/>
          <w:sz w:val="24"/>
          <w:szCs w:val="24"/>
        </w:rPr>
        <w:t>14,463.00</w:t>
      </w:r>
      <w:r>
        <w:rPr>
          <w:rFonts w:ascii="宋体" w:hAnsi="宋体" w:hint="eastAsia"/>
          <w:sz w:val="24"/>
          <w:szCs w:val="24"/>
        </w:rPr>
        <w:t>万元；营销费用</w:t>
      </w:r>
      <w:r>
        <w:rPr>
          <w:rFonts w:ascii="宋体" w:hAnsi="宋体" w:hint="eastAsia"/>
          <w:sz w:val="24"/>
          <w:szCs w:val="24"/>
        </w:rPr>
        <w:t>56.73</w:t>
      </w:r>
      <w:r>
        <w:rPr>
          <w:rFonts w:ascii="宋体" w:hAnsi="宋体" w:hint="eastAsia"/>
          <w:sz w:val="24"/>
          <w:szCs w:val="24"/>
        </w:rPr>
        <w:t>万元，不可预见费用</w:t>
      </w:r>
      <w:r>
        <w:rPr>
          <w:rFonts w:ascii="宋体" w:hAnsi="宋体" w:hint="eastAsia"/>
          <w:sz w:val="24"/>
          <w:szCs w:val="24"/>
        </w:rPr>
        <w:t>80.00</w:t>
      </w:r>
      <w:r>
        <w:rPr>
          <w:rFonts w:ascii="宋体" w:hAnsi="宋体" w:hint="eastAsia"/>
          <w:sz w:val="24"/>
          <w:szCs w:val="24"/>
        </w:rPr>
        <w:t>万元。</w:t>
      </w:r>
      <w:r>
        <w:rPr>
          <w:rFonts w:ascii="宋体" w:hAnsi="宋体" w:hint="eastAsia"/>
          <w:bCs/>
          <w:sz w:val="24"/>
          <w:szCs w:val="24"/>
        </w:rPr>
        <w:t>10</w:t>
      </w:r>
      <w:r>
        <w:rPr>
          <w:rFonts w:ascii="宋体" w:hAnsi="宋体" w:hint="eastAsia"/>
          <w:bCs/>
          <w:sz w:val="24"/>
          <w:szCs w:val="24"/>
        </w:rPr>
        <w:t>月资金支付中使用现金支付</w:t>
      </w:r>
      <w:r>
        <w:rPr>
          <w:rFonts w:ascii="宋体" w:hAnsi="宋体" w:hint="eastAsia"/>
          <w:bCs/>
          <w:sz w:val="24"/>
          <w:szCs w:val="24"/>
        </w:rPr>
        <w:t>14,531.49</w:t>
      </w:r>
      <w:r>
        <w:rPr>
          <w:rFonts w:ascii="宋体" w:hAnsi="宋体" w:hint="eastAsia"/>
          <w:bCs/>
          <w:sz w:val="24"/>
          <w:szCs w:val="24"/>
        </w:rPr>
        <w:t>万元，使用</w:t>
      </w:r>
      <w:r>
        <w:rPr>
          <w:rFonts w:ascii="宋体" w:hAnsi="宋体" w:hint="eastAsia"/>
          <w:bCs/>
          <w:sz w:val="24"/>
          <w:szCs w:val="24"/>
        </w:rPr>
        <w:t>1</w:t>
      </w:r>
      <w:r>
        <w:rPr>
          <w:rFonts w:ascii="宋体" w:hAnsi="宋体" w:hint="eastAsia"/>
          <w:bCs/>
          <w:sz w:val="24"/>
          <w:szCs w:val="24"/>
        </w:rPr>
        <w:t>年期商业承兑汇票支付</w:t>
      </w:r>
      <w:r>
        <w:rPr>
          <w:rFonts w:ascii="宋体" w:hAnsi="宋体" w:hint="eastAsia"/>
          <w:bCs/>
          <w:sz w:val="24"/>
          <w:szCs w:val="24"/>
        </w:rPr>
        <w:t>1,160.38</w:t>
      </w:r>
      <w:r>
        <w:rPr>
          <w:rFonts w:ascii="宋体" w:hAnsi="宋体" w:hint="eastAsia"/>
          <w:bCs/>
          <w:sz w:val="24"/>
          <w:szCs w:val="24"/>
        </w:rPr>
        <w:t>万元，</w:t>
      </w:r>
      <w:r>
        <w:rPr>
          <w:rFonts w:ascii="宋体" w:hAnsi="宋体" w:hint="eastAsia"/>
          <w:bCs/>
          <w:sz w:val="24"/>
          <w:szCs w:val="24"/>
        </w:rPr>
        <w:t>9</w:t>
      </w:r>
      <w:r>
        <w:rPr>
          <w:rFonts w:ascii="宋体" w:hAnsi="宋体" w:hint="eastAsia"/>
          <w:bCs/>
          <w:sz w:val="24"/>
          <w:szCs w:val="24"/>
        </w:rPr>
        <w:t>个月期商业承兑汇票支付</w:t>
      </w:r>
      <w:r>
        <w:rPr>
          <w:rFonts w:ascii="宋体" w:hAnsi="宋体" w:hint="eastAsia"/>
          <w:bCs/>
          <w:sz w:val="24"/>
          <w:szCs w:val="24"/>
        </w:rPr>
        <w:t>1,018.00</w:t>
      </w:r>
      <w:r>
        <w:rPr>
          <w:rFonts w:ascii="宋体" w:hAnsi="宋体" w:hint="eastAsia"/>
          <w:bCs/>
          <w:sz w:val="24"/>
          <w:szCs w:val="24"/>
        </w:rPr>
        <w:t>万元。</w:t>
      </w:r>
      <w:r>
        <w:rPr>
          <w:rFonts w:ascii="宋体" w:hAnsi="宋体" w:hint="eastAsia"/>
          <w:sz w:val="24"/>
          <w:szCs w:val="24"/>
        </w:rPr>
        <w:t>10</w:t>
      </w:r>
      <w:r>
        <w:rPr>
          <w:rFonts w:ascii="宋体" w:hAnsi="宋体" w:cs="宋体"/>
          <w:sz w:val="24"/>
          <w:lang w:bidi="zh-CN"/>
        </w:rPr>
        <w:t>月</w:t>
      </w:r>
      <w:r>
        <w:rPr>
          <w:rFonts w:ascii="宋体" w:hAnsi="宋体" w:cs="宋体" w:hint="eastAsia"/>
          <w:sz w:val="24"/>
          <w:lang w:bidi="zh-CN"/>
        </w:rPr>
        <w:t>份资金计划金额与执行情况对比如下表所示：</w:t>
      </w:r>
    </w:p>
    <w:p w14:paraId="2364058F" w14:textId="77777777" w:rsidR="006338FB" w:rsidRDefault="006A6305">
      <w:pPr>
        <w:pStyle w:val="ac"/>
        <w:spacing w:after="0" w:line="480" w:lineRule="auto"/>
        <w:ind w:firstLineChars="0" w:firstLine="0"/>
        <w:jc w:val="center"/>
        <w:rPr>
          <w:rFonts w:ascii="宋体" w:hAnsi="宋体" w:cs="宋体"/>
          <w:sz w:val="24"/>
          <w:lang w:bidi="ar"/>
        </w:rPr>
      </w:pPr>
      <w:r>
        <w:rPr>
          <w:rFonts w:ascii="宋体" w:hAnsi="宋体" w:cs="宋体" w:hint="eastAsia"/>
          <w:sz w:val="24"/>
          <w:lang w:bidi="ar"/>
        </w:rPr>
        <w:t>10</w:t>
      </w:r>
      <w:r>
        <w:rPr>
          <w:rFonts w:ascii="宋体" w:hAnsi="宋体" w:cs="宋体"/>
          <w:sz w:val="24"/>
          <w:lang w:bidi="ar"/>
        </w:rPr>
        <w:t>月份资金计划</w:t>
      </w:r>
      <w:r>
        <w:rPr>
          <w:rFonts w:ascii="宋体" w:hAnsi="宋体" w:cs="宋体" w:hint="eastAsia"/>
          <w:sz w:val="24"/>
          <w:lang w:bidi="ar"/>
        </w:rPr>
        <w:t>金额与执行情况对比表</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57"/>
        <w:gridCol w:w="1732"/>
        <w:gridCol w:w="1527"/>
        <w:gridCol w:w="4332"/>
      </w:tblGrid>
      <w:tr w:rsidR="006338FB" w14:paraId="4E0BA920" w14:textId="77777777" w:rsidTr="00106140">
        <w:trPr>
          <w:trHeight w:val="1112"/>
          <w:tblHeader/>
          <w:jc w:val="center"/>
        </w:trPr>
        <w:tc>
          <w:tcPr>
            <w:tcW w:w="1241" w:type="dxa"/>
            <w:shd w:val="clear" w:color="auto" w:fill="B2A1C7"/>
            <w:vAlign w:val="center"/>
          </w:tcPr>
          <w:p w14:paraId="4F3616B1"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资金</w:t>
            </w:r>
          </w:p>
          <w:p w14:paraId="691152AC"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类别</w:t>
            </w:r>
          </w:p>
        </w:tc>
        <w:tc>
          <w:tcPr>
            <w:tcW w:w="1457" w:type="dxa"/>
            <w:shd w:val="clear" w:color="auto" w:fill="B2A1C7"/>
            <w:vAlign w:val="center"/>
          </w:tcPr>
          <w:p w14:paraId="2FBEC1DF" w14:textId="04522E99" w:rsidR="006338FB" w:rsidRPr="00106140" w:rsidRDefault="006A6305" w:rsidP="00106140">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10</w:t>
            </w:r>
            <w:r w:rsidRPr="00106140">
              <w:rPr>
                <w:rFonts w:ascii="宋体" w:hAnsi="宋体" w:cs="宋体"/>
                <w:b/>
                <w:bCs/>
                <w:color w:val="000000"/>
                <w:kern w:val="0"/>
                <w:sz w:val="22"/>
                <w:lang w:bidi="ar"/>
              </w:rPr>
              <w:t>月份资金计划</w:t>
            </w:r>
            <w:r w:rsidRPr="00106140">
              <w:rPr>
                <w:rFonts w:ascii="宋体" w:hAnsi="宋体" w:cs="宋体" w:hint="eastAsia"/>
                <w:b/>
                <w:bCs/>
                <w:color w:val="000000"/>
                <w:kern w:val="0"/>
                <w:sz w:val="22"/>
                <w:lang w:bidi="ar"/>
              </w:rPr>
              <w:t>申请金额</w:t>
            </w:r>
            <w:r w:rsidRPr="00106140">
              <w:rPr>
                <w:rFonts w:ascii="宋体" w:hAnsi="宋体" w:cs="宋体" w:hint="eastAsia"/>
                <w:b/>
                <w:bCs/>
                <w:color w:val="000000"/>
                <w:kern w:val="0"/>
                <w:sz w:val="22"/>
                <w:lang w:bidi="ar"/>
              </w:rPr>
              <w:t>（万元）</w:t>
            </w:r>
          </w:p>
        </w:tc>
        <w:tc>
          <w:tcPr>
            <w:tcW w:w="1732" w:type="dxa"/>
            <w:shd w:val="clear" w:color="auto" w:fill="B2A1C7"/>
            <w:vAlign w:val="center"/>
          </w:tcPr>
          <w:p w14:paraId="44204348"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10</w:t>
            </w:r>
            <w:r w:rsidRPr="00106140">
              <w:rPr>
                <w:rFonts w:ascii="宋体" w:hAnsi="宋体" w:cs="宋体"/>
                <w:b/>
                <w:bCs/>
                <w:color w:val="000000"/>
                <w:kern w:val="0"/>
                <w:sz w:val="22"/>
                <w:lang w:bidi="ar"/>
              </w:rPr>
              <w:t>月份资金计划</w:t>
            </w:r>
            <w:r w:rsidRPr="00106140">
              <w:rPr>
                <w:rFonts w:ascii="宋体" w:hAnsi="宋体" w:cs="宋体" w:hint="eastAsia"/>
                <w:b/>
                <w:bCs/>
                <w:color w:val="000000"/>
                <w:kern w:val="0"/>
                <w:sz w:val="22"/>
                <w:lang w:bidi="ar"/>
              </w:rPr>
              <w:t>执行金额</w:t>
            </w:r>
          </w:p>
          <w:p w14:paraId="24C1EEA2"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（万元）</w:t>
            </w:r>
          </w:p>
        </w:tc>
        <w:tc>
          <w:tcPr>
            <w:tcW w:w="1527" w:type="dxa"/>
            <w:shd w:val="clear" w:color="auto" w:fill="B2A1C7"/>
            <w:vAlign w:val="center"/>
          </w:tcPr>
          <w:p w14:paraId="3EEC8FA6"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月度计划资金使用率</w:t>
            </w:r>
          </w:p>
        </w:tc>
        <w:tc>
          <w:tcPr>
            <w:tcW w:w="4332" w:type="dxa"/>
            <w:shd w:val="clear" w:color="auto" w:fill="B2A1C7"/>
            <w:vAlign w:val="center"/>
          </w:tcPr>
          <w:p w14:paraId="144FA222" w14:textId="77777777" w:rsidR="006338FB" w:rsidRPr="00106140" w:rsidRDefault="006A6305">
            <w:pPr>
              <w:widowControl/>
              <w:jc w:val="center"/>
              <w:textAlignment w:val="top"/>
              <w:rPr>
                <w:rFonts w:ascii="宋体" w:hAnsi="宋体" w:cs="宋体"/>
                <w:b/>
                <w:bCs/>
                <w:color w:val="000000"/>
                <w:kern w:val="0"/>
                <w:sz w:val="22"/>
                <w:lang w:bidi="ar"/>
              </w:rPr>
            </w:pPr>
            <w:r w:rsidRPr="00106140">
              <w:rPr>
                <w:rFonts w:ascii="宋体" w:hAnsi="宋体" w:cs="宋体" w:hint="eastAsia"/>
                <w:b/>
                <w:bCs/>
                <w:color w:val="000000"/>
                <w:kern w:val="0"/>
                <w:sz w:val="22"/>
                <w:lang w:bidi="ar"/>
              </w:rPr>
              <w:t>支出说明</w:t>
            </w:r>
          </w:p>
        </w:tc>
      </w:tr>
      <w:tr w:rsidR="006338FB" w14:paraId="006780C0" w14:textId="77777777">
        <w:trPr>
          <w:cantSplit/>
          <w:trHeight w:hRule="exact" w:val="1990"/>
          <w:jc w:val="center"/>
        </w:trPr>
        <w:tc>
          <w:tcPr>
            <w:tcW w:w="1241" w:type="dxa"/>
            <w:vAlign w:val="center"/>
          </w:tcPr>
          <w:p w14:paraId="30640200" w14:textId="77777777" w:rsidR="006338FB" w:rsidRPr="00106140" w:rsidRDefault="006A6305">
            <w:pPr>
              <w:widowControl/>
              <w:jc w:val="center"/>
              <w:textAlignment w:val="top"/>
              <w:rPr>
                <w:rFonts w:ascii="宋体" w:hAnsi="宋体" w:cs="宋体"/>
                <w:kern w:val="0"/>
                <w:sz w:val="22"/>
                <w:lang w:bidi="ar"/>
              </w:rPr>
            </w:pPr>
            <w:r w:rsidRPr="00106140">
              <w:rPr>
                <w:rFonts w:ascii="宋体" w:hAnsi="宋体" w:cs="宋体" w:hint="eastAsia"/>
                <w:kern w:val="0"/>
                <w:sz w:val="22"/>
                <w:lang w:bidi="ar"/>
              </w:rPr>
              <w:t>前期费用</w:t>
            </w:r>
          </w:p>
        </w:tc>
        <w:tc>
          <w:tcPr>
            <w:tcW w:w="1457" w:type="dxa"/>
            <w:vAlign w:val="center"/>
          </w:tcPr>
          <w:p w14:paraId="07AD7785" w14:textId="77777777" w:rsidR="006338FB" w:rsidRPr="00106140" w:rsidRDefault="006A6305">
            <w:pPr>
              <w:widowControl/>
              <w:jc w:val="center"/>
              <w:textAlignment w:val="top"/>
              <w:rPr>
                <w:rFonts w:ascii="宋体" w:hAnsi="宋体" w:cs="宋体"/>
                <w:kern w:val="0"/>
                <w:sz w:val="22"/>
                <w:lang w:bidi="ar"/>
              </w:rPr>
            </w:pPr>
            <w:r w:rsidRPr="00106140">
              <w:rPr>
                <w:rFonts w:ascii="宋体" w:hAnsi="宋体" w:hint="eastAsia"/>
                <w:sz w:val="22"/>
              </w:rPr>
              <w:t>16.01</w:t>
            </w:r>
          </w:p>
        </w:tc>
        <w:tc>
          <w:tcPr>
            <w:tcW w:w="1732" w:type="dxa"/>
            <w:vAlign w:val="center"/>
          </w:tcPr>
          <w:p w14:paraId="24CEE1AA" w14:textId="77777777" w:rsidR="006338FB" w:rsidRPr="00106140" w:rsidRDefault="006A6305">
            <w:pPr>
              <w:widowControl/>
              <w:ind w:firstLineChars="200" w:firstLine="440"/>
              <w:textAlignment w:val="top"/>
              <w:rPr>
                <w:rFonts w:ascii="宋体" w:hAnsi="宋体"/>
                <w:sz w:val="22"/>
              </w:rPr>
            </w:pPr>
            <w:r w:rsidRPr="00106140">
              <w:rPr>
                <w:rFonts w:ascii="宋体" w:hAnsi="宋体" w:hint="eastAsia"/>
                <w:sz w:val="22"/>
              </w:rPr>
              <w:t>4.56</w:t>
            </w:r>
          </w:p>
        </w:tc>
        <w:tc>
          <w:tcPr>
            <w:tcW w:w="1527" w:type="dxa"/>
            <w:vAlign w:val="center"/>
          </w:tcPr>
          <w:p w14:paraId="2FB40103"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cs="宋体" w:hint="eastAsia"/>
                <w:kern w:val="0"/>
                <w:sz w:val="22"/>
                <w:lang w:bidi="ar"/>
              </w:rPr>
              <w:t>28%</w:t>
            </w:r>
          </w:p>
        </w:tc>
        <w:tc>
          <w:tcPr>
            <w:tcW w:w="4332" w:type="dxa"/>
            <w:vAlign w:val="center"/>
          </w:tcPr>
          <w:p w14:paraId="2797AA28"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原计划支付</w:t>
            </w:r>
            <w:r w:rsidRPr="00106140">
              <w:rPr>
                <w:rFonts w:ascii="宋体" w:hAnsi="宋体" w:cs="宋体" w:hint="eastAsia"/>
                <w:kern w:val="0"/>
                <w:sz w:val="22"/>
                <w:szCs w:val="22"/>
                <w:lang w:bidi="ar"/>
              </w:rPr>
              <w:t>3</w:t>
            </w:r>
            <w:r w:rsidRPr="00106140">
              <w:rPr>
                <w:rFonts w:ascii="宋体" w:hAnsi="宋体" w:cs="宋体" w:hint="eastAsia"/>
                <w:kern w:val="0"/>
                <w:sz w:val="22"/>
                <w:szCs w:val="22"/>
                <w:lang w:bidi="ar"/>
              </w:rPr>
              <w:t>笔费用，其中</w:t>
            </w:r>
            <w:r w:rsidRPr="00106140">
              <w:rPr>
                <w:rFonts w:ascii="宋体" w:hAnsi="宋体" w:hint="eastAsia"/>
                <w:sz w:val="22"/>
                <w:szCs w:val="22"/>
              </w:rPr>
              <w:t>提前预测绘费</w:t>
            </w:r>
            <w:r w:rsidRPr="00106140">
              <w:rPr>
                <w:rFonts w:ascii="宋体" w:hAnsi="宋体" w:hint="eastAsia"/>
                <w:sz w:val="22"/>
                <w:szCs w:val="22"/>
              </w:rPr>
              <w:t>4.56</w:t>
            </w:r>
            <w:r w:rsidRPr="00106140">
              <w:rPr>
                <w:rFonts w:ascii="宋体" w:hAnsi="宋体" w:hint="eastAsia"/>
                <w:sz w:val="22"/>
                <w:szCs w:val="22"/>
              </w:rPr>
              <w:t>万元已支付；</w:t>
            </w:r>
            <w:r w:rsidRPr="00106140">
              <w:rPr>
                <w:rFonts w:ascii="宋体" w:hAnsi="宋体" w:hint="eastAsia"/>
                <w:sz w:val="22"/>
                <w:szCs w:val="22"/>
              </w:rPr>
              <w:t>海盐县滨海规划测绘有限公司规划预测绘</w:t>
            </w:r>
            <w:r w:rsidRPr="00106140">
              <w:rPr>
                <w:rFonts w:ascii="宋体" w:hAnsi="宋体" w:hint="eastAsia"/>
                <w:sz w:val="22"/>
                <w:szCs w:val="22"/>
              </w:rPr>
              <w:t>6.00</w:t>
            </w:r>
            <w:r w:rsidRPr="00106140">
              <w:rPr>
                <w:rFonts w:ascii="宋体" w:hAnsi="宋体" w:hint="eastAsia"/>
                <w:sz w:val="22"/>
                <w:szCs w:val="22"/>
              </w:rPr>
              <w:t>万元</w:t>
            </w:r>
            <w:r w:rsidRPr="00106140">
              <w:rPr>
                <w:rFonts w:ascii="宋体" w:hAnsi="宋体" w:hint="eastAsia"/>
                <w:sz w:val="22"/>
                <w:szCs w:val="22"/>
              </w:rPr>
              <w:t>未支付，</w:t>
            </w:r>
            <w:r w:rsidRPr="00106140">
              <w:rPr>
                <w:rFonts w:ascii="宋体" w:hAnsi="宋体" w:hint="eastAsia"/>
                <w:sz w:val="22"/>
                <w:szCs w:val="22"/>
              </w:rPr>
              <w:t>浙江恒欣建筑设计股份有限公司桐乡恒欣分公司建筑日照分析费</w:t>
            </w:r>
            <w:r w:rsidRPr="00106140">
              <w:rPr>
                <w:rFonts w:ascii="宋体" w:hAnsi="宋体" w:hint="eastAsia"/>
                <w:sz w:val="22"/>
                <w:szCs w:val="22"/>
              </w:rPr>
              <w:t>5.45</w:t>
            </w:r>
            <w:r w:rsidRPr="00106140">
              <w:rPr>
                <w:rFonts w:ascii="宋体" w:hAnsi="宋体" w:hint="eastAsia"/>
                <w:sz w:val="22"/>
                <w:szCs w:val="22"/>
              </w:rPr>
              <w:t>万元</w:t>
            </w:r>
            <w:r w:rsidRPr="00106140">
              <w:rPr>
                <w:rFonts w:ascii="宋体" w:hAnsi="宋体" w:hint="eastAsia"/>
                <w:sz w:val="22"/>
                <w:szCs w:val="22"/>
              </w:rPr>
              <w:t>未支付。</w:t>
            </w:r>
          </w:p>
        </w:tc>
      </w:tr>
      <w:tr w:rsidR="006338FB" w14:paraId="563CBDA1" w14:textId="77777777">
        <w:trPr>
          <w:cantSplit/>
          <w:trHeight w:hRule="exact" w:val="1770"/>
          <w:jc w:val="center"/>
        </w:trPr>
        <w:tc>
          <w:tcPr>
            <w:tcW w:w="1241" w:type="dxa"/>
            <w:vAlign w:val="center"/>
          </w:tcPr>
          <w:p w14:paraId="1DC2EC6A" w14:textId="77777777" w:rsidR="006338FB" w:rsidRPr="00106140" w:rsidRDefault="006A6305">
            <w:pPr>
              <w:widowControl/>
              <w:jc w:val="center"/>
              <w:textAlignment w:val="top"/>
              <w:rPr>
                <w:rFonts w:ascii="宋体" w:hAnsi="宋体" w:cs="宋体"/>
                <w:kern w:val="0"/>
                <w:sz w:val="22"/>
                <w:lang w:bidi="ar"/>
              </w:rPr>
            </w:pPr>
            <w:r w:rsidRPr="00106140">
              <w:rPr>
                <w:rFonts w:ascii="宋体" w:hAnsi="宋体" w:hint="eastAsia"/>
                <w:sz w:val="22"/>
              </w:rPr>
              <w:t>工程费用</w:t>
            </w:r>
          </w:p>
        </w:tc>
        <w:tc>
          <w:tcPr>
            <w:tcW w:w="1457" w:type="dxa"/>
            <w:vAlign w:val="center"/>
          </w:tcPr>
          <w:p w14:paraId="59F46DDB"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hint="eastAsia"/>
                <w:sz w:val="22"/>
              </w:rPr>
              <w:t>14,121.54</w:t>
            </w:r>
          </w:p>
        </w:tc>
        <w:tc>
          <w:tcPr>
            <w:tcW w:w="1732" w:type="dxa"/>
            <w:vAlign w:val="center"/>
          </w:tcPr>
          <w:p w14:paraId="11276080" w14:textId="77777777" w:rsidR="006338FB" w:rsidRPr="00106140" w:rsidRDefault="006A6305">
            <w:pPr>
              <w:widowControl/>
              <w:jc w:val="center"/>
              <w:textAlignment w:val="center"/>
              <w:rPr>
                <w:rFonts w:ascii="宋体" w:hAnsi="宋体" w:cs="宋体"/>
                <w:sz w:val="22"/>
              </w:rPr>
            </w:pPr>
            <w:r w:rsidRPr="00106140">
              <w:rPr>
                <w:rFonts w:ascii="宋体" w:hAnsi="宋体" w:hint="eastAsia"/>
                <w:sz w:val="22"/>
              </w:rPr>
              <w:t>2,098.38</w:t>
            </w:r>
          </w:p>
        </w:tc>
        <w:tc>
          <w:tcPr>
            <w:tcW w:w="1527" w:type="dxa"/>
            <w:vAlign w:val="center"/>
          </w:tcPr>
          <w:p w14:paraId="2EADBE3B"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cs="宋体" w:hint="eastAsia"/>
                <w:kern w:val="0"/>
                <w:sz w:val="22"/>
                <w:lang w:bidi="ar"/>
              </w:rPr>
              <w:t>15%</w:t>
            </w:r>
          </w:p>
        </w:tc>
        <w:tc>
          <w:tcPr>
            <w:tcW w:w="4332" w:type="dxa"/>
            <w:vAlign w:val="center"/>
          </w:tcPr>
          <w:p w14:paraId="5A67ABF5" w14:textId="77777777" w:rsidR="006338FB" w:rsidRPr="00106140" w:rsidRDefault="006A6305">
            <w:pPr>
              <w:widowControl/>
              <w:textAlignment w:val="top"/>
              <w:rPr>
                <w:rFonts w:ascii="宋体" w:hAnsi="宋体" w:cs="宋体"/>
                <w:kern w:val="0"/>
                <w:sz w:val="22"/>
                <w:lang w:bidi="ar"/>
              </w:rPr>
            </w:pPr>
            <w:r w:rsidRPr="00106140">
              <w:rPr>
                <w:rFonts w:ascii="宋体" w:hAnsi="宋体" w:cs="宋体" w:hint="eastAsia"/>
                <w:kern w:val="0"/>
                <w:sz w:val="22"/>
                <w:lang w:bidi="ar"/>
              </w:rPr>
              <w:t>原计划支付</w:t>
            </w:r>
            <w:r w:rsidRPr="00106140">
              <w:rPr>
                <w:rFonts w:ascii="宋体" w:hAnsi="宋体" w:cs="宋体" w:hint="eastAsia"/>
                <w:kern w:val="0"/>
                <w:sz w:val="22"/>
                <w:lang w:bidi="ar"/>
              </w:rPr>
              <w:t>19</w:t>
            </w:r>
            <w:r w:rsidRPr="00106140">
              <w:rPr>
                <w:rFonts w:ascii="宋体" w:hAnsi="宋体" w:cs="宋体" w:hint="eastAsia"/>
                <w:kern w:val="0"/>
                <w:sz w:val="22"/>
                <w:lang w:bidi="ar"/>
              </w:rPr>
              <w:t>笔工程款，</w:t>
            </w:r>
            <w:r w:rsidRPr="00106140">
              <w:rPr>
                <w:rFonts w:ascii="宋体" w:hAnsi="宋体" w:cs="宋体" w:hint="eastAsia"/>
                <w:kern w:val="0"/>
                <w:sz w:val="22"/>
                <w:lang w:bidi="ar"/>
              </w:rPr>
              <w:t>10</w:t>
            </w:r>
            <w:r w:rsidRPr="00106140">
              <w:rPr>
                <w:rFonts w:ascii="宋体" w:hAnsi="宋体" w:cs="宋体" w:hint="eastAsia"/>
                <w:kern w:val="0"/>
                <w:sz w:val="22"/>
                <w:lang w:bidi="ar"/>
              </w:rPr>
              <w:t>月仅支付桩基工程款</w:t>
            </w:r>
            <w:r w:rsidRPr="00106140">
              <w:rPr>
                <w:rFonts w:ascii="宋体" w:hAnsi="宋体" w:cs="宋体" w:hint="eastAsia"/>
                <w:kern w:val="0"/>
                <w:sz w:val="22"/>
                <w:lang w:bidi="ar"/>
              </w:rPr>
              <w:t>2,062.00</w:t>
            </w:r>
            <w:r w:rsidRPr="00106140">
              <w:rPr>
                <w:rFonts w:ascii="宋体" w:hAnsi="宋体" w:cs="宋体" w:hint="eastAsia"/>
                <w:kern w:val="0"/>
                <w:sz w:val="22"/>
                <w:lang w:bidi="ar"/>
              </w:rPr>
              <w:t>万元；基坑支护设计工程款</w:t>
            </w:r>
            <w:r w:rsidRPr="00106140">
              <w:rPr>
                <w:rFonts w:ascii="宋体" w:hAnsi="宋体" w:cs="宋体" w:hint="eastAsia"/>
                <w:kern w:val="0"/>
                <w:sz w:val="22"/>
                <w:lang w:bidi="ar"/>
              </w:rPr>
              <w:t>26.8</w:t>
            </w:r>
            <w:r w:rsidRPr="00106140">
              <w:rPr>
                <w:rFonts w:ascii="宋体" w:hAnsi="宋体" w:cs="宋体" w:hint="eastAsia"/>
                <w:kern w:val="0"/>
                <w:sz w:val="22"/>
                <w:lang w:bidi="ar"/>
              </w:rPr>
              <w:t>万元；项目施工图设计费</w:t>
            </w:r>
            <w:r w:rsidRPr="00106140">
              <w:rPr>
                <w:rFonts w:ascii="宋体" w:hAnsi="宋体" w:cs="宋体" w:hint="eastAsia"/>
                <w:kern w:val="0"/>
                <w:sz w:val="22"/>
                <w:lang w:bidi="ar"/>
              </w:rPr>
              <w:t>9.58</w:t>
            </w:r>
            <w:r w:rsidRPr="00106140">
              <w:rPr>
                <w:rFonts w:ascii="宋体" w:hAnsi="宋体" w:cs="宋体" w:hint="eastAsia"/>
                <w:kern w:val="0"/>
                <w:sz w:val="22"/>
                <w:lang w:bidi="ar"/>
              </w:rPr>
              <w:t>万元。其他项目未支付。</w:t>
            </w:r>
          </w:p>
        </w:tc>
      </w:tr>
      <w:tr w:rsidR="006338FB" w14:paraId="5C0E20F6" w14:textId="77777777">
        <w:trPr>
          <w:cantSplit/>
          <w:trHeight w:hRule="exact" w:val="1803"/>
          <w:jc w:val="center"/>
        </w:trPr>
        <w:tc>
          <w:tcPr>
            <w:tcW w:w="1241" w:type="dxa"/>
            <w:vAlign w:val="center"/>
          </w:tcPr>
          <w:p w14:paraId="7343AB58" w14:textId="77777777" w:rsidR="006338FB" w:rsidRPr="00106140" w:rsidRDefault="006A6305">
            <w:pPr>
              <w:widowControl/>
              <w:jc w:val="center"/>
              <w:textAlignment w:val="top"/>
              <w:rPr>
                <w:rFonts w:ascii="宋体" w:hAnsi="宋体" w:cs="宋体"/>
                <w:kern w:val="0"/>
                <w:sz w:val="22"/>
                <w:lang w:bidi="ar"/>
              </w:rPr>
            </w:pPr>
            <w:r w:rsidRPr="00106140">
              <w:rPr>
                <w:rFonts w:ascii="宋体" w:hAnsi="宋体" w:hint="eastAsia"/>
                <w:sz w:val="22"/>
              </w:rPr>
              <w:t>营销费用</w:t>
            </w:r>
          </w:p>
        </w:tc>
        <w:tc>
          <w:tcPr>
            <w:tcW w:w="1457" w:type="dxa"/>
            <w:vAlign w:val="center"/>
          </w:tcPr>
          <w:p w14:paraId="0611315A"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hint="eastAsia"/>
                <w:sz w:val="22"/>
              </w:rPr>
              <w:t>65.18</w:t>
            </w:r>
          </w:p>
        </w:tc>
        <w:tc>
          <w:tcPr>
            <w:tcW w:w="1732" w:type="dxa"/>
            <w:vAlign w:val="center"/>
          </w:tcPr>
          <w:p w14:paraId="5C9F1034" w14:textId="77777777" w:rsidR="006338FB" w:rsidRPr="00106140" w:rsidRDefault="006A6305">
            <w:pPr>
              <w:widowControl/>
              <w:jc w:val="center"/>
              <w:textAlignment w:val="center"/>
              <w:rPr>
                <w:rFonts w:ascii="宋体" w:hAnsi="宋体"/>
                <w:sz w:val="22"/>
              </w:rPr>
            </w:pPr>
            <w:r w:rsidRPr="00106140">
              <w:rPr>
                <w:rFonts w:ascii="宋体" w:hAnsi="宋体" w:hint="eastAsia"/>
                <w:sz w:val="22"/>
              </w:rPr>
              <w:t>56.73</w:t>
            </w:r>
          </w:p>
        </w:tc>
        <w:tc>
          <w:tcPr>
            <w:tcW w:w="1527" w:type="dxa"/>
            <w:vAlign w:val="center"/>
          </w:tcPr>
          <w:p w14:paraId="5D3D71CE"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cs="宋体" w:hint="eastAsia"/>
                <w:kern w:val="0"/>
                <w:sz w:val="22"/>
                <w:lang w:bidi="ar"/>
              </w:rPr>
              <w:t>87%</w:t>
            </w:r>
          </w:p>
        </w:tc>
        <w:tc>
          <w:tcPr>
            <w:tcW w:w="4332" w:type="dxa"/>
            <w:vAlign w:val="center"/>
          </w:tcPr>
          <w:p w14:paraId="1943E0A7"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原计划支付</w:t>
            </w:r>
            <w:r w:rsidRPr="00106140">
              <w:rPr>
                <w:rFonts w:ascii="宋体" w:hAnsi="宋体" w:cs="宋体" w:hint="eastAsia"/>
                <w:kern w:val="0"/>
                <w:sz w:val="22"/>
                <w:szCs w:val="22"/>
                <w:lang w:bidi="ar"/>
              </w:rPr>
              <w:t>4</w:t>
            </w:r>
            <w:r w:rsidRPr="00106140">
              <w:rPr>
                <w:rFonts w:ascii="宋体" w:hAnsi="宋体" w:cs="宋体" w:hint="eastAsia"/>
                <w:kern w:val="0"/>
                <w:sz w:val="22"/>
                <w:szCs w:val="22"/>
                <w:lang w:bidi="ar"/>
              </w:rPr>
              <w:t>笔费用，</w:t>
            </w:r>
            <w:r w:rsidRPr="00106140">
              <w:rPr>
                <w:rFonts w:ascii="宋体" w:hAnsi="宋体" w:cs="宋体" w:hint="eastAsia"/>
                <w:kern w:val="0"/>
                <w:sz w:val="22"/>
                <w:szCs w:val="22"/>
                <w:lang w:bidi="ar"/>
              </w:rPr>
              <w:t>10</w:t>
            </w:r>
            <w:r w:rsidRPr="00106140">
              <w:rPr>
                <w:rFonts w:ascii="宋体" w:hAnsi="宋体" w:cs="宋体" w:hint="eastAsia"/>
                <w:kern w:val="0"/>
                <w:sz w:val="22"/>
                <w:szCs w:val="22"/>
                <w:lang w:bidi="ar"/>
              </w:rPr>
              <w:t>月仅支付智慧社区展示区物料包装工程款</w:t>
            </w:r>
            <w:r w:rsidRPr="00106140">
              <w:rPr>
                <w:rFonts w:ascii="宋体" w:hAnsi="宋体" w:cs="宋体" w:hint="eastAsia"/>
                <w:kern w:val="0"/>
                <w:sz w:val="22"/>
                <w:szCs w:val="22"/>
                <w:lang w:bidi="ar"/>
              </w:rPr>
              <w:t>23.65</w:t>
            </w:r>
            <w:r w:rsidRPr="00106140">
              <w:rPr>
                <w:rFonts w:ascii="宋体" w:hAnsi="宋体" w:cs="宋体" w:hint="eastAsia"/>
                <w:kern w:val="0"/>
                <w:sz w:val="22"/>
                <w:szCs w:val="22"/>
                <w:lang w:bidi="ar"/>
              </w:rPr>
              <w:t>万元；销售中心软装工程款</w:t>
            </w:r>
            <w:r w:rsidRPr="00106140">
              <w:rPr>
                <w:rFonts w:ascii="宋体" w:hAnsi="宋体" w:cs="宋体" w:hint="eastAsia"/>
                <w:kern w:val="0"/>
                <w:sz w:val="22"/>
                <w:szCs w:val="22"/>
                <w:lang w:bidi="ar"/>
              </w:rPr>
              <w:t>33.08</w:t>
            </w:r>
            <w:r w:rsidRPr="00106140">
              <w:rPr>
                <w:rFonts w:ascii="宋体" w:hAnsi="宋体" w:cs="宋体" w:hint="eastAsia"/>
                <w:kern w:val="0"/>
                <w:sz w:val="22"/>
                <w:szCs w:val="22"/>
                <w:lang w:bidi="ar"/>
              </w:rPr>
              <w:t>万元，其他项目未支付。</w:t>
            </w:r>
          </w:p>
        </w:tc>
      </w:tr>
      <w:tr w:rsidR="006338FB" w14:paraId="006602FD" w14:textId="77777777">
        <w:trPr>
          <w:cantSplit/>
          <w:trHeight w:hRule="exact" w:val="2425"/>
          <w:jc w:val="center"/>
        </w:trPr>
        <w:tc>
          <w:tcPr>
            <w:tcW w:w="1241" w:type="dxa"/>
            <w:vAlign w:val="center"/>
          </w:tcPr>
          <w:p w14:paraId="25136359" w14:textId="77777777" w:rsidR="006338FB" w:rsidRPr="00106140" w:rsidRDefault="006A6305">
            <w:pPr>
              <w:widowControl/>
              <w:jc w:val="center"/>
              <w:textAlignment w:val="top"/>
              <w:rPr>
                <w:rFonts w:ascii="宋体" w:hAnsi="宋体" w:cs="宋体"/>
                <w:kern w:val="0"/>
                <w:sz w:val="22"/>
                <w:lang w:bidi="ar"/>
              </w:rPr>
            </w:pPr>
            <w:r w:rsidRPr="00106140">
              <w:rPr>
                <w:rFonts w:ascii="宋体" w:hAnsi="宋体" w:hint="eastAsia"/>
                <w:sz w:val="22"/>
              </w:rPr>
              <w:t>管理费用</w:t>
            </w:r>
          </w:p>
        </w:tc>
        <w:tc>
          <w:tcPr>
            <w:tcW w:w="1457" w:type="dxa"/>
            <w:vAlign w:val="center"/>
          </w:tcPr>
          <w:p w14:paraId="73D708F9"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cs="宋体" w:hint="eastAsia"/>
                <w:kern w:val="0"/>
                <w:sz w:val="22"/>
                <w:lang w:bidi="ar"/>
              </w:rPr>
              <w:t>51.00</w:t>
            </w:r>
          </w:p>
        </w:tc>
        <w:tc>
          <w:tcPr>
            <w:tcW w:w="1732" w:type="dxa"/>
            <w:vAlign w:val="center"/>
          </w:tcPr>
          <w:p w14:paraId="1B8028C7" w14:textId="77777777" w:rsidR="006338FB" w:rsidRPr="00106140" w:rsidRDefault="006A6305">
            <w:pPr>
              <w:widowControl/>
              <w:jc w:val="center"/>
              <w:textAlignment w:val="center"/>
              <w:rPr>
                <w:rFonts w:ascii="宋体" w:hAnsi="宋体"/>
                <w:sz w:val="22"/>
              </w:rPr>
            </w:pPr>
            <w:r w:rsidRPr="00106140">
              <w:rPr>
                <w:rFonts w:ascii="宋体" w:hAnsi="宋体" w:hint="eastAsia"/>
                <w:sz w:val="22"/>
              </w:rPr>
              <w:t>7.11</w:t>
            </w:r>
          </w:p>
        </w:tc>
        <w:tc>
          <w:tcPr>
            <w:tcW w:w="1527" w:type="dxa"/>
            <w:vAlign w:val="center"/>
          </w:tcPr>
          <w:p w14:paraId="1EA91890" w14:textId="77777777" w:rsidR="006338FB" w:rsidRPr="00106140" w:rsidRDefault="006A6305">
            <w:pPr>
              <w:widowControl/>
              <w:jc w:val="center"/>
              <w:textAlignment w:val="center"/>
              <w:rPr>
                <w:rFonts w:ascii="宋体" w:hAnsi="宋体" w:cs="宋体"/>
                <w:kern w:val="0"/>
                <w:sz w:val="22"/>
                <w:lang w:bidi="ar"/>
              </w:rPr>
            </w:pPr>
            <w:r w:rsidRPr="00106140">
              <w:rPr>
                <w:rFonts w:ascii="宋体" w:hAnsi="宋体" w:cs="宋体" w:hint="eastAsia"/>
                <w:kern w:val="0"/>
                <w:sz w:val="22"/>
                <w:lang w:bidi="ar"/>
              </w:rPr>
              <w:t>14%</w:t>
            </w:r>
          </w:p>
        </w:tc>
        <w:tc>
          <w:tcPr>
            <w:tcW w:w="4332" w:type="dxa"/>
            <w:vAlign w:val="center"/>
          </w:tcPr>
          <w:p w14:paraId="581FFD9D"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发放员工工资、社保、公积金等支出共计</w:t>
            </w:r>
            <w:r w:rsidRPr="00106140">
              <w:rPr>
                <w:rFonts w:ascii="宋体" w:hAnsi="宋体" w:cs="宋体" w:hint="eastAsia"/>
                <w:kern w:val="0"/>
                <w:sz w:val="22"/>
                <w:szCs w:val="22"/>
                <w:lang w:bidi="ar"/>
              </w:rPr>
              <w:t>1.36</w:t>
            </w:r>
            <w:r w:rsidRPr="00106140">
              <w:rPr>
                <w:rFonts w:ascii="宋体" w:hAnsi="宋体" w:cs="宋体" w:hint="eastAsia"/>
                <w:kern w:val="0"/>
                <w:sz w:val="22"/>
                <w:szCs w:val="22"/>
                <w:lang w:bidi="ar"/>
              </w:rPr>
              <w:t>万元；</w:t>
            </w:r>
          </w:p>
          <w:p w14:paraId="5E515DCE"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水电费、网络费</w:t>
            </w:r>
            <w:r w:rsidRPr="00106140">
              <w:rPr>
                <w:rFonts w:ascii="宋体" w:hAnsi="宋体" w:cs="宋体" w:hint="eastAsia"/>
                <w:kern w:val="0"/>
                <w:sz w:val="22"/>
                <w:szCs w:val="22"/>
                <w:lang w:bidi="ar"/>
              </w:rPr>
              <w:t>支出共计</w:t>
            </w:r>
            <w:r w:rsidRPr="00106140">
              <w:rPr>
                <w:rFonts w:ascii="宋体" w:hAnsi="宋体" w:cs="宋体" w:hint="eastAsia"/>
                <w:kern w:val="0"/>
                <w:sz w:val="22"/>
                <w:szCs w:val="22"/>
                <w:lang w:bidi="ar"/>
              </w:rPr>
              <w:t>5.40</w:t>
            </w:r>
            <w:r w:rsidRPr="00106140">
              <w:rPr>
                <w:rFonts w:ascii="宋体" w:hAnsi="宋体" w:cs="宋体" w:hint="eastAsia"/>
                <w:kern w:val="0"/>
                <w:sz w:val="22"/>
                <w:szCs w:val="22"/>
                <w:lang w:bidi="ar"/>
              </w:rPr>
              <w:t>万元</w:t>
            </w:r>
            <w:r w:rsidRPr="00106140">
              <w:rPr>
                <w:rFonts w:ascii="宋体" w:hAnsi="宋体" w:cs="宋体" w:hint="eastAsia"/>
                <w:kern w:val="0"/>
                <w:sz w:val="22"/>
                <w:szCs w:val="22"/>
                <w:lang w:bidi="ar"/>
              </w:rPr>
              <w:t>；</w:t>
            </w:r>
          </w:p>
          <w:p w14:paraId="728885A5"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办公用品</w:t>
            </w:r>
            <w:r w:rsidRPr="00106140">
              <w:rPr>
                <w:rFonts w:ascii="宋体" w:hAnsi="宋体" w:cs="宋体" w:hint="eastAsia"/>
                <w:kern w:val="0"/>
                <w:sz w:val="22"/>
                <w:szCs w:val="22"/>
                <w:lang w:bidi="ar"/>
              </w:rPr>
              <w:t>0.35</w:t>
            </w:r>
            <w:r w:rsidRPr="00106140">
              <w:rPr>
                <w:rFonts w:ascii="宋体" w:hAnsi="宋体" w:cs="宋体" w:hint="eastAsia"/>
                <w:kern w:val="0"/>
                <w:sz w:val="22"/>
                <w:szCs w:val="22"/>
                <w:lang w:bidi="ar"/>
              </w:rPr>
              <w:t>万元</w:t>
            </w:r>
          </w:p>
          <w:p w14:paraId="7A7BF4A9" w14:textId="77777777" w:rsidR="006338FB" w:rsidRPr="00106140" w:rsidRDefault="006A6305">
            <w:pPr>
              <w:pStyle w:val="ac"/>
              <w:ind w:firstLineChars="0" w:firstLine="0"/>
              <w:rPr>
                <w:rFonts w:ascii="宋体" w:hAnsi="宋体" w:cs="宋体"/>
                <w:kern w:val="0"/>
                <w:sz w:val="22"/>
                <w:szCs w:val="22"/>
                <w:lang w:bidi="ar"/>
              </w:rPr>
            </w:pPr>
            <w:r w:rsidRPr="00106140">
              <w:rPr>
                <w:rFonts w:ascii="宋体" w:hAnsi="宋体" w:cs="宋体" w:hint="eastAsia"/>
                <w:kern w:val="0"/>
                <w:sz w:val="22"/>
                <w:szCs w:val="22"/>
                <w:lang w:bidi="ar"/>
              </w:rPr>
              <w:t>由于项目尚未开盘，</w:t>
            </w:r>
            <w:r w:rsidRPr="00106140">
              <w:rPr>
                <w:rFonts w:ascii="宋体" w:hAnsi="宋体" w:cs="宋体" w:hint="eastAsia"/>
                <w:kern w:val="0"/>
                <w:sz w:val="22"/>
                <w:szCs w:val="22"/>
                <w:lang w:bidi="ar"/>
              </w:rPr>
              <w:t>10</w:t>
            </w:r>
            <w:r w:rsidRPr="00106140">
              <w:rPr>
                <w:rFonts w:ascii="宋体" w:hAnsi="宋体" w:cs="宋体" w:hint="eastAsia"/>
                <w:kern w:val="0"/>
                <w:sz w:val="22"/>
                <w:szCs w:val="22"/>
                <w:lang w:bidi="ar"/>
              </w:rPr>
              <w:t>月实际支付的</w:t>
            </w:r>
            <w:r w:rsidRPr="00106140">
              <w:rPr>
                <w:rFonts w:ascii="宋体" w:hAnsi="宋体" w:cs="宋体" w:hint="eastAsia"/>
                <w:kern w:val="0"/>
                <w:sz w:val="22"/>
                <w:szCs w:val="22"/>
                <w:lang w:bidi="ar"/>
              </w:rPr>
              <w:t>员工工资、社保、公积金</w:t>
            </w:r>
            <w:r w:rsidRPr="00106140">
              <w:rPr>
                <w:rFonts w:ascii="宋体" w:hAnsi="宋体" w:cs="宋体" w:hint="eastAsia"/>
                <w:kern w:val="0"/>
                <w:sz w:val="22"/>
                <w:szCs w:val="22"/>
                <w:lang w:bidi="ar"/>
              </w:rPr>
              <w:t>低于资金计划</w:t>
            </w:r>
            <w:r w:rsidRPr="00106140">
              <w:rPr>
                <w:rFonts w:ascii="宋体" w:hAnsi="宋体" w:cs="宋体" w:hint="eastAsia"/>
                <w:kern w:val="0"/>
                <w:sz w:val="22"/>
                <w:szCs w:val="22"/>
                <w:lang w:bidi="ar"/>
              </w:rPr>
              <w:t>。</w:t>
            </w:r>
          </w:p>
        </w:tc>
      </w:tr>
      <w:tr w:rsidR="006338FB" w14:paraId="2C3AA76C" w14:textId="77777777">
        <w:trPr>
          <w:cantSplit/>
          <w:trHeight w:hRule="exact" w:val="1220"/>
          <w:jc w:val="center"/>
        </w:trPr>
        <w:tc>
          <w:tcPr>
            <w:tcW w:w="1241" w:type="dxa"/>
            <w:vAlign w:val="center"/>
          </w:tcPr>
          <w:p w14:paraId="648D66AB" w14:textId="77777777" w:rsidR="006338FB" w:rsidRPr="00106140" w:rsidRDefault="006A6305">
            <w:pPr>
              <w:widowControl/>
              <w:jc w:val="center"/>
              <w:textAlignment w:val="top"/>
              <w:rPr>
                <w:rFonts w:ascii="宋体" w:hAnsi="宋体" w:cs="宋体"/>
                <w:color w:val="000000"/>
                <w:kern w:val="0"/>
                <w:sz w:val="22"/>
                <w:lang w:bidi="ar"/>
              </w:rPr>
            </w:pPr>
            <w:r w:rsidRPr="00106140">
              <w:rPr>
                <w:rFonts w:ascii="宋体" w:hAnsi="宋体" w:cs="宋体" w:hint="eastAsia"/>
                <w:color w:val="000000"/>
                <w:kern w:val="0"/>
                <w:sz w:val="22"/>
                <w:lang w:bidi="ar"/>
              </w:rPr>
              <w:lastRenderedPageBreak/>
              <w:t>财务费用</w:t>
            </w:r>
          </w:p>
        </w:tc>
        <w:tc>
          <w:tcPr>
            <w:tcW w:w="1457" w:type="dxa"/>
            <w:vAlign w:val="center"/>
          </w:tcPr>
          <w:p w14:paraId="1FA8A842" w14:textId="77777777" w:rsidR="006338FB" w:rsidRPr="00106140" w:rsidRDefault="006A6305">
            <w:pPr>
              <w:widowControl/>
              <w:jc w:val="center"/>
              <w:textAlignment w:val="center"/>
              <w:rPr>
                <w:rFonts w:ascii="宋体" w:hAnsi="宋体" w:cs="宋体"/>
                <w:color w:val="000000"/>
                <w:kern w:val="0"/>
                <w:sz w:val="22"/>
                <w:lang w:bidi="ar"/>
              </w:rPr>
            </w:pPr>
            <w:r w:rsidRPr="00106140">
              <w:rPr>
                <w:rFonts w:ascii="宋体" w:hAnsi="宋体" w:cs="宋体" w:hint="eastAsia"/>
                <w:color w:val="000000"/>
                <w:kern w:val="0"/>
                <w:sz w:val="22"/>
                <w:lang w:bidi="ar"/>
              </w:rPr>
              <w:t>20.00</w:t>
            </w:r>
          </w:p>
        </w:tc>
        <w:tc>
          <w:tcPr>
            <w:tcW w:w="1732" w:type="dxa"/>
            <w:vAlign w:val="center"/>
          </w:tcPr>
          <w:p w14:paraId="244BB0B0" w14:textId="77777777" w:rsidR="006338FB" w:rsidRPr="00106140" w:rsidRDefault="006A6305">
            <w:pPr>
              <w:widowControl/>
              <w:jc w:val="center"/>
              <w:textAlignment w:val="center"/>
              <w:rPr>
                <w:rFonts w:ascii="宋体" w:hAnsi="宋体"/>
                <w:sz w:val="22"/>
              </w:rPr>
            </w:pPr>
            <w:r w:rsidRPr="00106140">
              <w:rPr>
                <w:rFonts w:ascii="宋体" w:hAnsi="宋体" w:hint="eastAsia"/>
                <w:sz w:val="22"/>
              </w:rPr>
              <w:t>0.08</w:t>
            </w:r>
          </w:p>
        </w:tc>
        <w:tc>
          <w:tcPr>
            <w:tcW w:w="1527" w:type="dxa"/>
            <w:vAlign w:val="center"/>
          </w:tcPr>
          <w:p w14:paraId="06C61912" w14:textId="77777777" w:rsidR="006338FB" w:rsidRPr="00106140" w:rsidRDefault="006A6305">
            <w:pPr>
              <w:widowControl/>
              <w:jc w:val="center"/>
              <w:textAlignment w:val="center"/>
              <w:rPr>
                <w:rFonts w:ascii="宋体" w:hAnsi="宋体" w:cs="宋体"/>
                <w:color w:val="000000"/>
                <w:kern w:val="0"/>
                <w:sz w:val="22"/>
                <w:lang w:bidi="ar"/>
              </w:rPr>
            </w:pPr>
            <w:r w:rsidRPr="00106140">
              <w:rPr>
                <w:rFonts w:ascii="宋体" w:hAnsi="宋体" w:cs="宋体" w:hint="eastAsia"/>
                <w:color w:val="000000"/>
                <w:kern w:val="0"/>
                <w:sz w:val="22"/>
                <w:lang w:bidi="ar"/>
              </w:rPr>
              <w:t>0.4%</w:t>
            </w:r>
          </w:p>
        </w:tc>
        <w:tc>
          <w:tcPr>
            <w:tcW w:w="4332" w:type="dxa"/>
            <w:vAlign w:val="center"/>
          </w:tcPr>
          <w:p w14:paraId="78BC85CD" w14:textId="77777777" w:rsidR="006338FB" w:rsidRPr="00106140" w:rsidRDefault="006A6305">
            <w:pPr>
              <w:pStyle w:val="ac"/>
              <w:ind w:firstLineChars="0" w:firstLine="0"/>
              <w:rPr>
                <w:rFonts w:ascii="宋体" w:hAnsi="宋体" w:cs="宋体"/>
                <w:color w:val="000000"/>
                <w:kern w:val="0"/>
                <w:sz w:val="22"/>
                <w:szCs w:val="22"/>
                <w:lang w:bidi="ar"/>
              </w:rPr>
            </w:pPr>
            <w:r w:rsidRPr="00106140">
              <w:rPr>
                <w:rFonts w:ascii="宋体" w:hAnsi="宋体" w:cs="宋体" w:hint="eastAsia"/>
                <w:color w:val="000000"/>
                <w:kern w:val="0"/>
                <w:sz w:val="22"/>
                <w:szCs w:val="22"/>
                <w:lang w:bidi="ar"/>
              </w:rPr>
              <w:t>均为手续费和税费；</w:t>
            </w:r>
          </w:p>
          <w:p w14:paraId="73660780" w14:textId="77777777" w:rsidR="006338FB" w:rsidRPr="00106140" w:rsidRDefault="006A6305">
            <w:pPr>
              <w:pStyle w:val="ac"/>
              <w:ind w:firstLineChars="0" w:firstLine="0"/>
              <w:rPr>
                <w:rFonts w:ascii="宋体" w:hAnsi="宋体" w:cs="宋体"/>
                <w:color w:val="000000"/>
                <w:kern w:val="0"/>
                <w:sz w:val="22"/>
                <w:szCs w:val="22"/>
                <w:lang w:bidi="ar"/>
              </w:rPr>
            </w:pPr>
            <w:r w:rsidRPr="00106140">
              <w:rPr>
                <w:rFonts w:ascii="宋体" w:hAnsi="宋体"/>
                <w:sz w:val="22"/>
                <w:szCs w:val="22"/>
              </w:rPr>
              <w:t>税费支出</w:t>
            </w:r>
            <w:r w:rsidRPr="00106140">
              <w:rPr>
                <w:rFonts w:ascii="宋体" w:hAnsi="宋体" w:hint="eastAsia"/>
                <w:sz w:val="22"/>
                <w:szCs w:val="22"/>
              </w:rPr>
              <w:t>以项目公司申报自动划扣，</w:t>
            </w:r>
            <w:r w:rsidRPr="00106140">
              <w:rPr>
                <w:rFonts w:ascii="宋体" w:hAnsi="宋体"/>
                <w:sz w:val="22"/>
                <w:szCs w:val="22"/>
              </w:rPr>
              <w:t>符合国家相关标准</w:t>
            </w:r>
            <w:r w:rsidRPr="00106140">
              <w:rPr>
                <w:rFonts w:ascii="宋体" w:hAnsi="宋体" w:cs="宋体" w:hint="eastAsia"/>
                <w:color w:val="000000"/>
                <w:kern w:val="0"/>
                <w:sz w:val="22"/>
                <w:szCs w:val="22"/>
                <w:lang w:bidi="ar"/>
              </w:rPr>
              <w:t>。</w:t>
            </w:r>
          </w:p>
        </w:tc>
      </w:tr>
      <w:tr w:rsidR="006338FB" w14:paraId="1794881F" w14:textId="77777777">
        <w:trPr>
          <w:cantSplit/>
          <w:trHeight w:hRule="exact" w:val="807"/>
          <w:jc w:val="center"/>
        </w:trPr>
        <w:tc>
          <w:tcPr>
            <w:tcW w:w="1241" w:type="dxa"/>
            <w:vAlign w:val="center"/>
          </w:tcPr>
          <w:p w14:paraId="61359FB1" w14:textId="77777777" w:rsidR="006338FB" w:rsidRPr="00106140" w:rsidRDefault="006A6305">
            <w:pPr>
              <w:widowControl/>
              <w:jc w:val="center"/>
              <w:textAlignment w:val="top"/>
              <w:rPr>
                <w:rFonts w:ascii="宋体" w:hAnsi="宋体"/>
                <w:sz w:val="22"/>
              </w:rPr>
            </w:pPr>
            <w:r w:rsidRPr="00106140">
              <w:rPr>
                <w:rFonts w:ascii="宋体" w:hAnsi="宋体" w:hint="eastAsia"/>
                <w:sz w:val="22"/>
              </w:rPr>
              <w:t>往来款</w:t>
            </w:r>
          </w:p>
        </w:tc>
        <w:tc>
          <w:tcPr>
            <w:tcW w:w="1457" w:type="dxa"/>
            <w:vAlign w:val="center"/>
          </w:tcPr>
          <w:p w14:paraId="613C31C0" w14:textId="77777777" w:rsidR="006338FB" w:rsidRPr="00106140" w:rsidRDefault="006A6305">
            <w:pPr>
              <w:widowControl/>
              <w:jc w:val="center"/>
              <w:textAlignment w:val="center"/>
              <w:rPr>
                <w:rFonts w:ascii="宋体" w:hAnsi="宋体"/>
                <w:sz w:val="22"/>
              </w:rPr>
            </w:pPr>
            <w:r w:rsidRPr="00106140">
              <w:rPr>
                <w:rFonts w:ascii="宋体" w:hAnsi="宋体" w:hint="eastAsia"/>
                <w:sz w:val="22"/>
                <w:lang w:bidi="zh-CN"/>
              </w:rPr>
              <w:t>23</w:t>
            </w:r>
            <w:r w:rsidRPr="00106140">
              <w:rPr>
                <w:rFonts w:ascii="宋体" w:hAnsi="宋体" w:hint="eastAsia"/>
                <w:sz w:val="22"/>
                <w:lang w:bidi="zh-CN"/>
              </w:rPr>
              <w:t>,</w:t>
            </w:r>
            <w:r w:rsidRPr="00106140">
              <w:rPr>
                <w:rFonts w:ascii="宋体" w:hAnsi="宋体" w:hint="eastAsia"/>
                <w:sz w:val="22"/>
                <w:lang w:bidi="zh-CN"/>
              </w:rPr>
              <w:t>1</w:t>
            </w:r>
            <w:r w:rsidRPr="00106140">
              <w:rPr>
                <w:rFonts w:ascii="宋体" w:hAnsi="宋体" w:hint="eastAsia"/>
                <w:sz w:val="22"/>
                <w:lang w:bidi="zh-CN"/>
              </w:rPr>
              <w:t>00.00</w:t>
            </w:r>
          </w:p>
        </w:tc>
        <w:tc>
          <w:tcPr>
            <w:tcW w:w="1732" w:type="dxa"/>
            <w:vAlign w:val="center"/>
          </w:tcPr>
          <w:p w14:paraId="5D4D7488" w14:textId="77777777" w:rsidR="006338FB" w:rsidRPr="00106140" w:rsidRDefault="006A6305">
            <w:pPr>
              <w:widowControl/>
              <w:jc w:val="center"/>
              <w:textAlignment w:val="center"/>
              <w:rPr>
                <w:rFonts w:ascii="宋体" w:hAnsi="宋体" w:cs="宋体"/>
                <w:color w:val="000000"/>
                <w:kern w:val="0"/>
                <w:sz w:val="22"/>
                <w:lang w:bidi="ar"/>
              </w:rPr>
            </w:pPr>
            <w:r w:rsidRPr="00106140">
              <w:rPr>
                <w:rFonts w:ascii="宋体" w:hAnsi="宋体" w:hint="eastAsia"/>
                <w:sz w:val="22"/>
              </w:rPr>
              <w:t>14,463.00</w:t>
            </w:r>
          </w:p>
        </w:tc>
        <w:tc>
          <w:tcPr>
            <w:tcW w:w="1527" w:type="dxa"/>
            <w:vAlign w:val="center"/>
          </w:tcPr>
          <w:p w14:paraId="7F7C60D1" w14:textId="77777777" w:rsidR="006338FB" w:rsidRPr="00106140" w:rsidRDefault="006A6305">
            <w:pPr>
              <w:widowControl/>
              <w:jc w:val="center"/>
              <w:textAlignment w:val="center"/>
              <w:rPr>
                <w:rFonts w:ascii="宋体" w:hAnsi="宋体" w:cs="宋体"/>
                <w:color w:val="000000"/>
                <w:kern w:val="0"/>
                <w:sz w:val="22"/>
                <w:lang w:bidi="ar"/>
              </w:rPr>
            </w:pPr>
            <w:r w:rsidRPr="00106140">
              <w:rPr>
                <w:rFonts w:ascii="宋体" w:hAnsi="宋体" w:cs="宋体" w:hint="eastAsia"/>
                <w:color w:val="000000"/>
                <w:kern w:val="0"/>
                <w:sz w:val="22"/>
                <w:lang w:bidi="ar"/>
              </w:rPr>
              <w:t>63%</w:t>
            </w:r>
          </w:p>
        </w:tc>
        <w:tc>
          <w:tcPr>
            <w:tcW w:w="4332" w:type="dxa"/>
            <w:vAlign w:val="center"/>
          </w:tcPr>
          <w:p w14:paraId="619B22D7" w14:textId="77777777" w:rsidR="006338FB" w:rsidRPr="00106140" w:rsidRDefault="006A6305">
            <w:pPr>
              <w:pStyle w:val="ac"/>
              <w:ind w:firstLineChars="0" w:firstLine="0"/>
              <w:rPr>
                <w:rFonts w:ascii="宋体" w:hAnsi="宋体" w:cs="宋体"/>
                <w:color w:val="000000"/>
                <w:kern w:val="0"/>
                <w:sz w:val="22"/>
                <w:szCs w:val="22"/>
                <w:lang w:bidi="ar"/>
              </w:rPr>
            </w:pPr>
            <w:r w:rsidRPr="00106140">
              <w:rPr>
                <w:rFonts w:ascii="宋体" w:hAnsi="宋体" w:cs="宋体" w:hint="eastAsia"/>
                <w:color w:val="000000"/>
                <w:kern w:val="0"/>
                <w:sz w:val="22"/>
                <w:szCs w:val="22"/>
                <w:lang w:bidi="ar"/>
              </w:rPr>
              <w:t>偿还借款</w:t>
            </w:r>
            <w:r w:rsidRPr="00106140">
              <w:rPr>
                <w:rFonts w:ascii="宋体" w:hAnsi="宋体" w:hint="eastAsia"/>
                <w:sz w:val="22"/>
                <w:szCs w:val="22"/>
              </w:rPr>
              <w:t>14,463.00</w:t>
            </w:r>
            <w:r w:rsidRPr="00106140">
              <w:rPr>
                <w:rFonts w:ascii="宋体" w:hAnsi="宋体" w:cs="宋体" w:hint="eastAsia"/>
                <w:color w:val="000000"/>
                <w:kern w:val="0"/>
                <w:sz w:val="22"/>
                <w:szCs w:val="22"/>
                <w:lang w:bidi="ar"/>
              </w:rPr>
              <w:t>万元。</w:t>
            </w:r>
          </w:p>
        </w:tc>
      </w:tr>
      <w:tr w:rsidR="006338FB" w14:paraId="77972F62" w14:textId="77777777">
        <w:trPr>
          <w:cantSplit/>
          <w:trHeight w:hRule="exact" w:val="1333"/>
          <w:jc w:val="center"/>
        </w:trPr>
        <w:tc>
          <w:tcPr>
            <w:tcW w:w="1241" w:type="dxa"/>
            <w:vAlign w:val="center"/>
          </w:tcPr>
          <w:p w14:paraId="3836C3F6" w14:textId="77777777" w:rsidR="006338FB" w:rsidRPr="00106140" w:rsidRDefault="006A6305">
            <w:pPr>
              <w:widowControl/>
              <w:jc w:val="center"/>
              <w:textAlignment w:val="top"/>
              <w:rPr>
                <w:rFonts w:ascii="宋体" w:hAnsi="宋体"/>
                <w:sz w:val="22"/>
              </w:rPr>
            </w:pPr>
            <w:r w:rsidRPr="00106140">
              <w:rPr>
                <w:rFonts w:ascii="宋体" w:hAnsi="宋体" w:hint="eastAsia"/>
                <w:sz w:val="22"/>
              </w:rPr>
              <w:t>其他不可预见费</w:t>
            </w:r>
          </w:p>
        </w:tc>
        <w:tc>
          <w:tcPr>
            <w:tcW w:w="1457" w:type="dxa"/>
            <w:vAlign w:val="center"/>
          </w:tcPr>
          <w:p w14:paraId="28087EC6" w14:textId="77777777" w:rsidR="006338FB" w:rsidRPr="00106140" w:rsidRDefault="006A6305">
            <w:pPr>
              <w:widowControl/>
              <w:jc w:val="center"/>
              <w:textAlignment w:val="center"/>
              <w:rPr>
                <w:rFonts w:ascii="宋体" w:hAnsi="宋体"/>
                <w:sz w:val="22"/>
              </w:rPr>
            </w:pPr>
            <w:r w:rsidRPr="00106140">
              <w:rPr>
                <w:rFonts w:ascii="宋体" w:hAnsi="宋体" w:hint="eastAsia"/>
                <w:sz w:val="22"/>
              </w:rPr>
              <w:t>80.00</w:t>
            </w:r>
          </w:p>
        </w:tc>
        <w:tc>
          <w:tcPr>
            <w:tcW w:w="1732" w:type="dxa"/>
            <w:vAlign w:val="center"/>
          </w:tcPr>
          <w:p w14:paraId="68F43391" w14:textId="77777777" w:rsidR="006338FB" w:rsidRPr="00106140" w:rsidRDefault="006A6305">
            <w:pPr>
              <w:widowControl/>
              <w:textAlignment w:val="center"/>
              <w:rPr>
                <w:rFonts w:ascii="宋体" w:hAnsi="宋体"/>
                <w:sz w:val="22"/>
              </w:rPr>
            </w:pPr>
            <w:r w:rsidRPr="00106140">
              <w:rPr>
                <w:rFonts w:ascii="宋体" w:hAnsi="宋体" w:hint="eastAsia"/>
                <w:sz w:val="22"/>
              </w:rPr>
              <w:t xml:space="preserve">    80.00</w:t>
            </w:r>
          </w:p>
        </w:tc>
        <w:tc>
          <w:tcPr>
            <w:tcW w:w="1527" w:type="dxa"/>
            <w:vAlign w:val="center"/>
          </w:tcPr>
          <w:p w14:paraId="7B6B2002" w14:textId="77777777" w:rsidR="006338FB" w:rsidRPr="00106140" w:rsidRDefault="006A6305">
            <w:pPr>
              <w:widowControl/>
              <w:jc w:val="center"/>
              <w:textAlignment w:val="center"/>
              <w:rPr>
                <w:rFonts w:ascii="宋体" w:hAnsi="宋体" w:cs="宋体"/>
                <w:color w:val="000000"/>
                <w:kern w:val="0"/>
                <w:sz w:val="22"/>
                <w:lang w:bidi="ar"/>
              </w:rPr>
            </w:pPr>
            <w:r w:rsidRPr="00106140">
              <w:rPr>
                <w:rFonts w:ascii="宋体" w:hAnsi="宋体" w:cs="宋体" w:hint="eastAsia"/>
                <w:color w:val="000000"/>
                <w:kern w:val="0"/>
                <w:sz w:val="22"/>
                <w:lang w:bidi="ar"/>
              </w:rPr>
              <w:t>100%</w:t>
            </w:r>
          </w:p>
        </w:tc>
        <w:tc>
          <w:tcPr>
            <w:tcW w:w="4332" w:type="dxa"/>
            <w:vAlign w:val="center"/>
          </w:tcPr>
          <w:p w14:paraId="10787117" w14:textId="23014F76" w:rsidR="006338FB" w:rsidRPr="00106140" w:rsidRDefault="006A6305">
            <w:pPr>
              <w:pStyle w:val="ac"/>
              <w:ind w:firstLineChars="0" w:firstLine="0"/>
              <w:rPr>
                <w:rFonts w:ascii="宋体" w:hAnsi="宋体" w:cs="宋体" w:hint="eastAsia"/>
                <w:color w:val="000000"/>
                <w:kern w:val="0"/>
                <w:sz w:val="22"/>
                <w:szCs w:val="22"/>
                <w:lang w:bidi="ar"/>
              </w:rPr>
            </w:pPr>
            <w:r w:rsidRPr="00106140">
              <w:rPr>
                <w:rFonts w:ascii="宋体" w:hAnsi="宋体" w:cs="宋体" w:hint="eastAsia"/>
                <w:color w:val="000000"/>
                <w:kern w:val="0"/>
                <w:sz w:val="22"/>
                <w:szCs w:val="22"/>
                <w:lang w:bidi="ar"/>
              </w:rPr>
              <w:t>支付未在</w:t>
            </w:r>
            <w:r w:rsidRPr="00106140">
              <w:rPr>
                <w:rFonts w:ascii="宋体" w:hAnsi="宋体" w:cs="宋体" w:hint="eastAsia"/>
                <w:color w:val="000000"/>
                <w:kern w:val="0"/>
                <w:sz w:val="22"/>
                <w:szCs w:val="22"/>
                <w:lang w:bidi="ar"/>
              </w:rPr>
              <w:t>10</w:t>
            </w:r>
            <w:r w:rsidRPr="00106140">
              <w:rPr>
                <w:rFonts w:ascii="宋体" w:hAnsi="宋体" w:cs="宋体" w:hint="eastAsia"/>
                <w:color w:val="000000"/>
                <w:kern w:val="0"/>
                <w:sz w:val="22"/>
                <w:szCs w:val="22"/>
                <w:lang w:bidi="ar"/>
              </w:rPr>
              <w:t>月资金计划中列示的工程费用项目施工图设计费</w:t>
            </w:r>
            <w:r w:rsidRPr="00106140">
              <w:rPr>
                <w:rFonts w:ascii="宋体" w:hAnsi="宋体" w:cs="宋体" w:hint="eastAsia"/>
                <w:color w:val="000000"/>
                <w:kern w:val="0"/>
                <w:sz w:val="22"/>
                <w:szCs w:val="22"/>
                <w:lang w:bidi="ar"/>
              </w:rPr>
              <w:t>80.00</w:t>
            </w:r>
            <w:r w:rsidRPr="00106140">
              <w:rPr>
                <w:rFonts w:ascii="宋体" w:hAnsi="宋体" w:cs="宋体" w:hint="eastAsia"/>
                <w:color w:val="000000"/>
                <w:kern w:val="0"/>
                <w:sz w:val="22"/>
                <w:szCs w:val="22"/>
                <w:lang w:bidi="ar"/>
              </w:rPr>
              <w:t>万元。</w:t>
            </w:r>
          </w:p>
        </w:tc>
      </w:tr>
      <w:tr w:rsidR="006338FB" w14:paraId="3D1ED825" w14:textId="77777777">
        <w:trPr>
          <w:trHeight w:hRule="exact" w:val="1003"/>
          <w:jc w:val="center"/>
        </w:trPr>
        <w:tc>
          <w:tcPr>
            <w:tcW w:w="1241" w:type="dxa"/>
            <w:vAlign w:val="center"/>
          </w:tcPr>
          <w:p w14:paraId="7E01ACFF" w14:textId="77777777" w:rsidR="006338FB" w:rsidRPr="00106140" w:rsidRDefault="006A6305">
            <w:pPr>
              <w:widowControl/>
              <w:jc w:val="center"/>
              <w:textAlignment w:val="top"/>
              <w:rPr>
                <w:rFonts w:ascii="宋体" w:hAnsi="宋体" w:cs="宋体"/>
                <w:b/>
                <w:color w:val="000000"/>
                <w:kern w:val="0"/>
                <w:sz w:val="22"/>
                <w:lang w:bidi="ar"/>
              </w:rPr>
            </w:pPr>
            <w:r w:rsidRPr="00106140">
              <w:rPr>
                <w:rFonts w:ascii="宋体" w:hAnsi="宋体" w:cs="宋体" w:hint="eastAsia"/>
                <w:b/>
                <w:color w:val="000000"/>
                <w:kern w:val="0"/>
                <w:sz w:val="22"/>
                <w:lang w:bidi="ar"/>
              </w:rPr>
              <w:t>合计</w:t>
            </w:r>
          </w:p>
        </w:tc>
        <w:tc>
          <w:tcPr>
            <w:tcW w:w="1457" w:type="dxa"/>
            <w:vAlign w:val="center"/>
          </w:tcPr>
          <w:p w14:paraId="2156B025" w14:textId="77777777" w:rsidR="006338FB" w:rsidRPr="00106140" w:rsidRDefault="006A6305">
            <w:pPr>
              <w:widowControl/>
              <w:jc w:val="center"/>
              <w:textAlignment w:val="center"/>
              <w:rPr>
                <w:rFonts w:ascii="宋体" w:hAnsi="宋体" w:cs="宋体"/>
                <w:b/>
                <w:bCs/>
                <w:color w:val="000000"/>
                <w:kern w:val="0"/>
                <w:sz w:val="22"/>
                <w:lang w:bidi="ar"/>
              </w:rPr>
            </w:pPr>
            <w:r w:rsidRPr="00106140">
              <w:rPr>
                <w:rFonts w:ascii="宋体" w:hAnsi="宋体" w:hint="eastAsia"/>
                <w:b/>
                <w:bCs/>
                <w:sz w:val="22"/>
              </w:rPr>
              <w:t>37,453.73</w:t>
            </w:r>
          </w:p>
        </w:tc>
        <w:tc>
          <w:tcPr>
            <w:tcW w:w="1732" w:type="dxa"/>
            <w:vAlign w:val="center"/>
          </w:tcPr>
          <w:p w14:paraId="15B03883" w14:textId="77777777" w:rsidR="006338FB" w:rsidRPr="00106140" w:rsidRDefault="006A6305">
            <w:pPr>
              <w:widowControl/>
              <w:jc w:val="center"/>
              <w:textAlignment w:val="center"/>
              <w:rPr>
                <w:rFonts w:ascii="宋体" w:hAnsi="宋体"/>
                <w:b/>
                <w:bCs/>
                <w:sz w:val="22"/>
              </w:rPr>
            </w:pPr>
            <w:r w:rsidRPr="00106140">
              <w:rPr>
                <w:rFonts w:ascii="宋体" w:hAnsi="宋体" w:hint="eastAsia"/>
                <w:b/>
                <w:bCs/>
                <w:sz w:val="22"/>
              </w:rPr>
              <w:t>1</w:t>
            </w:r>
            <w:r w:rsidRPr="00106140">
              <w:rPr>
                <w:rFonts w:ascii="宋体" w:hAnsi="宋体" w:hint="eastAsia"/>
                <w:b/>
                <w:bCs/>
                <w:sz w:val="22"/>
              </w:rPr>
              <w:t>6</w:t>
            </w:r>
            <w:r w:rsidRPr="00106140">
              <w:rPr>
                <w:rFonts w:ascii="宋体" w:hAnsi="宋体" w:hint="eastAsia"/>
                <w:b/>
                <w:bCs/>
                <w:sz w:val="22"/>
              </w:rPr>
              <w:t>,7</w:t>
            </w:r>
            <w:r w:rsidRPr="00106140">
              <w:rPr>
                <w:rFonts w:ascii="宋体" w:hAnsi="宋体" w:hint="eastAsia"/>
                <w:b/>
                <w:bCs/>
                <w:sz w:val="22"/>
              </w:rPr>
              <w:t>0</w:t>
            </w:r>
            <w:r w:rsidRPr="00106140">
              <w:rPr>
                <w:rFonts w:ascii="宋体" w:hAnsi="宋体" w:hint="eastAsia"/>
                <w:b/>
                <w:bCs/>
                <w:sz w:val="22"/>
              </w:rPr>
              <w:t>9.8</w:t>
            </w:r>
            <w:r w:rsidRPr="00106140">
              <w:rPr>
                <w:rFonts w:ascii="宋体" w:hAnsi="宋体" w:hint="eastAsia"/>
                <w:b/>
                <w:bCs/>
                <w:sz w:val="22"/>
              </w:rPr>
              <w:t>7</w:t>
            </w:r>
          </w:p>
        </w:tc>
        <w:tc>
          <w:tcPr>
            <w:tcW w:w="1527" w:type="dxa"/>
            <w:vAlign w:val="center"/>
          </w:tcPr>
          <w:p w14:paraId="2474AE7E" w14:textId="77777777" w:rsidR="006338FB" w:rsidRPr="00106140" w:rsidRDefault="006A6305">
            <w:pPr>
              <w:widowControl/>
              <w:jc w:val="center"/>
              <w:textAlignment w:val="center"/>
              <w:rPr>
                <w:rFonts w:ascii="宋体" w:hAnsi="宋体" w:cs="宋体"/>
                <w:b/>
                <w:color w:val="000000"/>
                <w:kern w:val="0"/>
                <w:sz w:val="22"/>
                <w:lang w:bidi="ar"/>
              </w:rPr>
            </w:pPr>
            <w:r w:rsidRPr="00106140">
              <w:rPr>
                <w:rFonts w:ascii="宋体" w:hAnsi="宋体" w:cs="宋体" w:hint="eastAsia"/>
                <w:b/>
                <w:color w:val="000000"/>
                <w:kern w:val="0"/>
                <w:sz w:val="22"/>
                <w:lang w:bidi="ar"/>
              </w:rPr>
              <w:t>45%</w:t>
            </w:r>
          </w:p>
        </w:tc>
        <w:tc>
          <w:tcPr>
            <w:tcW w:w="4332" w:type="dxa"/>
            <w:vAlign w:val="center"/>
          </w:tcPr>
          <w:p w14:paraId="2B56D464" w14:textId="77777777" w:rsidR="006338FB" w:rsidRPr="00106140" w:rsidRDefault="006338FB">
            <w:pPr>
              <w:widowControl/>
              <w:jc w:val="center"/>
              <w:textAlignment w:val="top"/>
              <w:rPr>
                <w:rFonts w:ascii="宋体" w:hAnsi="宋体" w:cs="宋体"/>
                <w:b/>
                <w:color w:val="000000"/>
                <w:kern w:val="0"/>
                <w:sz w:val="22"/>
                <w:lang w:bidi="ar"/>
              </w:rPr>
            </w:pPr>
          </w:p>
        </w:tc>
      </w:tr>
    </w:tbl>
    <w:p w14:paraId="6356D8C8" w14:textId="77777777" w:rsidR="006338FB" w:rsidRDefault="006A6305">
      <w:pPr>
        <w:pStyle w:val="ac"/>
        <w:spacing w:afterLines="50" w:after="156"/>
        <w:ind w:firstLineChars="0" w:firstLine="0"/>
        <w:rPr>
          <w:rFonts w:ascii="宋体" w:hAnsi="宋体" w:cs="宋体"/>
          <w:b/>
          <w:sz w:val="24"/>
        </w:rPr>
      </w:pPr>
      <w:r>
        <w:rPr>
          <w:rFonts w:ascii="宋体" w:hAnsi="宋体" w:cs="Arial" w:hint="eastAsia"/>
          <w:bCs/>
          <w:sz w:val="15"/>
          <w:szCs w:val="13"/>
        </w:rPr>
        <w:t>注：上表采用电算化连续计算得出，由于计算数据均按四舍五入保留两位小数或取整，故可能出现个别加总不完全相等的情况。</w:t>
      </w:r>
    </w:p>
    <w:p w14:paraId="15C76C97" w14:textId="77777777" w:rsidR="006338FB" w:rsidRDefault="006A6305">
      <w:pPr>
        <w:spacing w:beforeLines="50" w:before="156" w:afterLines="50" w:after="156"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根据《</w:t>
      </w:r>
      <w:r>
        <w:rPr>
          <w:rFonts w:ascii="宋体" w:hAnsi="宋体" w:hint="eastAsia"/>
          <w:bCs/>
          <w:color w:val="000000"/>
          <w:sz w:val="24"/>
          <w:szCs w:val="24"/>
          <w:lang w:bidi="zh-CN"/>
        </w:rPr>
        <w:t>10</w:t>
      </w:r>
      <w:r>
        <w:rPr>
          <w:rFonts w:ascii="宋体" w:hAnsi="宋体" w:hint="eastAsia"/>
          <w:bCs/>
          <w:color w:val="000000"/>
          <w:sz w:val="24"/>
          <w:szCs w:val="24"/>
          <w:lang w:bidi="zh-CN"/>
        </w:rPr>
        <w:t>月份资金计划金额与执行情况对比表》显示，项目公司的资金计划与实际支付差异较大，部分前期费用、工程款支付延迟。</w:t>
      </w:r>
    </w:p>
    <w:p w14:paraId="1E9DA0F8" w14:textId="77777777" w:rsidR="006338FB" w:rsidRDefault="006338FB">
      <w:pPr>
        <w:pStyle w:val="ac"/>
        <w:spacing w:after="0" w:line="360" w:lineRule="auto"/>
        <w:ind w:firstLineChars="0" w:firstLine="0"/>
        <w:rPr>
          <w:rFonts w:ascii="宋体" w:hAnsi="宋体" w:cs="宋体"/>
          <w:b/>
          <w:sz w:val="24"/>
        </w:rPr>
      </w:pPr>
    </w:p>
    <w:p w14:paraId="203501D8" w14:textId="77777777" w:rsidR="006338FB" w:rsidRDefault="006A6305">
      <w:pPr>
        <w:pStyle w:val="ac"/>
        <w:spacing w:after="0" w:line="360" w:lineRule="auto"/>
        <w:ind w:firstLineChars="200" w:firstLine="482"/>
        <w:rPr>
          <w:rFonts w:ascii="宋体" w:hAnsi="宋体" w:cs="宋体"/>
          <w:b/>
          <w:sz w:val="24"/>
        </w:rPr>
      </w:pPr>
      <w:r>
        <w:rPr>
          <w:rFonts w:ascii="宋体" w:hAnsi="宋体" w:cs="宋体" w:hint="eastAsia"/>
          <w:b/>
          <w:sz w:val="24"/>
        </w:rPr>
        <w:t>三</w:t>
      </w:r>
      <w:r>
        <w:rPr>
          <w:rFonts w:ascii="宋体" w:hAnsi="宋体" w:cs="宋体" w:hint="eastAsia"/>
          <w:b/>
          <w:sz w:val="24"/>
        </w:rPr>
        <w:t>、</w:t>
      </w:r>
      <w:r>
        <w:rPr>
          <w:rFonts w:ascii="宋体" w:hAnsi="宋体"/>
          <w:b/>
          <w:color w:val="000000"/>
          <w:sz w:val="24"/>
          <w:lang w:val="zh-CN" w:bidi="zh-CN"/>
        </w:rPr>
        <w:t>付款情况</w:t>
      </w:r>
      <w:r>
        <w:rPr>
          <w:rFonts w:ascii="宋体" w:hAnsi="宋体" w:hint="eastAsia"/>
          <w:b/>
          <w:color w:val="000000"/>
          <w:sz w:val="24"/>
          <w:lang w:bidi="zh-CN"/>
        </w:rPr>
        <w:t>审核说明</w:t>
      </w:r>
    </w:p>
    <w:p w14:paraId="2C947457" w14:textId="77777777" w:rsidR="006338FB" w:rsidRDefault="006A6305">
      <w:pPr>
        <w:numPr>
          <w:ilvl w:val="0"/>
          <w:numId w:val="2"/>
        </w:numPr>
        <w:spacing w:beforeLines="50" w:before="156" w:afterLines="50" w:after="156" w:line="360" w:lineRule="auto"/>
        <w:rPr>
          <w:rFonts w:ascii="宋体" w:hAnsi="宋体"/>
          <w:bCs/>
          <w:color w:val="000000"/>
          <w:sz w:val="24"/>
          <w:szCs w:val="24"/>
          <w:lang w:bidi="zh-CN"/>
        </w:rPr>
      </w:pPr>
      <w:r>
        <w:rPr>
          <w:rFonts w:ascii="宋体" w:hAnsi="宋体" w:hint="eastAsia"/>
          <w:b/>
          <w:color w:val="000000"/>
          <w:sz w:val="24"/>
          <w:szCs w:val="24"/>
          <w:lang w:bidi="zh-CN"/>
        </w:rPr>
        <w:t>开发报建费支出计划说明</w:t>
      </w:r>
    </w:p>
    <w:p w14:paraId="56400246" w14:textId="77777777" w:rsidR="006338FB" w:rsidRDefault="006A6305">
      <w:pPr>
        <w:spacing w:beforeLines="50" w:before="156" w:afterLines="50" w:after="156" w:line="360" w:lineRule="auto"/>
        <w:ind w:left="225" w:firstLineChars="200" w:firstLine="480"/>
        <w:rPr>
          <w:rFonts w:ascii="宋体" w:hAnsi="宋体"/>
          <w:bCs/>
          <w:sz w:val="24"/>
          <w:szCs w:val="24"/>
          <w:lang w:bidi="zh-CN"/>
        </w:rPr>
      </w:pPr>
      <w:r>
        <w:rPr>
          <w:rFonts w:ascii="宋体" w:hAnsi="宋体" w:hint="eastAsia"/>
          <w:bCs/>
          <w:sz w:val="24"/>
          <w:szCs w:val="24"/>
          <w:lang w:bidi="zh-CN"/>
        </w:rPr>
        <w:t>项目公司在</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1</w:t>
      </w:r>
      <w:r>
        <w:rPr>
          <w:rFonts w:ascii="宋体" w:hAnsi="宋体" w:hint="eastAsia"/>
          <w:bCs/>
          <w:sz w:val="24"/>
          <w:szCs w:val="24"/>
          <w:lang w:bidi="zh-CN"/>
        </w:rPr>
        <w:t>月开发报建金额共计</w:t>
      </w:r>
      <w:r>
        <w:rPr>
          <w:rFonts w:ascii="宋体" w:hAnsi="宋体" w:hint="eastAsia"/>
          <w:sz w:val="24"/>
          <w:szCs w:val="24"/>
        </w:rPr>
        <w:t>912.00</w:t>
      </w:r>
      <w:r>
        <w:rPr>
          <w:rFonts w:ascii="宋体" w:hAnsi="宋体" w:hint="eastAsia"/>
          <w:bCs/>
          <w:sz w:val="24"/>
          <w:szCs w:val="24"/>
          <w:lang w:bidi="zh-CN"/>
        </w:rPr>
        <w:t>万元，具体分析如下：</w:t>
      </w:r>
    </w:p>
    <w:p w14:paraId="70A41B02" w14:textId="77777777" w:rsidR="006338FB" w:rsidRDefault="006A6305">
      <w:pPr>
        <w:numPr>
          <w:ilvl w:val="0"/>
          <w:numId w:val="3"/>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预计在</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月向</w:t>
      </w:r>
      <w:r>
        <w:rPr>
          <w:rFonts w:ascii="宋体" w:hAnsi="宋体" w:hint="eastAsia"/>
          <w:sz w:val="24"/>
          <w:szCs w:val="24"/>
        </w:rPr>
        <w:t>海盐县财政局支付无证施工（未取得施工证且未办理未批先建手续）处罚</w:t>
      </w:r>
      <w:r>
        <w:rPr>
          <w:rFonts w:ascii="宋体" w:hAnsi="宋体" w:hint="eastAsia"/>
          <w:sz w:val="24"/>
          <w:szCs w:val="24"/>
        </w:rPr>
        <w:t>500.00</w:t>
      </w:r>
      <w:r>
        <w:rPr>
          <w:rFonts w:ascii="宋体" w:hAnsi="宋体" w:hint="eastAsia"/>
          <w:sz w:val="24"/>
          <w:szCs w:val="24"/>
        </w:rPr>
        <w:t>万元，经核查，此金额为项目公司预估金额</w:t>
      </w:r>
      <w:r>
        <w:rPr>
          <w:rFonts w:ascii="宋体" w:hAnsi="宋体" w:hint="eastAsia"/>
          <w:sz w:val="24"/>
          <w:szCs w:val="24"/>
        </w:rPr>
        <w:t>，</w:t>
      </w:r>
      <w:r>
        <w:rPr>
          <w:rFonts w:ascii="宋体" w:hAnsi="宋体" w:hint="eastAsia"/>
          <w:sz w:val="24"/>
          <w:szCs w:val="24"/>
        </w:rPr>
        <w:t>实际支付时以海盐县财政局开具的罚款文件为准。</w:t>
      </w:r>
    </w:p>
    <w:p w14:paraId="62AD04ED" w14:textId="66E6F237" w:rsidR="006338FB" w:rsidRDefault="006A6305">
      <w:pPr>
        <w:numPr>
          <w:ilvl w:val="0"/>
          <w:numId w:val="3"/>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预计在</w:t>
      </w:r>
      <w:r>
        <w:rPr>
          <w:rFonts w:ascii="宋体" w:hAnsi="宋体" w:hint="eastAsia"/>
          <w:sz w:val="24"/>
          <w:szCs w:val="24"/>
        </w:rPr>
        <w:t>11</w:t>
      </w:r>
      <w:r>
        <w:rPr>
          <w:rFonts w:ascii="宋体" w:hAnsi="宋体" w:hint="eastAsia"/>
          <w:sz w:val="24"/>
          <w:szCs w:val="24"/>
        </w:rPr>
        <w:t>月向海盐县财政局支付基础设施配套费</w:t>
      </w:r>
      <w:r>
        <w:rPr>
          <w:rFonts w:ascii="宋体" w:hAnsi="宋体" w:hint="eastAsia"/>
          <w:sz w:val="24"/>
          <w:szCs w:val="24"/>
        </w:rPr>
        <w:t>400.00</w:t>
      </w:r>
      <w:r>
        <w:rPr>
          <w:rFonts w:ascii="宋体" w:hAnsi="宋体" w:hint="eastAsia"/>
          <w:sz w:val="24"/>
          <w:szCs w:val="24"/>
        </w:rPr>
        <w:t>万元，根据盐政办发〔</w:t>
      </w:r>
      <w:r>
        <w:rPr>
          <w:rFonts w:ascii="宋体" w:hAnsi="宋体" w:hint="eastAsia"/>
          <w:sz w:val="24"/>
          <w:szCs w:val="24"/>
        </w:rPr>
        <w:t>2015</w:t>
      </w:r>
      <w:r>
        <w:rPr>
          <w:rFonts w:ascii="宋体" w:hAnsi="宋体" w:hint="eastAsia"/>
          <w:sz w:val="24"/>
          <w:szCs w:val="24"/>
        </w:rPr>
        <w:t>〕</w:t>
      </w:r>
      <w:r>
        <w:rPr>
          <w:rFonts w:ascii="宋体" w:hAnsi="宋体" w:hint="eastAsia"/>
          <w:sz w:val="24"/>
          <w:szCs w:val="24"/>
        </w:rPr>
        <w:t>53</w:t>
      </w:r>
      <w:r>
        <w:rPr>
          <w:rFonts w:ascii="宋体" w:hAnsi="宋体" w:hint="eastAsia"/>
          <w:sz w:val="24"/>
          <w:szCs w:val="24"/>
        </w:rPr>
        <w:t>号文件《海盐县人民政府办公室关于印发</w:t>
      </w:r>
      <w:r w:rsidR="00106140">
        <w:rPr>
          <w:rFonts w:ascii="宋体" w:hAnsi="宋体" w:hint="eastAsia"/>
          <w:sz w:val="24"/>
          <w:szCs w:val="24"/>
        </w:rPr>
        <w:t>“</w:t>
      </w:r>
      <w:r>
        <w:rPr>
          <w:rFonts w:ascii="宋体" w:hAnsi="宋体" w:hint="eastAsia"/>
          <w:sz w:val="24"/>
          <w:szCs w:val="24"/>
        </w:rPr>
        <w:t>海盐县城市基础设施配套费收取与使用管理规定（修订）</w:t>
      </w:r>
      <w:r>
        <w:rPr>
          <w:rFonts w:ascii="宋体" w:hAnsi="宋体" w:hint="eastAsia"/>
          <w:sz w:val="24"/>
          <w:szCs w:val="24"/>
        </w:rPr>
        <w:t>的通知</w:t>
      </w:r>
      <w:r w:rsidR="00106140">
        <w:rPr>
          <w:rFonts w:ascii="宋体" w:hAnsi="宋体" w:hint="eastAsia"/>
          <w:sz w:val="24"/>
          <w:szCs w:val="24"/>
        </w:rPr>
        <w:t>”</w:t>
      </w:r>
      <w:r>
        <w:rPr>
          <w:rFonts w:ascii="宋体" w:hAnsi="宋体" w:hint="eastAsia"/>
          <w:sz w:val="24"/>
          <w:szCs w:val="24"/>
        </w:rPr>
        <w:t>》规定，基础设施配套费以《建设工程规划许可证》明确的建筑面积征收，海盐县县城中心城区（东至武原街道和西塘桥街道行政界线、南至环城南路南控制红线范围、西与北至东西大道</w:t>
      </w:r>
      <w:r>
        <w:rPr>
          <w:rFonts w:ascii="宋体" w:hAnsi="宋体" w:hint="eastAsia"/>
          <w:sz w:val="24"/>
          <w:szCs w:val="24"/>
        </w:rPr>
        <w:t>（以承包组为界））住宅按每平方米</w:t>
      </w:r>
      <w:r>
        <w:rPr>
          <w:rFonts w:ascii="宋体" w:hAnsi="宋体" w:hint="eastAsia"/>
          <w:sz w:val="24"/>
          <w:szCs w:val="24"/>
        </w:rPr>
        <w:t>50</w:t>
      </w:r>
      <w:r>
        <w:rPr>
          <w:rFonts w:ascii="宋体" w:hAnsi="宋体" w:hint="eastAsia"/>
          <w:sz w:val="24"/>
          <w:szCs w:val="24"/>
        </w:rPr>
        <w:t>元收取。项目</w:t>
      </w:r>
      <w:r w:rsidR="00106140">
        <w:rPr>
          <w:rFonts w:ascii="宋体" w:hAnsi="宋体" w:hint="eastAsia"/>
          <w:sz w:val="24"/>
          <w:szCs w:val="24"/>
        </w:rPr>
        <w:t>规划</w:t>
      </w:r>
      <w:r>
        <w:rPr>
          <w:rFonts w:ascii="宋体" w:hAnsi="宋体" w:hint="eastAsia"/>
          <w:sz w:val="24"/>
          <w:szCs w:val="24"/>
        </w:rPr>
        <w:t>总建筑面积</w:t>
      </w:r>
      <w:r>
        <w:rPr>
          <w:rFonts w:ascii="宋体" w:hAnsi="宋体" w:hint="eastAsia"/>
          <w:sz w:val="24"/>
          <w:szCs w:val="24"/>
        </w:rPr>
        <w:t>112,260.40</w:t>
      </w:r>
      <w:r>
        <w:rPr>
          <w:rFonts w:ascii="宋体" w:hAnsi="宋体" w:hint="eastAsia"/>
          <w:sz w:val="24"/>
          <w:szCs w:val="24"/>
        </w:rPr>
        <w:t>㎡，基础设施配套费约为</w:t>
      </w:r>
      <w:r>
        <w:rPr>
          <w:rFonts w:ascii="宋体" w:hAnsi="宋体" w:hint="eastAsia"/>
          <w:sz w:val="24"/>
          <w:szCs w:val="24"/>
        </w:rPr>
        <w:t>561.30</w:t>
      </w:r>
      <w:r>
        <w:rPr>
          <w:rFonts w:ascii="宋体" w:hAnsi="宋体" w:hint="eastAsia"/>
          <w:sz w:val="24"/>
          <w:szCs w:val="24"/>
        </w:rPr>
        <w:t>万元，高于预算</w:t>
      </w:r>
      <w:r>
        <w:rPr>
          <w:rFonts w:ascii="宋体" w:hAnsi="宋体" w:hint="eastAsia"/>
          <w:sz w:val="24"/>
          <w:szCs w:val="24"/>
        </w:rPr>
        <w:t>161.30</w:t>
      </w:r>
      <w:r>
        <w:rPr>
          <w:rFonts w:ascii="宋体" w:hAnsi="宋体" w:hint="eastAsia"/>
          <w:sz w:val="24"/>
          <w:szCs w:val="24"/>
        </w:rPr>
        <w:t>万，实际支付时以海</w:t>
      </w:r>
      <w:r>
        <w:rPr>
          <w:rFonts w:ascii="宋体" w:hAnsi="宋体" w:hint="eastAsia"/>
          <w:sz w:val="24"/>
          <w:szCs w:val="24"/>
        </w:rPr>
        <w:lastRenderedPageBreak/>
        <w:t>盐县政府具体相关文件为准。</w:t>
      </w:r>
    </w:p>
    <w:p w14:paraId="22A2D2D7" w14:textId="77777777" w:rsidR="006338FB" w:rsidRDefault="006A6305">
      <w:p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）预计在</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月向海盐县滨海规划测绘有限公司支付规划预测绘</w:t>
      </w:r>
      <w:r>
        <w:rPr>
          <w:rFonts w:ascii="宋体" w:hAnsi="宋体" w:hint="eastAsia"/>
          <w:sz w:val="24"/>
          <w:szCs w:val="24"/>
        </w:rPr>
        <w:t>6.00</w:t>
      </w:r>
      <w:r>
        <w:rPr>
          <w:rFonts w:ascii="宋体" w:hAnsi="宋体" w:hint="eastAsia"/>
          <w:sz w:val="24"/>
          <w:szCs w:val="24"/>
        </w:rPr>
        <w:t>万元，经核查，该合同尚未签订，此金额为项目公司预估金额</w:t>
      </w:r>
      <w:r>
        <w:rPr>
          <w:rFonts w:ascii="宋体" w:hAnsi="宋体" w:hint="eastAsia"/>
          <w:bCs/>
          <w:sz w:val="24"/>
          <w:szCs w:val="24"/>
          <w:lang w:bidi="zh-CN"/>
        </w:rPr>
        <w:t>。</w:t>
      </w:r>
    </w:p>
    <w:p w14:paraId="5B7F344E" w14:textId="77777777" w:rsidR="006338FB" w:rsidRDefault="006A6305">
      <w:p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）预计在</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月向浙江恒欣建筑设计股份有限公司桐乡恒欣分公司支付建筑日照分析费</w:t>
      </w:r>
      <w:r>
        <w:rPr>
          <w:rFonts w:ascii="宋体" w:hAnsi="宋体" w:hint="eastAsia"/>
          <w:sz w:val="24"/>
          <w:szCs w:val="24"/>
        </w:rPr>
        <w:t>6.00</w:t>
      </w:r>
      <w:r>
        <w:rPr>
          <w:rFonts w:ascii="宋体" w:hAnsi="宋体" w:hint="eastAsia"/>
          <w:sz w:val="24"/>
          <w:szCs w:val="24"/>
        </w:rPr>
        <w:t>万元，经核查，该合同尚未签订，此金额为项目公司预估金额</w:t>
      </w:r>
      <w:r>
        <w:rPr>
          <w:rFonts w:ascii="宋体" w:hAnsi="宋体"/>
          <w:sz w:val="24"/>
          <w:szCs w:val="24"/>
        </w:rPr>
        <w:t>。</w:t>
      </w:r>
    </w:p>
    <w:p w14:paraId="3A068900" w14:textId="77777777" w:rsidR="006338FB" w:rsidRDefault="006A6305">
      <w:pPr>
        <w:numPr>
          <w:ilvl w:val="255"/>
          <w:numId w:val="0"/>
        </w:num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lang w:bidi="zh-CN"/>
        </w:rPr>
        <w:t>经审核，我司认为资金计划表中的金额为预估金额，对于</w:t>
      </w:r>
      <w:r>
        <w:rPr>
          <w:rFonts w:ascii="Arial" w:eastAsiaTheme="minorEastAsia" w:hAnsi="Arial" w:cs="Arial"/>
          <w:sz w:val="24"/>
          <w:szCs w:val="24"/>
        </w:rPr>
        <w:t>未</w:t>
      </w:r>
      <w:r>
        <w:rPr>
          <w:rFonts w:ascii="Arial" w:eastAsiaTheme="minorEastAsia" w:hAnsi="Arial" w:cs="Arial"/>
          <w:sz w:val="24"/>
          <w:szCs w:val="24"/>
        </w:rPr>
        <w:t>签订合同的款项，</w:t>
      </w:r>
      <w:r>
        <w:rPr>
          <w:rFonts w:ascii="宋体" w:hAnsi="宋体" w:hint="eastAsia"/>
          <w:sz w:val="24"/>
          <w:szCs w:val="24"/>
        </w:rPr>
        <w:t>需待合同签</w:t>
      </w:r>
      <w:r>
        <w:rPr>
          <w:rFonts w:ascii="宋体" w:hAnsi="宋体" w:hint="eastAsia"/>
          <w:sz w:val="24"/>
          <w:szCs w:val="24"/>
        </w:rPr>
        <w:t>订</w:t>
      </w:r>
      <w:r>
        <w:rPr>
          <w:rFonts w:ascii="宋体" w:hAnsi="宋体" w:hint="eastAsia"/>
          <w:sz w:val="24"/>
          <w:szCs w:val="24"/>
        </w:rPr>
        <w:t>后根据合同条款确定是否合理</w:t>
      </w:r>
      <w:r>
        <w:rPr>
          <w:rFonts w:ascii="宋体" w:hAnsi="宋体" w:hint="eastAsia"/>
          <w:sz w:val="24"/>
          <w:szCs w:val="24"/>
          <w:lang w:bidi="zh-CN"/>
        </w:rPr>
        <w:t>，后期我司会对合同签订严格把控，实际支付时，我司会对付款申请、发票、流程、工程合同、现场签证等依据进行审核、计算：</w:t>
      </w:r>
      <w:r>
        <w:rPr>
          <w:rFonts w:ascii="宋体" w:hAnsi="宋体" w:hint="eastAsia"/>
          <w:sz w:val="24"/>
          <w:szCs w:val="24"/>
        </w:rPr>
        <w:t>对于行政单位事业性收费，</w:t>
      </w:r>
      <w:r>
        <w:rPr>
          <w:rFonts w:ascii="宋体" w:hAnsi="宋体"/>
          <w:sz w:val="24"/>
          <w:szCs w:val="24"/>
          <w:lang w:bidi="zh-CN"/>
        </w:rPr>
        <w:t>我司会</w:t>
      </w:r>
      <w:r>
        <w:rPr>
          <w:rFonts w:ascii="宋体" w:hAnsi="宋体" w:hint="eastAsia"/>
          <w:sz w:val="24"/>
          <w:szCs w:val="24"/>
          <w:lang w:bidi="zh-CN"/>
        </w:rPr>
        <w:t>在后期</w:t>
      </w:r>
      <w:r>
        <w:rPr>
          <w:rFonts w:ascii="宋体" w:hAnsi="宋体" w:hint="eastAsia"/>
          <w:sz w:val="24"/>
          <w:szCs w:val="24"/>
        </w:rPr>
        <w:t>申请</w:t>
      </w:r>
      <w:r>
        <w:rPr>
          <w:rFonts w:ascii="宋体" w:hAnsi="宋体"/>
          <w:sz w:val="24"/>
          <w:szCs w:val="24"/>
        </w:rPr>
        <w:t>相关款项</w:t>
      </w:r>
      <w:r>
        <w:rPr>
          <w:rFonts w:ascii="宋体" w:hAnsi="宋体"/>
          <w:sz w:val="24"/>
          <w:szCs w:val="24"/>
          <w:lang w:bidi="zh-CN"/>
        </w:rPr>
        <w:t>支付时</w:t>
      </w:r>
      <w:r>
        <w:rPr>
          <w:rFonts w:ascii="宋体" w:hAnsi="宋体" w:hint="eastAsia"/>
          <w:sz w:val="24"/>
          <w:szCs w:val="24"/>
          <w:lang w:bidi="zh-CN"/>
        </w:rPr>
        <w:t>，</w:t>
      </w:r>
      <w:r>
        <w:rPr>
          <w:rFonts w:ascii="宋体" w:hAnsi="宋体"/>
          <w:sz w:val="24"/>
          <w:szCs w:val="24"/>
          <w:lang w:bidi="zh-CN"/>
        </w:rPr>
        <w:t>对付款申请、票</w:t>
      </w:r>
      <w:r>
        <w:rPr>
          <w:rFonts w:ascii="宋体" w:hAnsi="宋体" w:hint="eastAsia"/>
          <w:sz w:val="24"/>
          <w:szCs w:val="24"/>
          <w:lang w:bidi="zh-CN"/>
        </w:rPr>
        <w:t>据</w:t>
      </w:r>
      <w:r>
        <w:rPr>
          <w:rFonts w:ascii="宋体" w:hAnsi="宋体"/>
          <w:sz w:val="24"/>
          <w:szCs w:val="24"/>
          <w:lang w:bidi="zh-CN"/>
        </w:rPr>
        <w:t>、流程、</w:t>
      </w:r>
      <w:r>
        <w:rPr>
          <w:rFonts w:ascii="宋体" w:hAnsi="宋体" w:hint="eastAsia"/>
          <w:sz w:val="24"/>
          <w:szCs w:val="24"/>
          <w:lang w:bidi="zh-CN"/>
        </w:rPr>
        <w:t>通知</w:t>
      </w:r>
      <w:r>
        <w:rPr>
          <w:rFonts w:ascii="宋体" w:hAnsi="宋体"/>
          <w:sz w:val="24"/>
          <w:szCs w:val="24"/>
          <w:lang w:bidi="zh-CN"/>
        </w:rPr>
        <w:t>等依据进行审核，</w:t>
      </w:r>
      <w:r>
        <w:rPr>
          <w:rFonts w:ascii="宋体" w:hAnsi="宋体"/>
          <w:sz w:val="24"/>
          <w:szCs w:val="24"/>
        </w:rPr>
        <w:t>严格把控，确保资金支付合理、合规。</w:t>
      </w:r>
    </w:p>
    <w:p w14:paraId="27C297B9" w14:textId="77777777" w:rsidR="006338FB" w:rsidRDefault="006A6305">
      <w:pPr>
        <w:numPr>
          <w:ilvl w:val="0"/>
          <w:numId w:val="2"/>
        </w:numPr>
        <w:spacing w:beforeLines="50" w:before="156" w:afterLines="50" w:after="156" w:line="360" w:lineRule="auto"/>
        <w:rPr>
          <w:rFonts w:ascii="宋体" w:hAnsi="宋体"/>
          <w:b/>
          <w:sz w:val="24"/>
          <w:szCs w:val="24"/>
          <w:lang w:bidi="zh-CN"/>
        </w:rPr>
      </w:pPr>
      <w:r>
        <w:rPr>
          <w:rFonts w:ascii="宋体" w:hAnsi="宋体" w:hint="eastAsia"/>
          <w:b/>
          <w:sz w:val="24"/>
          <w:szCs w:val="24"/>
          <w:lang w:bidi="zh-CN"/>
        </w:rPr>
        <w:t>工程款资金支出计划说明</w:t>
      </w:r>
    </w:p>
    <w:p w14:paraId="6F435C10" w14:textId="77777777" w:rsidR="006338FB" w:rsidRDefault="006A6305">
      <w:pPr>
        <w:numPr>
          <w:ilvl w:val="255"/>
          <w:numId w:val="0"/>
        </w:numPr>
        <w:spacing w:beforeLines="50" w:before="156" w:afterLines="50" w:after="156" w:line="360" w:lineRule="auto"/>
        <w:ind w:firstLineChars="100" w:firstLine="240"/>
        <w:rPr>
          <w:rFonts w:ascii="宋体" w:hAnsi="宋体"/>
          <w:sz w:val="24"/>
          <w:szCs w:val="24"/>
        </w:rPr>
      </w:pPr>
      <w:r>
        <w:rPr>
          <w:rFonts w:ascii="宋体" w:hAnsi="宋体" w:hint="eastAsia"/>
          <w:bCs/>
          <w:sz w:val="24"/>
          <w:szCs w:val="24"/>
          <w:lang w:bidi="zh-CN"/>
        </w:rPr>
        <w:t>项目公司在</w:t>
      </w:r>
      <w:r>
        <w:rPr>
          <w:rFonts w:ascii="宋体" w:hAnsi="宋体" w:hint="eastAsia"/>
          <w:bCs/>
          <w:sz w:val="24"/>
          <w:szCs w:val="24"/>
          <w:lang w:bidi="zh-CN"/>
        </w:rPr>
        <w:t>2020</w:t>
      </w:r>
      <w:r>
        <w:rPr>
          <w:rFonts w:ascii="宋体" w:hAnsi="宋体" w:hint="eastAsia"/>
          <w:bCs/>
          <w:sz w:val="24"/>
          <w:szCs w:val="24"/>
          <w:lang w:bidi="zh-CN"/>
        </w:rPr>
        <w:t>年</w:t>
      </w:r>
      <w:r>
        <w:rPr>
          <w:rFonts w:ascii="宋体" w:hAnsi="宋体" w:hint="eastAsia"/>
          <w:bCs/>
          <w:sz w:val="24"/>
          <w:szCs w:val="24"/>
          <w:lang w:bidi="zh-CN"/>
        </w:rPr>
        <w:t>1</w:t>
      </w:r>
      <w:r>
        <w:rPr>
          <w:rFonts w:ascii="宋体" w:hAnsi="宋体" w:hint="eastAsia"/>
          <w:bCs/>
          <w:sz w:val="24"/>
          <w:szCs w:val="24"/>
          <w:lang w:bidi="zh-CN"/>
        </w:rPr>
        <w:t>1</w:t>
      </w:r>
      <w:r>
        <w:rPr>
          <w:rFonts w:ascii="宋体" w:hAnsi="宋体" w:hint="eastAsia"/>
          <w:bCs/>
          <w:sz w:val="24"/>
          <w:szCs w:val="24"/>
          <w:lang w:bidi="zh-CN"/>
        </w:rPr>
        <w:t>月工程款支出金额共计</w:t>
      </w:r>
      <w:r>
        <w:rPr>
          <w:rFonts w:ascii="宋体" w:hAnsi="宋体" w:hint="eastAsia"/>
          <w:bCs/>
          <w:sz w:val="24"/>
          <w:szCs w:val="24"/>
          <w:lang w:bidi="zh-CN"/>
        </w:rPr>
        <w:t>3,999.66</w:t>
      </w:r>
      <w:r>
        <w:rPr>
          <w:rFonts w:ascii="宋体" w:hAnsi="宋体" w:hint="eastAsia"/>
          <w:bCs/>
          <w:sz w:val="24"/>
          <w:szCs w:val="24"/>
          <w:lang w:bidi="zh-CN"/>
        </w:rPr>
        <w:t>万元，工程支出明细</w:t>
      </w:r>
      <w:r>
        <w:rPr>
          <w:rFonts w:ascii="宋体" w:hAnsi="宋体" w:hint="eastAsia"/>
          <w:bCs/>
          <w:sz w:val="24"/>
          <w:szCs w:val="24"/>
          <w:lang w:bidi="zh-CN"/>
        </w:rPr>
        <w:t>详见附件，</w:t>
      </w:r>
      <w:r>
        <w:rPr>
          <w:rFonts w:ascii="宋体" w:hAnsi="宋体"/>
          <w:sz w:val="24"/>
          <w:szCs w:val="24"/>
        </w:rPr>
        <w:t>具体分析如下</w:t>
      </w:r>
      <w:r>
        <w:rPr>
          <w:rFonts w:ascii="宋体" w:hAnsi="宋体" w:hint="eastAsia"/>
          <w:sz w:val="24"/>
          <w:szCs w:val="24"/>
        </w:rPr>
        <w:t>：</w:t>
      </w:r>
    </w:p>
    <w:p w14:paraId="062FB313"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日和西安高科幕墙门窗有限公司签订的《海盐恒大都汇华庭售楼处、商业外立面幕墙工程施工合同》，合同金额</w:t>
      </w:r>
      <w:r>
        <w:rPr>
          <w:rFonts w:ascii="宋体" w:hAnsi="宋体" w:hint="eastAsia"/>
          <w:sz w:val="24"/>
          <w:szCs w:val="24"/>
        </w:rPr>
        <w:t>196.95</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157.57</w:t>
      </w:r>
      <w:r>
        <w:rPr>
          <w:rFonts w:ascii="宋体" w:hAnsi="宋体" w:hint="eastAsia"/>
          <w:sz w:val="24"/>
          <w:szCs w:val="24"/>
        </w:rPr>
        <w:t>万元，按合同约定，乙方进场施工后</w:t>
      </w:r>
      <w:r>
        <w:rPr>
          <w:rFonts w:ascii="宋体" w:hAnsi="宋体" w:hint="eastAsia"/>
          <w:sz w:val="24"/>
          <w:szCs w:val="24"/>
        </w:rPr>
        <w:t>7</w:t>
      </w:r>
      <w:r>
        <w:rPr>
          <w:rFonts w:ascii="宋体" w:hAnsi="宋体" w:hint="eastAsia"/>
          <w:sz w:val="24"/>
          <w:szCs w:val="24"/>
        </w:rPr>
        <w:t>天内，甲方支付乙方合同暂定总价的</w:t>
      </w:r>
      <w:r>
        <w:rPr>
          <w:rFonts w:ascii="宋体" w:hAnsi="宋体" w:hint="eastAsia"/>
          <w:sz w:val="24"/>
          <w:szCs w:val="24"/>
        </w:rPr>
        <w:t>10%</w:t>
      </w:r>
      <w:r>
        <w:rPr>
          <w:rFonts w:ascii="宋体" w:hAnsi="宋体" w:hint="eastAsia"/>
          <w:sz w:val="24"/>
          <w:szCs w:val="24"/>
        </w:rPr>
        <w:t>作为工程备料款</w:t>
      </w:r>
      <w:r>
        <w:rPr>
          <w:rFonts w:ascii="宋体" w:hAnsi="宋体" w:hint="eastAsia"/>
          <w:sz w:val="24"/>
          <w:szCs w:val="24"/>
        </w:rPr>
        <w:t>,</w:t>
      </w:r>
      <w:r>
        <w:rPr>
          <w:rFonts w:ascii="宋体" w:hAnsi="宋体" w:hint="eastAsia"/>
          <w:sz w:val="24"/>
          <w:szCs w:val="24"/>
        </w:rPr>
        <w:t>本工程乙方每</w:t>
      </w:r>
      <w:r>
        <w:rPr>
          <w:rFonts w:ascii="宋体" w:hAnsi="宋体" w:hint="eastAsia"/>
          <w:sz w:val="24"/>
          <w:szCs w:val="24"/>
        </w:rPr>
        <w:t>30</w:t>
      </w:r>
      <w:r>
        <w:rPr>
          <w:rFonts w:ascii="宋体" w:hAnsi="宋体" w:hint="eastAsia"/>
          <w:sz w:val="24"/>
          <w:szCs w:val="24"/>
        </w:rPr>
        <w:t>天申报一层进度款，经核实后</w:t>
      </w:r>
      <w:r>
        <w:rPr>
          <w:rFonts w:ascii="宋体" w:hAnsi="宋体" w:hint="eastAsia"/>
          <w:sz w:val="24"/>
          <w:szCs w:val="24"/>
        </w:rPr>
        <w:t>7</w:t>
      </w:r>
      <w:r>
        <w:rPr>
          <w:rFonts w:ascii="宋体" w:hAnsi="宋体" w:hint="eastAsia"/>
          <w:sz w:val="24"/>
          <w:szCs w:val="24"/>
        </w:rPr>
        <w:t>天内甲方按乙方当期实际完成工程量金额的</w:t>
      </w:r>
      <w:r>
        <w:rPr>
          <w:rFonts w:ascii="宋体" w:hAnsi="宋体" w:hint="eastAsia"/>
          <w:sz w:val="24"/>
          <w:szCs w:val="24"/>
        </w:rPr>
        <w:t>70%</w:t>
      </w:r>
      <w:r>
        <w:rPr>
          <w:rFonts w:ascii="宋体" w:hAnsi="宋体" w:hint="eastAsia"/>
          <w:sz w:val="24"/>
          <w:szCs w:val="24"/>
        </w:rPr>
        <w:t>作为工程进度款，本工程已完工，</w:t>
      </w:r>
      <w:r>
        <w:rPr>
          <w:rFonts w:ascii="宋体" w:hAnsi="宋体" w:hint="eastAsia"/>
          <w:sz w:val="24"/>
          <w:szCs w:val="24"/>
        </w:rPr>
        <w:t>9</w:t>
      </w:r>
      <w:r>
        <w:rPr>
          <w:rFonts w:ascii="宋体" w:hAnsi="宋体" w:hint="eastAsia"/>
          <w:sz w:val="24"/>
          <w:szCs w:val="24"/>
        </w:rPr>
        <w:t>月核定产值</w:t>
      </w:r>
      <w:r>
        <w:rPr>
          <w:rFonts w:ascii="宋体" w:hAnsi="宋体" w:hint="eastAsia"/>
          <w:sz w:val="24"/>
          <w:szCs w:val="24"/>
        </w:rPr>
        <w:t>196.95</w:t>
      </w:r>
      <w:r>
        <w:rPr>
          <w:rFonts w:ascii="宋体" w:hAnsi="宋体" w:hint="eastAsia"/>
          <w:sz w:val="24"/>
          <w:szCs w:val="24"/>
        </w:rPr>
        <w:t>万元，本次支付完成后，累计付款比例</w:t>
      </w:r>
      <w:r>
        <w:rPr>
          <w:rFonts w:ascii="宋体" w:hAnsi="宋体" w:hint="eastAsia"/>
          <w:sz w:val="24"/>
          <w:szCs w:val="24"/>
        </w:rPr>
        <w:t>80%</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6EF58AAF"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10</w:t>
      </w:r>
      <w:r>
        <w:rPr>
          <w:rFonts w:ascii="宋体" w:hAnsi="宋体" w:hint="eastAsia"/>
          <w:sz w:val="24"/>
          <w:szCs w:val="24"/>
        </w:rPr>
        <w:t>日和江苏骏兴建设工程有限公司签订的《海盐恒大都汇华庭项目基坑支护及降排水工程施工合同》，合同金额</w:t>
      </w:r>
      <w:r>
        <w:rPr>
          <w:rFonts w:ascii="宋体" w:hAnsi="宋体" w:hint="eastAsia"/>
          <w:sz w:val="24"/>
          <w:szCs w:val="24"/>
        </w:rPr>
        <w:t>4,055.13</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8</w:t>
      </w:r>
      <w:r>
        <w:rPr>
          <w:rFonts w:ascii="宋体" w:hAnsi="宋体" w:hint="eastAsia"/>
          <w:sz w:val="24"/>
          <w:szCs w:val="24"/>
        </w:rPr>
        <w:t>月工程进度款</w:t>
      </w:r>
      <w:r>
        <w:rPr>
          <w:rFonts w:ascii="宋体" w:hAnsi="宋体" w:hint="eastAsia"/>
          <w:sz w:val="24"/>
          <w:szCs w:val="24"/>
        </w:rPr>
        <w:t>736.81</w:t>
      </w:r>
      <w:r>
        <w:rPr>
          <w:rFonts w:ascii="宋体" w:hAnsi="宋体" w:hint="eastAsia"/>
          <w:sz w:val="24"/>
          <w:szCs w:val="24"/>
        </w:rPr>
        <w:t>万元。按合同约定，进度款按每月实际完成并验收合格的工程量支付</w:t>
      </w:r>
      <w:r>
        <w:rPr>
          <w:rFonts w:ascii="宋体" w:hAnsi="宋体" w:hint="eastAsia"/>
          <w:sz w:val="24"/>
          <w:szCs w:val="24"/>
        </w:rPr>
        <w:t>80%</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月核定产值</w:t>
      </w:r>
      <w:r>
        <w:rPr>
          <w:rFonts w:ascii="宋体" w:hAnsi="宋体" w:hint="eastAsia"/>
          <w:sz w:val="24"/>
          <w:szCs w:val="24"/>
        </w:rPr>
        <w:t>921.01</w:t>
      </w:r>
      <w:r>
        <w:rPr>
          <w:rFonts w:ascii="宋体" w:hAnsi="宋体" w:hint="eastAsia"/>
          <w:sz w:val="24"/>
          <w:szCs w:val="24"/>
        </w:rPr>
        <w:t>万元，本次拟支付金额为</w:t>
      </w:r>
      <w:r>
        <w:rPr>
          <w:rFonts w:ascii="宋体" w:hAnsi="宋体" w:hint="eastAsia"/>
          <w:sz w:val="24"/>
          <w:szCs w:val="24"/>
        </w:rPr>
        <w:t>8</w:t>
      </w:r>
      <w:r>
        <w:rPr>
          <w:rFonts w:ascii="宋体" w:hAnsi="宋体" w:hint="eastAsia"/>
          <w:sz w:val="24"/>
          <w:szCs w:val="24"/>
        </w:rPr>
        <w:t>月核定产值的</w:t>
      </w:r>
      <w:r>
        <w:rPr>
          <w:rFonts w:ascii="宋体" w:hAnsi="宋体" w:hint="eastAsia"/>
          <w:sz w:val="24"/>
          <w:szCs w:val="24"/>
        </w:rPr>
        <w:t>80%</w:t>
      </w:r>
      <w:r>
        <w:rPr>
          <w:rFonts w:ascii="宋体" w:hAnsi="宋体" w:hint="eastAsia"/>
          <w:sz w:val="24"/>
          <w:szCs w:val="24"/>
        </w:rPr>
        <w:t>，支付完成后，累计付款比例</w:t>
      </w:r>
      <w:r>
        <w:rPr>
          <w:rFonts w:ascii="宋体" w:hAnsi="宋体" w:hint="eastAsia"/>
          <w:sz w:val="24"/>
          <w:szCs w:val="24"/>
        </w:rPr>
        <w:t>47%</w:t>
      </w:r>
      <w:r>
        <w:rPr>
          <w:rFonts w:ascii="宋体" w:hAnsi="宋体" w:hint="eastAsia"/>
          <w:sz w:val="24"/>
          <w:szCs w:val="24"/>
        </w:rPr>
        <w:t>。实际支付时，</w:t>
      </w:r>
      <w:r>
        <w:rPr>
          <w:rFonts w:ascii="宋体" w:hAnsi="宋体" w:hint="eastAsia"/>
          <w:sz w:val="24"/>
          <w:szCs w:val="24"/>
          <w:lang w:bidi="zh-CN"/>
        </w:rPr>
        <w:t>我司会严格审核付款资料，并按合同条款进行支付</w:t>
      </w:r>
      <w:r>
        <w:rPr>
          <w:rFonts w:ascii="宋体" w:hAnsi="宋体" w:hint="eastAsia"/>
          <w:sz w:val="24"/>
          <w:szCs w:val="24"/>
        </w:rPr>
        <w:t>。</w:t>
      </w:r>
    </w:p>
    <w:p w14:paraId="5CD650E9" w14:textId="011A208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日和江苏骏兴建设工程有</w:t>
      </w:r>
      <w:r>
        <w:rPr>
          <w:rFonts w:ascii="宋体" w:hAnsi="宋体" w:hint="eastAsia"/>
          <w:sz w:val="24"/>
          <w:szCs w:val="24"/>
        </w:rPr>
        <w:t>限公司签订的《海盐恒大都汇华庭项目桩基工程施工合同》，合同金额</w:t>
      </w:r>
      <w:r>
        <w:rPr>
          <w:rFonts w:ascii="宋体" w:hAnsi="宋体" w:hint="eastAsia"/>
          <w:sz w:val="24"/>
          <w:szCs w:val="24"/>
        </w:rPr>
        <w:t>7,596.27</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月预计支付工程进度款</w:t>
      </w:r>
      <w:r>
        <w:rPr>
          <w:rFonts w:ascii="宋体" w:hAnsi="宋体" w:hint="eastAsia"/>
          <w:sz w:val="24"/>
          <w:szCs w:val="24"/>
        </w:rPr>
        <w:t xml:space="preserve">2,105.57 </w:t>
      </w:r>
      <w:r>
        <w:rPr>
          <w:rFonts w:ascii="宋体" w:hAnsi="宋体" w:hint="eastAsia"/>
          <w:sz w:val="24"/>
          <w:szCs w:val="24"/>
        </w:rPr>
        <w:lastRenderedPageBreak/>
        <w:t>万元。按合同约定，进度款按每月实际完成并验收合格的工程量支付</w:t>
      </w:r>
      <w:r>
        <w:rPr>
          <w:rFonts w:ascii="宋体" w:hAnsi="宋体" w:hint="eastAsia"/>
          <w:sz w:val="24"/>
          <w:szCs w:val="24"/>
        </w:rPr>
        <w:t>80%</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月份核定产值</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589</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万元，根据合同约定应付款</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671</w:t>
      </w:r>
      <w:r>
        <w:rPr>
          <w:rFonts w:ascii="宋体" w:hAnsi="宋体" w:hint="eastAsia"/>
          <w:sz w:val="24"/>
          <w:szCs w:val="24"/>
        </w:rPr>
        <w:t>,3</w:t>
      </w:r>
      <w:r>
        <w:rPr>
          <w:rFonts w:ascii="宋体" w:hAnsi="宋体" w:hint="eastAsia"/>
          <w:sz w:val="24"/>
          <w:szCs w:val="24"/>
        </w:rPr>
        <w:t>4</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累计已付</w:t>
      </w:r>
      <w:r>
        <w:rPr>
          <w:rFonts w:ascii="宋体" w:hAnsi="宋体" w:hint="eastAsia"/>
          <w:sz w:val="24"/>
          <w:szCs w:val="24"/>
        </w:rPr>
        <w:t>8</w:t>
      </w:r>
      <w:r>
        <w:rPr>
          <w:rFonts w:ascii="宋体" w:hAnsi="宋体" w:hint="eastAsia"/>
          <w:sz w:val="24"/>
          <w:szCs w:val="24"/>
        </w:rPr>
        <w:t>月进度款</w:t>
      </w:r>
      <w:r>
        <w:rPr>
          <w:rFonts w:ascii="宋体" w:hAnsi="宋体" w:hint="eastAsia"/>
          <w:sz w:val="24"/>
          <w:szCs w:val="24"/>
        </w:rPr>
        <w:t>3,074.87</w:t>
      </w:r>
      <w:r>
        <w:rPr>
          <w:rFonts w:ascii="宋体" w:hAnsi="宋体" w:hint="eastAsia"/>
          <w:sz w:val="24"/>
          <w:szCs w:val="24"/>
        </w:rPr>
        <w:t>万元，本次申请支付</w:t>
      </w:r>
      <w:r>
        <w:rPr>
          <w:rFonts w:ascii="宋体" w:hAnsi="宋体" w:hint="eastAsia"/>
          <w:sz w:val="24"/>
          <w:szCs w:val="24"/>
        </w:rPr>
        <w:t>8</w:t>
      </w:r>
      <w:r>
        <w:rPr>
          <w:rFonts w:ascii="宋体" w:hAnsi="宋体" w:hint="eastAsia"/>
          <w:sz w:val="24"/>
          <w:szCs w:val="24"/>
        </w:rPr>
        <w:t>月剩余进度款</w:t>
      </w:r>
      <w:r>
        <w:rPr>
          <w:rFonts w:ascii="宋体" w:hAnsi="宋体" w:hint="eastAsia"/>
          <w:sz w:val="24"/>
          <w:szCs w:val="24"/>
        </w:rPr>
        <w:t>596</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7</w:t>
      </w:r>
      <w:r>
        <w:rPr>
          <w:rFonts w:ascii="宋体" w:hAnsi="宋体" w:hint="eastAsia"/>
          <w:sz w:val="24"/>
          <w:szCs w:val="24"/>
        </w:rPr>
        <w:t>万元。</w:t>
      </w:r>
      <w:r>
        <w:rPr>
          <w:rFonts w:ascii="宋体" w:hAnsi="宋体" w:hint="eastAsia"/>
          <w:sz w:val="24"/>
          <w:szCs w:val="24"/>
        </w:rPr>
        <w:t>9</w:t>
      </w:r>
      <w:r>
        <w:rPr>
          <w:rFonts w:ascii="宋体" w:hAnsi="宋体" w:hint="eastAsia"/>
          <w:sz w:val="24"/>
          <w:szCs w:val="24"/>
        </w:rPr>
        <w:t>月份核定产值</w:t>
      </w:r>
      <w:r>
        <w:rPr>
          <w:rFonts w:ascii="宋体" w:hAnsi="宋体" w:hint="eastAsia"/>
          <w:sz w:val="24"/>
          <w:szCs w:val="24"/>
        </w:rPr>
        <w:t>1,886.37</w:t>
      </w:r>
      <w:r>
        <w:rPr>
          <w:rFonts w:ascii="宋体" w:hAnsi="宋体" w:hint="eastAsia"/>
          <w:sz w:val="24"/>
          <w:szCs w:val="24"/>
        </w:rPr>
        <w:t>万元，本次申请支付</w:t>
      </w:r>
      <w:r>
        <w:rPr>
          <w:rFonts w:ascii="宋体" w:hAnsi="宋体" w:hint="eastAsia"/>
          <w:sz w:val="24"/>
          <w:szCs w:val="24"/>
        </w:rPr>
        <w:t>1,509.10</w:t>
      </w:r>
      <w:r>
        <w:rPr>
          <w:rFonts w:ascii="宋体" w:hAnsi="宋体" w:hint="eastAsia"/>
          <w:sz w:val="24"/>
          <w:szCs w:val="24"/>
        </w:rPr>
        <w:t>万元，</w:t>
      </w:r>
      <w:r>
        <w:rPr>
          <w:rFonts w:ascii="宋体" w:hAnsi="宋体" w:hint="eastAsia"/>
          <w:sz w:val="24"/>
          <w:szCs w:val="24"/>
        </w:rPr>
        <w:t>本次支付完成后，累计付款比例</w:t>
      </w:r>
      <w:r>
        <w:rPr>
          <w:rFonts w:ascii="宋体" w:hAnsi="宋体" w:hint="eastAsia"/>
          <w:sz w:val="24"/>
          <w:szCs w:val="24"/>
        </w:rPr>
        <w:t>占合同价的</w:t>
      </w:r>
      <w:r>
        <w:rPr>
          <w:rFonts w:ascii="宋体" w:hAnsi="宋体" w:hint="eastAsia"/>
          <w:sz w:val="24"/>
          <w:szCs w:val="24"/>
        </w:rPr>
        <w:t>68%</w:t>
      </w:r>
      <w:r>
        <w:rPr>
          <w:rFonts w:ascii="宋体" w:hAnsi="宋体" w:hint="eastAsia"/>
          <w:sz w:val="24"/>
          <w:szCs w:val="24"/>
        </w:rPr>
        <w:t>，占已核定产值的</w:t>
      </w:r>
      <w:r>
        <w:rPr>
          <w:rFonts w:ascii="宋体" w:hAnsi="宋体" w:hint="eastAsia"/>
          <w:sz w:val="24"/>
          <w:szCs w:val="24"/>
        </w:rPr>
        <w:t>77%</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w:t>
      </w:r>
      <w:r>
        <w:rPr>
          <w:rFonts w:ascii="宋体" w:hAnsi="宋体" w:hint="eastAsia"/>
          <w:sz w:val="24"/>
          <w:szCs w:val="24"/>
          <w:lang w:bidi="zh-CN"/>
        </w:rPr>
        <w:t>格审核付款资料，并按合同条款及</w:t>
      </w:r>
      <w:r w:rsidR="003976F5">
        <w:rPr>
          <w:rFonts w:ascii="宋体" w:hAnsi="宋体" w:hint="eastAsia"/>
          <w:sz w:val="24"/>
          <w:szCs w:val="24"/>
          <w:lang w:bidi="zh-CN"/>
        </w:rPr>
        <w:t>贵司</w:t>
      </w:r>
      <w:r>
        <w:rPr>
          <w:rFonts w:ascii="宋体" w:hAnsi="宋体" w:hint="eastAsia"/>
          <w:sz w:val="24"/>
          <w:szCs w:val="24"/>
          <w:lang w:bidi="zh-CN"/>
        </w:rPr>
        <w:t>审批意见进行支付</w:t>
      </w:r>
      <w:r>
        <w:rPr>
          <w:rFonts w:ascii="宋体" w:hAnsi="宋体" w:hint="eastAsia"/>
          <w:sz w:val="24"/>
          <w:szCs w:val="24"/>
        </w:rPr>
        <w:t>。</w:t>
      </w:r>
    </w:p>
    <w:p w14:paraId="24EAE5DE"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29</w:t>
      </w:r>
      <w:r>
        <w:rPr>
          <w:rFonts w:ascii="宋体" w:hAnsi="宋体" w:hint="eastAsia"/>
          <w:sz w:val="24"/>
          <w:szCs w:val="24"/>
        </w:rPr>
        <w:t>日和上海电气承广电力工程有限公司签订的《电力安装工程设计施工承包合同</w:t>
      </w:r>
      <w:r>
        <w:rPr>
          <w:rFonts w:ascii="宋体" w:hAnsi="宋体" w:hint="eastAsia"/>
          <w:sz w:val="24"/>
          <w:szCs w:val="24"/>
        </w:rPr>
        <w:t>(</w:t>
      </w:r>
      <w:r>
        <w:rPr>
          <w:rFonts w:ascii="宋体" w:hAnsi="宋体" w:hint="eastAsia"/>
          <w:sz w:val="24"/>
          <w:szCs w:val="24"/>
        </w:rPr>
        <w:t>海盐恒大都汇华庭项目临时用电工程</w:t>
      </w:r>
      <w:r>
        <w:rPr>
          <w:rFonts w:ascii="宋体" w:hAnsi="宋体" w:hint="eastAsia"/>
          <w:sz w:val="24"/>
          <w:szCs w:val="24"/>
        </w:rPr>
        <w:t>)</w:t>
      </w:r>
      <w:r>
        <w:rPr>
          <w:rFonts w:ascii="宋体" w:hAnsi="宋体" w:hint="eastAsia"/>
          <w:sz w:val="24"/>
          <w:szCs w:val="24"/>
        </w:rPr>
        <w:t>》，合同金额</w:t>
      </w:r>
      <w:r>
        <w:rPr>
          <w:rFonts w:ascii="宋体" w:hAnsi="宋体" w:hint="eastAsia"/>
          <w:sz w:val="24"/>
          <w:szCs w:val="24"/>
        </w:rPr>
        <w:t>56.53</w:t>
      </w:r>
      <w:r>
        <w:rPr>
          <w:rFonts w:ascii="宋体" w:hAnsi="宋体" w:hint="eastAsia"/>
          <w:sz w:val="24"/>
          <w:szCs w:val="24"/>
        </w:rPr>
        <w:t>万元，按合同约定，合同生效之日起</w:t>
      </w:r>
      <w:r>
        <w:rPr>
          <w:rFonts w:ascii="宋体" w:hAnsi="宋体" w:hint="eastAsia"/>
          <w:sz w:val="24"/>
          <w:szCs w:val="24"/>
        </w:rPr>
        <w:t>3</w:t>
      </w:r>
      <w:r>
        <w:rPr>
          <w:rFonts w:ascii="宋体" w:hAnsi="宋体" w:hint="eastAsia"/>
          <w:sz w:val="24"/>
          <w:szCs w:val="24"/>
        </w:rPr>
        <w:t>天内，甲方向乙方预付设计及施工费用的</w:t>
      </w:r>
      <w:r>
        <w:rPr>
          <w:rFonts w:ascii="宋体" w:hAnsi="宋体" w:hint="eastAsia"/>
          <w:sz w:val="24"/>
          <w:szCs w:val="24"/>
        </w:rPr>
        <w:t>100%</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56.53</w:t>
      </w:r>
      <w:r>
        <w:rPr>
          <w:rFonts w:ascii="宋体" w:hAnsi="宋体" w:hint="eastAsia"/>
          <w:sz w:val="24"/>
          <w:szCs w:val="24"/>
        </w:rPr>
        <w:t>万元，实际支付时，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62814CB7"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日和江苏省苏中建设集团股份有限公司签订的《海盐恒大都汇华庭项目主体及配套建设工程施工合同》，合同金额</w:t>
      </w:r>
      <w:r>
        <w:rPr>
          <w:rFonts w:ascii="宋体" w:hAnsi="宋体" w:hint="eastAsia"/>
          <w:sz w:val="24"/>
          <w:szCs w:val="24"/>
        </w:rPr>
        <w:t>2</w:t>
      </w:r>
      <w:r>
        <w:rPr>
          <w:rFonts w:ascii="宋体" w:hAnsi="宋体" w:hint="eastAsia"/>
          <w:sz w:val="24"/>
          <w:szCs w:val="24"/>
        </w:rPr>
        <w:t>1,500.00</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520.00</w:t>
      </w:r>
      <w:r>
        <w:rPr>
          <w:rFonts w:ascii="宋体" w:hAnsi="宋体" w:hint="eastAsia"/>
          <w:sz w:val="24"/>
          <w:szCs w:val="24"/>
        </w:rPr>
        <w:t>万元。按合同约定，进度款按每月实际完成并验收合格的工程量支付</w:t>
      </w:r>
      <w:r>
        <w:rPr>
          <w:rFonts w:ascii="宋体" w:hAnsi="宋体" w:hint="eastAsia"/>
          <w:sz w:val="24"/>
          <w:szCs w:val="24"/>
        </w:rPr>
        <w:t>80%</w:t>
      </w:r>
      <w:r>
        <w:rPr>
          <w:rFonts w:ascii="宋体" w:hAnsi="宋体" w:hint="eastAsia"/>
          <w:sz w:val="24"/>
          <w:szCs w:val="24"/>
        </w:rPr>
        <w:t>，</w:t>
      </w:r>
      <w:r>
        <w:rPr>
          <w:rFonts w:ascii="宋体" w:hAnsi="宋体" w:hint="eastAsia"/>
          <w:sz w:val="24"/>
          <w:szCs w:val="24"/>
        </w:rPr>
        <w:t>9</w:t>
      </w:r>
      <w:r>
        <w:rPr>
          <w:rFonts w:ascii="宋体" w:hAnsi="宋体" w:hint="eastAsia"/>
          <w:sz w:val="24"/>
          <w:szCs w:val="24"/>
        </w:rPr>
        <w:t>月份核定产值为</w:t>
      </w:r>
      <w:r>
        <w:rPr>
          <w:rFonts w:ascii="宋体" w:hAnsi="宋体" w:hint="eastAsia"/>
          <w:sz w:val="24"/>
          <w:szCs w:val="24"/>
        </w:rPr>
        <w:t>650</w:t>
      </w:r>
      <w:r>
        <w:rPr>
          <w:rFonts w:ascii="宋体" w:hAnsi="宋体" w:hint="eastAsia"/>
          <w:sz w:val="24"/>
          <w:szCs w:val="24"/>
        </w:rPr>
        <w:t>万元，本次拟支付金额为</w:t>
      </w:r>
      <w:r>
        <w:rPr>
          <w:rFonts w:ascii="宋体" w:hAnsi="宋体" w:hint="eastAsia"/>
          <w:sz w:val="24"/>
          <w:szCs w:val="24"/>
        </w:rPr>
        <w:t>9</w:t>
      </w:r>
      <w:r>
        <w:rPr>
          <w:rFonts w:ascii="宋体" w:hAnsi="宋体" w:hint="eastAsia"/>
          <w:sz w:val="24"/>
          <w:szCs w:val="24"/>
        </w:rPr>
        <w:t>月核定产值的</w:t>
      </w:r>
      <w:r>
        <w:rPr>
          <w:rFonts w:ascii="宋体" w:hAnsi="宋体" w:hint="eastAsia"/>
          <w:sz w:val="24"/>
          <w:szCs w:val="24"/>
        </w:rPr>
        <w:t>80%</w:t>
      </w:r>
      <w:r>
        <w:rPr>
          <w:rFonts w:ascii="宋体" w:hAnsi="宋体" w:hint="eastAsia"/>
          <w:sz w:val="24"/>
          <w:szCs w:val="24"/>
        </w:rPr>
        <w:t>，本次支付完成后，累计付款比例</w:t>
      </w:r>
      <w:r>
        <w:rPr>
          <w:rFonts w:ascii="宋体" w:hAnsi="宋体" w:hint="eastAsia"/>
          <w:sz w:val="24"/>
          <w:szCs w:val="24"/>
        </w:rPr>
        <w:t>2.4%</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r>
        <w:rPr>
          <w:rFonts w:ascii="宋体" w:hAnsi="宋体" w:hint="eastAsia"/>
          <w:sz w:val="24"/>
          <w:szCs w:val="24"/>
        </w:rPr>
        <w:t>。</w:t>
      </w:r>
    </w:p>
    <w:p w14:paraId="1568E4DF"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日和广州市恒合工程监理有限公司签订的《建设工程监理合同（海盐恒大都汇华庭项目监理工程（非人防））》，合同金额</w:t>
      </w:r>
      <w:r>
        <w:rPr>
          <w:rFonts w:ascii="宋体" w:hAnsi="宋体" w:hint="eastAsia"/>
          <w:sz w:val="24"/>
          <w:szCs w:val="24"/>
        </w:rPr>
        <w:t>347.62</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20%</w:t>
      </w:r>
      <w:r>
        <w:rPr>
          <w:rFonts w:ascii="宋体" w:hAnsi="宋体" w:hint="eastAsia"/>
          <w:sz w:val="24"/>
          <w:szCs w:val="24"/>
        </w:rPr>
        <w:t>预付款</w:t>
      </w:r>
      <w:r>
        <w:rPr>
          <w:rFonts w:ascii="宋体" w:hAnsi="宋体" w:hint="eastAsia"/>
          <w:sz w:val="24"/>
          <w:szCs w:val="24"/>
        </w:rPr>
        <w:t>69.52</w:t>
      </w:r>
      <w:r>
        <w:rPr>
          <w:rFonts w:ascii="宋体" w:hAnsi="宋体" w:hint="eastAsia"/>
          <w:sz w:val="24"/>
          <w:szCs w:val="24"/>
        </w:rPr>
        <w:t>万元。按合同约定，合同签订</w:t>
      </w:r>
      <w:r>
        <w:rPr>
          <w:rFonts w:ascii="宋体" w:hAnsi="宋体" w:hint="eastAsia"/>
          <w:sz w:val="24"/>
          <w:szCs w:val="24"/>
        </w:rPr>
        <w:t>后</w:t>
      </w:r>
      <w:r>
        <w:rPr>
          <w:rFonts w:ascii="宋体" w:hAnsi="宋体" w:hint="eastAsia"/>
          <w:sz w:val="24"/>
          <w:szCs w:val="24"/>
        </w:rPr>
        <w:t>7</w:t>
      </w:r>
      <w:r>
        <w:rPr>
          <w:rFonts w:ascii="宋体" w:hAnsi="宋体" w:hint="eastAsia"/>
          <w:sz w:val="24"/>
          <w:szCs w:val="24"/>
        </w:rPr>
        <w:t>天内支付暂定承包总价的</w:t>
      </w:r>
      <w:r>
        <w:rPr>
          <w:rFonts w:ascii="宋体" w:hAnsi="宋体" w:hint="eastAsia"/>
          <w:sz w:val="24"/>
          <w:szCs w:val="24"/>
        </w:rPr>
        <w:t>20%</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r>
        <w:rPr>
          <w:rFonts w:ascii="宋体" w:hAnsi="宋体" w:hint="eastAsia"/>
          <w:sz w:val="24"/>
          <w:szCs w:val="24"/>
        </w:rPr>
        <w:t>。</w:t>
      </w:r>
    </w:p>
    <w:p w14:paraId="7420F110"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22</w:t>
      </w:r>
      <w:r>
        <w:rPr>
          <w:rFonts w:ascii="宋体" w:hAnsi="宋体" w:hint="eastAsia"/>
          <w:sz w:val="24"/>
          <w:szCs w:val="24"/>
        </w:rPr>
        <w:t>日和杭州芝浦机电设备工程有限公司签订的《海盐恒大都汇华庭项目售楼处小型中央空调安装施工合同》，合同金额</w:t>
      </w:r>
      <w:r>
        <w:rPr>
          <w:rFonts w:ascii="宋体" w:hAnsi="宋体" w:hint="eastAsia"/>
          <w:sz w:val="24"/>
          <w:szCs w:val="24"/>
        </w:rPr>
        <w:t>10.52</w:t>
      </w:r>
      <w:r>
        <w:rPr>
          <w:rFonts w:ascii="宋体" w:hAnsi="宋体" w:hint="eastAsia"/>
          <w:sz w:val="24"/>
          <w:szCs w:val="24"/>
        </w:rPr>
        <w:t>万元，按合同约定，甲方在验收合格之日起</w:t>
      </w:r>
      <w:r>
        <w:rPr>
          <w:rFonts w:ascii="宋体" w:hAnsi="宋体" w:hint="eastAsia"/>
          <w:sz w:val="24"/>
          <w:szCs w:val="24"/>
        </w:rPr>
        <w:t>60</w:t>
      </w:r>
      <w:r>
        <w:rPr>
          <w:rFonts w:ascii="宋体" w:hAnsi="宋体" w:hint="eastAsia"/>
          <w:sz w:val="24"/>
          <w:szCs w:val="24"/>
        </w:rPr>
        <w:t>日内向乙方支付该批货物安装费的</w:t>
      </w:r>
      <w:r>
        <w:rPr>
          <w:rFonts w:ascii="宋体" w:hAnsi="宋体" w:hint="eastAsia"/>
          <w:sz w:val="24"/>
          <w:szCs w:val="24"/>
        </w:rPr>
        <w:t>60%</w:t>
      </w:r>
      <w:r>
        <w:rPr>
          <w:rFonts w:ascii="宋体" w:hAnsi="宋体" w:hint="eastAsia"/>
          <w:sz w:val="24"/>
          <w:szCs w:val="24"/>
        </w:rPr>
        <w:t>。空调均已到货，</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月预计支付工程进度款</w:t>
      </w:r>
      <w:r>
        <w:rPr>
          <w:rFonts w:ascii="宋体" w:hAnsi="宋体" w:hint="eastAsia"/>
          <w:sz w:val="24"/>
          <w:szCs w:val="24"/>
        </w:rPr>
        <w:t>6.31</w:t>
      </w:r>
      <w:r>
        <w:rPr>
          <w:rFonts w:ascii="宋体" w:hAnsi="宋体" w:hint="eastAsia"/>
          <w:sz w:val="24"/>
          <w:szCs w:val="24"/>
        </w:rPr>
        <w:t>万元，实际支付时，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r>
        <w:rPr>
          <w:rFonts w:ascii="宋体" w:hAnsi="宋体" w:hint="eastAsia"/>
          <w:sz w:val="24"/>
          <w:szCs w:val="24"/>
          <w:lang w:bidi="zh-CN"/>
        </w:rPr>
        <w:t xml:space="preserve"> </w:t>
      </w:r>
    </w:p>
    <w:p w14:paraId="2ECCD98A"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3</w:t>
      </w:r>
      <w:r>
        <w:rPr>
          <w:rFonts w:ascii="宋体" w:hAnsi="宋体" w:hint="eastAsia"/>
          <w:sz w:val="24"/>
          <w:szCs w:val="24"/>
        </w:rPr>
        <w:t>日和杭州芝浦机电设备工程有限公司签订的《海盐恒大都汇华庭临时样板房小型中央空调安装施工合同》，合同金额</w:t>
      </w:r>
      <w:r>
        <w:rPr>
          <w:rFonts w:ascii="宋体" w:hAnsi="宋体" w:hint="eastAsia"/>
          <w:sz w:val="24"/>
          <w:szCs w:val="24"/>
        </w:rPr>
        <w:t>2.11</w:t>
      </w:r>
      <w:r>
        <w:rPr>
          <w:rFonts w:ascii="宋体" w:hAnsi="宋体" w:hint="eastAsia"/>
          <w:sz w:val="24"/>
          <w:szCs w:val="24"/>
        </w:rPr>
        <w:t>万元，按合同约定，甲方在验收合格之日起</w:t>
      </w:r>
      <w:r>
        <w:rPr>
          <w:rFonts w:ascii="宋体" w:hAnsi="宋体" w:hint="eastAsia"/>
          <w:sz w:val="24"/>
          <w:szCs w:val="24"/>
        </w:rPr>
        <w:t>60</w:t>
      </w:r>
      <w:r>
        <w:rPr>
          <w:rFonts w:ascii="宋体" w:hAnsi="宋体" w:hint="eastAsia"/>
          <w:sz w:val="24"/>
          <w:szCs w:val="24"/>
        </w:rPr>
        <w:t>日内向乙方支付该批货物安装费的</w:t>
      </w:r>
      <w:r>
        <w:rPr>
          <w:rFonts w:ascii="宋体" w:hAnsi="宋体" w:hint="eastAsia"/>
          <w:sz w:val="24"/>
          <w:szCs w:val="24"/>
        </w:rPr>
        <w:t>60%</w:t>
      </w:r>
      <w:r>
        <w:rPr>
          <w:rFonts w:ascii="宋体" w:hAnsi="宋体" w:hint="eastAsia"/>
          <w:sz w:val="24"/>
          <w:szCs w:val="24"/>
        </w:rPr>
        <w:t>。空调均已到货，</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月预计支付工程进度款</w:t>
      </w:r>
      <w:r>
        <w:rPr>
          <w:rFonts w:ascii="宋体" w:hAnsi="宋体" w:hint="eastAsia"/>
          <w:sz w:val="24"/>
          <w:szCs w:val="24"/>
        </w:rPr>
        <w:t>1.27</w:t>
      </w:r>
      <w:r>
        <w:rPr>
          <w:rFonts w:ascii="宋体" w:hAnsi="宋体" w:hint="eastAsia"/>
          <w:sz w:val="24"/>
          <w:szCs w:val="24"/>
        </w:rPr>
        <w:t>万元，实际支付时，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03C25E2D"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22</w:t>
      </w:r>
      <w:r>
        <w:rPr>
          <w:rFonts w:ascii="宋体" w:hAnsi="宋体" w:hint="eastAsia"/>
          <w:sz w:val="24"/>
          <w:szCs w:val="24"/>
        </w:rPr>
        <w:t>日和上海煜铂广告有限公司签订的《海盐恒大都汇华庭项目围蔽工程施工合同》，合同金额</w:t>
      </w:r>
      <w:r>
        <w:rPr>
          <w:rFonts w:ascii="宋体" w:hAnsi="宋体" w:hint="eastAsia"/>
          <w:sz w:val="24"/>
          <w:szCs w:val="24"/>
        </w:rPr>
        <w:t>182.50</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80.00</w:t>
      </w:r>
      <w:r>
        <w:rPr>
          <w:rFonts w:ascii="宋体" w:hAnsi="宋体" w:hint="eastAsia"/>
          <w:sz w:val="24"/>
          <w:szCs w:val="24"/>
        </w:rPr>
        <w:t>万</w:t>
      </w:r>
      <w:r>
        <w:rPr>
          <w:rFonts w:ascii="宋体" w:hAnsi="宋体" w:hint="eastAsia"/>
          <w:sz w:val="24"/>
          <w:szCs w:val="24"/>
        </w:rPr>
        <w:lastRenderedPageBreak/>
        <w:t>元，按合同约定</w:t>
      </w:r>
      <w:r>
        <w:rPr>
          <w:rFonts w:ascii="宋体" w:hAnsi="宋体" w:hint="eastAsia"/>
          <w:sz w:val="24"/>
          <w:szCs w:val="24"/>
        </w:rPr>
        <w:t>，乙方每月申报一次进度款，经甲方核定后</w:t>
      </w:r>
      <w:r>
        <w:rPr>
          <w:rFonts w:ascii="宋体" w:hAnsi="宋体" w:hint="eastAsia"/>
          <w:sz w:val="24"/>
          <w:szCs w:val="24"/>
        </w:rPr>
        <w:t>7</w:t>
      </w:r>
      <w:r>
        <w:rPr>
          <w:rFonts w:ascii="宋体" w:hAnsi="宋体" w:hint="eastAsia"/>
          <w:sz w:val="24"/>
          <w:szCs w:val="24"/>
        </w:rPr>
        <w:t>天内甲方支付乙方当月实际完成合格工程量的</w:t>
      </w:r>
      <w:r>
        <w:rPr>
          <w:rFonts w:ascii="宋体" w:hAnsi="宋体" w:hint="eastAsia"/>
          <w:sz w:val="24"/>
          <w:szCs w:val="24"/>
        </w:rPr>
        <w:t>80%</w:t>
      </w:r>
      <w:r>
        <w:rPr>
          <w:rFonts w:ascii="宋体" w:hAnsi="宋体" w:hint="eastAsia"/>
          <w:sz w:val="24"/>
          <w:szCs w:val="24"/>
        </w:rPr>
        <w:t>作为工程进度款，</w:t>
      </w:r>
      <w:r>
        <w:rPr>
          <w:rFonts w:ascii="宋体" w:hAnsi="宋体" w:hint="eastAsia"/>
          <w:sz w:val="24"/>
          <w:szCs w:val="24"/>
        </w:rPr>
        <w:t>9</w:t>
      </w:r>
      <w:r>
        <w:rPr>
          <w:rFonts w:ascii="宋体" w:hAnsi="宋体" w:hint="eastAsia"/>
          <w:sz w:val="24"/>
          <w:szCs w:val="24"/>
        </w:rPr>
        <w:t>月核定产值为</w:t>
      </w:r>
      <w:r>
        <w:rPr>
          <w:rFonts w:ascii="宋体" w:hAnsi="宋体" w:hint="eastAsia"/>
          <w:sz w:val="24"/>
          <w:szCs w:val="24"/>
        </w:rPr>
        <w:t>100</w:t>
      </w:r>
      <w:r>
        <w:rPr>
          <w:rFonts w:ascii="宋体" w:hAnsi="宋体" w:hint="eastAsia"/>
          <w:sz w:val="24"/>
          <w:szCs w:val="24"/>
        </w:rPr>
        <w:t>万元，本次拟支付金额为</w:t>
      </w:r>
      <w:r>
        <w:rPr>
          <w:rFonts w:ascii="宋体" w:hAnsi="宋体" w:hint="eastAsia"/>
          <w:sz w:val="24"/>
          <w:szCs w:val="24"/>
        </w:rPr>
        <w:t>9</w:t>
      </w:r>
      <w:r>
        <w:rPr>
          <w:rFonts w:ascii="宋体" w:hAnsi="宋体" w:hint="eastAsia"/>
          <w:sz w:val="24"/>
          <w:szCs w:val="24"/>
        </w:rPr>
        <w:t>月核定产值的</w:t>
      </w:r>
      <w:r>
        <w:rPr>
          <w:rFonts w:ascii="宋体" w:hAnsi="宋体" w:hint="eastAsia"/>
          <w:sz w:val="24"/>
          <w:szCs w:val="24"/>
        </w:rPr>
        <w:t>80%</w:t>
      </w:r>
      <w:r>
        <w:rPr>
          <w:rFonts w:ascii="宋体" w:hAnsi="宋体" w:hint="eastAsia"/>
          <w:sz w:val="24"/>
          <w:szCs w:val="24"/>
        </w:rPr>
        <w:t>，本次支付完成后，累计付款比例</w:t>
      </w:r>
      <w:r>
        <w:rPr>
          <w:rFonts w:ascii="宋体" w:hAnsi="宋体" w:hint="eastAsia"/>
          <w:sz w:val="24"/>
          <w:szCs w:val="24"/>
        </w:rPr>
        <w:t>44%</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52A38C0F"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日和南京长岛建设工程有限公司签订的《海盐恒大都汇华庭临时样板房室内装修工程施工合同》，合同金额</w:t>
      </w:r>
      <w:r>
        <w:rPr>
          <w:rFonts w:ascii="宋体" w:hAnsi="宋体" w:hint="eastAsia"/>
          <w:sz w:val="24"/>
          <w:szCs w:val="24"/>
        </w:rPr>
        <w:t>13.75</w:t>
      </w:r>
      <w:r>
        <w:rPr>
          <w:rFonts w:ascii="宋体" w:hAnsi="宋体" w:hint="eastAsia"/>
          <w:sz w:val="24"/>
          <w:szCs w:val="24"/>
        </w:rPr>
        <w:t>万元，按合同约定，合同签订后乙方进场施工后</w:t>
      </w:r>
      <w:r>
        <w:rPr>
          <w:rFonts w:ascii="宋体" w:hAnsi="宋体" w:hint="eastAsia"/>
          <w:sz w:val="24"/>
          <w:szCs w:val="24"/>
        </w:rPr>
        <w:t>7</w:t>
      </w:r>
      <w:r>
        <w:rPr>
          <w:rFonts w:ascii="宋体" w:hAnsi="宋体" w:hint="eastAsia"/>
          <w:sz w:val="24"/>
          <w:szCs w:val="24"/>
        </w:rPr>
        <w:t>天内，支付</w:t>
      </w:r>
      <w:r>
        <w:rPr>
          <w:rFonts w:ascii="宋体" w:hAnsi="宋体" w:hint="eastAsia"/>
          <w:sz w:val="24"/>
          <w:szCs w:val="24"/>
        </w:rPr>
        <w:t>50%</w:t>
      </w:r>
      <w:r>
        <w:rPr>
          <w:rFonts w:ascii="宋体" w:hAnsi="宋体" w:hint="eastAsia"/>
          <w:sz w:val="24"/>
          <w:szCs w:val="24"/>
        </w:rPr>
        <w:t>的工程备料款。售楼处内部装修</w:t>
      </w:r>
      <w:r>
        <w:rPr>
          <w:rFonts w:ascii="宋体" w:hAnsi="宋体" w:hint="eastAsia"/>
          <w:sz w:val="24"/>
          <w:szCs w:val="24"/>
        </w:rPr>
        <w:t>已完工</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w:t>
      </w:r>
      <w:r>
        <w:rPr>
          <w:rFonts w:ascii="宋体" w:hAnsi="宋体" w:hint="eastAsia"/>
          <w:sz w:val="24"/>
          <w:szCs w:val="24"/>
        </w:rPr>
        <w:t>度款</w:t>
      </w:r>
      <w:r>
        <w:rPr>
          <w:rFonts w:ascii="宋体" w:hAnsi="宋体" w:hint="eastAsia"/>
          <w:sz w:val="24"/>
          <w:szCs w:val="24"/>
        </w:rPr>
        <w:t>6.87</w:t>
      </w:r>
      <w:r>
        <w:rPr>
          <w:rFonts w:ascii="宋体" w:hAnsi="宋体" w:hint="eastAsia"/>
          <w:sz w:val="24"/>
          <w:szCs w:val="24"/>
        </w:rPr>
        <w:t>万元，本次支付完成后，累计付款比例</w:t>
      </w:r>
      <w:r>
        <w:rPr>
          <w:rFonts w:ascii="宋体" w:hAnsi="宋体" w:hint="eastAsia"/>
          <w:sz w:val="24"/>
          <w:szCs w:val="24"/>
        </w:rPr>
        <w:t>50%</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r>
        <w:rPr>
          <w:rFonts w:ascii="宋体" w:hAnsi="宋体" w:hint="eastAsia"/>
          <w:sz w:val="24"/>
          <w:szCs w:val="24"/>
        </w:rPr>
        <w:t>。</w:t>
      </w:r>
    </w:p>
    <w:p w14:paraId="6740FFA0"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16</w:t>
      </w:r>
      <w:r>
        <w:rPr>
          <w:rFonts w:ascii="宋体" w:hAnsi="宋体" w:hint="eastAsia"/>
          <w:sz w:val="24"/>
          <w:szCs w:val="24"/>
        </w:rPr>
        <w:t>日和安徽省安泰科技股份有限公司签订的《海盐恒大都汇华庭售楼处、临时样板房智能化工程施工合同》，合同金额</w:t>
      </w:r>
      <w:r>
        <w:rPr>
          <w:rFonts w:ascii="宋体" w:hAnsi="宋体" w:hint="eastAsia"/>
          <w:sz w:val="24"/>
          <w:szCs w:val="24"/>
        </w:rPr>
        <w:t>23.72</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月预计支付暂定合同总价</w:t>
      </w:r>
      <w:r>
        <w:rPr>
          <w:rFonts w:ascii="宋体" w:hAnsi="宋体" w:hint="eastAsia"/>
          <w:sz w:val="24"/>
          <w:szCs w:val="24"/>
        </w:rPr>
        <w:t>80%</w:t>
      </w:r>
      <w:r>
        <w:rPr>
          <w:rFonts w:ascii="宋体" w:hAnsi="宋体" w:hint="eastAsia"/>
          <w:sz w:val="24"/>
          <w:szCs w:val="24"/>
        </w:rPr>
        <w:t>工程进度款</w:t>
      </w:r>
      <w:r>
        <w:rPr>
          <w:rFonts w:ascii="宋体" w:hAnsi="宋体" w:hint="eastAsia"/>
          <w:sz w:val="24"/>
          <w:szCs w:val="24"/>
        </w:rPr>
        <w:t>18.97</w:t>
      </w:r>
      <w:r>
        <w:rPr>
          <w:rFonts w:ascii="宋体" w:hAnsi="宋体" w:hint="eastAsia"/>
          <w:sz w:val="24"/>
          <w:szCs w:val="24"/>
        </w:rPr>
        <w:t>万元。按合同约定，乙方进场施工后</w:t>
      </w:r>
      <w:r>
        <w:rPr>
          <w:rFonts w:ascii="宋体" w:hAnsi="宋体" w:hint="eastAsia"/>
          <w:sz w:val="24"/>
          <w:szCs w:val="24"/>
        </w:rPr>
        <w:t>10</w:t>
      </w:r>
      <w:r>
        <w:rPr>
          <w:rFonts w:ascii="宋体" w:hAnsi="宋体" w:hint="eastAsia"/>
          <w:sz w:val="24"/>
          <w:szCs w:val="24"/>
        </w:rPr>
        <w:t>天内，甲方支付乙方合同暂定总价的</w:t>
      </w:r>
      <w:r>
        <w:rPr>
          <w:rFonts w:ascii="宋体" w:hAnsi="宋体" w:hint="eastAsia"/>
          <w:sz w:val="24"/>
          <w:szCs w:val="24"/>
        </w:rPr>
        <w:t>10%</w:t>
      </w:r>
      <w:r>
        <w:rPr>
          <w:rFonts w:ascii="宋体" w:hAnsi="宋体" w:hint="eastAsia"/>
          <w:sz w:val="24"/>
          <w:szCs w:val="24"/>
        </w:rPr>
        <w:t>作为预付款，进度款按每月实际完成并验收合格的工程量支付</w:t>
      </w:r>
      <w:r>
        <w:rPr>
          <w:rFonts w:ascii="宋体" w:hAnsi="宋体" w:hint="eastAsia"/>
          <w:sz w:val="24"/>
          <w:szCs w:val="24"/>
        </w:rPr>
        <w:t>70%</w:t>
      </w:r>
      <w:r>
        <w:rPr>
          <w:rFonts w:ascii="宋体" w:hAnsi="宋体" w:hint="eastAsia"/>
          <w:sz w:val="24"/>
          <w:szCs w:val="24"/>
        </w:rPr>
        <w:t>，该工程已完工，核定产值</w:t>
      </w:r>
      <w:r>
        <w:rPr>
          <w:rFonts w:ascii="宋体" w:hAnsi="宋体" w:hint="eastAsia"/>
          <w:sz w:val="24"/>
          <w:szCs w:val="24"/>
        </w:rPr>
        <w:t>23.72</w:t>
      </w:r>
      <w:r>
        <w:rPr>
          <w:rFonts w:ascii="宋体" w:hAnsi="宋体" w:hint="eastAsia"/>
          <w:sz w:val="24"/>
          <w:szCs w:val="24"/>
        </w:rPr>
        <w:t>万元，本次支付完成后，累计付款</w:t>
      </w:r>
      <w:r>
        <w:rPr>
          <w:rFonts w:ascii="宋体" w:hAnsi="宋体" w:hint="eastAsia"/>
          <w:sz w:val="24"/>
          <w:szCs w:val="24"/>
        </w:rPr>
        <w:t>比例</w:t>
      </w:r>
      <w:r>
        <w:rPr>
          <w:rFonts w:ascii="宋体" w:hAnsi="宋体" w:hint="eastAsia"/>
          <w:sz w:val="24"/>
          <w:szCs w:val="24"/>
        </w:rPr>
        <w:t>80%</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r>
        <w:rPr>
          <w:rFonts w:ascii="宋体" w:hAnsi="宋体" w:hint="eastAsia"/>
          <w:sz w:val="24"/>
          <w:szCs w:val="24"/>
        </w:rPr>
        <w:t>。</w:t>
      </w:r>
    </w:p>
    <w:p w14:paraId="439B97B5"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23</w:t>
      </w:r>
      <w:r>
        <w:rPr>
          <w:rFonts w:ascii="宋体" w:hAnsi="宋体" w:hint="eastAsia"/>
          <w:sz w:val="24"/>
          <w:szCs w:val="24"/>
        </w:rPr>
        <w:t>日和浙江中材工程勘测设计有限公司签订的《海盐恒大都汇华庭项目勘察工程施工合同》，合同金额</w:t>
      </w:r>
      <w:r>
        <w:rPr>
          <w:rFonts w:ascii="宋体" w:hAnsi="宋体" w:hint="eastAsia"/>
          <w:sz w:val="24"/>
          <w:szCs w:val="24"/>
        </w:rPr>
        <w:t>60.75</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月预计支付工程进度款</w:t>
      </w:r>
      <w:r>
        <w:rPr>
          <w:rFonts w:ascii="宋体" w:hAnsi="宋体" w:hint="eastAsia"/>
          <w:sz w:val="24"/>
          <w:szCs w:val="24"/>
        </w:rPr>
        <w:t>48</w:t>
      </w:r>
      <w:r>
        <w:rPr>
          <w:rFonts w:ascii="宋体" w:hAnsi="宋体" w:hint="eastAsia"/>
          <w:sz w:val="24"/>
          <w:szCs w:val="24"/>
        </w:rPr>
        <w:t>万元。按合同约定，完成全部土方开挖工程经甲方确认后</w:t>
      </w:r>
      <w:r>
        <w:rPr>
          <w:rFonts w:ascii="宋体" w:hAnsi="宋体" w:hint="eastAsia"/>
          <w:sz w:val="24"/>
          <w:szCs w:val="24"/>
        </w:rPr>
        <w:t>30</w:t>
      </w:r>
      <w:r>
        <w:rPr>
          <w:rFonts w:ascii="宋体" w:hAnsi="宋体" w:hint="eastAsia"/>
          <w:sz w:val="24"/>
          <w:szCs w:val="24"/>
        </w:rPr>
        <w:t>天内，甲方支付暂定总价的</w:t>
      </w:r>
      <w:r>
        <w:rPr>
          <w:rFonts w:ascii="宋体" w:hAnsi="宋体" w:hint="eastAsia"/>
          <w:sz w:val="24"/>
          <w:szCs w:val="24"/>
        </w:rPr>
        <w:t>50%</w:t>
      </w:r>
      <w:r>
        <w:rPr>
          <w:rFonts w:ascii="宋体" w:hAnsi="宋体" w:hint="eastAsia"/>
          <w:sz w:val="24"/>
          <w:szCs w:val="24"/>
        </w:rPr>
        <w:t>作为进度款</w:t>
      </w:r>
      <w:r>
        <w:rPr>
          <w:rFonts w:ascii="宋体" w:hAnsi="宋体" w:hint="eastAsia"/>
          <w:sz w:val="24"/>
          <w:szCs w:val="24"/>
        </w:rPr>
        <w:t>;</w:t>
      </w:r>
      <w:r>
        <w:rPr>
          <w:rFonts w:ascii="宋体" w:hAnsi="宋体" w:hint="eastAsia"/>
          <w:sz w:val="24"/>
          <w:szCs w:val="24"/>
        </w:rPr>
        <w:t>完成全部土方回填工程经甲方确认后</w:t>
      </w:r>
      <w:r>
        <w:rPr>
          <w:rFonts w:ascii="宋体" w:hAnsi="宋体" w:hint="eastAsia"/>
          <w:sz w:val="24"/>
          <w:szCs w:val="24"/>
        </w:rPr>
        <w:t>30</w:t>
      </w:r>
      <w:r>
        <w:rPr>
          <w:rFonts w:ascii="宋体" w:hAnsi="宋体" w:hint="eastAsia"/>
          <w:sz w:val="24"/>
          <w:szCs w:val="24"/>
        </w:rPr>
        <w:t>天内，甲方支付暂定总价的</w:t>
      </w:r>
      <w:r>
        <w:rPr>
          <w:rFonts w:ascii="宋体" w:hAnsi="宋体" w:hint="eastAsia"/>
          <w:sz w:val="24"/>
          <w:szCs w:val="24"/>
        </w:rPr>
        <w:t>30%</w:t>
      </w:r>
      <w:r>
        <w:rPr>
          <w:rFonts w:ascii="宋体" w:hAnsi="宋体" w:hint="eastAsia"/>
          <w:sz w:val="24"/>
          <w:szCs w:val="24"/>
        </w:rPr>
        <w:t>作为进度款，本次支付完成后，累计付款比例</w:t>
      </w:r>
      <w:r>
        <w:rPr>
          <w:rFonts w:ascii="宋体" w:hAnsi="宋体" w:hint="eastAsia"/>
          <w:sz w:val="24"/>
          <w:szCs w:val="24"/>
        </w:rPr>
        <w:t>79%</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4317DAE3"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w:t>
      </w:r>
      <w:r>
        <w:rPr>
          <w:rFonts w:ascii="宋体" w:hAnsi="宋体" w:hint="eastAsia"/>
          <w:sz w:val="24"/>
          <w:szCs w:val="24"/>
        </w:rPr>
        <w:t>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8</w:t>
      </w:r>
      <w:r>
        <w:rPr>
          <w:rFonts w:ascii="宋体" w:hAnsi="宋体" w:hint="eastAsia"/>
          <w:sz w:val="24"/>
          <w:szCs w:val="24"/>
        </w:rPr>
        <w:t>日和上海徐汇园林发展有限公司签订的《海盐恒大都汇华庭园建施工合同》，合同金额</w:t>
      </w:r>
      <w:r>
        <w:rPr>
          <w:rFonts w:ascii="宋体" w:hAnsi="宋体" w:hint="eastAsia"/>
          <w:sz w:val="24"/>
          <w:szCs w:val="24"/>
        </w:rPr>
        <w:t>570.08</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48.00</w:t>
      </w:r>
      <w:r>
        <w:rPr>
          <w:rFonts w:ascii="宋体" w:hAnsi="宋体" w:hint="eastAsia"/>
          <w:sz w:val="24"/>
          <w:szCs w:val="24"/>
        </w:rPr>
        <w:t>万元。按合同约定，进场</w:t>
      </w:r>
      <w:r>
        <w:rPr>
          <w:rFonts w:ascii="宋体" w:hAnsi="宋体" w:hint="eastAsia"/>
          <w:sz w:val="24"/>
          <w:szCs w:val="24"/>
        </w:rPr>
        <w:t>7</w:t>
      </w:r>
      <w:r>
        <w:rPr>
          <w:rFonts w:ascii="宋体" w:hAnsi="宋体" w:hint="eastAsia"/>
          <w:sz w:val="24"/>
          <w:szCs w:val="24"/>
        </w:rPr>
        <w:t>天内付</w:t>
      </w:r>
      <w:r>
        <w:rPr>
          <w:rFonts w:ascii="宋体" w:hAnsi="宋体" w:hint="eastAsia"/>
          <w:sz w:val="24"/>
          <w:szCs w:val="24"/>
        </w:rPr>
        <w:t>10%</w:t>
      </w:r>
      <w:r>
        <w:rPr>
          <w:rFonts w:ascii="宋体" w:hAnsi="宋体" w:hint="eastAsia"/>
          <w:sz w:val="24"/>
          <w:szCs w:val="24"/>
        </w:rPr>
        <w:t>，每期按实际完成工程量支付至双方确认金额的</w:t>
      </w:r>
      <w:r>
        <w:rPr>
          <w:rFonts w:ascii="宋体" w:hAnsi="宋体" w:hint="eastAsia"/>
          <w:sz w:val="24"/>
          <w:szCs w:val="24"/>
        </w:rPr>
        <w:t>70%</w:t>
      </w:r>
      <w:r>
        <w:rPr>
          <w:rFonts w:ascii="宋体" w:hAnsi="宋体" w:hint="eastAsia"/>
          <w:sz w:val="24"/>
          <w:szCs w:val="24"/>
        </w:rPr>
        <w:t>，园建单位已进场，</w:t>
      </w:r>
      <w:r>
        <w:rPr>
          <w:rFonts w:ascii="宋体" w:hAnsi="宋体" w:hint="eastAsia"/>
          <w:sz w:val="24"/>
          <w:szCs w:val="24"/>
        </w:rPr>
        <w:t>9</w:t>
      </w:r>
      <w:r>
        <w:rPr>
          <w:rFonts w:ascii="宋体" w:hAnsi="宋体" w:hint="eastAsia"/>
          <w:sz w:val="24"/>
          <w:szCs w:val="24"/>
        </w:rPr>
        <w:t>月核定产值</w:t>
      </w:r>
      <w:r>
        <w:rPr>
          <w:rFonts w:ascii="宋体" w:hAnsi="宋体" w:hint="eastAsia"/>
          <w:sz w:val="24"/>
          <w:szCs w:val="24"/>
        </w:rPr>
        <w:t>60.00</w:t>
      </w:r>
      <w:r>
        <w:rPr>
          <w:rFonts w:ascii="宋体" w:hAnsi="宋体" w:hint="eastAsia"/>
          <w:sz w:val="24"/>
          <w:szCs w:val="24"/>
        </w:rPr>
        <w:t>万元，本次支付完成后，累计付款比例</w:t>
      </w:r>
      <w:r>
        <w:rPr>
          <w:rFonts w:ascii="宋体" w:hAnsi="宋体" w:hint="eastAsia"/>
          <w:sz w:val="24"/>
          <w:szCs w:val="24"/>
        </w:rPr>
        <w:t>8%</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05351208"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日和浙江尚都建设有限公司签订的《海盐恒大都汇华庭项目土石方工程施工合同》，合同金额</w:t>
      </w:r>
      <w:r>
        <w:rPr>
          <w:rFonts w:ascii="宋体" w:hAnsi="宋体" w:hint="eastAsia"/>
          <w:sz w:val="24"/>
          <w:szCs w:val="24"/>
        </w:rPr>
        <w:t>1,060.70</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112.00</w:t>
      </w:r>
      <w:r>
        <w:rPr>
          <w:rFonts w:ascii="宋体" w:hAnsi="宋体" w:hint="eastAsia"/>
          <w:sz w:val="24"/>
          <w:szCs w:val="24"/>
        </w:rPr>
        <w:lastRenderedPageBreak/>
        <w:t>万元。按合同约定，每月支付实际完成工程量金额</w:t>
      </w:r>
      <w:r>
        <w:rPr>
          <w:rFonts w:ascii="宋体" w:hAnsi="宋体" w:hint="eastAsia"/>
          <w:sz w:val="24"/>
          <w:szCs w:val="24"/>
        </w:rPr>
        <w:t>80%</w:t>
      </w:r>
      <w:r>
        <w:rPr>
          <w:rFonts w:ascii="宋体" w:hAnsi="宋体" w:hint="eastAsia"/>
          <w:sz w:val="24"/>
          <w:szCs w:val="24"/>
        </w:rPr>
        <w:t>的进度款，</w:t>
      </w:r>
      <w:r>
        <w:rPr>
          <w:rFonts w:ascii="宋体" w:hAnsi="宋体" w:hint="eastAsia"/>
          <w:sz w:val="24"/>
          <w:szCs w:val="24"/>
        </w:rPr>
        <w:t>9</w:t>
      </w:r>
      <w:r>
        <w:rPr>
          <w:rFonts w:ascii="宋体" w:hAnsi="宋体" w:hint="eastAsia"/>
          <w:sz w:val="24"/>
          <w:szCs w:val="24"/>
        </w:rPr>
        <w:t>月核定产值</w:t>
      </w:r>
      <w:r>
        <w:rPr>
          <w:rFonts w:ascii="宋体" w:hAnsi="宋体" w:hint="eastAsia"/>
          <w:sz w:val="24"/>
          <w:szCs w:val="24"/>
        </w:rPr>
        <w:t>140</w:t>
      </w:r>
      <w:r>
        <w:rPr>
          <w:rFonts w:ascii="宋体" w:hAnsi="宋体" w:hint="eastAsia"/>
          <w:sz w:val="24"/>
          <w:szCs w:val="24"/>
        </w:rPr>
        <w:t>万元，本次拟支付金额为</w:t>
      </w:r>
      <w:r>
        <w:rPr>
          <w:rFonts w:ascii="宋体" w:hAnsi="宋体" w:hint="eastAsia"/>
          <w:sz w:val="24"/>
          <w:szCs w:val="24"/>
        </w:rPr>
        <w:t>9</w:t>
      </w:r>
      <w:r>
        <w:rPr>
          <w:rFonts w:ascii="宋体" w:hAnsi="宋体" w:hint="eastAsia"/>
          <w:sz w:val="24"/>
          <w:szCs w:val="24"/>
        </w:rPr>
        <w:t>月核定产值的</w:t>
      </w:r>
      <w:r>
        <w:rPr>
          <w:rFonts w:ascii="宋体" w:hAnsi="宋体" w:hint="eastAsia"/>
          <w:sz w:val="24"/>
          <w:szCs w:val="24"/>
        </w:rPr>
        <w:t>80%</w:t>
      </w:r>
      <w:r>
        <w:rPr>
          <w:rFonts w:ascii="宋体" w:hAnsi="宋体" w:hint="eastAsia"/>
          <w:sz w:val="24"/>
          <w:szCs w:val="24"/>
        </w:rPr>
        <w:t>，本次支付完成后，累计付款比例</w:t>
      </w:r>
      <w:r>
        <w:rPr>
          <w:rFonts w:ascii="宋体" w:hAnsi="宋体" w:hint="eastAsia"/>
          <w:sz w:val="24"/>
          <w:szCs w:val="24"/>
        </w:rPr>
        <w:t>11%</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60016F08"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日和浙江华坤建设有限公司签订的《海盐恒大都汇华庭项目临时道路工程施工合同》，合同金额</w:t>
      </w:r>
      <w:r>
        <w:rPr>
          <w:rFonts w:ascii="宋体" w:hAnsi="宋体" w:hint="eastAsia"/>
          <w:sz w:val="24"/>
          <w:szCs w:val="24"/>
        </w:rPr>
        <w:t>100.04</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9</w:t>
      </w:r>
      <w:r>
        <w:rPr>
          <w:rFonts w:ascii="宋体" w:hAnsi="宋体" w:hint="eastAsia"/>
          <w:sz w:val="24"/>
          <w:szCs w:val="24"/>
        </w:rPr>
        <w:t>月工程进度款</w:t>
      </w:r>
      <w:r>
        <w:rPr>
          <w:rFonts w:ascii="宋体" w:hAnsi="宋体" w:hint="eastAsia"/>
          <w:sz w:val="24"/>
          <w:szCs w:val="24"/>
        </w:rPr>
        <w:t>12.00</w:t>
      </w:r>
      <w:r>
        <w:rPr>
          <w:rFonts w:ascii="宋体" w:hAnsi="宋体" w:hint="eastAsia"/>
          <w:sz w:val="24"/>
          <w:szCs w:val="24"/>
        </w:rPr>
        <w:t>万元。按合同约定，每月支付实际完成工程量金额</w:t>
      </w:r>
      <w:r>
        <w:rPr>
          <w:rFonts w:ascii="宋体" w:hAnsi="宋体" w:hint="eastAsia"/>
          <w:sz w:val="24"/>
          <w:szCs w:val="24"/>
        </w:rPr>
        <w:t>80%</w:t>
      </w:r>
      <w:r>
        <w:rPr>
          <w:rFonts w:ascii="宋体" w:hAnsi="宋体" w:hint="eastAsia"/>
          <w:sz w:val="24"/>
          <w:szCs w:val="24"/>
        </w:rPr>
        <w:t>的进度款，</w:t>
      </w:r>
      <w:r>
        <w:rPr>
          <w:rFonts w:ascii="宋体" w:hAnsi="宋体" w:hint="eastAsia"/>
          <w:sz w:val="24"/>
          <w:szCs w:val="24"/>
        </w:rPr>
        <w:t>9</w:t>
      </w:r>
      <w:r>
        <w:rPr>
          <w:rFonts w:ascii="宋体" w:hAnsi="宋体" w:hint="eastAsia"/>
          <w:sz w:val="24"/>
          <w:szCs w:val="24"/>
        </w:rPr>
        <w:t>月核定产值</w:t>
      </w:r>
      <w:r>
        <w:rPr>
          <w:rFonts w:ascii="宋体" w:hAnsi="宋体" w:hint="eastAsia"/>
          <w:sz w:val="24"/>
          <w:szCs w:val="24"/>
        </w:rPr>
        <w:t>15.00</w:t>
      </w:r>
      <w:r>
        <w:rPr>
          <w:rFonts w:ascii="宋体" w:hAnsi="宋体" w:hint="eastAsia"/>
          <w:sz w:val="24"/>
          <w:szCs w:val="24"/>
        </w:rPr>
        <w:t>万元，本</w:t>
      </w:r>
      <w:r>
        <w:rPr>
          <w:rFonts w:ascii="宋体" w:hAnsi="宋体" w:hint="eastAsia"/>
          <w:sz w:val="24"/>
          <w:szCs w:val="24"/>
        </w:rPr>
        <w:t>次拟支付金额为</w:t>
      </w:r>
      <w:r>
        <w:rPr>
          <w:rFonts w:ascii="宋体" w:hAnsi="宋体" w:hint="eastAsia"/>
          <w:sz w:val="24"/>
          <w:szCs w:val="24"/>
        </w:rPr>
        <w:t>9</w:t>
      </w:r>
      <w:r>
        <w:rPr>
          <w:rFonts w:ascii="宋体" w:hAnsi="宋体" w:hint="eastAsia"/>
          <w:sz w:val="24"/>
          <w:szCs w:val="24"/>
        </w:rPr>
        <w:t>月核定产值的</w:t>
      </w:r>
      <w:r>
        <w:rPr>
          <w:rFonts w:ascii="宋体" w:hAnsi="宋体" w:hint="eastAsia"/>
          <w:sz w:val="24"/>
          <w:szCs w:val="24"/>
        </w:rPr>
        <w:t>80%</w:t>
      </w:r>
      <w:r>
        <w:rPr>
          <w:rFonts w:ascii="宋体" w:hAnsi="宋体" w:hint="eastAsia"/>
          <w:sz w:val="24"/>
          <w:szCs w:val="24"/>
        </w:rPr>
        <w:t>，本次支付完成后，累计付款比例</w:t>
      </w:r>
      <w:r>
        <w:rPr>
          <w:rFonts w:ascii="宋体" w:hAnsi="宋体" w:hint="eastAsia"/>
          <w:sz w:val="24"/>
          <w:szCs w:val="24"/>
        </w:rPr>
        <w:t>12%</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320D739A" w14:textId="77777777" w:rsidR="006338FB" w:rsidRDefault="006A6305">
      <w:pPr>
        <w:numPr>
          <w:ilvl w:val="0"/>
          <w:numId w:val="4"/>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10</w:t>
      </w:r>
      <w:r>
        <w:rPr>
          <w:rFonts w:ascii="宋体" w:hAnsi="宋体" w:hint="eastAsia"/>
          <w:sz w:val="24"/>
          <w:szCs w:val="24"/>
        </w:rPr>
        <w:t>日和上海继昱建设工程有限公司签订的《海盐恒大都汇华庭售楼处临时样板房、商业消防工程施工合同》，合同金额</w:t>
      </w:r>
      <w:r>
        <w:rPr>
          <w:rFonts w:ascii="宋体" w:hAnsi="宋体" w:hint="eastAsia"/>
          <w:sz w:val="24"/>
          <w:szCs w:val="24"/>
        </w:rPr>
        <w:t>28.92</w:t>
      </w:r>
      <w:r>
        <w:rPr>
          <w:rFonts w:ascii="宋体" w:hAnsi="宋体" w:hint="eastAsia"/>
          <w:sz w:val="24"/>
          <w:szCs w:val="24"/>
        </w:rPr>
        <w:t>万元，按合同约定，每期按实际完成工程量支付至双方确认金额的</w:t>
      </w:r>
      <w:r>
        <w:rPr>
          <w:rFonts w:ascii="宋体" w:hAnsi="宋体" w:hint="eastAsia"/>
          <w:sz w:val="24"/>
          <w:szCs w:val="24"/>
        </w:rPr>
        <w:t>70%</w:t>
      </w:r>
      <w:r>
        <w:rPr>
          <w:rFonts w:ascii="宋体" w:hAnsi="宋体" w:hint="eastAsia"/>
          <w:sz w:val="24"/>
          <w:szCs w:val="24"/>
        </w:rPr>
        <w:t>。该工程已完成，核定产值</w:t>
      </w:r>
      <w:r>
        <w:rPr>
          <w:rFonts w:ascii="宋体" w:hAnsi="宋体" w:hint="eastAsia"/>
          <w:sz w:val="24"/>
          <w:szCs w:val="24"/>
        </w:rPr>
        <w:t>28.92</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月预计支付工程进度款</w:t>
      </w:r>
      <w:r>
        <w:rPr>
          <w:rFonts w:ascii="宋体" w:hAnsi="宋体" w:hint="eastAsia"/>
          <w:sz w:val="24"/>
          <w:szCs w:val="24"/>
        </w:rPr>
        <w:t>20.24</w:t>
      </w:r>
      <w:r>
        <w:rPr>
          <w:rFonts w:ascii="宋体" w:hAnsi="宋体" w:hint="eastAsia"/>
          <w:sz w:val="24"/>
          <w:szCs w:val="24"/>
        </w:rPr>
        <w:t>万元，本次支付完成后，累计付款比例</w:t>
      </w:r>
      <w:r>
        <w:rPr>
          <w:rFonts w:ascii="宋体" w:hAnsi="宋体" w:hint="eastAsia"/>
          <w:sz w:val="24"/>
          <w:szCs w:val="24"/>
        </w:rPr>
        <w:t>70%</w:t>
      </w:r>
      <w:r>
        <w:rPr>
          <w:rFonts w:ascii="宋体" w:hAnsi="宋体" w:hint="eastAsia"/>
          <w:sz w:val="24"/>
          <w:szCs w:val="24"/>
        </w:rPr>
        <w:t>。实际支付时，</w:t>
      </w:r>
      <w:r>
        <w:rPr>
          <w:rFonts w:ascii="宋体" w:hAnsi="宋体" w:hint="eastAsia"/>
          <w:sz w:val="24"/>
          <w:szCs w:val="24"/>
        </w:rPr>
        <w:t>我</w:t>
      </w:r>
      <w:r>
        <w:rPr>
          <w:rFonts w:ascii="宋体" w:hAnsi="宋体" w:hint="eastAsia"/>
          <w:sz w:val="24"/>
          <w:szCs w:val="24"/>
          <w:lang w:bidi="zh-CN"/>
        </w:rPr>
        <w:t>司会严格审核付款资料，并按合同条款进行支付。</w:t>
      </w:r>
    </w:p>
    <w:p w14:paraId="4918B1C9" w14:textId="77777777" w:rsidR="006338FB" w:rsidRDefault="006A6305">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我司认为以上合同付款符合合同约定，实际支付时，我司会对付款申请、流程、工程合同、现场签证等依据进行审核、计算，确保资金支付合理、合规。支付的材料款为项目公司预估金额，后期我司会对合同签订严格把控，实际支付时，我司会</w:t>
      </w:r>
      <w:r>
        <w:rPr>
          <w:rFonts w:ascii="宋体" w:hAnsi="宋体" w:hint="eastAsia"/>
          <w:sz w:val="24"/>
          <w:szCs w:val="24"/>
        </w:rPr>
        <w:t>严格按照相关合同付款条款严格执行，</w:t>
      </w:r>
      <w:r>
        <w:rPr>
          <w:rFonts w:ascii="宋体" w:hAnsi="宋体" w:hint="eastAsia"/>
          <w:sz w:val="24"/>
          <w:szCs w:val="24"/>
          <w:lang w:bidi="zh-CN"/>
        </w:rPr>
        <w:t>确保资金支付合理、合规。</w:t>
      </w:r>
    </w:p>
    <w:p w14:paraId="536959DD" w14:textId="77777777" w:rsidR="006338FB" w:rsidRDefault="006A6305">
      <w:pPr>
        <w:numPr>
          <w:ilvl w:val="0"/>
          <w:numId w:val="2"/>
        </w:numPr>
        <w:spacing w:beforeLines="50" w:before="156" w:afterLines="50" w:after="156" w:line="360" w:lineRule="auto"/>
        <w:rPr>
          <w:rFonts w:ascii="宋体" w:hAnsi="宋体"/>
          <w:b/>
          <w:color w:val="000000"/>
          <w:sz w:val="24"/>
          <w:szCs w:val="24"/>
          <w:lang w:bidi="zh-CN"/>
        </w:rPr>
      </w:pPr>
      <w:r>
        <w:rPr>
          <w:rFonts w:ascii="宋体" w:hAnsi="宋体" w:hint="eastAsia"/>
          <w:b/>
          <w:color w:val="000000"/>
          <w:sz w:val="24"/>
          <w:szCs w:val="24"/>
          <w:lang w:bidi="zh-CN"/>
        </w:rPr>
        <w:t>管理费用资金支出计划说明</w:t>
      </w:r>
    </w:p>
    <w:p w14:paraId="0BA95811" w14:textId="77777777" w:rsidR="006338FB" w:rsidRDefault="006A6305">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项目公司在</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月的管理费用支出金额共计</w:t>
      </w:r>
      <w:r>
        <w:rPr>
          <w:rFonts w:ascii="宋体" w:hAnsi="宋体" w:hint="eastAsia"/>
          <w:sz w:val="24"/>
          <w:szCs w:val="24"/>
        </w:rPr>
        <w:t>28</w:t>
      </w:r>
      <w:r>
        <w:rPr>
          <w:rFonts w:ascii="宋体" w:hAnsi="宋体" w:hint="eastAsia"/>
          <w:sz w:val="24"/>
          <w:szCs w:val="24"/>
        </w:rPr>
        <w:t>.00</w:t>
      </w:r>
      <w:r>
        <w:rPr>
          <w:rFonts w:ascii="宋体" w:hAnsi="宋体" w:hint="eastAsia"/>
          <w:sz w:val="24"/>
          <w:szCs w:val="24"/>
        </w:rPr>
        <w:t>万元，具体分析如下：</w:t>
      </w:r>
    </w:p>
    <w:p w14:paraId="7AA44369" w14:textId="77777777" w:rsidR="006338FB" w:rsidRDefault="006A6305">
      <w:pPr>
        <w:numPr>
          <w:ilvl w:val="0"/>
          <w:numId w:val="5"/>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项目工程部水</w:t>
      </w:r>
      <w:r>
        <w:rPr>
          <w:rFonts w:ascii="宋体" w:hAnsi="宋体" w:hint="eastAsia"/>
          <w:sz w:val="24"/>
          <w:szCs w:val="24"/>
        </w:rPr>
        <w:t>费</w:t>
      </w:r>
      <w:r>
        <w:rPr>
          <w:rFonts w:ascii="宋体" w:hAnsi="宋体" w:hint="eastAsia"/>
          <w:sz w:val="24"/>
          <w:szCs w:val="24"/>
        </w:rPr>
        <w:t>3.00</w:t>
      </w:r>
      <w:r>
        <w:rPr>
          <w:rFonts w:ascii="宋体" w:hAnsi="宋体" w:hint="eastAsia"/>
          <w:sz w:val="24"/>
          <w:szCs w:val="24"/>
        </w:rPr>
        <w:t>万元；</w:t>
      </w:r>
      <w:r>
        <w:rPr>
          <w:rFonts w:ascii="宋体" w:hAnsi="宋体" w:hint="eastAsia"/>
          <w:sz w:val="24"/>
          <w:szCs w:val="24"/>
        </w:rPr>
        <w:t>电费</w:t>
      </w:r>
      <w:r>
        <w:rPr>
          <w:rFonts w:ascii="宋体" w:hAnsi="宋体" w:hint="eastAsia"/>
          <w:sz w:val="24"/>
          <w:szCs w:val="24"/>
        </w:rPr>
        <w:t>5</w:t>
      </w:r>
      <w:r>
        <w:rPr>
          <w:rFonts w:ascii="宋体" w:hAnsi="宋体" w:hint="eastAsia"/>
          <w:sz w:val="24"/>
          <w:szCs w:val="24"/>
        </w:rPr>
        <w:t>.00</w:t>
      </w:r>
      <w:r>
        <w:rPr>
          <w:rFonts w:ascii="宋体" w:hAnsi="宋体" w:hint="eastAsia"/>
          <w:sz w:val="24"/>
          <w:szCs w:val="24"/>
        </w:rPr>
        <w:t>万元</w:t>
      </w:r>
      <w:r>
        <w:rPr>
          <w:rFonts w:ascii="宋体" w:hAnsi="宋体" w:hint="eastAsia"/>
          <w:sz w:val="24"/>
          <w:szCs w:val="24"/>
        </w:rPr>
        <w:t>。</w:t>
      </w:r>
    </w:p>
    <w:p w14:paraId="0ABB1F0A" w14:textId="77777777" w:rsidR="006338FB" w:rsidRDefault="006A6305">
      <w:pPr>
        <w:numPr>
          <w:ilvl w:val="0"/>
          <w:numId w:val="5"/>
        </w:numPr>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工资社保费用</w:t>
      </w:r>
      <w:r>
        <w:rPr>
          <w:rFonts w:ascii="宋体" w:hAnsi="宋体" w:hint="eastAsia"/>
          <w:sz w:val="24"/>
          <w:szCs w:val="24"/>
        </w:rPr>
        <w:t>20.00</w:t>
      </w:r>
      <w:r>
        <w:rPr>
          <w:rFonts w:ascii="宋体" w:hAnsi="宋体" w:hint="eastAsia"/>
          <w:sz w:val="24"/>
          <w:szCs w:val="24"/>
        </w:rPr>
        <w:t>万元。</w:t>
      </w:r>
    </w:p>
    <w:p w14:paraId="47A27AE7" w14:textId="77777777" w:rsidR="006338FB" w:rsidRDefault="006A6305">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lang w:bidi="zh-CN"/>
        </w:rPr>
        <w:t>经审核，我司认为</w:t>
      </w:r>
      <w:r>
        <w:rPr>
          <w:rFonts w:ascii="宋体" w:hAnsi="宋体" w:hint="eastAsia"/>
          <w:sz w:val="24"/>
          <w:szCs w:val="24"/>
          <w:lang w:bidi="zh-CN"/>
        </w:rPr>
        <w:t>1</w:t>
      </w:r>
      <w:r>
        <w:rPr>
          <w:rFonts w:ascii="宋体" w:hAnsi="宋体" w:hint="eastAsia"/>
          <w:sz w:val="24"/>
          <w:szCs w:val="24"/>
          <w:lang w:bidi="zh-CN"/>
        </w:rPr>
        <w:t>1</w:t>
      </w:r>
      <w:r>
        <w:rPr>
          <w:rFonts w:ascii="宋体" w:hAnsi="宋体" w:hint="eastAsia"/>
          <w:sz w:val="24"/>
          <w:szCs w:val="24"/>
          <w:lang w:bidi="zh-CN"/>
        </w:rPr>
        <w:t>月管理费用资金支出</w:t>
      </w:r>
      <w:r>
        <w:rPr>
          <w:rFonts w:ascii="宋体" w:hAnsi="宋体"/>
          <w:sz w:val="24"/>
          <w:szCs w:val="24"/>
          <w:lang w:bidi="zh-CN"/>
        </w:rPr>
        <w:t>计划编制合理</w:t>
      </w:r>
      <w:r>
        <w:rPr>
          <w:rFonts w:ascii="宋体" w:hAnsi="宋体" w:hint="eastAsia"/>
          <w:sz w:val="24"/>
          <w:szCs w:val="24"/>
          <w:lang w:bidi="zh-CN"/>
        </w:rPr>
        <w:t>，实际支付时，我司会对付款申请、发票、流程、协议等依据进行审核，确保资金支付合理、合规。</w:t>
      </w:r>
    </w:p>
    <w:p w14:paraId="3F51D991" w14:textId="77777777" w:rsidR="006338FB" w:rsidRDefault="006A6305">
      <w:pPr>
        <w:numPr>
          <w:ilvl w:val="0"/>
          <w:numId w:val="2"/>
        </w:numPr>
        <w:spacing w:beforeLines="50" w:before="156" w:afterLines="50" w:after="156" w:line="360" w:lineRule="auto"/>
        <w:rPr>
          <w:rFonts w:ascii="宋体" w:hAnsi="宋体"/>
          <w:b/>
          <w:color w:val="000000"/>
          <w:sz w:val="24"/>
          <w:szCs w:val="24"/>
          <w:lang w:bidi="zh-CN"/>
        </w:rPr>
      </w:pPr>
      <w:r>
        <w:rPr>
          <w:rFonts w:ascii="宋体" w:hAnsi="宋体" w:hint="eastAsia"/>
          <w:b/>
          <w:color w:val="000000"/>
          <w:sz w:val="24"/>
          <w:szCs w:val="24"/>
          <w:lang w:bidi="zh-CN"/>
        </w:rPr>
        <w:t>营销费用资金支出计划说明</w:t>
      </w:r>
    </w:p>
    <w:p w14:paraId="42146DDC" w14:textId="77777777" w:rsidR="006338FB" w:rsidRDefault="006A6305">
      <w:pPr>
        <w:spacing w:beforeLines="50" w:before="156" w:afterLines="50" w:after="156" w:line="360" w:lineRule="auto"/>
        <w:ind w:left="225" w:firstLineChars="100" w:firstLine="240"/>
        <w:rPr>
          <w:rFonts w:ascii="宋体" w:hAnsi="宋体"/>
          <w:sz w:val="24"/>
          <w:szCs w:val="24"/>
        </w:rPr>
      </w:pPr>
      <w:r>
        <w:rPr>
          <w:rFonts w:ascii="宋体" w:hAnsi="宋体" w:hint="eastAsia"/>
          <w:sz w:val="24"/>
          <w:szCs w:val="24"/>
        </w:rPr>
        <w:t>项目公司在</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月的营销费用支出金额共计</w:t>
      </w:r>
      <w:r>
        <w:rPr>
          <w:rFonts w:ascii="宋体" w:hAnsi="宋体" w:hint="eastAsia"/>
          <w:sz w:val="24"/>
          <w:szCs w:val="24"/>
        </w:rPr>
        <w:t>45</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8</w:t>
      </w:r>
      <w:r>
        <w:rPr>
          <w:rFonts w:ascii="宋体" w:hAnsi="宋体" w:hint="eastAsia"/>
          <w:sz w:val="24"/>
          <w:szCs w:val="24"/>
        </w:rPr>
        <w:t>万元，具体分析如下</w:t>
      </w:r>
    </w:p>
    <w:p w14:paraId="24C77720" w14:textId="77777777" w:rsidR="006338FB" w:rsidRDefault="006A6305">
      <w:pPr>
        <w:numPr>
          <w:ilvl w:val="0"/>
          <w:numId w:val="6"/>
        </w:numPr>
        <w:spacing w:beforeLines="50" w:before="156" w:afterLines="50" w:after="156" w:line="360" w:lineRule="auto"/>
        <w:ind w:firstLineChars="100" w:firstLine="240"/>
        <w:rPr>
          <w:rFonts w:ascii="宋体" w:hAnsi="宋体"/>
          <w:sz w:val="24"/>
          <w:szCs w:val="24"/>
          <w:lang w:bidi="zh-CN"/>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日和上海鹤琢广告有限公司签订的《海盐恒大都汇华庭</w:t>
      </w:r>
      <w:r>
        <w:rPr>
          <w:rFonts w:ascii="宋体" w:hAnsi="宋体" w:hint="eastAsia"/>
          <w:sz w:val="24"/>
          <w:szCs w:val="24"/>
        </w:rPr>
        <w:lastRenderedPageBreak/>
        <w:t>项目全案广告代理合同》，合同金额</w:t>
      </w:r>
      <w:r>
        <w:rPr>
          <w:rFonts w:ascii="宋体" w:hAnsi="宋体" w:hint="eastAsia"/>
          <w:sz w:val="24"/>
          <w:szCs w:val="24"/>
        </w:rPr>
        <w:t>90.00</w:t>
      </w:r>
      <w:r>
        <w:rPr>
          <w:rFonts w:ascii="宋体" w:hAnsi="宋体" w:hint="eastAsia"/>
          <w:sz w:val="24"/>
          <w:szCs w:val="24"/>
        </w:rPr>
        <w:t>万元，项目开盘前，每月支付广告费约</w:t>
      </w:r>
      <w:r>
        <w:rPr>
          <w:rFonts w:ascii="宋体" w:hAnsi="宋体" w:hint="eastAsia"/>
          <w:sz w:val="24"/>
          <w:szCs w:val="24"/>
        </w:rPr>
        <w:t>8.60</w:t>
      </w:r>
      <w:r>
        <w:rPr>
          <w:rFonts w:ascii="宋体" w:hAnsi="宋体" w:hint="eastAsia"/>
          <w:sz w:val="24"/>
          <w:szCs w:val="24"/>
        </w:rPr>
        <w:t>万元，开盘后，每月广告费约</w:t>
      </w:r>
      <w:r>
        <w:rPr>
          <w:rFonts w:ascii="宋体" w:hAnsi="宋体" w:hint="eastAsia"/>
          <w:sz w:val="24"/>
          <w:szCs w:val="24"/>
        </w:rPr>
        <w:t>6.50</w:t>
      </w:r>
      <w:r>
        <w:rPr>
          <w:rFonts w:ascii="宋体" w:hAnsi="宋体" w:hint="eastAsia"/>
          <w:sz w:val="24"/>
          <w:szCs w:val="24"/>
        </w:rPr>
        <w:t>万元。</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月预计支付</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月份</w:t>
      </w:r>
      <w:r>
        <w:rPr>
          <w:rFonts w:ascii="宋体" w:hAnsi="宋体" w:hint="eastAsia"/>
          <w:sz w:val="24"/>
          <w:szCs w:val="24"/>
        </w:rPr>
        <w:t>-9</w:t>
      </w:r>
      <w:r>
        <w:rPr>
          <w:rFonts w:ascii="宋体" w:hAnsi="宋体" w:hint="eastAsia"/>
          <w:sz w:val="24"/>
          <w:szCs w:val="24"/>
        </w:rPr>
        <w:t>月份全案广告费</w:t>
      </w:r>
      <w:r>
        <w:rPr>
          <w:rFonts w:ascii="宋体" w:hAnsi="宋体" w:hint="eastAsia"/>
          <w:sz w:val="24"/>
          <w:szCs w:val="24"/>
        </w:rPr>
        <w:t>32.93</w:t>
      </w:r>
      <w:r>
        <w:rPr>
          <w:rFonts w:ascii="宋体" w:hAnsi="宋体" w:hint="eastAsia"/>
          <w:sz w:val="24"/>
          <w:szCs w:val="24"/>
        </w:rPr>
        <w:t>万元，实际支付时，</w:t>
      </w:r>
      <w:r>
        <w:rPr>
          <w:rFonts w:ascii="宋体" w:hAnsi="宋体" w:hint="eastAsia"/>
          <w:sz w:val="24"/>
          <w:szCs w:val="24"/>
          <w:lang w:bidi="zh-CN"/>
        </w:rPr>
        <w:t>我司会依据发票对实际支付金额把控，并按合同条款严格审核后执行。</w:t>
      </w:r>
    </w:p>
    <w:p w14:paraId="1331D72D" w14:textId="77777777" w:rsidR="006338FB" w:rsidRDefault="006A6305">
      <w:pPr>
        <w:numPr>
          <w:ilvl w:val="0"/>
          <w:numId w:val="6"/>
        </w:numPr>
        <w:spacing w:beforeLines="50" w:before="156" w:afterLines="50" w:after="156" w:line="360" w:lineRule="auto"/>
        <w:ind w:firstLineChars="100" w:firstLine="240"/>
        <w:rPr>
          <w:rFonts w:ascii="宋体" w:hAnsi="宋体"/>
          <w:sz w:val="24"/>
          <w:szCs w:val="24"/>
          <w:lang w:bidi="zh-CN"/>
        </w:rPr>
      </w:pPr>
      <w:r>
        <w:rPr>
          <w:rFonts w:ascii="宋体" w:hAnsi="宋体" w:hint="eastAsia"/>
          <w:sz w:val="24"/>
          <w:szCs w:val="24"/>
        </w:rPr>
        <w:t>依据项目公司</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日和深圳钛铂新媒体营销股份有限公司签订的《海盐恒大都汇华庭项目</w:t>
      </w:r>
      <w:r>
        <w:rPr>
          <w:rFonts w:ascii="宋体" w:hAnsi="宋体" w:hint="eastAsia"/>
          <w:sz w:val="24"/>
          <w:szCs w:val="24"/>
        </w:rPr>
        <w:t>3D</w:t>
      </w:r>
      <w:r>
        <w:rPr>
          <w:rFonts w:ascii="宋体" w:hAnsi="宋体" w:hint="eastAsia"/>
          <w:sz w:val="24"/>
          <w:szCs w:val="24"/>
        </w:rPr>
        <w:t>宣传片制作合同》，合同金额</w:t>
      </w:r>
      <w:r>
        <w:rPr>
          <w:rFonts w:ascii="宋体" w:hAnsi="宋体" w:hint="eastAsia"/>
          <w:sz w:val="24"/>
          <w:szCs w:val="24"/>
        </w:rPr>
        <w:t>13</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0</w:t>
      </w:r>
      <w:r>
        <w:rPr>
          <w:rFonts w:ascii="宋体" w:hAnsi="宋体" w:hint="eastAsia"/>
          <w:sz w:val="24"/>
          <w:szCs w:val="24"/>
        </w:rPr>
        <w:t>万元，按合同约定，合同签订后</w:t>
      </w:r>
      <w:r>
        <w:rPr>
          <w:rFonts w:ascii="宋体" w:hAnsi="宋体" w:hint="eastAsia"/>
          <w:sz w:val="24"/>
          <w:szCs w:val="24"/>
        </w:rPr>
        <w:t>15</w:t>
      </w:r>
      <w:r>
        <w:rPr>
          <w:rFonts w:ascii="宋体" w:hAnsi="宋体" w:hint="eastAsia"/>
          <w:sz w:val="24"/>
          <w:szCs w:val="24"/>
        </w:rPr>
        <w:t>个工作日</w:t>
      </w:r>
      <w:r>
        <w:rPr>
          <w:rFonts w:ascii="宋体" w:hAnsi="宋体" w:hint="eastAsia"/>
          <w:sz w:val="24"/>
          <w:szCs w:val="24"/>
        </w:rPr>
        <w:t>内，甲方应向乙方支付合同暂定总价的</w:t>
      </w:r>
      <w:r>
        <w:rPr>
          <w:rFonts w:ascii="宋体" w:hAnsi="宋体" w:hint="eastAsia"/>
          <w:sz w:val="24"/>
          <w:szCs w:val="24"/>
        </w:rPr>
        <w:t>30%</w:t>
      </w:r>
      <w:r>
        <w:rPr>
          <w:rFonts w:ascii="宋体" w:hAnsi="宋体" w:hint="eastAsia"/>
          <w:sz w:val="24"/>
          <w:szCs w:val="24"/>
        </w:rPr>
        <w:t>作为预付款，</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25</w:t>
      </w:r>
      <w:r>
        <w:rPr>
          <w:rFonts w:ascii="宋体" w:hAnsi="宋体" w:hint="eastAsia"/>
          <w:sz w:val="24"/>
          <w:szCs w:val="24"/>
        </w:rPr>
        <w:t>日已支付</w:t>
      </w:r>
      <w:r>
        <w:rPr>
          <w:rFonts w:ascii="宋体" w:hAnsi="宋体" w:hint="eastAsia"/>
          <w:sz w:val="24"/>
          <w:szCs w:val="24"/>
        </w:rPr>
        <w:t>4.05</w:t>
      </w:r>
      <w:r>
        <w:rPr>
          <w:rFonts w:ascii="宋体" w:hAnsi="宋体" w:hint="eastAsia"/>
          <w:sz w:val="24"/>
          <w:szCs w:val="24"/>
        </w:rPr>
        <w:t>万元，整体模型经甲方确认后</w:t>
      </w:r>
      <w:r>
        <w:rPr>
          <w:rFonts w:ascii="宋体" w:hAnsi="宋体" w:hint="eastAsia"/>
          <w:sz w:val="24"/>
          <w:szCs w:val="24"/>
        </w:rPr>
        <w:t>15</w:t>
      </w:r>
      <w:r>
        <w:rPr>
          <w:rFonts w:ascii="宋体" w:hAnsi="宋体" w:hint="eastAsia"/>
          <w:sz w:val="24"/>
          <w:szCs w:val="24"/>
        </w:rPr>
        <w:t>个工作日内支付</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11</w:t>
      </w:r>
      <w:r>
        <w:rPr>
          <w:rFonts w:ascii="宋体" w:hAnsi="宋体" w:hint="eastAsia"/>
          <w:sz w:val="24"/>
          <w:szCs w:val="24"/>
        </w:rPr>
        <w:t>月预计支付</w:t>
      </w:r>
      <w:r>
        <w:rPr>
          <w:rFonts w:ascii="宋体" w:hAnsi="宋体" w:hint="eastAsia"/>
          <w:sz w:val="24"/>
          <w:szCs w:val="24"/>
        </w:rPr>
        <w:t>6.75</w:t>
      </w:r>
      <w:r>
        <w:rPr>
          <w:rFonts w:ascii="宋体" w:hAnsi="宋体" w:hint="eastAsia"/>
          <w:sz w:val="24"/>
          <w:szCs w:val="24"/>
        </w:rPr>
        <w:t>万元。</w:t>
      </w:r>
      <w:r>
        <w:rPr>
          <w:rFonts w:ascii="宋体" w:hAnsi="宋体" w:hint="eastAsia"/>
          <w:sz w:val="24"/>
          <w:szCs w:val="24"/>
        </w:rPr>
        <w:t>实际支付时，，</w:t>
      </w:r>
      <w:r>
        <w:rPr>
          <w:rFonts w:ascii="宋体" w:hAnsi="宋体" w:hint="eastAsia"/>
          <w:sz w:val="24"/>
          <w:szCs w:val="24"/>
          <w:lang w:bidi="zh-CN"/>
        </w:rPr>
        <w:t>我司会依据发票对实际支付金额把控，并按合同条款严格审核后执行。</w:t>
      </w:r>
    </w:p>
    <w:p w14:paraId="7A1896EF" w14:textId="77777777" w:rsidR="006338FB" w:rsidRDefault="006A6305">
      <w:pPr>
        <w:numPr>
          <w:ilvl w:val="0"/>
          <w:numId w:val="6"/>
        </w:numPr>
        <w:spacing w:beforeLines="50" w:before="156" w:afterLines="50" w:after="156" w:line="360" w:lineRule="auto"/>
        <w:ind w:firstLineChars="100" w:firstLine="240"/>
        <w:rPr>
          <w:rFonts w:ascii="宋体" w:hAnsi="宋体"/>
          <w:sz w:val="24"/>
          <w:szCs w:val="24"/>
          <w:lang w:bidi="zh-CN"/>
        </w:rPr>
      </w:pPr>
      <w:r>
        <w:rPr>
          <w:rFonts w:ascii="宋体" w:hAnsi="宋体" w:hint="eastAsia"/>
          <w:sz w:val="24"/>
          <w:szCs w:val="24"/>
        </w:rPr>
        <w:t>预计在</w:t>
      </w:r>
      <w:r>
        <w:rPr>
          <w:rFonts w:ascii="宋体" w:hAnsi="宋体" w:hint="eastAsia"/>
          <w:sz w:val="24"/>
          <w:szCs w:val="24"/>
        </w:rPr>
        <w:t>1</w:t>
      </w:r>
      <w:r>
        <w:rPr>
          <w:rFonts w:ascii="宋体" w:hAnsi="宋体" w:hint="eastAsia"/>
          <w:sz w:val="24"/>
          <w:szCs w:val="24"/>
        </w:rPr>
        <w:t>1</w:t>
      </w:r>
      <w:r>
        <w:rPr>
          <w:rFonts w:ascii="宋体" w:hAnsi="宋体" w:hint="eastAsia"/>
          <w:sz w:val="24"/>
          <w:szCs w:val="24"/>
        </w:rPr>
        <w:t>月向上海锋艺广告有限公司支付示范区开放包装物料采购货款</w:t>
      </w:r>
      <w:r>
        <w:rPr>
          <w:rFonts w:ascii="宋体" w:hAnsi="宋体" w:hint="eastAsia"/>
          <w:sz w:val="24"/>
          <w:szCs w:val="24"/>
        </w:rPr>
        <w:t>6.20</w:t>
      </w:r>
      <w:r>
        <w:rPr>
          <w:rFonts w:ascii="宋体" w:hAnsi="宋体" w:hint="eastAsia"/>
          <w:sz w:val="24"/>
          <w:szCs w:val="24"/>
        </w:rPr>
        <w:t>万元，经核查，该合同尚未签订，此金额为项目公司预估金额</w:t>
      </w:r>
      <w:r>
        <w:rPr>
          <w:rFonts w:ascii="宋体" w:hAnsi="宋体" w:hint="eastAsia"/>
          <w:sz w:val="24"/>
          <w:szCs w:val="24"/>
          <w:lang w:bidi="zh-CN"/>
        </w:rPr>
        <w:t>。</w:t>
      </w:r>
    </w:p>
    <w:p w14:paraId="1C635ADE" w14:textId="77777777" w:rsidR="006338FB" w:rsidRDefault="006A6305">
      <w:pPr>
        <w:numPr>
          <w:ilvl w:val="255"/>
          <w:numId w:val="0"/>
        </w:num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经审核，营销部</w:t>
      </w:r>
      <w:r>
        <w:rPr>
          <w:rFonts w:ascii="宋体" w:hAnsi="宋体" w:hint="eastAsia"/>
          <w:bCs/>
          <w:color w:val="000000"/>
          <w:sz w:val="24"/>
          <w:szCs w:val="24"/>
          <w:lang w:bidi="zh-CN"/>
        </w:rPr>
        <w:t>3</w:t>
      </w:r>
      <w:r>
        <w:rPr>
          <w:rFonts w:ascii="宋体" w:hAnsi="宋体" w:hint="eastAsia"/>
          <w:bCs/>
          <w:color w:val="000000"/>
          <w:sz w:val="24"/>
          <w:szCs w:val="24"/>
          <w:lang w:bidi="zh-CN"/>
        </w:rPr>
        <w:t>笔付款中已签订合同部分的计划资金支付均符合合同的规定付款时间，未签订合同的需待合同签</w:t>
      </w:r>
      <w:r>
        <w:rPr>
          <w:rFonts w:ascii="宋体" w:hAnsi="宋体" w:hint="eastAsia"/>
          <w:bCs/>
          <w:color w:val="000000"/>
          <w:sz w:val="24"/>
          <w:szCs w:val="24"/>
          <w:lang w:bidi="zh-CN"/>
        </w:rPr>
        <w:t>订</w:t>
      </w:r>
      <w:r>
        <w:rPr>
          <w:rFonts w:ascii="宋体" w:hAnsi="宋体" w:hint="eastAsia"/>
          <w:bCs/>
          <w:color w:val="000000"/>
          <w:sz w:val="24"/>
          <w:szCs w:val="24"/>
          <w:lang w:bidi="zh-CN"/>
        </w:rPr>
        <w:t>后根据合同条款确定是否合理。</w:t>
      </w:r>
      <w:r>
        <w:rPr>
          <w:rFonts w:ascii="宋体" w:hAnsi="宋体" w:hint="eastAsia"/>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p>
    <w:p w14:paraId="2AA1BCDC" w14:textId="77777777" w:rsidR="006338FB" w:rsidRDefault="006A6305">
      <w:pPr>
        <w:numPr>
          <w:ilvl w:val="0"/>
          <w:numId w:val="2"/>
        </w:numPr>
        <w:spacing w:beforeLines="50" w:before="156" w:afterLines="50" w:after="156" w:line="360" w:lineRule="auto"/>
        <w:rPr>
          <w:rFonts w:ascii="宋体" w:hAnsi="宋体"/>
          <w:b/>
          <w:color w:val="000000"/>
          <w:sz w:val="24"/>
          <w:szCs w:val="24"/>
          <w:lang w:bidi="zh-CN"/>
        </w:rPr>
      </w:pPr>
      <w:r>
        <w:rPr>
          <w:rFonts w:ascii="宋体" w:hAnsi="宋体" w:hint="eastAsia"/>
          <w:b/>
          <w:color w:val="000000"/>
          <w:sz w:val="24"/>
          <w:szCs w:val="24"/>
          <w:lang w:bidi="zh-CN"/>
        </w:rPr>
        <w:t>往来款项支出计划说明</w:t>
      </w:r>
      <w:r>
        <w:rPr>
          <w:rFonts w:ascii="宋体" w:hAnsi="宋体" w:hint="eastAsia"/>
          <w:b/>
          <w:color w:val="000000"/>
          <w:sz w:val="24"/>
          <w:szCs w:val="24"/>
          <w:lang w:bidi="zh-CN"/>
        </w:rPr>
        <w:tab/>
      </w:r>
    </w:p>
    <w:p w14:paraId="19D6FEF8" w14:textId="4EA1A37D" w:rsidR="006338FB" w:rsidRDefault="006A6305">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w:t>
      </w:r>
      <w:r>
        <w:rPr>
          <w:rFonts w:ascii="宋体" w:hAnsi="宋体" w:hint="eastAsia"/>
          <w:sz w:val="24"/>
          <w:szCs w:val="24"/>
          <w:lang w:bidi="zh-CN"/>
        </w:rPr>
        <w:t>2020</w:t>
      </w:r>
      <w:r>
        <w:rPr>
          <w:rFonts w:ascii="宋体" w:hAnsi="宋体" w:hint="eastAsia"/>
          <w:sz w:val="24"/>
          <w:szCs w:val="24"/>
          <w:lang w:bidi="zh-CN"/>
        </w:rPr>
        <w:t>年</w:t>
      </w:r>
      <w:r>
        <w:rPr>
          <w:rFonts w:ascii="宋体" w:hAnsi="宋体" w:hint="eastAsia"/>
          <w:sz w:val="24"/>
          <w:szCs w:val="24"/>
          <w:lang w:bidi="zh-CN"/>
        </w:rPr>
        <w:t>1</w:t>
      </w:r>
      <w:r>
        <w:rPr>
          <w:rFonts w:ascii="宋体" w:hAnsi="宋体" w:hint="eastAsia"/>
          <w:sz w:val="24"/>
          <w:szCs w:val="24"/>
          <w:lang w:bidi="zh-CN"/>
        </w:rPr>
        <w:t>1</w:t>
      </w:r>
      <w:r>
        <w:rPr>
          <w:rFonts w:ascii="宋体" w:hAnsi="宋体" w:hint="eastAsia"/>
          <w:sz w:val="24"/>
          <w:szCs w:val="24"/>
          <w:lang w:bidi="zh-CN"/>
        </w:rPr>
        <w:t>月计划向上海颖骏投资管理有限公司归还借款</w:t>
      </w:r>
      <w:r>
        <w:rPr>
          <w:rFonts w:ascii="宋体" w:hAnsi="宋体" w:hint="eastAsia"/>
          <w:sz w:val="24"/>
          <w:szCs w:val="24"/>
          <w:lang w:bidi="zh-CN"/>
        </w:rPr>
        <w:t>2</w:t>
      </w:r>
      <w:r>
        <w:rPr>
          <w:rFonts w:ascii="宋体" w:hAnsi="宋体" w:hint="eastAsia"/>
          <w:sz w:val="24"/>
          <w:szCs w:val="24"/>
          <w:lang w:bidi="zh-CN"/>
        </w:rPr>
        <w:t>,</w:t>
      </w:r>
      <w:r>
        <w:rPr>
          <w:rFonts w:ascii="宋体" w:hAnsi="宋体" w:hint="eastAsia"/>
          <w:sz w:val="24"/>
          <w:szCs w:val="24"/>
          <w:lang w:bidi="zh-CN"/>
        </w:rPr>
        <w:t>0</w:t>
      </w:r>
      <w:r>
        <w:rPr>
          <w:rFonts w:ascii="宋体" w:hAnsi="宋体" w:hint="eastAsia"/>
          <w:sz w:val="24"/>
          <w:szCs w:val="24"/>
          <w:lang w:bidi="zh-CN"/>
        </w:rPr>
        <w:t>00.00</w:t>
      </w:r>
      <w:r>
        <w:rPr>
          <w:rFonts w:ascii="宋体" w:hAnsi="宋体" w:hint="eastAsia"/>
          <w:sz w:val="24"/>
          <w:szCs w:val="24"/>
          <w:lang w:bidi="zh-CN"/>
        </w:rPr>
        <w:t>万元，</w:t>
      </w:r>
      <w:r>
        <w:rPr>
          <w:rFonts w:ascii="宋体" w:hAnsi="宋体" w:hint="eastAsia"/>
          <w:sz w:val="24"/>
          <w:szCs w:val="24"/>
        </w:rPr>
        <w:t>待</w:t>
      </w:r>
      <w:r>
        <w:rPr>
          <w:rFonts w:ascii="宋体" w:hAnsi="宋体" w:hint="eastAsia"/>
          <w:sz w:val="24"/>
          <w:szCs w:val="24"/>
        </w:rPr>
        <w:t>项目公司</w:t>
      </w:r>
      <w:r>
        <w:rPr>
          <w:rFonts w:ascii="宋体" w:hAnsi="宋体" w:hint="eastAsia"/>
          <w:sz w:val="24"/>
          <w:szCs w:val="24"/>
        </w:rPr>
        <w:t>还款时，我司将严格按照实际借款金额进行审核，</w:t>
      </w:r>
      <w:r>
        <w:rPr>
          <w:rFonts w:ascii="宋体" w:hAnsi="宋体" w:hint="eastAsia"/>
          <w:sz w:val="24"/>
          <w:szCs w:val="24"/>
          <w:lang w:bidi="zh-CN"/>
        </w:rPr>
        <w:t>对付款申请、流程、合同等依据进行审核，上报</w:t>
      </w:r>
      <w:r w:rsidR="003976F5">
        <w:rPr>
          <w:rFonts w:ascii="宋体" w:hAnsi="宋体" w:hint="eastAsia"/>
          <w:sz w:val="24"/>
          <w:szCs w:val="24"/>
          <w:lang w:bidi="zh-CN"/>
        </w:rPr>
        <w:t>贵司</w:t>
      </w:r>
      <w:r>
        <w:rPr>
          <w:rFonts w:ascii="宋体" w:hAnsi="宋体" w:hint="eastAsia"/>
          <w:sz w:val="24"/>
          <w:szCs w:val="24"/>
          <w:lang w:bidi="zh-CN"/>
        </w:rPr>
        <w:t>，经审批后再予以执行。</w:t>
      </w:r>
    </w:p>
    <w:p w14:paraId="680028AA" w14:textId="77777777" w:rsidR="006338FB" w:rsidRDefault="006A6305">
      <w:pPr>
        <w:numPr>
          <w:ilvl w:val="0"/>
          <w:numId w:val="2"/>
        </w:numPr>
        <w:spacing w:beforeLines="50" w:before="156" w:afterLines="50" w:after="156" w:line="360" w:lineRule="auto"/>
        <w:rPr>
          <w:rFonts w:ascii="宋体" w:hAnsi="宋体"/>
          <w:b/>
          <w:color w:val="000000"/>
          <w:sz w:val="24"/>
          <w:szCs w:val="24"/>
          <w:lang w:bidi="zh-CN"/>
        </w:rPr>
      </w:pPr>
      <w:r>
        <w:rPr>
          <w:rFonts w:ascii="宋体" w:hAnsi="宋体" w:hint="eastAsia"/>
          <w:b/>
          <w:color w:val="000000"/>
          <w:sz w:val="24"/>
          <w:szCs w:val="24"/>
          <w:lang w:bidi="zh-CN"/>
        </w:rPr>
        <w:t>财务费用支出计划说明</w:t>
      </w:r>
    </w:p>
    <w:p w14:paraId="6924E0EA" w14:textId="77777777" w:rsidR="006338FB" w:rsidRDefault="006A6305">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w:t>
      </w:r>
      <w:r>
        <w:rPr>
          <w:rFonts w:ascii="宋体" w:hAnsi="宋体" w:hint="eastAsia"/>
          <w:sz w:val="24"/>
          <w:szCs w:val="24"/>
          <w:lang w:bidi="zh-CN"/>
        </w:rPr>
        <w:t>在</w:t>
      </w:r>
      <w:r>
        <w:rPr>
          <w:rFonts w:ascii="宋体" w:hAnsi="宋体" w:hint="eastAsia"/>
          <w:sz w:val="24"/>
          <w:szCs w:val="24"/>
          <w:lang w:bidi="zh-CN"/>
        </w:rPr>
        <w:t>2020</w:t>
      </w:r>
      <w:r>
        <w:rPr>
          <w:rFonts w:ascii="宋体" w:hAnsi="宋体" w:hint="eastAsia"/>
          <w:sz w:val="24"/>
          <w:szCs w:val="24"/>
          <w:lang w:bidi="zh-CN"/>
        </w:rPr>
        <w:t>年</w:t>
      </w:r>
      <w:r>
        <w:rPr>
          <w:rFonts w:ascii="宋体" w:hAnsi="宋体" w:hint="eastAsia"/>
          <w:sz w:val="24"/>
          <w:szCs w:val="24"/>
          <w:lang w:bidi="zh-CN"/>
        </w:rPr>
        <w:t>1</w:t>
      </w:r>
      <w:r>
        <w:rPr>
          <w:rFonts w:ascii="宋体" w:hAnsi="宋体" w:hint="eastAsia"/>
          <w:sz w:val="24"/>
          <w:szCs w:val="24"/>
          <w:lang w:bidi="zh-CN"/>
        </w:rPr>
        <w:t>1</w:t>
      </w:r>
      <w:r>
        <w:rPr>
          <w:rFonts w:ascii="宋体" w:hAnsi="宋体" w:hint="eastAsia"/>
          <w:sz w:val="24"/>
          <w:szCs w:val="24"/>
          <w:lang w:bidi="zh-CN"/>
        </w:rPr>
        <w:t>月预估支付税金</w:t>
      </w:r>
      <w:r>
        <w:rPr>
          <w:rFonts w:ascii="宋体" w:hAnsi="宋体" w:hint="eastAsia"/>
          <w:sz w:val="24"/>
          <w:szCs w:val="24"/>
          <w:lang w:bidi="zh-CN"/>
        </w:rPr>
        <w:t>20.00</w:t>
      </w:r>
      <w:r>
        <w:rPr>
          <w:rFonts w:ascii="宋体" w:hAnsi="宋体" w:hint="eastAsia"/>
          <w:sz w:val="24"/>
          <w:szCs w:val="24"/>
          <w:lang w:bidi="zh-CN"/>
        </w:rPr>
        <w:t>万元，实际支付时，我司将严格按当月实际需缴纳的税款执行。</w:t>
      </w:r>
    </w:p>
    <w:p w14:paraId="46D56512" w14:textId="77777777" w:rsidR="006338FB" w:rsidRDefault="006A6305">
      <w:pPr>
        <w:numPr>
          <w:ilvl w:val="0"/>
          <w:numId w:val="2"/>
        </w:numPr>
        <w:spacing w:beforeLines="50" w:before="156" w:afterLines="50" w:after="156" w:line="360" w:lineRule="auto"/>
        <w:rPr>
          <w:rFonts w:ascii="宋体" w:hAnsi="宋体"/>
          <w:b/>
          <w:color w:val="000000"/>
          <w:sz w:val="24"/>
          <w:szCs w:val="24"/>
          <w:lang w:bidi="zh-CN"/>
        </w:rPr>
      </w:pPr>
      <w:r>
        <w:rPr>
          <w:rFonts w:ascii="宋体" w:hAnsi="宋体" w:hint="eastAsia"/>
          <w:b/>
          <w:color w:val="000000"/>
          <w:sz w:val="24"/>
          <w:szCs w:val="24"/>
          <w:lang w:bidi="zh-CN"/>
        </w:rPr>
        <w:t>其他费用计划说明</w:t>
      </w:r>
    </w:p>
    <w:p w14:paraId="03934B3E" w14:textId="77777777" w:rsidR="006338FB" w:rsidRDefault="006A6305">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w:t>
      </w:r>
      <w:r>
        <w:rPr>
          <w:rFonts w:ascii="宋体" w:hAnsi="宋体" w:hint="eastAsia"/>
          <w:sz w:val="24"/>
          <w:szCs w:val="24"/>
          <w:lang w:bidi="zh-CN"/>
        </w:rPr>
        <w:t>2020</w:t>
      </w:r>
      <w:r>
        <w:rPr>
          <w:rFonts w:ascii="宋体" w:hAnsi="宋体" w:hint="eastAsia"/>
          <w:sz w:val="24"/>
          <w:szCs w:val="24"/>
          <w:lang w:bidi="zh-CN"/>
        </w:rPr>
        <w:t>年</w:t>
      </w:r>
      <w:r>
        <w:rPr>
          <w:rFonts w:ascii="宋体" w:hAnsi="宋体" w:hint="eastAsia"/>
          <w:sz w:val="24"/>
          <w:szCs w:val="24"/>
          <w:lang w:bidi="zh-CN"/>
        </w:rPr>
        <w:t>1</w:t>
      </w:r>
      <w:r>
        <w:rPr>
          <w:rFonts w:ascii="宋体" w:hAnsi="宋体" w:hint="eastAsia"/>
          <w:sz w:val="24"/>
          <w:szCs w:val="24"/>
          <w:lang w:bidi="zh-CN"/>
        </w:rPr>
        <w:t>1</w:t>
      </w:r>
      <w:r>
        <w:rPr>
          <w:rFonts w:ascii="宋体" w:hAnsi="宋体" w:hint="eastAsia"/>
          <w:sz w:val="24"/>
          <w:szCs w:val="24"/>
          <w:lang w:bidi="zh-CN"/>
        </w:rPr>
        <w:t>月其他不可预见费用预估总计</w:t>
      </w:r>
      <w:r>
        <w:rPr>
          <w:rFonts w:ascii="宋体" w:hAnsi="宋体" w:hint="eastAsia"/>
          <w:sz w:val="24"/>
          <w:szCs w:val="24"/>
          <w:lang w:bidi="zh-CN"/>
        </w:rPr>
        <w:t>80.00</w:t>
      </w:r>
      <w:r>
        <w:rPr>
          <w:rFonts w:ascii="宋体" w:hAnsi="宋体" w:hint="eastAsia"/>
          <w:sz w:val="24"/>
          <w:szCs w:val="24"/>
          <w:lang w:bidi="zh-CN"/>
        </w:rPr>
        <w:t>万元，实际支付时，我司会对付款申请、发票、流程、相关合同、现场签证等依据进行审核，</w:t>
      </w:r>
      <w:r>
        <w:rPr>
          <w:rFonts w:ascii="宋体" w:hAnsi="宋体"/>
          <w:sz w:val="24"/>
          <w:szCs w:val="24"/>
        </w:rPr>
        <w:t>严格把控，</w:t>
      </w:r>
      <w:r>
        <w:rPr>
          <w:rFonts w:ascii="宋体" w:hAnsi="宋体" w:hint="eastAsia"/>
          <w:sz w:val="24"/>
          <w:szCs w:val="24"/>
          <w:lang w:bidi="zh-CN"/>
        </w:rPr>
        <w:t>确保资金支付合理、合规。</w:t>
      </w:r>
    </w:p>
    <w:p w14:paraId="44BA4BFC" w14:textId="77777777" w:rsidR="006338FB" w:rsidRDefault="006A6305">
      <w:pPr>
        <w:spacing w:beforeLines="50" w:before="156" w:afterLines="50" w:after="156" w:line="360" w:lineRule="auto"/>
        <w:ind w:firstLineChars="100" w:firstLine="241"/>
        <w:rPr>
          <w:rFonts w:ascii="宋体" w:hAnsi="宋体"/>
          <w:b/>
          <w:bCs/>
          <w:color w:val="000000"/>
          <w:sz w:val="24"/>
          <w:szCs w:val="24"/>
          <w:lang w:bidi="zh-CN"/>
        </w:rPr>
      </w:pPr>
      <w:r>
        <w:rPr>
          <w:rFonts w:ascii="宋体" w:hAnsi="宋体" w:hint="eastAsia"/>
          <w:b/>
          <w:bCs/>
          <w:color w:val="000000"/>
          <w:sz w:val="24"/>
          <w:szCs w:val="24"/>
          <w:lang w:bidi="zh-CN"/>
        </w:rPr>
        <w:t>四</w:t>
      </w:r>
      <w:r>
        <w:rPr>
          <w:rFonts w:ascii="宋体" w:hAnsi="宋体" w:hint="eastAsia"/>
          <w:b/>
          <w:bCs/>
          <w:color w:val="000000"/>
          <w:sz w:val="24"/>
          <w:szCs w:val="24"/>
          <w:lang w:bidi="zh-CN"/>
        </w:rPr>
        <w:t>、结论：</w:t>
      </w:r>
    </w:p>
    <w:p w14:paraId="3A01E0CF" w14:textId="1F6A58B4" w:rsidR="006338FB" w:rsidRDefault="006A6305">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bCs/>
          <w:color w:val="000000"/>
          <w:sz w:val="24"/>
          <w:szCs w:val="24"/>
          <w:lang w:bidi="zh-CN"/>
        </w:rPr>
        <w:lastRenderedPageBreak/>
        <w:t>本次海盐丰涛置业有限公司申报的</w:t>
      </w:r>
      <w:r>
        <w:rPr>
          <w:rFonts w:ascii="宋体" w:hAnsi="宋体" w:hint="eastAsia"/>
          <w:bCs/>
          <w:color w:val="000000"/>
          <w:sz w:val="24"/>
          <w:szCs w:val="24"/>
          <w:lang w:bidi="zh-CN"/>
        </w:rPr>
        <w:t>1</w:t>
      </w:r>
      <w:r>
        <w:rPr>
          <w:rFonts w:ascii="宋体" w:hAnsi="宋体" w:hint="eastAsia"/>
          <w:bCs/>
          <w:color w:val="000000"/>
          <w:sz w:val="24"/>
          <w:szCs w:val="24"/>
          <w:lang w:bidi="zh-CN"/>
        </w:rPr>
        <w:t>1</w:t>
      </w:r>
      <w:r>
        <w:rPr>
          <w:rFonts w:ascii="宋体" w:hAnsi="宋体"/>
          <w:bCs/>
          <w:color w:val="000000"/>
          <w:sz w:val="24"/>
          <w:szCs w:val="24"/>
          <w:lang w:bidi="zh-CN"/>
        </w:rPr>
        <w:t>月资金计</w:t>
      </w:r>
      <w:r>
        <w:rPr>
          <w:rFonts w:ascii="宋体" w:hAnsi="宋体" w:hint="eastAsia"/>
          <w:bCs/>
          <w:color w:val="000000"/>
          <w:sz w:val="24"/>
          <w:szCs w:val="24"/>
          <w:lang w:bidi="zh-CN"/>
        </w:rPr>
        <w:t>划</w:t>
      </w:r>
      <w:r>
        <w:rPr>
          <w:rFonts w:ascii="宋体" w:hAnsi="宋体"/>
          <w:bCs/>
          <w:color w:val="000000"/>
          <w:sz w:val="24"/>
          <w:szCs w:val="24"/>
          <w:lang w:bidi="zh-CN"/>
        </w:rPr>
        <w:t>包含</w:t>
      </w:r>
      <w:r>
        <w:rPr>
          <w:rFonts w:ascii="宋体" w:hAnsi="宋体" w:hint="eastAsia"/>
          <w:bCs/>
          <w:color w:val="000000"/>
          <w:sz w:val="24"/>
          <w:szCs w:val="24"/>
          <w:lang w:bidi="zh-CN"/>
        </w:rPr>
        <w:t>七</w:t>
      </w:r>
      <w:r>
        <w:rPr>
          <w:rFonts w:ascii="宋体" w:hAnsi="宋体"/>
          <w:bCs/>
          <w:color w:val="000000"/>
          <w:sz w:val="24"/>
          <w:szCs w:val="24"/>
          <w:lang w:bidi="zh-CN"/>
        </w:rPr>
        <w:t>大</w:t>
      </w:r>
      <w:r>
        <w:rPr>
          <w:rFonts w:ascii="宋体" w:hAnsi="宋体" w:hint="eastAsia"/>
          <w:bCs/>
          <w:color w:val="000000"/>
          <w:sz w:val="24"/>
          <w:szCs w:val="24"/>
          <w:lang w:bidi="zh-CN"/>
        </w:rPr>
        <w:t>项目</w:t>
      </w:r>
      <w:r>
        <w:rPr>
          <w:rFonts w:ascii="宋体" w:hAnsi="宋体"/>
          <w:bCs/>
          <w:color w:val="000000"/>
          <w:sz w:val="24"/>
          <w:szCs w:val="24"/>
          <w:lang w:bidi="zh-CN"/>
        </w:rPr>
        <w:t>，分别为</w:t>
      </w:r>
      <w:r>
        <w:rPr>
          <w:rFonts w:ascii="宋体" w:hAnsi="宋体" w:hint="eastAsia"/>
          <w:bCs/>
          <w:color w:val="000000"/>
          <w:sz w:val="24"/>
          <w:szCs w:val="24"/>
          <w:lang w:bidi="zh-CN"/>
        </w:rPr>
        <w:t>开发报建费</w:t>
      </w:r>
      <w:r>
        <w:rPr>
          <w:rFonts w:ascii="宋体" w:hAnsi="宋体"/>
          <w:bCs/>
          <w:color w:val="000000"/>
          <w:sz w:val="24"/>
          <w:szCs w:val="24"/>
          <w:lang w:bidi="zh-CN"/>
        </w:rPr>
        <w:t>、</w:t>
      </w:r>
      <w:r>
        <w:rPr>
          <w:rFonts w:ascii="宋体" w:hAnsi="宋体" w:hint="eastAsia"/>
          <w:bCs/>
          <w:color w:val="000000"/>
          <w:sz w:val="24"/>
          <w:szCs w:val="24"/>
          <w:lang w:bidi="zh-CN"/>
        </w:rPr>
        <w:t>工程款</w:t>
      </w:r>
      <w:r>
        <w:rPr>
          <w:rFonts w:ascii="宋体" w:hAnsi="宋体"/>
          <w:bCs/>
          <w:color w:val="000000"/>
          <w:sz w:val="24"/>
          <w:szCs w:val="24"/>
          <w:lang w:bidi="zh-CN"/>
        </w:rPr>
        <w:t>、</w:t>
      </w:r>
      <w:r>
        <w:rPr>
          <w:rFonts w:ascii="宋体" w:hAnsi="宋体" w:hint="eastAsia"/>
          <w:bCs/>
          <w:color w:val="000000"/>
          <w:sz w:val="24"/>
          <w:szCs w:val="24"/>
          <w:lang w:bidi="zh-CN"/>
        </w:rPr>
        <w:t>管理费用、营销费用、往来款项、税金，其他费用。</w:t>
      </w:r>
      <w:r>
        <w:rPr>
          <w:rFonts w:ascii="宋体" w:hAnsi="宋体"/>
          <w:bCs/>
          <w:color w:val="000000"/>
          <w:sz w:val="24"/>
          <w:szCs w:val="24"/>
          <w:lang w:bidi="zh-CN"/>
        </w:rPr>
        <w:t>分类信息明确，直观，符合项目实际情况。费用明细与现场实际情况基本吻合</w:t>
      </w:r>
      <w:r>
        <w:rPr>
          <w:rFonts w:ascii="宋体" w:hAnsi="宋体" w:hint="eastAsia"/>
          <w:bCs/>
          <w:color w:val="000000"/>
          <w:sz w:val="24"/>
          <w:szCs w:val="24"/>
          <w:lang w:bidi="zh-CN"/>
        </w:rPr>
        <w:t>，资金计划编制基本合理，我司拟同意项目公司</w:t>
      </w:r>
      <w:r>
        <w:rPr>
          <w:rFonts w:ascii="宋体" w:hAnsi="宋体" w:hint="eastAsia"/>
          <w:bCs/>
          <w:color w:val="000000"/>
          <w:sz w:val="24"/>
          <w:szCs w:val="24"/>
          <w:lang w:bidi="zh-CN"/>
        </w:rPr>
        <w:t>1</w:t>
      </w:r>
      <w:r>
        <w:rPr>
          <w:rFonts w:ascii="宋体" w:hAnsi="宋体" w:hint="eastAsia"/>
          <w:bCs/>
          <w:color w:val="000000"/>
          <w:sz w:val="24"/>
          <w:szCs w:val="24"/>
          <w:lang w:bidi="zh-CN"/>
        </w:rPr>
        <w:t>1</w:t>
      </w:r>
      <w:r>
        <w:rPr>
          <w:rFonts w:ascii="宋体" w:hAnsi="宋体"/>
          <w:bCs/>
          <w:color w:val="000000"/>
          <w:sz w:val="24"/>
          <w:szCs w:val="24"/>
          <w:lang w:bidi="zh-CN"/>
        </w:rPr>
        <w:t>月</w:t>
      </w:r>
      <w:r>
        <w:rPr>
          <w:rFonts w:ascii="宋体" w:hAnsi="宋体" w:hint="eastAsia"/>
          <w:bCs/>
          <w:color w:val="000000"/>
          <w:sz w:val="24"/>
          <w:szCs w:val="24"/>
          <w:lang w:bidi="zh-CN"/>
        </w:rPr>
        <w:t>份资金计划，并以此作为付款的依据。待实际支付时，我司人员将对相关付款资料的合理、合规性一一核实，对于其中单笔支付超</w:t>
      </w:r>
      <w:r>
        <w:rPr>
          <w:rFonts w:ascii="宋体" w:hAnsi="宋体" w:hint="eastAsia"/>
          <w:bCs/>
          <w:color w:val="000000"/>
          <w:sz w:val="24"/>
          <w:szCs w:val="24"/>
          <w:lang w:bidi="zh-CN"/>
        </w:rPr>
        <w:t>1,000</w:t>
      </w:r>
      <w:r>
        <w:rPr>
          <w:rFonts w:ascii="宋体" w:hAnsi="宋体" w:hint="eastAsia"/>
          <w:bCs/>
          <w:color w:val="000000"/>
          <w:sz w:val="24"/>
          <w:szCs w:val="24"/>
          <w:lang w:bidi="zh-CN"/>
        </w:rPr>
        <w:t>万的，上报</w:t>
      </w:r>
      <w:r w:rsidR="003976F5">
        <w:rPr>
          <w:rFonts w:ascii="宋体" w:hAnsi="宋体" w:hint="eastAsia"/>
          <w:bCs/>
          <w:color w:val="000000"/>
          <w:sz w:val="24"/>
          <w:szCs w:val="24"/>
          <w:lang w:bidi="zh-CN"/>
        </w:rPr>
        <w:t>贵司</w:t>
      </w:r>
      <w:r>
        <w:rPr>
          <w:rFonts w:ascii="宋体" w:hAnsi="宋体" w:hint="eastAsia"/>
          <w:bCs/>
          <w:color w:val="000000"/>
          <w:sz w:val="24"/>
          <w:szCs w:val="24"/>
          <w:lang w:bidi="zh-CN"/>
        </w:rPr>
        <w:t>，经审批后，据实支付，请审批。</w:t>
      </w:r>
    </w:p>
    <w:p w14:paraId="751A2C01" w14:textId="77777777" w:rsidR="006338FB" w:rsidRDefault="006A6305">
      <w:pPr>
        <w:spacing w:line="360" w:lineRule="auto"/>
        <w:rPr>
          <w:rFonts w:ascii="宋体" w:hAnsi="宋体"/>
          <w:b/>
          <w:color w:val="000000"/>
          <w:sz w:val="24"/>
          <w:lang w:bidi="zh-CN"/>
        </w:rPr>
      </w:pPr>
      <w:r>
        <w:rPr>
          <w:rFonts w:ascii="宋体" w:hAnsi="宋体" w:hint="eastAsia"/>
          <w:b/>
          <w:color w:val="000000"/>
          <w:sz w:val="24"/>
          <w:lang w:bidi="zh-CN"/>
        </w:rPr>
        <w:t xml:space="preserve">                                          </w:t>
      </w:r>
    </w:p>
    <w:p w14:paraId="08171528" w14:textId="77777777" w:rsidR="006338FB" w:rsidRDefault="006338FB">
      <w:pPr>
        <w:spacing w:line="360" w:lineRule="auto"/>
        <w:rPr>
          <w:rFonts w:ascii="宋体" w:hAnsi="宋体"/>
          <w:b/>
          <w:color w:val="000000"/>
          <w:sz w:val="24"/>
          <w:lang w:bidi="zh-CN"/>
        </w:rPr>
      </w:pPr>
    </w:p>
    <w:p w14:paraId="78935D7E" w14:textId="77777777" w:rsidR="006338FB" w:rsidRDefault="006A6305">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color w:val="000000"/>
          <w:sz w:val="24"/>
          <w:lang w:bidi="zh-CN"/>
        </w:rPr>
        <w:t>北京康信君安资产管理有限公司</w:t>
      </w:r>
    </w:p>
    <w:p w14:paraId="4876B34B" w14:textId="77777777" w:rsidR="006338FB" w:rsidRDefault="006A6305">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海盐恒大都汇华庭项目组</w:t>
      </w:r>
    </w:p>
    <w:p w14:paraId="0CC91C4A" w14:textId="72C9A712" w:rsidR="006338FB" w:rsidRPr="00106140" w:rsidRDefault="006A6305">
      <w:pPr>
        <w:spacing w:beforeLines="50" w:before="156" w:line="360" w:lineRule="auto"/>
        <w:ind w:leftChars="200" w:left="420" w:firstLineChars="200" w:firstLine="482"/>
        <w:rPr>
          <w:rFonts w:ascii="宋体" w:hAnsi="宋体"/>
          <w:b/>
          <w:bCs/>
          <w:color w:val="000000"/>
          <w:sz w:val="24"/>
          <w:lang w:bidi="zh-CN"/>
        </w:rPr>
      </w:pPr>
      <w:r>
        <w:rPr>
          <w:rFonts w:ascii="宋体" w:hAnsi="宋体" w:hint="eastAsia"/>
          <w:b/>
          <w:color w:val="000000"/>
          <w:sz w:val="24"/>
          <w:lang w:bidi="zh-CN"/>
        </w:rPr>
        <w:t xml:space="preserve">                       </w:t>
      </w:r>
      <w:r w:rsidR="00106140">
        <w:rPr>
          <w:rFonts w:ascii="宋体" w:hAnsi="宋体"/>
          <w:b/>
          <w:color w:val="000000"/>
          <w:sz w:val="24"/>
          <w:lang w:bidi="zh-CN"/>
        </w:rPr>
        <w:t xml:space="preserve">  </w:t>
      </w: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 xml:space="preserve">   </w:t>
      </w:r>
      <w:r w:rsidRPr="00106140">
        <w:rPr>
          <w:rFonts w:ascii="宋体" w:hAnsi="宋体" w:hint="eastAsia"/>
          <w:b/>
          <w:bCs/>
          <w:color w:val="000000"/>
          <w:sz w:val="24"/>
          <w:lang w:bidi="zh-CN"/>
        </w:rPr>
        <w:t xml:space="preserve"> 20</w:t>
      </w:r>
      <w:r w:rsidRPr="00106140">
        <w:rPr>
          <w:rFonts w:ascii="宋体" w:hAnsi="宋体"/>
          <w:b/>
          <w:bCs/>
          <w:color w:val="000000"/>
          <w:sz w:val="24"/>
          <w:lang w:bidi="zh-CN"/>
        </w:rPr>
        <w:t>20</w:t>
      </w:r>
      <w:r w:rsidRPr="00106140">
        <w:rPr>
          <w:rFonts w:ascii="宋体" w:hAnsi="宋体" w:hint="eastAsia"/>
          <w:b/>
          <w:bCs/>
          <w:color w:val="000000"/>
          <w:sz w:val="24"/>
          <w:lang w:bidi="zh-CN"/>
        </w:rPr>
        <w:t>年</w:t>
      </w:r>
      <w:r w:rsidRPr="00106140">
        <w:rPr>
          <w:rFonts w:ascii="宋体" w:hAnsi="宋体" w:hint="eastAsia"/>
          <w:b/>
          <w:bCs/>
          <w:color w:val="000000"/>
          <w:sz w:val="24"/>
          <w:lang w:bidi="zh-CN"/>
        </w:rPr>
        <w:t>11</w:t>
      </w:r>
      <w:r w:rsidRPr="00106140">
        <w:rPr>
          <w:rFonts w:ascii="宋体" w:hAnsi="宋体"/>
          <w:b/>
          <w:bCs/>
          <w:color w:val="000000"/>
          <w:sz w:val="24"/>
          <w:lang w:bidi="zh-CN"/>
        </w:rPr>
        <w:t>月</w:t>
      </w:r>
      <w:r w:rsidRPr="00106140">
        <w:rPr>
          <w:rFonts w:ascii="宋体" w:hAnsi="宋体" w:hint="eastAsia"/>
          <w:b/>
          <w:bCs/>
          <w:color w:val="000000"/>
          <w:sz w:val="24"/>
          <w:lang w:bidi="zh-CN"/>
        </w:rPr>
        <w:t>4</w:t>
      </w:r>
      <w:r w:rsidRPr="00106140">
        <w:rPr>
          <w:rFonts w:ascii="宋体" w:hAnsi="宋体"/>
          <w:b/>
          <w:bCs/>
          <w:color w:val="000000"/>
          <w:sz w:val="24"/>
          <w:lang w:bidi="zh-CN"/>
        </w:rPr>
        <w:t>日</w:t>
      </w:r>
    </w:p>
    <w:p w14:paraId="1A4F06C5" w14:textId="77777777" w:rsidR="006338FB" w:rsidRDefault="006338FB">
      <w:pPr>
        <w:rPr>
          <w:rFonts w:ascii="宋体" w:hAnsi="宋体"/>
          <w:color w:val="000000"/>
          <w:sz w:val="24"/>
          <w:lang w:bidi="zh-CN"/>
        </w:rPr>
      </w:pPr>
    </w:p>
    <w:p w14:paraId="64C37CC5" w14:textId="77777777" w:rsidR="006338FB" w:rsidRDefault="006338FB">
      <w:pPr>
        <w:spacing w:beforeLines="50" w:before="156" w:line="360" w:lineRule="auto"/>
        <w:rPr>
          <w:rFonts w:ascii="宋体" w:hAnsi="宋体"/>
          <w:b/>
          <w:bCs/>
          <w:color w:val="000000"/>
          <w:sz w:val="24"/>
          <w:lang w:bidi="zh-CN"/>
        </w:rPr>
        <w:sectPr w:rsidR="006338F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pPr>
    </w:p>
    <w:p w14:paraId="3A967D2A" w14:textId="77777777" w:rsidR="006338FB" w:rsidRDefault="006A6305">
      <w:pPr>
        <w:spacing w:beforeLines="50" w:before="160" w:line="360" w:lineRule="auto"/>
        <w:rPr>
          <w:rFonts w:ascii="宋体" w:hAnsi="宋体"/>
          <w:b/>
          <w:bCs/>
          <w:color w:val="000000"/>
          <w:sz w:val="24"/>
          <w:lang w:bidi="zh-CN"/>
        </w:rPr>
      </w:pPr>
      <w:r>
        <w:rPr>
          <w:rFonts w:ascii="宋体" w:hAnsi="宋体" w:hint="eastAsia"/>
          <w:b/>
          <w:bCs/>
          <w:color w:val="000000"/>
          <w:sz w:val="24"/>
          <w:lang w:bidi="zh-CN"/>
        </w:rPr>
        <w:lastRenderedPageBreak/>
        <w:t>附件</w:t>
      </w:r>
      <w:r>
        <w:rPr>
          <w:rFonts w:ascii="宋体" w:hAnsi="宋体" w:hint="eastAsia"/>
          <w:b/>
          <w:bCs/>
          <w:color w:val="000000"/>
          <w:sz w:val="24"/>
          <w:lang w:bidi="zh-CN"/>
        </w:rPr>
        <w:t xml:space="preserve"> </w:t>
      </w:r>
      <w:r>
        <w:rPr>
          <w:rFonts w:ascii="宋体" w:hAnsi="宋体" w:hint="eastAsia"/>
          <w:b/>
          <w:bCs/>
          <w:color w:val="000000"/>
          <w:sz w:val="24"/>
          <w:lang w:bidi="zh-CN"/>
        </w:rPr>
        <w:t>工程支出明细</w:t>
      </w:r>
    </w:p>
    <w:tbl>
      <w:tblPr>
        <w:tblStyle w:val="ad"/>
        <w:tblW w:w="0" w:type="auto"/>
        <w:tblInd w:w="-238" w:type="dxa"/>
        <w:tblLayout w:type="fixed"/>
        <w:tblLook w:val="04A0" w:firstRow="1" w:lastRow="0" w:firstColumn="1" w:lastColumn="0" w:noHBand="0" w:noVBand="1"/>
      </w:tblPr>
      <w:tblGrid>
        <w:gridCol w:w="1234"/>
        <w:gridCol w:w="1485"/>
        <w:gridCol w:w="2182"/>
        <w:gridCol w:w="1185"/>
        <w:gridCol w:w="1928"/>
        <w:gridCol w:w="1200"/>
        <w:gridCol w:w="1020"/>
        <w:gridCol w:w="720"/>
        <w:gridCol w:w="1155"/>
        <w:gridCol w:w="750"/>
        <w:gridCol w:w="1005"/>
      </w:tblGrid>
      <w:tr w:rsidR="006338FB" w14:paraId="14B21156" w14:textId="77777777">
        <w:trPr>
          <w:cantSplit/>
          <w:tblHeader/>
        </w:trPr>
        <w:tc>
          <w:tcPr>
            <w:tcW w:w="1234" w:type="dxa"/>
            <w:vAlign w:val="center"/>
          </w:tcPr>
          <w:p w14:paraId="3A4C87CE"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费用类型</w:t>
            </w:r>
          </w:p>
        </w:tc>
        <w:tc>
          <w:tcPr>
            <w:tcW w:w="1485" w:type="dxa"/>
            <w:vAlign w:val="center"/>
          </w:tcPr>
          <w:p w14:paraId="2502B19F"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施工单位名称</w:t>
            </w:r>
          </w:p>
        </w:tc>
        <w:tc>
          <w:tcPr>
            <w:tcW w:w="2182" w:type="dxa"/>
            <w:vAlign w:val="center"/>
          </w:tcPr>
          <w:p w14:paraId="7364D4AF"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款项用途</w:t>
            </w:r>
          </w:p>
        </w:tc>
        <w:tc>
          <w:tcPr>
            <w:tcW w:w="1185" w:type="dxa"/>
            <w:vAlign w:val="center"/>
          </w:tcPr>
          <w:p w14:paraId="7E40390D"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合同金额（万元）</w:t>
            </w:r>
          </w:p>
        </w:tc>
        <w:tc>
          <w:tcPr>
            <w:tcW w:w="1928" w:type="dxa"/>
            <w:vAlign w:val="center"/>
          </w:tcPr>
          <w:p w14:paraId="00D9B51E"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合同付款条件</w:t>
            </w:r>
          </w:p>
        </w:tc>
        <w:tc>
          <w:tcPr>
            <w:tcW w:w="1200" w:type="dxa"/>
            <w:vAlign w:val="center"/>
          </w:tcPr>
          <w:p w14:paraId="3B05EA15"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已完成产值（万元）</w:t>
            </w:r>
          </w:p>
        </w:tc>
        <w:tc>
          <w:tcPr>
            <w:tcW w:w="1020" w:type="dxa"/>
            <w:vAlign w:val="center"/>
          </w:tcPr>
          <w:p w14:paraId="6CF20B95"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累计已付款（万元）</w:t>
            </w:r>
          </w:p>
        </w:tc>
        <w:tc>
          <w:tcPr>
            <w:tcW w:w="720" w:type="dxa"/>
            <w:vAlign w:val="center"/>
          </w:tcPr>
          <w:p w14:paraId="1CB34446"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累计支付比例</w:t>
            </w:r>
            <w:r>
              <w:rPr>
                <w:rFonts w:ascii="宋体" w:hAnsi="宋体" w:cs="宋体" w:hint="eastAsia"/>
                <w:b/>
                <w:color w:val="000000"/>
                <w:kern w:val="0"/>
                <w:sz w:val="18"/>
                <w:szCs w:val="18"/>
                <w:lang w:bidi="ar"/>
              </w:rPr>
              <w:t>(%)</w:t>
            </w:r>
          </w:p>
        </w:tc>
        <w:tc>
          <w:tcPr>
            <w:tcW w:w="1155" w:type="dxa"/>
            <w:vAlign w:val="center"/>
          </w:tcPr>
          <w:p w14:paraId="244EEFB2"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本月拟支付额（万元）</w:t>
            </w:r>
          </w:p>
        </w:tc>
        <w:tc>
          <w:tcPr>
            <w:tcW w:w="750" w:type="dxa"/>
            <w:vAlign w:val="center"/>
          </w:tcPr>
          <w:p w14:paraId="034E5756"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付款后累计支付比例</w:t>
            </w:r>
            <w:r>
              <w:rPr>
                <w:rFonts w:ascii="宋体" w:hAnsi="宋体" w:cs="宋体" w:hint="eastAsia"/>
                <w:b/>
                <w:color w:val="000000"/>
                <w:kern w:val="0"/>
                <w:sz w:val="18"/>
                <w:szCs w:val="18"/>
                <w:lang w:bidi="ar"/>
              </w:rPr>
              <w:t>(%)</w:t>
            </w:r>
          </w:p>
        </w:tc>
        <w:tc>
          <w:tcPr>
            <w:tcW w:w="1005" w:type="dxa"/>
            <w:vAlign w:val="center"/>
          </w:tcPr>
          <w:p w14:paraId="6F791F48" w14:textId="77777777" w:rsidR="006338FB" w:rsidRDefault="006A6305">
            <w:pPr>
              <w:widowControl/>
              <w:jc w:val="center"/>
              <w:textAlignment w:val="center"/>
              <w:rPr>
                <w:sz w:val="18"/>
                <w:szCs w:val="18"/>
              </w:rPr>
            </w:pPr>
            <w:r>
              <w:rPr>
                <w:rFonts w:ascii="宋体" w:hAnsi="宋体" w:cs="宋体" w:hint="eastAsia"/>
                <w:b/>
                <w:color w:val="000000"/>
                <w:kern w:val="0"/>
                <w:sz w:val="18"/>
                <w:szCs w:val="18"/>
                <w:lang w:bidi="ar"/>
              </w:rPr>
              <w:t>备注</w:t>
            </w:r>
          </w:p>
        </w:tc>
      </w:tr>
      <w:tr w:rsidR="006338FB" w14:paraId="483E8FA3" w14:textId="77777777">
        <w:trPr>
          <w:cantSplit/>
          <w:trHeight w:val="806"/>
        </w:trPr>
        <w:tc>
          <w:tcPr>
            <w:tcW w:w="1234" w:type="dxa"/>
            <w:vAlign w:val="center"/>
          </w:tcPr>
          <w:p w14:paraId="0E4FC452"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工程材料款</w:t>
            </w:r>
          </w:p>
        </w:tc>
        <w:tc>
          <w:tcPr>
            <w:tcW w:w="1485" w:type="dxa"/>
            <w:vAlign w:val="center"/>
          </w:tcPr>
          <w:p w14:paraId="252B3A7C" w14:textId="77777777" w:rsidR="006338FB" w:rsidRDefault="006A6305">
            <w:pPr>
              <w:widowControl/>
              <w:jc w:val="center"/>
              <w:textAlignment w:val="center"/>
              <w:rPr>
                <w:sz w:val="18"/>
                <w:szCs w:val="18"/>
              </w:rPr>
            </w:pPr>
            <w:r>
              <w:rPr>
                <w:rFonts w:ascii="宋体" w:hAnsi="宋体" w:cs="宋体" w:hint="eastAsia"/>
                <w:kern w:val="0"/>
                <w:sz w:val="18"/>
                <w:szCs w:val="18"/>
                <w:lang w:bidi="ar"/>
              </w:rPr>
              <w:t>西安高科幕墙门窗有限公司</w:t>
            </w:r>
          </w:p>
        </w:tc>
        <w:tc>
          <w:tcPr>
            <w:tcW w:w="2182" w:type="dxa"/>
            <w:vAlign w:val="center"/>
          </w:tcPr>
          <w:p w14:paraId="066F5F79"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海盐都汇华庭售楼处、商业、临时样板房外立面铝板备料款及进度款</w:t>
            </w:r>
          </w:p>
        </w:tc>
        <w:tc>
          <w:tcPr>
            <w:tcW w:w="1185" w:type="dxa"/>
            <w:vAlign w:val="center"/>
          </w:tcPr>
          <w:p w14:paraId="79AE4FD0"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196.95</w:t>
            </w:r>
          </w:p>
        </w:tc>
        <w:tc>
          <w:tcPr>
            <w:tcW w:w="1928" w:type="dxa"/>
            <w:vAlign w:val="center"/>
          </w:tcPr>
          <w:p w14:paraId="2F38DADF" w14:textId="77777777" w:rsidR="006338FB" w:rsidRDefault="006A6305">
            <w:pPr>
              <w:widowControl/>
              <w:jc w:val="center"/>
              <w:textAlignment w:val="center"/>
              <w:rPr>
                <w:rFonts w:ascii="宋体" w:hAnsi="宋体" w:cs="宋体"/>
                <w:sz w:val="18"/>
                <w:szCs w:val="18"/>
              </w:rPr>
            </w:pPr>
            <w:r>
              <w:rPr>
                <w:rFonts w:ascii="宋体" w:hAnsi="宋体" w:cs="宋体" w:hint="eastAsia"/>
                <w:kern w:val="0"/>
                <w:sz w:val="18"/>
                <w:szCs w:val="18"/>
                <w:lang w:bidi="ar"/>
              </w:rPr>
              <w:t>进场</w:t>
            </w:r>
            <w:r>
              <w:rPr>
                <w:rFonts w:ascii="宋体" w:hAnsi="宋体" w:cs="宋体" w:hint="eastAsia"/>
                <w:kern w:val="0"/>
                <w:sz w:val="18"/>
                <w:szCs w:val="18"/>
                <w:lang w:bidi="ar"/>
              </w:rPr>
              <w:t>7</w:t>
            </w:r>
            <w:r>
              <w:rPr>
                <w:rFonts w:ascii="宋体" w:hAnsi="宋体" w:cs="宋体" w:hint="eastAsia"/>
                <w:kern w:val="0"/>
                <w:sz w:val="18"/>
                <w:szCs w:val="18"/>
                <w:lang w:bidi="ar"/>
              </w:rPr>
              <w:t>天内付</w:t>
            </w:r>
            <w:r>
              <w:rPr>
                <w:rFonts w:ascii="宋体" w:hAnsi="宋体" w:cs="宋体" w:hint="eastAsia"/>
                <w:kern w:val="0"/>
                <w:sz w:val="18"/>
                <w:szCs w:val="18"/>
                <w:lang w:bidi="ar"/>
              </w:rPr>
              <w:t>10%--</w:t>
            </w:r>
            <w:r>
              <w:rPr>
                <w:rFonts w:ascii="宋体" w:hAnsi="宋体" w:cs="宋体" w:hint="eastAsia"/>
                <w:kern w:val="0"/>
                <w:sz w:val="18"/>
                <w:szCs w:val="18"/>
                <w:lang w:bidi="ar"/>
              </w:rPr>
              <w:t>按月付产值的</w:t>
            </w:r>
            <w:r>
              <w:rPr>
                <w:rFonts w:ascii="宋体" w:hAnsi="宋体" w:cs="宋体" w:hint="eastAsia"/>
                <w:kern w:val="0"/>
                <w:sz w:val="18"/>
                <w:szCs w:val="18"/>
                <w:lang w:bidi="ar"/>
              </w:rPr>
              <w:t>70%--</w:t>
            </w:r>
            <w:r>
              <w:rPr>
                <w:rFonts w:ascii="宋体" w:hAnsi="宋体" w:cs="宋体" w:hint="eastAsia"/>
                <w:kern w:val="0"/>
                <w:sz w:val="18"/>
                <w:szCs w:val="18"/>
                <w:lang w:bidi="ar"/>
              </w:rPr>
              <w:t>结算付至</w:t>
            </w:r>
            <w:r>
              <w:rPr>
                <w:rFonts w:ascii="宋体" w:hAnsi="宋体" w:cs="宋体" w:hint="eastAsia"/>
                <w:kern w:val="0"/>
                <w:sz w:val="18"/>
                <w:szCs w:val="18"/>
                <w:lang w:bidi="ar"/>
              </w:rPr>
              <w:t>97.5%--</w:t>
            </w:r>
            <w:r>
              <w:rPr>
                <w:rFonts w:ascii="宋体" w:hAnsi="宋体" w:cs="宋体" w:hint="eastAsia"/>
                <w:kern w:val="0"/>
                <w:sz w:val="18"/>
                <w:szCs w:val="18"/>
                <w:lang w:bidi="ar"/>
              </w:rPr>
              <w:t>三年质保期满付清</w:t>
            </w:r>
          </w:p>
        </w:tc>
        <w:tc>
          <w:tcPr>
            <w:tcW w:w="1200" w:type="dxa"/>
            <w:vAlign w:val="center"/>
          </w:tcPr>
          <w:p w14:paraId="33315DAD" w14:textId="77777777" w:rsidR="006338FB" w:rsidRDefault="006A6305">
            <w:pPr>
              <w:jc w:val="center"/>
              <w:rPr>
                <w:sz w:val="18"/>
                <w:szCs w:val="18"/>
              </w:rPr>
            </w:pPr>
            <w:r>
              <w:rPr>
                <w:rFonts w:ascii="宋体" w:hAnsi="宋体" w:cs="宋体" w:hint="eastAsia"/>
                <w:kern w:val="0"/>
                <w:sz w:val="18"/>
                <w:szCs w:val="18"/>
                <w:lang w:bidi="ar"/>
              </w:rPr>
              <w:t>196.95</w:t>
            </w:r>
          </w:p>
        </w:tc>
        <w:tc>
          <w:tcPr>
            <w:tcW w:w="1020" w:type="dxa"/>
            <w:vAlign w:val="center"/>
          </w:tcPr>
          <w:p w14:paraId="07E38653"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3EA4D4C7"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548399BA" w14:textId="77777777" w:rsidR="006338FB" w:rsidRDefault="006A6305">
            <w:pPr>
              <w:jc w:val="center"/>
              <w:rPr>
                <w:rFonts w:eastAsiaTheme="minorEastAsia"/>
                <w:sz w:val="18"/>
                <w:szCs w:val="18"/>
              </w:rPr>
            </w:pPr>
            <w:r>
              <w:rPr>
                <w:rFonts w:ascii="宋体" w:hAnsi="宋体" w:cs="宋体" w:hint="eastAsia"/>
                <w:kern w:val="0"/>
                <w:sz w:val="18"/>
                <w:szCs w:val="18"/>
                <w:lang w:bidi="ar"/>
              </w:rPr>
              <w:t>157.57</w:t>
            </w:r>
          </w:p>
        </w:tc>
        <w:tc>
          <w:tcPr>
            <w:tcW w:w="750" w:type="dxa"/>
            <w:vAlign w:val="center"/>
          </w:tcPr>
          <w:p w14:paraId="57AD60B1" w14:textId="77777777" w:rsidR="006338FB" w:rsidRDefault="006A6305">
            <w:pPr>
              <w:jc w:val="center"/>
              <w:rPr>
                <w:sz w:val="18"/>
                <w:szCs w:val="18"/>
              </w:rPr>
            </w:pPr>
            <w:r>
              <w:rPr>
                <w:rFonts w:ascii="宋体" w:hAnsi="宋体" w:cs="宋体" w:hint="eastAsia"/>
                <w:kern w:val="0"/>
                <w:sz w:val="18"/>
                <w:szCs w:val="18"/>
                <w:lang w:bidi="ar"/>
              </w:rPr>
              <w:t>80%</w:t>
            </w:r>
          </w:p>
        </w:tc>
        <w:tc>
          <w:tcPr>
            <w:tcW w:w="1005" w:type="dxa"/>
            <w:vAlign w:val="center"/>
          </w:tcPr>
          <w:p w14:paraId="31634443" w14:textId="77777777" w:rsidR="006338FB" w:rsidRDefault="006338FB">
            <w:pPr>
              <w:jc w:val="center"/>
              <w:rPr>
                <w:sz w:val="18"/>
                <w:szCs w:val="18"/>
              </w:rPr>
            </w:pPr>
          </w:p>
        </w:tc>
      </w:tr>
      <w:tr w:rsidR="006338FB" w14:paraId="3C48561F" w14:textId="77777777">
        <w:trPr>
          <w:cantSplit/>
          <w:trHeight w:val="90"/>
        </w:trPr>
        <w:tc>
          <w:tcPr>
            <w:tcW w:w="1234" w:type="dxa"/>
            <w:vAlign w:val="center"/>
          </w:tcPr>
          <w:p w14:paraId="23193D21"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1A4AD775" w14:textId="77777777" w:rsidR="006338FB" w:rsidRDefault="006A6305">
            <w:pPr>
              <w:widowControl/>
              <w:jc w:val="center"/>
              <w:textAlignment w:val="center"/>
              <w:rPr>
                <w:sz w:val="18"/>
                <w:szCs w:val="18"/>
              </w:rPr>
            </w:pPr>
            <w:r>
              <w:rPr>
                <w:rFonts w:ascii="宋体" w:hAnsi="宋体" w:cs="宋体" w:hint="eastAsia"/>
                <w:kern w:val="0"/>
                <w:sz w:val="18"/>
                <w:szCs w:val="18"/>
                <w:lang w:bidi="ar"/>
              </w:rPr>
              <w:t>江苏骏兴建设工程有限公司</w:t>
            </w:r>
          </w:p>
        </w:tc>
        <w:tc>
          <w:tcPr>
            <w:tcW w:w="2182" w:type="dxa"/>
            <w:vAlign w:val="center"/>
          </w:tcPr>
          <w:p w14:paraId="44386D62"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海盐恒大都汇华庭支护工程进度款，用于支付农民工工资和材料款</w:t>
            </w:r>
          </w:p>
        </w:tc>
        <w:tc>
          <w:tcPr>
            <w:tcW w:w="1185" w:type="dxa"/>
            <w:vAlign w:val="center"/>
          </w:tcPr>
          <w:p w14:paraId="43C92630"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4,055.13</w:t>
            </w:r>
          </w:p>
        </w:tc>
        <w:tc>
          <w:tcPr>
            <w:tcW w:w="1928" w:type="dxa"/>
            <w:vAlign w:val="center"/>
          </w:tcPr>
          <w:p w14:paraId="16CAD442" w14:textId="77777777" w:rsidR="006338FB" w:rsidRDefault="006A6305">
            <w:pPr>
              <w:widowControl/>
              <w:jc w:val="center"/>
              <w:textAlignment w:val="center"/>
              <w:rPr>
                <w:sz w:val="18"/>
                <w:szCs w:val="18"/>
              </w:rPr>
            </w:pPr>
            <w:r>
              <w:rPr>
                <w:rFonts w:ascii="宋体" w:hAnsi="宋体" w:cs="宋体" w:hint="eastAsia"/>
                <w:kern w:val="0"/>
                <w:sz w:val="18"/>
                <w:szCs w:val="18"/>
                <w:lang w:bidi="ar"/>
              </w:rPr>
              <w:t>进度款付月产值</w:t>
            </w:r>
            <w:r>
              <w:rPr>
                <w:rFonts w:ascii="宋体" w:hAnsi="宋体" w:cs="宋体" w:hint="eastAsia"/>
                <w:kern w:val="0"/>
                <w:sz w:val="18"/>
                <w:szCs w:val="18"/>
                <w:lang w:bidi="ar"/>
              </w:rPr>
              <w:t>80%--</w:t>
            </w:r>
            <w:r>
              <w:rPr>
                <w:rFonts w:ascii="宋体" w:hAnsi="宋体" w:cs="宋体" w:hint="eastAsia"/>
                <w:kern w:val="0"/>
                <w:sz w:val="18"/>
                <w:szCs w:val="18"/>
                <w:lang w:bidi="ar"/>
              </w:rPr>
              <w:t>结算付清</w:t>
            </w:r>
          </w:p>
        </w:tc>
        <w:tc>
          <w:tcPr>
            <w:tcW w:w="1200" w:type="dxa"/>
            <w:vAlign w:val="center"/>
          </w:tcPr>
          <w:p w14:paraId="7E3DB320" w14:textId="77777777" w:rsidR="006338FB" w:rsidRDefault="006A6305">
            <w:pPr>
              <w:jc w:val="center"/>
              <w:rPr>
                <w:sz w:val="18"/>
                <w:szCs w:val="18"/>
              </w:rPr>
            </w:pPr>
            <w:r>
              <w:rPr>
                <w:rFonts w:ascii="宋体" w:hAnsi="宋体" w:cs="宋体" w:hint="eastAsia"/>
                <w:kern w:val="0"/>
                <w:sz w:val="18"/>
                <w:szCs w:val="18"/>
                <w:lang w:bidi="ar"/>
              </w:rPr>
              <w:t>2,404.92</w:t>
            </w:r>
          </w:p>
        </w:tc>
        <w:tc>
          <w:tcPr>
            <w:tcW w:w="1020" w:type="dxa"/>
            <w:vAlign w:val="center"/>
          </w:tcPr>
          <w:p w14:paraId="200DD9F3" w14:textId="77777777" w:rsidR="006338FB" w:rsidRDefault="006A6305">
            <w:pPr>
              <w:jc w:val="center"/>
              <w:rPr>
                <w:sz w:val="18"/>
                <w:szCs w:val="18"/>
              </w:rPr>
            </w:pPr>
            <w:r>
              <w:rPr>
                <w:rFonts w:ascii="宋体" w:hAnsi="宋体" w:cs="宋体" w:hint="eastAsia"/>
                <w:kern w:val="0"/>
                <w:sz w:val="18"/>
                <w:szCs w:val="18"/>
                <w:lang w:bidi="ar"/>
              </w:rPr>
              <w:t>1,187.13</w:t>
            </w:r>
          </w:p>
        </w:tc>
        <w:tc>
          <w:tcPr>
            <w:tcW w:w="720" w:type="dxa"/>
            <w:vAlign w:val="center"/>
          </w:tcPr>
          <w:p w14:paraId="4E6EF48D" w14:textId="77777777" w:rsidR="006338FB" w:rsidRDefault="006A6305">
            <w:pPr>
              <w:jc w:val="center"/>
              <w:rPr>
                <w:sz w:val="18"/>
                <w:szCs w:val="18"/>
              </w:rPr>
            </w:pPr>
            <w:r>
              <w:rPr>
                <w:rFonts w:ascii="宋体" w:hAnsi="宋体" w:cs="宋体" w:hint="eastAsia"/>
                <w:kern w:val="0"/>
                <w:sz w:val="18"/>
                <w:szCs w:val="18"/>
                <w:lang w:bidi="ar"/>
              </w:rPr>
              <w:t>29%</w:t>
            </w:r>
          </w:p>
        </w:tc>
        <w:tc>
          <w:tcPr>
            <w:tcW w:w="1155" w:type="dxa"/>
            <w:vAlign w:val="center"/>
          </w:tcPr>
          <w:p w14:paraId="11A8A4AF" w14:textId="77777777" w:rsidR="006338FB" w:rsidRDefault="006A6305">
            <w:pPr>
              <w:jc w:val="center"/>
              <w:rPr>
                <w:sz w:val="18"/>
                <w:szCs w:val="18"/>
              </w:rPr>
            </w:pPr>
            <w:r>
              <w:rPr>
                <w:rFonts w:ascii="宋体" w:hAnsi="宋体" w:cs="宋体" w:hint="eastAsia"/>
                <w:kern w:val="0"/>
                <w:sz w:val="18"/>
                <w:szCs w:val="18"/>
                <w:lang w:bidi="ar"/>
              </w:rPr>
              <w:t>736.81</w:t>
            </w:r>
          </w:p>
        </w:tc>
        <w:tc>
          <w:tcPr>
            <w:tcW w:w="750" w:type="dxa"/>
            <w:vAlign w:val="center"/>
          </w:tcPr>
          <w:p w14:paraId="0DC290CA" w14:textId="77777777" w:rsidR="006338FB" w:rsidRDefault="006A6305">
            <w:pPr>
              <w:jc w:val="center"/>
              <w:rPr>
                <w:sz w:val="18"/>
                <w:szCs w:val="18"/>
              </w:rPr>
            </w:pPr>
            <w:r>
              <w:rPr>
                <w:rFonts w:ascii="宋体" w:hAnsi="宋体" w:cs="宋体" w:hint="eastAsia"/>
                <w:kern w:val="0"/>
                <w:sz w:val="18"/>
                <w:szCs w:val="18"/>
                <w:lang w:bidi="ar"/>
              </w:rPr>
              <w:t>47%</w:t>
            </w:r>
          </w:p>
        </w:tc>
        <w:tc>
          <w:tcPr>
            <w:tcW w:w="1005" w:type="dxa"/>
            <w:vAlign w:val="center"/>
          </w:tcPr>
          <w:p w14:paraId="7C39463C" w14:textId="77777777" w:rsidR="006338FB" w:rsidRDefault="006338FB">
            <w:pPr>
              <w:jc w:val="center"/>
              <w:rPr>
                <w:sz w:val="18"/>
                <w:szCs w:val="18"/>
              </w:rPr>
            </w:pPr>
          </w:p>
        </w:tc>
      </w:tr>
      <w:tr w:rsidR="006338FB" w14:paraId="5181B34C" w14:textId="77777777">
        <w:trPr>
          <w:cantSplit/>
        </w:trPr>
        <w:tc>
          <w:tcPr>
            <w:tcW w:w="1234" w:type="dxa"/>
            <w:vAlign w:val="center"/>
          </w:tcPr>
          <w:p w14:paraId="3E1CB383" w14:textId="77777777" w:rsidR="006338FB" w:rsidRDefault="006A6305">
            <w:pPr>
              <w:jc w:val="center"/>
              <w:rPr>
                <w:sz w:val="18"/>
                <w:szCs w:val="18"/>
              </w:rPr>
            </w:pPr>
            <w:r>
              <w:rPr>
                <w:rFonts w:ascii="宋体" w:hAnsi="宋体" w:cs="宋体" w:hint="eastAsia"/>
                <w:kern w:val="0"/>
                <w:sz w:val="18"/>
                <w:szCs w:val="18"/>
                <w:lang w:bidi="ar"/>
              </w:rPr>
              <w:t>一般工程款</w:t>
            </w:r>
          </w:p>
        </w:tc>
        <w:tc>
          <w:tcPr>
            <w:tcW w:w="1485" w:type="dxa"/>
            <w:vAlign w:val="center"/>
          </w:tcPr>
          <w:p w14:paraId="6E1F70AB" w14:textId="77777777" w:rsidR="006338FB" w:rsidRDefault="006A6305">
            <w:pPr>
              <w:widowControl/>
              <w:jc w:val="center"/>
              <w:textAlignment w:val="center"/>
              <w:rPr>
                <w:sz w:val="18"/>
                <w:szCs w:val="18"/>
              </w:rPr>
            </w:pPr>
            <w:r>
              <w:rPr>
                <w:rFonts w:ascii="宋体" w:hAnsi="宋体" w:cs="宋体" w:hint="eastAsia"/>
                <w:kern w:val="0"/>
                <w:sz w:val="18"/>
                <w:szCs w:val="18"/>
                <w:lang w:bidi="ar"/>
              </w:rPr>
              <w:t>江苏骏兴建设工程有限公司</w:t>
            </w:r>
          </w:p>
        </w:tc>
        <w:tc>
          <w:tcPr>
            <w:tcW w:w="2182" w:type="dxa"/>
            <w:vAlign w:val="center"/>
          </w:tcPr>
          <w:p w14:paraId="47324648"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海盐恒大都汇华庭基桩工程进度款，用于支付农民工工资和材料款</w:t>
            </w:r>
          </w:p>
        </w:tc>
        <w:tc>
          <w:tcPr>
            <w:tcW w:w="1185" w:type="dxa"/>
            <w:vAlign w:val="center"/>
          </w:tcPr>
          <w:p w14:paraId="6EBF233A"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7,596.27</w:t>
            </w:r>
          </w:p>
        </w:tc>
        <w:tc>
          <w:tcPr>
            <w:tcW w:w="1928" w:type="dxa"/>
            <w:vAlign w:val="center"/>
          </w:tcPr>
          <w:p w14:paraId="35B75791" w14:textId="77777777" w:rsidR="006338FB" w:rsidRDefault="006A6305">
            <w:pPr>
              <w:widowControl/>
              <w:jc w:val="center"/>
              <w:textAlignment w:val="center"/>
              <w:rPr>
                <w:rFonts w:ascii="宋体" w:hAnsi="宋体" w:cs="宋体"/>
                <w:sz w:val="18"/>
                <w:szCs w:val="18"/>
              </w:rPr>
            </w:pPr>
            <w:r>
              <w:rPr>
                <w:rFonts w:ascii="宋体" w:hAnsi="宋体" w:cs="宋体" w:hint="eastAsia"/>
                <w:kern w:val="0"/>
                <w:sz w:val="18"/>
                <w:szCs w:val="18"/>
                <w:lang w:bidi="ar"/>
              </w:rPr>
              <w:t>进度款付月产值</w:t>
            </w:r>
            <w:r>
              <w:rPr>
                <w:rFonts w:ascii="宋体" w:hAnsi="宋体" w:cs="宋体" w:hint="eastAsia"/>
                <w:kern w:val="0"/>
                <w:sz w:val="18"/>
                <w:szCs w:val="18"/>
                <w:lang w:bidi="ar"/>
              </w:rPr>
              <w:t>80%--</w:t>
            </w:r>
            <w:r>
              <w:rPr>
                <w:rFonts w:ascii="宋体" w:hAnsi="宋体" w:cs="宋体" w:hint="eastAsia"/>
                <w:kern w:val="0"/>
                <w:sz w:val="18"/>
                <w:szCs w:val="18"/>
                <w:lang w:bidi="ar"/>
              </w:rPr>
              <w:t>竣工验收</w:t>
            </w:r>
            <w:r>
              <w:rPr>
                <w:rFonts w:ascii="宋体" w:hAnsi="宋体" w:cs="宋体" w:hint="eastAsia"/>
                <w:kern w:val="0"/>
                <w:sz w:val="18"/>
                <w:szCs w:val="18"/>
                <w:lang w:bidi="ar"/>
              </w:rPr>
              <w:t>97%--</w:t>
            </w:r>
            <w:r>
              <w:rPr>
                <w:rFonts w:ascii="宋体" w:hAnsi="宋体" w:cs="宋体" w:hint="eastAsia"/>
                <w:kern w:val="0"/>
                <w:sz w:val="18"/>
                <w:szCs w:val="18"/>
                <w:lang w:bidi="ar"/>
              </w:rPr>
              <w:t>质保期满</w:t>
            </w:r>
            <w:r>
              <w:rPr>
                <w:rFonts w:ascii="宋体" w:hAnsi="宋体" w:cs="宋体" w:hint="eastAsia"/>
                <w:kern w:val="0"/>
                <w:sz w:val="18"/>
                <w:szCs w:val="18"/>
                <w:lang w:bidi="ar"/>
              </w:rPr>
              <w:t>100%</w:t>
            </w:r>
          </w:p>
        </w:tc>
        <w:tc>
          <w:tcPr>
            <w:tcW w:w="1200" w:type="dxa"/>
            <w:vAlign w:val="center"/>
          </w:tcPr>
          <w:p w14:paraId="55A713F1" w14:textId="77777777" w:rsidR="006338FB" w:rsidRDefault="006A6305">
            <w:pPr>
              <w:jc w:val="center"/>
              <w:rPr>
                <w:sz w:val="18"/>
                <w:szCs w:val="18"/>
              </w:rPr>
            </w:pPr>
            <w:r>
              <w:rPr>
                <w:rFonts w:ascii="宋体" w:hAnsi="宋体" w:cs="宋体" w:hint="eastAsia"/>
                <w:kern w:val="0"/>
                <w:sz w:val="18"/>
                <w:szCs w:val="18"/>
                <w:lang w:bidi="ar"/>
              </w:rPr>
              <w:t>6,705.45</w:t>
            </w:r>
          </w:p>
        </w:tc>
        <w:tc>
          <w:tcPr>
            <w:tcW w:w="1020" w:type="dxa"/>
            <w:vAlign w:val="center"/>
          </w:tcPr>
          <w:p w14:paraId="05B4DC39" w14:textId="77777777" w:rsidR="006338FB" w:rsidRDefault="006A6305">
            <w:pPr>
              <w:jc w:val="center"/>
              <w:rPr>
                <w:sz w:val="18"/>
                <w:szCs w:val="18"/>
              </w:rPr>
            </w:pPr>
            <w:r>
              <w:rPr>
                <w:rFonts w:ascii="宋体" w:hAnsi="宋体" w:cs="宋体" w:hint="eastAsia"/>
                <w:kern w:val="0"/>
                <w:sz w:val="18"/>
                <w:szCs w:val="18"/>
                <w:lang w:bidi="ar"/>
              </w:rPr>
              <w:t>3,074.87</w:t>
            </w:r>
          </w:p>
        </w:tc>
        <w:tc>
          <w:tcPr>
            <w:tcW w:w="720" w:type="dxa"/>
            <w:vAlign w:val="center"/>
          </w:tcPr>
          <w:p w14:paraId="067117C1" w14:textId="77777777" w:rsidR="006338FB" w:rsidRDefault="006A6305">
            <w:pPr>
              <w:jc w:val="center"/>
              <w:rPr>
                <w:sz w:val="18"/>
                <w:szCs w:val="18"/>
              </w:rPr>
            </w:pPr>
            <w:r>
              <w:rPr>
                <w:rFonts w:ascii="宋体" w:hAnsi="宋体" w:cs="宋体" w:hint="eastAsia"/>
                <w:kern w:val="0"/>
                <w:sz w:val="18"/>
                <w:szCs w:val="18"/>
                <w:lang w:bidi="ar"/>
              </w:rPr>
              <w:t>46</w:t>
            </w:r>
            <w:r>
              <w:rPr>
                <w:rFonts w:ascii="宋体" w:hAnsi="宋体" w:cs="宋体" w:hint="eastAsia"/>
                <w:kern w:val="0"/>
                <w:sz w:val="18"/>
                <w:szCs w:val="18"/>
                <w:lang w:bidi="ar"/>
              </w:rPr>
              <w:t>%</w:t>
            </w:r>
          </w:p>
        </w:tc>
        <w:tc>
          <w:tcPr>
            <w:tcW w:w="1155" w:type="dxa"/>
            <w:vAlign w:val="center"/>
          </w:tcPr>
          <w:p w14:paraId="3BA8FE90"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w:t>
            </w:r>
            <w:r>
              <w:rPr>
                <w:rFonts w:ascii="宋体" w:hAnsi="宋体" w:cs="宋体" w:hint="eastAsia"/>
                <w:kern w:val="0"/>
                <w:sz w:val="18"/>
                <w:szCs w:val="18"/>
                <w:lang w:bidi="ar"/>
              </w:rPr>
              <w:t>105</w:t>
            </w:r>
            <w:r>
              <w:rPr>
                <w:rFonts w:ascii="宋体" w:hAnsi="宋体" w:cs="宋体" w:hint="eastAsia"/>
                <w:kern w:val="0"/>
                <w:sz w:val="18"/>
                <w:szCs w:val="18"/>
                <w:lang w:bidi="ar"/>
              </w:rPr>
              <w:t>.57</w:t>
            </w:r>
          </w:p>
        </w:tc>
        <w:tc>
          <w:tcPr>
            <w:tcW w:w="750" w:type="dxa"/>
            <w:vAlign w:val="center"/>
          </w:tcPr>
          <w:p w14:paraId="5D3A9DAC"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68</w:t>
            </w:r>
            <w:r>
              <w:rPr>
                <w:rFonts w:ascii="宋体" w:hAnsi="宋体" w:cs="宋体" w:hint="eastAsia"/>
                <w:kern w:val="0"/>
                <w:sz w:val="18"/>
                <w:szCs w:val="18"/>
                <w:lang w:bidi="ar"/>
              </w:rPr>
              <w:t>%</w:t>
            </w:r>
          </w:p>
        </w:tc>
        <w:tc>
          <w:tcPr>
            <w:tcW w:w="1005" w:type="dxa"/>
            <w:vAlign w:val="center"/>
          </w:tcPr>
          <w:p w14:paraId="2CBFB4A4" w14:textId="77777777" w:rsidR="006338FB" w:rsidRDefault="006338FB">
            <w:pPr>
              <w:jc w:val="center"/>
              <w:rPr>
                <w:sz w:val="18"/>
                <w:szCs w:val="18"/>
              </w:rPr>
            </w:pPr>
          </w:p>
        </w:tc>
      </w:tr>
      <w:tr w:rsidR="006338FB" w14:paraId="77E446C5" w14:textId="77777777">
        <w:trPr>
          <w:cantSplit/>
          <w:trHeight w:val="1156"/>
        </w:trPr>
        <w:tc>
          <w:tcPr>
            <w:tcW w:w="1234" w:type="dxa"/>
            <w:vAlign w:val="center"/>
          </w:tcPr>
          <w:p w14:paraId="77C83B87" w14:textId="77777777" w:rsidR="006338FB" w:rsidRDefault="006A6305">
            <w:pPr>
              <w:jc w:val="center"/>
              <w:rPr>
                <w:sz w:val="18"/>
                <w:szCs w:val="18"/>
              </w:rPr>
            </w:pPr>
            <w:r>
              <w:rPr>
                <w:rFonts w:ascii="宋体" w:hAnsi="宋体" w:cs="宋体" w:hint="eastAsia"/>
                <w:kern w:val="0"/>
                <w:sz w:val="18"/>
                <w:szCs w:val="18"/>
                <w:lang w:bidi="ar"/>
              </w:rPr>
              <w:t>工程设计费</w:t>
            </w:r>
          </w:p>
        </w:tc>
        <w:tc>
          <w:tcPr>
            <w:tcW w:w="1485" w:type="dxa"/>
            <w:vAlign w:val="center"/>
          </w:tcPr>
          <w:p w14:paraId="57A0B0D6" w14:textId="77777777" w:rsidR="006338FB" w:rsidRDefault="006338FB">
            <w:pPr>
              <w:widowControl/>
              <w:jc w:val="center"/>
              <w:textAlignment w:val="center"/>
              <w:rPr>
                <w:rFonts w:ascii="宋体" w:hAnsi="宋体" w:cs="宋体"/>
                <w:kern w:val="0"/>
                <w:sz w:val="18"/>
                <w:szCs w:val="18"/>
                <w:lang w:bidi="ar"/>
              </w:rPr>
            </w:pPr>
          </w:p>
          <w:p w14:paraId="4AACF941" w14:textId="77777777" w:rsidR="006338FB" w:rsidRDefault="006A6305">
            <w:pPr>
              <w:widowControl/>
              <w:jc w:val="center"/>
              <w:textAlignment w:val="center"/>
              <w:rPr>
                <w:sz w:val="18"/>
                <w:szCs w:val="18"/>
              </w:rPr>
            </w:pPr>
            <w:r>
              <w:rPr>
                <w:rFonts w:ascii="宋体" w:hAnsi="宋体" w:cs="宋体" w:hint="eastAsia"/>
                <w:kern w:val="0"/>
                <w:sz w:val="18"/>
                <w:szCs w:val="18"/>
                <w:lang w:bidi="ar"/>
              </w:rPr>
              <w:t>上海电气承广电力工程有限公司</w:t>
            </w:r>
          </w:p>
        </w:tc>
        <w:tc>
          <w:tcPr>
            <w:tcW w:w="2182" w:type="dxa"/>
            <w:vAlign w:val="center"/>
          </w:tcPr>
          <w:p w14:paraId="68E30196" w14:textId="77777777" w:rsidR="006338FB" w:rsidRDefault="006338FB">
            <w:pPr>
              <w:widowControl/>
              <w:jc w:val="center"/>
              <w:textAlignment w:val="center"/>
              <w:rPr>
                <w:rFonts w:ascii="宋体" w:hAnsi="宋体" w:cs="宋体"/>
                <w:kern w:val="0"/>
                <w:sz w:val="18"/>
                <w:szCs w:val="18"/>
                <w:lang w:bidi="ar"/>
              </w:rPr>
            </w:pPr>
          </w:p>
          <w:p w14:paraId="67C0C290"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海盐恒大都汇华庭临时电工程款</w:t>
            </w:r>
          </w:p>
        </w:tc>
        <w:tc>
          <w:tcPr>
            <w:tcW w:w="1185" w:type="dxa"/>
            <w:vAlign w:val="center"/>
          </w:tcPr>
          <w:p w14:paraId="68F4FDCE"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56.53</w:t>
            </w:r>
          </w:p>
        </w:tc>
        <w:tc>
          <w:tcPr>
            <w:tcW w:w="1928" w:type="dxa"/>
            <w:vAlign w:val="center"/>
          </w:tcPr>
          <w:p w14:paraId="19B9AC78" w14:textId="77777777" w:rsidR="006338FB" w:rsidRDefault="006A6305">
            <w:pPr>
              <w:widowControl/>
              <w:jc w:val="center"/>
              <w:textAlignment w:val="center"/>
              <w:rPr>
                <w:sz w:val="18"/>
                <w:szCs w:val="18"/>
              </w:rPr>
            </w:pPr>
            <w:r>
              <w:rPr>
                <w:rFonts w:ascii="宋体" w:hAnsi="宋体" w:cs="宋体" w:hint="eastAsia"/>
                <w:kern w:val="0"/>
                <w:sz w:val="18"/>
                <w:szCs w:val="18"/>
                <w:lang w:bidi="ar"/>
              </w:rPr>
              <w:t>合同生效之日起</w:t>
            </w:r>
            <w:r>
              <w:rPr>
                <w:rFonts w:ascii="宋体" w:hAnsi="宋体" w:cs="宋体" w:hint="eastAsia"/>
                <w:kern w:val="0"/>
                <w:sz w:val="18"/>
                <w:szCs w:val="18"/>
                <w:lang w:bidi="ar"/>
              </w:rPr>
              <w:t>3</w:t>
            </w:r>
            <w:r>
              <w:rPr>
                <w:rFonts w:ascii="宋体" w:hAnsi="宋体" w:cs="宋体" w:hint="eastAsia"/>
                <w:kern w:val="0"/>
                <w:sz w:val="18"/>
                <w:szCs w:val="18"/>
                <w:lang w:bidi="ar"/>
              </w:rPr>
              <w:t>天内，甲方向乙方预付设计及施工费用的</w:t>
            </w:r>
            <w:r>
              <w:rPr>
                <w:rFonts w:ascii="宋体" w:hAnsi="宋体" w:cs="宋体" w:hint="eastAsia"/>
                <w:kern w:val="0"/>
                <w:sz w:val="18"/>
                <w:szCs w:val="18"/>
                <w:lang w:bidi="ar"/>
              </w:rPr>
              <w:t>100%</w:t>
            </w:r>
            <w:r>
              <w:rPr>
                <w:rFonts w:ascii="宋体" w:hAnsi="宋体" w:cs="宋体" w:hint="eastAsia"/>
                <w:kern w:val="0"/>
                <w:sz w:val="18"/>
                <w:szCs w:val="18"/>
                <w:lang w:bidi="ar"/>
              </w:rPr>
              <w:t>。</w:t>
            </w:r>
          </w:p>
        </w:tc>
        <w:tc>
          <w:tcPr>
            <w:tcW w:w="1200" w:type="dxa"/>
            <w:vAlign w:val="center"/>
          </w:tcPr>
          <w:p w14:paraId="031A28E7" w14:textId="77777777" w:rsidR="006338FB" w:rsidRDefault="006A6305">
            <w:pPr>
              <w:jc w:val="center"/>
              <w:rPr>
                <w:rFonts w:eastAsiaTheme="minorEastAsia"/>
                <w:sz w:val="18"/>
                <w:szCs w:val="18"/>
              </w:rPr>
            </w:pPr>
            <w:r>
              <w:rPr>
                <w:rFonts w:ascii="宋体" w:hAnsi="宋体" w:cs="宋体" w:hint="eastAsia"/>
                <w:kern w:val="0"/>
                <w:sz w:val="18"/>
                <w:szCs w:val="18"/>
                <w:lang w:bidi="ar"/>
              </w:rPr>
              <w:t>/</w:t>
            </w:r>
          </w:p>
        </w:tc>
        <w:tc>
          <w:tcPr>
            <w:tcW w:w="1020" w:type="dxa"/>
            <w:vAlign w:val="center"/>
          </w:tcPr>
          <w:p w14:paraId="1D9FC6F7" w14:textId="77777777" w:rsidR="006338FB" w:rsidRDefault="006A6305">
            <w:pPr>
              <w:jc w:val="center"/>
              <w:rPr>
                <w:sz w:val="18"/>
                <w:szCs w:val="18"/>
              </w:rPr>
            </w:pPr>
            <w:r>
              <w:rPr>
                <w:rFonts w:ascii="宋体" w:hAnsi="宋体" w:cs="宋体" w:hint="eastAsia"/>
                <w:kern w:val="0"/>
                <w:sz w:val="18"/>
                <w:szCs w:val="18"/>
                <w:lang w:bidi="ar"/>
              </w:rPr>
              <w:t>0</w:t>
            </w:r>
          </w:p>
        </w:tc>
        <w:tc>
          <w:tcPr>
            <w:tcW w:w="720" w:type="dxa"/>
            <w:vAlign w:val="center"/>
          </w:tcPr>
          <w:p w14:paraId="15A0A92F" w14:textId="77777777" w:rsidR="006338FB" w:rsidRDefault="006A6305">
            <w:pPr>
              <w:jc w:val="center"/>
              <w:rPr>
                <w:sz w:val="18"/>
                <w:szCs w:val="18"/>
              </w:rPr>
            </w:pPr>
            <w:r>
              <w:rPr>
                <w:rFonts w:ascii="宋体" w:hAnsi="宋体" w:cs="宋体" w:hint="eastAsia"/>
                <w:kern w:val="0"/>
                <w:sz w:val="18"/>
                <w:szCs w:val="18"/>
                <w:lang w:bidi="ar"/>
              </w:rPr>
              <w:t>0%</w:t>
            </w:r>
          </w:p>
        </w:tc>
        <w:tc>
          <w:tcPr>
            <w:tcW w:w="1155" w:type="dxa"/>
            <w:vAlign w:val="center"/>
          </w:tcPr>
          <w:p w14:paraId="4F872413" w14:textId="77777777" w:rsidR="006338FB" w:rsidRDefault="006A6305">
            <w:pPr>
              <w:jc w:val="center"/>
              <w:rPr>
                <w:sz w:val="18"/>
                <w:szCs w:val="18"/>
              </w:rPr>
            </w:pPr>
            <w:r>
              <w:rPr>
                <w:rFonts w:ascii="宋体" w:hAnsi="宋体" w:cs="宋体" w:hint="eastAsia"/>
                <w:kern w:val="0"/>
                <w:sz w:val="18"/>
                <w:szCs w:val="18"/>
                <w:lang w:bidi="ar"/>
              </w:rPr>
              <w:t>56.53</w:t>
            </w:r>
          </w:p>
        </w:tc>
        <w:tc>
          <w:tcPr>
            <w:tcW w:w="750" w:type="dxa"/>
            <w:vAlign w:val="center"/>
          </w:tcPr>
          <w:p w14:paraId="0E7FC8FE" w14:textId="77777777" w:rsidR="006338FB" w:rsidRDefault="006A6305">
            <w:pPr>
              <w:jc w:val="center"/>
              <w:rPr>
                <w:sz w:val="18"/>
                <w:szCs w:val="18"/>
              </w:rPr>
            </w:pPr>
            <w:r>
              <w:rPr>
                <w:rFonts w:ascii="宋体" w:hAnsi="宋体" w:cs="宋体" w:hint="eastAsia"/>
                <w:kern w:val="0"/>
                <w:sz w:val="18"/>
                <w:szCs w:val="18"/>
                <w:lang w:bidi="ar"/>
              </w:rPr>
              <w:t>100%</w:t>
            </w:r>
          </w:p>
        </w:tc>
        <w:tc>
          <w:tcPr>
            <w:tcW w:w="1005" w:type="dxa"/>
            <w:vAlign w:val="center"/>
          </w:tcPr>
          <w:p w14:paraId="574E74D0" w14:textId="77777777" w:rsidR="006338FB" w:rsidRDefault="006338FB">
            <w:pPr>
              <w:jc w:val="center"/>
              <w:rPr>
                <w:sz w:val="18"/>
                <w:szCs w:val="18"/>
              </w:rPr>
            </w:pPr>
          </w:p>
        </w:tc>
      </w:tr>
      <w:tr w:rsidR="006338FB" w14:paraId="50A62FEF" w14:textId="77777777">
        <w:trPr>
          <w:cantSplit/>
        </w:trPr>
        <w:tc>
          <w:tcPr>
            <w:tcW w:w="1234" w:type="dxa"/>
            <w:vAlign w:val="center"/>
          </w:tcPr>
          <w:p w14:paraId="0B7BF366" w14:textId="77777777" w:rsidR="006338FB" w:rsidRDefault="006A6305">
            <w:pPr>
              <w:jc w:val="center"/>
              <w:rPr>
                <w:sz w:val="18"/>
                <w:szCs w:val="18"/>
              </w:rPr>
            </w:pPr>
            <w:r>
              <w:rPr>
                <w:rFonts w:ascii="宋体" w:hAnsi="宋体" w:cs="宋体" w:hint="eastAsia"/>
                <w:kern w:val="0"/>
                <w:sz w:val="18"/>
                <w:szCs w:val="18"/>
                <w:lang w:bidi="ar"/>
              </w:rPr>
              <w:t>一般工程款</w:t>
            </w:r>
          </w:p>
        </w:tc>
        <w:tc>
          <w:tcPr>
            <w:tcW w:w="1485" w:type="dxa"/>
            <w:vAlign w:val="center"/>
          </w:tcPr>
          <w:p w14:paraId="2D353F09" w14:textId="77777777" w:rsidR="006338FB" w:rsidRDefault="006A6305">
            <w:pPr>
              <w:widowControl/>
              <w:jc w:val="center"/>
              <w:textAlignment w:val="center"/>
              <w:rPr>
                <w:sz w:val="18"/>
                <w:szCs w:val="18"/>
              </w:rPr>
            </w:pPr>
            <w:r>
              <w:rPr>
                <w:rFonts w:ascii="宋体" w:hAnsi="宋体" w:cs="宋体" w:hint="eastAsia"/>
                <w:kern w:val="0"/>
                <w:sz w:val="18"/>
                <w:szCs w:val="18"/>
                <w:lang w:bidi="ar"/>
              </w:rPr>
              <w:t>江苏省苏中建设集团股份有限公司</w:t>
            </w:r>
          </w:p>
        </w:tc>
        <w:tc>
          <w:tcPr>
            <w:tcW w:w="2182" w:type="dxa"/>
            <w:vAlign w:val="center"/>
          </w:tcPr>
          <w:p w14:paraId="6EC011D6"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海盐恒大都汇华庭项目主体及配套建设工程进度款</w:t>
            </w:r>
          </w:p>
        </w:tc>
        <w:tc>
          <w:tcPr>
            <w:tcW w:w="1185" w:type="dxa"/>
            <w:vAlign w:val="center"/>
          </w:tcPr>
          <w:p w14:paraId="5979293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21,500.00</w:t>
            </w:r>
          </w:p>
        </w:tc>
        <w:tc>
          <w:tcPr>
            <w:tcW w:w="1928" w:type="dxa"/>
            <w:vAlign w:val="center"/>
          </w:tcPr>
          <w:p w14:paraId="182F012B"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按月进度的</w:t>
            </w:r>
            <w:r>
              <w:rPr>
                <w:rFonts w:ascii="宋体" w:hAnsi="宋体" w:cs="宋体" w:hint="eastAsia"/>
                <w:kern w:val="0"/>
                <w:sz w:val="18"/>
                <w:szCs w:val="18"/>
                <w:lang w:bidi="ar"/>
              </w:rPr>
              <w:t>80%</w:t>
            </w:r>
          </w:p>
        </w:tc>
        <w:tc>
          <w:tcPr>
            <w:tcW w:w="1200" w:type="dxa"/>
            <w:vAlign w:val="center"/>
          </w:tcPr>
          <w:p w14:paraId="5E4C8E75" w14:textId="77777777" w:rsidR="006338FB" w:rsidRDefault="006A6305">
            <w:pPr>
              <w:jc w:val="center"/>
              <w:rPr>
                <w:sz w:val="18"/>
                <w:szCs w:val="18"/>
              </w:rPr>
            </w:pPr>
            <w:r>
              <w:rPr>
                <w:rFonts w:ascii="宋体" w:hAnsi="宋体" w:cs="宋体" w:hint="eastAsia"/>
                <w:kern w:val="0"/>
                <w:sz w:val="18"/>
                <w:szCs w:val="18"/>
                <w:lang w:bidi="ar"/>
              </w:rPr>
              <w:t>650.00</w:t>
            </w:r>
          </w:p>
        </w:tc>
        <w:tc>
          <w:tcPr>
            <w:tcW w:w="1020" w:type="dxa"/>
            <w:vAlign w:val="center"/>
          </w:tcPr>
          <w:p w14:paraId="3A02156A" w14:textId="77777777" w:rsidR="006338FB" w:rsidRDefault="006A6305">
            <w:pPr>
              <w:jc w:val="center"/>
              <w:rPr>
                <w:sz w:val="18"/>
                <w:szCs w:val="18"/>
              </w:rPr>
            </w:pPr>
            <w:r>
              <w:rPr>
                <w:rFonts w:ascii="宋体" w:hAnsi="宋体" w:cs="宋体" w:hint="eastAsia"/>
                <w:kern w:val="0"/>
                <w:sz w:val="18"/>
                <w:szCs w:val="18"/>
                <w:lang w:bidi="ar"/>
              </w:rPr>
              <w:t>0</w:t>
            </w:r>
          </w:p>
        </w:tc>
        <w:tc>
          <w:tcPr>
            <w:tcW w:w="720" w:type="dxa"/>
            <w:vAlign w:val="center"/>
          </w:tcPr>
          <w:p w14:paraId="7CFC6775" w14:textId="77777777" w:rsidR="006338FB" w:rsidRDefault="006A6305">
            <w:pPr>
              <w:jc w:val="center"/>
              <w:rPr>
                <w:sz w:val="18"/>
                <w:szCs w:val="18"/>
              </w:rPr>
            </w:pPr>
            <w:r>
              <w:rPr>
                <w:rFonts w:ascii="宋体" w:hAnsi="宋体" w:cs="宋体" w:hint="eastAsia"/>
                <w:kern w:val="0"/>
                <w:sz w:val="18"/>
                <w:szCs w:val="18"/>
                <w:lang w:bidi="ar"/>
              </w:rPr>
              <w:t>0%</w:t>
            </w:r>
          </w:p>
        </w:tc>
        <w:tc>
          <w:tcPr>
            <w:tcW w:w="1155" w:type="dxa"/>
            <w:vAlign w:val="center"/>
          </w:tcPr>
          <w:p w14:paraId="7A19FF8B" w14:textId="77777777" w:rsidR="006338FB" w:rsidRDefault="006A6305">
            <w:pPr>
              <w:jc w:val="center"/>
              <w:rPr>
                <w:sz w:val="18"/>
                <w:szCs w:val="18"/>
              </w:rPr>
            </w:pPr>
            <w:r>
              <w:rPr>
                <w:rFonts w:ascii="宋体" w:hAnsi="宋体" w:cs="宋体" w:hint="eastAsia"/>
                <w:kern w:val="0"/>
                <w:sz w:val="18"/>
                <w:szCs w:val="18"/>
                <w:lang w:bidi="ar"/>
              </w:rPr>
              <w:t>520.00</w:t>
            </w:r>
          </w:p>
        </w:tc>
        <w:tc>
          <w:tcPr>
            <w:tcW w:w="750" w:type="dxa"/>
            <w:vAlign w:val="center"/>
          </w:tcPr>
          <w:p w14:paraId="526D6411" w14:textId="77777777" w:rsidR="006338FB" w:rsidRDefault="006A6305">
            <w:pPr>
              <w:jc w:val="center"/>
              <w:rPr>
                <w:sz w:val="18"/>
                <w:szCs w:val="18"/>
              </w:rPr>
            </w:pPr>
            <w:r>
              <w:rPr>
                <w:rFonts w:ascii="宋体" w:hAnsi="宋体" w:cs="宋体" w:hint="eastAsia"/>
                <w:kern w:val="0"/>
                <w:sz w:val="18"/>
                <w:szCs w:val="18"/>
                <w:lang w:bidi="ar"/>
              </w:rPr>
              <w:t>2.4%</w:t>
            </w:r>
          </w:p>
        </w:tc>
        <w:tc>
          <w:tcPr>
            <w:tcW w:w="1005" w:type="dxa"/>
            <w:vAlign w:val="center"/>
          </w:tcPr>
          <w:p w14:paraId="49A4C1A8" w14:textId="77777777" w:rsidR="006338FB" w:rsidRDefault="006338FB">
            <w:pPr>
              <w:jc w:val="center"/>
              <w:rPr>
                <w:sz w:val="18"/>
                <w:szCs w:val="18"/>
              </w:rPr>
            </w:pPr>
          </w:p>
        </w:tc>
      </w:tr>
      <w:tr w:rsidR="006338FB" w14:paraId="34A95000" w14:textId="77777777">
        <w:trPr>
          <w:cantSplit/>
          <w:trHeight w:val="1099"/>
        </w:trPr>
        <w:tc>
          <w:tcPr>
            <w:tcW w:w="1234" w:type="dxa"/>
            <w:vAlign w:val="center"/>
          </w:tcPr>
          <w:p w14:paraId="1289BED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监理费</w:t>
            </w:r>
          </w:p>
        </w:tc>
        <w:tc>
          <w:tcPr>
            <w:tcW w:w="1485" w:type="dxa"/>
            <w:vAlign w:val="center"/>
          </w:tcPr>
          <w:p w14:paraId="496BF25C" w14:textId="77777777" w:rsidR="006338FB" w:rsidRDefault="006A6305">
            <w:pPr>
              <w:widowControl/>
              <w:jc w:val="center"/>
              <w:textAlignment w:val="center"/>
              <w:rPr>
                <w:sz w:val="18"/>
                <w:szCs w:val="18"/>
              </w:rPr>
            </w:pPr>
            <w:r>
              <w:rPr>
                <w:rFonts w:ascii="宋体" w:hAnsi="宋体" w:cs="宋体" w:hint="eastAsia"/>
                <w:kern w:val="0"/>
                <w:sz w:val="18"/>
                <w:szCs w:val="18"/>
                <w:lang w:bidi="ar"/>
              </w:rPr>
              <w:t>广州市恒合工程监理有限公司</w:t>
            </w:r>
          </w:p>
        </w:tc>
        <w:tc>
          <w:tcPr>
            <w:tcW w:w="2182" w:type="dxa"/>
            <w:vAlign w:val="center"/>
          </w:tcPr>
          <w:p w14:paraId="4D3D979A"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海盐恒大都汇华庭监理工程预付款</w:t>
            </w:r>
          </w:p>
        </w:tc>
        <w:tc>
          <w:tcPr>
            <w:tcW w:w="1185" w:type="dxa"/>
            <w:vAlign w:val="center"/>
          </w:tcPr>
          <w:p w14:paraId="4EEDC32A"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347.62</w:t>
            </w:r>
          </w:p>
        </w:tc>
        <w:tc>
          <w:tcPr>
            <w:tcW w:w="1928" w:type="dxa"/>
            <w:vAlign w:val="center"/>
          </w:tcPr>
          <w:p w14:paraId="12650265" w14:textId="77777777" w:rsidR="006338FB" w:rsidRDefault="006A6305">
            <w:pPr>
              <w:widowControl/>
              <w:jc w:val="center"/>
              <w:textAlignment w:val="center"/>
              <w:rPr>
                <w:rFonts w:ascii="宋体" w:hAnsi="宋体" w:cs="宋体"/>
                <w:sz w:val="18"/>
                <w:szCs w:val="18"/>
              </w:rPr>
            </w:pPr>
            <w:r>
              <w:rPr>
                <w:rFonts w:ascii="宋体" w:hAnsi="宋体" w:cs="宋体" w:hint="eastAsia"/>
                <w:kern w:val="0"/>
                <w:sz w:val="18"/>
                <w:szCs w:val="18"/>
                <w:lang w:bidi="ar"/>
              </w:rPr>
              <w:t>首付款付</w:t>
            </w:r>
            <w:r>
              <w:rPr>
                <w:rFonts w:ascii="宋体" w:hAnsi="宋体" w:cs="宋体" w:hint="eastAsia"/>
                <w:kern w:val="0"/>
                <w:sz w:val="18"/>
                <w:szCs w:val="18"/>
                <w:lang w:bidi="ar"/>
              </w:rPr>
              <w:t>20%+</w:t>
            </w:r>
            <w:r>
              <w:rPr>
                <w:rFonts w:ascii="宋体" w:hAnsi="宋体" w:cs="宋体" w:hint="eastAsia"/>
                <w:kern w:val="0"/>
                <w:sz w:val="18"/>
                <w:szCs w:val="18"/>
                <w:lang w:bidi="ar"/>
              </w:rPr>
              <w:t>主体基础开工付</w:t>
            </w:r>
            <w:r>
              <w:rPr>
                <w:rFonts w:ascii="宋体" w:hAnsi="宋体" w:cs="宋体" w:hint="eastAsia"/>
                <w:kern w:val="0"/>
                <w:sz w:val="18"/>
                <w:szCs w:val="18"/>
                <w:lang w:bidi="ar"/>
              </w:rPr>
              <w:t>20%+</w:t>
            </w:r>
            <w:r>
              <w:rPr>
                <w:rFonts w:ascii="宋体" w:hAnsi="宋体" w:cs="宋体" w:hint="eastAsia"/>
                <w:kern w:val="0"/>
                <w:sz w:val="18"/>
                <w:szCs w:val="18"/>
                <w:lang w:bidi="ar"/>
              </w:rPr>
              <w:t>封顶付</w:t>
            </w:r>
            <w:r>
              <w:rPr>
                <w:rFonts w:ascii="宋体" w:hAnsi="宋体" w:cs="宋体" w:hint="eastAsia"/>
                <w:kern w:val="0"/>
                <w:sz w:val="18"/>
                <w:szCs w:val="18"/>
                <w:lang w:bidi="ar"/>
              </w:rPr>
              <w:t>40%+</w:t>
            </w:r>
            <w:r>
              <w:rPr>
                <w:rFonts w:ascii="宋体" w:hAnsi="宋体" w:cs="宋体" w:hint="eastAsia"/>
                <w:kern w:val="0"/>
                <w:sz w:val="18"/>
                <w:szCs w:val="18"/>
                <w:lang w:bidi="ar"/>
              </w:rPr>
              <w:t>竣工验收付余款</w:t>
            </w:r>
          </w:p>
        </w:tc>
        <w:tc>
          <w:tcPr>
            <w:tcW w:w="1200" w:type="dxa"/>
            <w:vAlign w:val="center"/>
          </w:tcPr>
          <w:p w14:paraId="481991E4" w14:textId="77777777" w:rsidR="006338FB" w:rsidRDefault="006A6305">
            <w:pPr>
              <w:jc w:val="center"/>
              <w:rPr>
                <w:sz w:val="18"/>
                <w:szCs w:val="18"/>
              </w:rPr>
            </w:pPr>
            <w:r>
              <w:rPr>
                <w:rFonts w:ascii="宋体" w:hAnsi="宋体" w:cs="宋体" w:hint="eastAsia"/>
                <w:kern w:val="0"/>
                <w:sz w:val="18"/>
                <w:szCs w:val="18"/>
                <w:lang w:bidi="ar"/>
              </w:rPr>
              <w:t>/</w:t>
            </w:r>
          </w:p>
        </w:tc>
        <w:tc>
          <w:tcPr>
            <w:tcW w:w="1020" w:type="dxa"/>
            <w:vAlign w:val="center"/>
          </w:tcPr>
          <w:p w14:paraId="17FEB052" w14:textId="77777777" w:rsidR="006338FB" w:rsidRDefault="006A6305">
            <w:pPr>
              <w:jc w:val="center"/>
              <w:rPr>
                <w:sz w:val="18"/>
                <w:szCs w:val="18"/>
              </w:rPr>
            </w:pPr>
            <w:r>
              <w:rPr>
                <w:rFonts w:ascii="宋体" w:hAnsi="宋体" w:cs="宋体" w:hint="eastAsia"/>
                <w:kern w:val="0"/>
                <w:sz w:val="18"/>
                <w:szCs w:val="18"/>
                <w:lang w:bidi="ar"/>
              </w:rPr>
              <w:t>0</w:t>
            </w:r>
          </w:p>
        </w:tc>
        <w:tc>
          <w:tcPr>
            <w:tcW w:w="720" w:type="dxa"/>
            <w:vAlign w:val="center"/>
          </w:tcPr>
          <w:p w14:paraId="20BF011F" w14:textId="77777777" w:rsidR="006338FB" w:rsidRDefault="006A6305">
            <w:pPr>
              <w:jc w:val="center"/>
              <w:rPr>
                <w:sz w:val="18"/>
                <w:szCs w:val="18"/>
              </w:rPr>
            </w:pPr>
            <w:r>
              <w:rPr>
                <w:rFonts w:ascii="宋体" w:hAnsi="宋体" w:cs="宋体" w:hint="eastAsia"/>
                <w:kern w:val="0"/>
                <w:sz w:val="18"/>
                <w:szCs w:val="18"/>
                <w:lang w:bidi="ar"/>
              </w:rPr>
              <w:t>0%</w:t>
            </w:r>
          </w:p>
        </w:tc>
        <w:tc>
          <w:tcPr>
            <w:tcW w:w="1155" w:type="dxa"/>
            <w:vAlign w:val="center"/>
          </w:tcPr>
          <w:p w14:paraId="5A9AD91A" w14:textId="77777777" w:rsidR="006338FB" w:rsidRDefault="006A6305">
            <w:pPr>
              <w:jc w:val="center"/>
              <w:rPr>
                <w:sz w:val="18"/>
                <w:szCs w:val="18"/>
              </w:rPr>
            </w:pPr>
            <w:r>
              <w:rPr>
                <w:rFonts w:ascii="宋体" w:hAnsi="宋体" w:cs="宋体" w:hint="eastAsia"/>
                <w:kern w:val="0"/>
                <w:sz w:val="18"/>
                <w:szCs w:val="18"/>
                <w:lang w:bidi="ar"/>
              </w:rPr>
              <w:t>69.52</w:t>
            </w:r>
          </w:p>
        </w:tc>
        <w:tc>
          <w:tcPr>
            <w:tcW w:w="750" w:type="dxa"/>
            <w:vAlign w:val="center"/>
          </w:tcPr>
          <w:p w14:paraId="0187A84B" w14:textId="77777777" w:rsidR="006338FB" w:rsidRDefault="006A6305">
            <w:pPr>
              <w:jc w:val="center"/>
              <w:rPr>
                <w:sz w:val="18"/>
                <w:szCs w:val="18"/>
              </w:rPr>
            </w:pPr>
            <w:r>
              <w:rPr>
                <w:rFonts w:ascii="宋体" w:hAnsi="宋体" w:cs="宋体" w:hint="eastAsia"/>
                <w:kern w:val="0"/>
                <w:sz w:val="18"/>
                <w:szCs w:val="18"/>
                <w:lang w:bidi="ar"/>
              </w:rPr>
              <w:t>20%</w:t>
            </w:r>
          </w:p>
        </w:tc>
        <w:tc>
          <w:tcPr>
            <w:tcW w:w="1005" w:type="dxa"/>
            <w:vAlign w:val="center"/>
          </w:tcPr>
          <w:p w14:paraId="4C5003A9" w14:textId="77777777" w:rsidR="006338FB" w:rsidRDefault="006338FB">
            <w:pPr>
              <w:jc w:val="center"/>
              <w:rPr>
                <w:sz w:val="18"/>
                <w:szCs w:val="18"/>
              </w:rPr>
            </w:pPr>
          </w:p>
        </w:tc>
      </w:tr>
      <w:tr w:rsidR="006338FB" w14:paraId="100BE906" w14:textId="77777777">
        <w:trPr>
          <w:cantSplit/>
        </w:trPr>
        <w:tc>
          <w:tcPr>
            <w:tcW w:w="1234" w:type="dxa"/>
            <w:vAlign w:val="center"/>
          </w:tcPr>
          <w:p w14:paraId="5E6EDAA1"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工程安装费</w:t>
            </w:r>
          </w:p>
        </w:tc>
        <w:tc>
          <w:tcPr>
            <w:tcW w:w="1485" w:type="dxa"/>
            <w:vAlign w:val="center"/>
          </w:tcPr>
          <w:p w14:paraId="5DC62907" w14:textId="77777777" w:rsidR="006338FB" w:rsidRDefault="006A6305">
            <w:pPr>
              <w:widowControl/>
              <w:jc w:val="center"/>
              <w:textAlignment w:val="center"/>
              <w:rPr>
                <w:sz w:val="18"/>
                <w:szCs w:val="18"/>
              </w:rPr>
            </w:pPr>
            <w:r>
              <w:rPr>
                <w:rFonts w:ascii="宋体" w:hAnsi="宋体" w:cs="宋体" w:hint="eastAsia"/>
                <w:kern w:val="0"/>
                <w:sz w:val="18"/>
                <w:szCs w:val="18"/>
                <w:lang w:bidi="ar"/>
              </w:rPr>
              <w:t>杭州芝浦机电设备工程有限公司</w:t>
            </w:r>
          </w:p>
        </w:tc>
        <w:tc>
          <w:tcPr>
            <w:tcW w:w="2182" w:type="dxa"/>
            <w:vAlign w:val="center"/>
          </w:tcPr>
          <w:p w14:paraId="1620E9E1"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海盐恒大都汇华庭售楼处小型中央空调工程</w:t>
            </w:r>
            <w:r>
              <w:rPr>
                <w:rFonts w:ascii="宋体" w:hAnsi="宋体" w:cs="宋体" w:hint="eastAsia"/>
                <w:kern w:val="0"/>
                <w:sz w:val="18"/>
                <w:szCs w:val="18"/>
                <w:lang w:bidi="ar"/>
              </w:rPr>
              <w:t>安装</w:t>
            </w:r>
            <w:r>
              <w:rPr>
                <w:rFonts w:ascii="宋体" w:hAnsi="宋体" w:cs="宋体" w:hint="eastAsia"/>
                <w:kern w:val="0"/>
                <w:sz w:val="18"/>
                <w:szCs w:val="18"/>
                <w:lang w:bidi="ar"/>
              </w:rPr>
              <w:t>款</w:t>
            </w:r>
          </w:p>
        </w:tc>
        <w:tc>
          <w:tcPr>
            <w:tcW w:w="1185" w:type="dxa"/>
            <w:vAlign w:val="center"/>
          </w:tcPr>
          <w:p w14:paraId="07B92BA4"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10.52</w:t>
            </w:r>
          </w:p>
        </w:tc>
        <w:tc>
          <w:tcPr>
            <w:tcW w:w="1928" w:type="dxa"/>
            <w:vAlign w:val="center"/>
          </w:tcPr>
          <w:p w14:paraId="65CBF051" w14:textId="77777777" w:rsidR="006338FB" w:rsidRDefault="006A6305">
            <w:pPr>
              <w:jc w:val="center"/>
              <w:rPr>
                <w:sz w:val="18"/>
                <w:szCs w:val="18"/>
              </w:rPr>
            </w:pPr>
            <w:r>
              <w:rPr>
                <w:rFonts w:ascii="宋体" w:hAnsi="宋体" w:cs="宋体" w:hint="eastAsia"/>
                <w:kern w:val="0"/>
                <w:sz w:val="18"/>
                <w:szCs w:val="18"/>
                <w:lang w:bidi="ar"/>
              </w:rPr>
              <w:t>甲方在验收合格之日起</w:t>
            </w:r>
            <w:r>
              <w:rPr>
                <w:rFonts w:ascii="宋体" w:hAnsi="宋体" w:cs="宋体" w:hint="eastAsia"/>
                <w:kern w:val="0"/>
                <w:sz w:val="18"/>
                <w:szCs w:val="18"/>
                <w:lang w:bidi="ar"/>
              </w:rPr>
              <w:t>60</w:t>
            </w:r>
            <w:r>
              <w:rPr>
                <w:rFonts w:ascii="宋体" w:hAnsi="宋体" w:cs="宋体" w:hint="eastAsia"/>
                <w:kern w:val="0"/>
                <w:sz w:val="18"/>
                <w:szCs w:val="18"/>
                <w:lang w:bidi="ar"/>
              </w:rPr>
              <w:t>日内向乙方支付该批货物安装费的</w:t>
            </w:r>
            <w:r>
              <w:rPr>
                <w:rFonts w:ascii="宋体" w:hAnsi="宋体" w:cs="宋体" w:hint="eastAsia"/>
                <w:kern w:val="0"/>
                <w:sz w:val="18"/>
                <w:szCs w:val="18"/>
                <w:lang w:bidi="ar"/>
              </w:rPr>
              <w:t>60%</w:t>
            </w:r>
          </w:p>
        </w:tc>
        <w:tc>
          <w:tcPr>
            <w:tcW w:w="1200" w:type="dxa"/>
            <w:vAlign w:val="center"/>
          </w:tcPr>
          <w:p w14:paraId="5BCF470A" w14:textId="77777777" w:rsidR="006338FB" w:rsidRDefault="006A6305">
            <w:pPr>
              <w:jc w:val="center"/>
              <w:rPr>
                <w:sz w:val="18"/>
                <w:szCs w:val="18"/>
              </w:rPr>
            </w:pPr>
            <w:r>
              <w:rPr>
                <w:rFonts w:ascii="宋体" w:hAnsi="宋体" w:cs="宋体" w:hint="eastAsia"/>
                <w:kern w:val="0"/>
                <w:sz w:val="18"/>
                <w:szCs w:val="18"/>
                <w:lang w:bidi="ar"/>
              </w:rPr>
              <w:t>/</w:t>
            </w:r>
          </w:p>
        </w:tc>
        <w:tc>
          <w:tcPr>
            <w:tcW w:w="1020" w:type="dxa"/>
            <w:vAlign w:val="center"/>
          </w:tcPr>
          <w:p w14:paraId="39E52EE3" w14:textId="77777777" w:rsidR="006338FB" w:rsidRDefault="006A6305">
            <w:pPr>
              <w:jc w:val="center"/>
              <w:rPr>
                <w:sz w:val="18"/>
                <w:szCs w:val="18"/>
              </w:rPr>
            </w:pPr>
            <w:r>
              <w:rPr>
                <w:rFonts w:ascii="宋体" w:hAnsi="宋体" w:cs="宋体" w:hint="eastAsia"/>
                <w:kern w:val="0"/>
                <w:sz w:val="18"/>
                <w:szCs w:val="18"/>
                <w:lang w:bidi="ar"/>
              </w:rPr>
              <w:t>0</w:t>
            </w:r>
          </w:p>
        </w:tc>
        <w:tc>
          <w:tcPr>
            <w:tcW w:w="720" w:type="dxa"/>
            <w:vAlign w:val="center"/>
          </w:tcPr>
          <w:p w14:paraId="284495A8" w14:textId="77777777" w:rsidR="006338FB" w:rsidRDefault="006A6305">
            <w:pPr>
              <w:jc w:val="center"/>
              <w:rPr>
                <w:sz w:val="18"/>
                <w:szCs w:val="18"/>
              </w:rPr>
            </w:pPr>
            <w:r>
              <w:rPr>
                <w:rFonts w:ascii="宋体" w:hAnsi="宋体" w:cs="宋体" w:hint="eastAsia"/>
                <w:kern w:val="0"/>
                <w:sz w:val="18"/>
                <w:szCs w:val="18"/>
                <w:lang w:bidi="ar"/>
              </w:rPr>
              <w:t>0%</w:t>
            </w:r>
          </w:p>
        </w:tc>
        <w:tc>
          <w:tcPr>
            <w:tcW w:w="1155" w:type="dxa"/>
            <w:vAlign w:val="center"/>
          </w:tcPr>
          <w:p w14:paraId="6A2E03AD" w14:textId="77777777" w:rsidR="006338FB" w:rsidRDefault="006A6305">
            <w:pPr>
              <w:jc w:val="center"/>
              <w:rPr>
                <w:sz w:val="18"/>
                <w:szCs w:val="18"/>
              </w:rPr>
            </w:pPr>
            <w:r>
              <w:rPr>
                <w:rFonts w:ascii="宋体" w:hAnsi="宋体" w:cs="宋体" w:hint="eastAsia"/>
                <w:kern w:val="0"/>
                <w:sz w:val="18"/>
                <w:szCs w:val="18"/>
                <w:lang w:bidi="ar"/>
              </w:rPr>
              <w:t>6.31</w:t>
            </w:r>
          </w:p>
        </w:tc>
        <w:tc>
          <w:tcPr>
            <w:tcW w:w="750" w:type="dxa"/>
            <w:vAlign w:val="center"/>
          </w:tcPr>
          <w:p w14:paraId="02500627" w14:textId="77777777" w:rsidR="006338FB" w:rsidRDefault="006A6305">
            <w:pPr>
              <w:jc w:val="center"/>
              <w:rPr>
                <w:sz w:val="18"/>
                <w:szCs w:val="18"/>
              </w:rPr>
            </w:pPr>
            <w:r>
              <w:rPr>
                <w:rFonts w:ascii="宋体" w:hAnsi="宋体" w:cs="宋体" w:hint="eastAsia"/>
                <w:kern w:val="0"/>
                <w:sz w:val="18"/>
                <w:szCs w:val="18"/>
                <w:lang w:bidi="ar"/>
              </w:rPr>
              <w:t>60%</w:t>
            </w:r>
          </w:p>
        </w:tc>
        <w:tc>
          <w:tcPr>
            <w:tcW w:w="1005" w:type="dxa"/>
            <w:vAlign w:val="center"/>
          </w:tcPr>
          <w:p w14:paraId="5308B4C6" w14:textId="77777777" w:rsidR="006338FB" w:rsidRDefault="006338FB">
            <w:pPr>
              <w:jc w:val="center"/>
              <w:rPr>
                <w:sz w:val="18"/>
                <w:szCs w:val="18"/>
              </w:rPr>
            </w:pPr>
          </w:p>
        </w:tc>
      </w:tr>
      <w:tr w:rsidR="006338FB" w14:paraId="6CE1CEE0" w14:textId="77777777">
        <w:trPr>
          <w:cantSplit/>
        </w:trPr>
        <w:tc>
          <w:tcPr>
            <w:tcW w:w="1234" w:type="dxa"/>
            <w:vAlign w:val="center"/>
          </w:tcPr>
          <w:p w14:paraId="33F7548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工程安装费</w:t>
            </w:r>
          </w:p>
        </w:tc>
        <w:tc>
          <w:tcPr>
            <w:tcW w:w="1485" w:type="dxa"/>
            <w:vAlign w:val="center"/>
          </w:tcPr>
          <w:p w14:paraId="3272DEF1" w14:textId="77777777" w:rsidR="006338FB" w:rsidRDefault="006A6305">
            <w:pPr>
              <w:widowControl/>
              <w:jc w:val="center"/>
              <w:textAlignment w:val="center"/>
              <w:rPr>
                <w:sz w:val="18"/>
                <w:szCs w:val="18"/>
              </w:rPr>
            </w:pPr>
            <w:r>
              <w:rPr>
                <w:rFonts w:ascii="宋体" w:hAnsi="宋体" w:cs="宋体" w:hint="eastAsia"/>
                <w:kern w:val="0"/>
                <w:sz w:val="18"/>
                <w:szCs w:val="18"/>
                <w:lang w:bidi="ar"/>
              </w:rPr>
              <w:t>杭州芝浦机电设备工程有限公司</w:t>
            </w:r>
          </w:p>
        </w:tc>
        <w:tc>
          <w:tcPr>
            <w:tcW w:w="2182" w:type="dxa"/>
            <w:vAlign w:val="center"/>
          </w:tcPr>
          <w:p w14:paraId="7BDF8EDA"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海盐恒大都汇华庭临时样板房小型中央空调安装工程款</w:t>
            </w:r>
          </w:p>
        </w:tc>
        <w:tc>
          <w:tcPr>
            <w:tcW w:w="1185" w:type="dxa"/>
            <w:vAlign w:val="center"/>
          </w:tcPr>
          <w:p w14:paraId="4A78301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2.11</w:t>
            </w:r>
          </w:p>
        </w:tc>
        <w:tc>
          <w:tcPr>
            <w:tcW w:w="1928" w:type="dxa"/>
            <w:vAlign w:val="center"/>
          </w:tcPr>
          <w:p w14:paraId="7FD9B599" w14:textId="77777777" w:rsidR="006338FB" w:rsidRDefault="006A6305">
            <w:pPr>
              <w:jc w:val="center"/>
              <w:rPr>
                <w:sz w:val="18"/>
                <w:szCs w:val="18"/>
              </w:rPr>
            </w:pPr>
            <w:r>
              <w:rPr>
                <w:rFonts w:ascii="宋体" w:hAnsi="宋体" w:cs="宋体" w:hint="eastAsia"/>
                <w:kern w:val="0"/>
                <w:sz w:val="18"/>
                <w:szCs w:val="18"/>
                <w:lang w:bidi="ar"/>
              </w:rPr>
              <w:t>甲方在验收合格之日起</w:t>
            </w:r>
            <w:r>
              <w:rPr>
                <w:rFonts w:ascii="宋体" w:hAnsi="宋体" w:cs="宋体" w:hint="eastAsia"/>
                <w:kern w:val="0"/>
                <w:sz w:val="18"/>
                <w:szCs w:val="18"/>
                <w:lang w:bidi="ar"/>
              </w:rPr>
              <w:t>60</w:t>
            </w:r>
            <w:r>
              <w:rPr>
                <w:rFonts w:ascii="宋体" w:hAnsi="宋体" w:cs="宋体" w:hint="eastAsia"/>
                <w:kern w:val="0"/>
                <w:sz w:val="18"/>
                <w:szCs w:val="18"/>
                <w:lang w:bidi="ar"/>
              </w:rPr>
              <w:t>日内向乙方支付该批货物安装费的</w:t>
            </w:r>
            <w:r>
              <w:rPr>
                <w:rFonts w:ascii="宋体" w:hAnsi="宋体" w:cs="宋体" w:hint="eastAsia"/>
                <w:kern w:val="0"/>
                <w:sz w:val="18"/>
                <w:szCs w:val="18"/>
                <w:lang w:bidi="ar"/>
              </w:rPr>
              <w:t>60%</w:t>
            </w:r>
          </w:p>
        </w:tc>
        <w:tc>
          <w:tcPr>
            <w:tcW w:w="1200" w:type="dxa"/>
            <w:vAlign w:val="center"/>
          </w:tcPr>
          <w:p w14:paraId="5E18A737" w14:textId="77777777" w:rsidR="006338FB" w:rsidRDefault="006A6305">
            <w:pPr>
              <w:jc w:val="center"/>
              <w:rPr>
                <w:sz w:val="18"/>
                <w:szCs w:val="18"/>
              </w:rPr>
            </w:pPr>
            <w:r>
              <w:rPr>
                <w:rFonts w:ascii="宋体" w:hAnsi="宋体" w:cs="宋体" w:hint="eastAsia"/>
                <w:kern w:val="0"/>
                <w:sz w:val="18"/>
                <w:szCs w:val="18"/>
                <w:lang w:bidi="ar"/>
              </w:rPr>
              <w:t>/</w:t>
            </w:r>
          </w:p>
        </w:tc>
        <w:tc>
          <w:tcPr>
            <w:tcW w:w="1020" w:type="dxa"/>
            <w:vAlign w:val="center"/>
          </w:tcPr>
          <w:p w14:paraId="72D3D3E6" w14:textId="77777777" w:rsidR="006338FB" w:rsidRDefault="006A6305">
            <w:pPr>
              <w:jc w:val="center"/>
              <w:rPr>
                <w:sz w:val="18"/>
                <w:szCs w:val="18"/>
              </w:rPr>
            </w:pPr>
            <w:r>
              <w:rPr>
                <w:rFonts w:ascii="宋体" w:hAnsi="宋体" w:cs="宋体" w:hint="eastAsia"/>
                <w:kern w:val="0"/>
                <w:sz w:val="18"/>
                <w:szCs w:val="18"/>
                <w:lang w:bidi="ar"/>
              </w:rPr>
              <w:t>0</w:t>
            </w:r>
          </w:p>
        </w:tc>
        <w:tc>
          <w:tcPr>
            <w:tcW w:w="720" w:type="dxa"/>
            <w:vAlign w:val="center"/>
          </w:tcPr>
          <w:p w14:paraId="4375267A" w14:textId="77777777" w:rsidR="006338FB" w:rsidRDefault="006A6305">
            <w:pPr>
              <w:jc w:val="center"/>
              <w:rPr>
                <w:sz w:val="18"/>
                <w:szCs w:val="18"/>
              </w:rPr>
            </w:pPr>
            <w:r>
              <w:rPr>
                <w:rFonts w:ascii="宋体" w:hAnsi="宋体" w:cs="宋体" w:hint="eastAsia"/>
                <w:kern w:val="0"/>
                <w:sz w:val="18"/>
                <w:szCs w:val="18"/>
                <w:lang w:bidi="ar"/>
              </w:rPr>
              <w:t>0%</w:t>
            </w:r>
          </w:p>
        </w:tc>
        <w:tc>
          <w:tcPr>
            <w:tcW w:w="1155" w:type="dxa"/>
            <w:vAlign w:val="center"/>
          </w:tcPr>
          <w:p w14:paraId="0051DCFB" w14:textId="77777777" w:rsidR="006338FB" w:rsidRDefault="006A6305">
            <w:pPr>
              <w:jc w:val="center"/>
              <w:rPr>
                <w:sz w:val="18"/>
                <w:szCs w:val="18"/>
              </w:rPr>
            </w:pPr>
            <w:r>
              <w:rPr>
                <w:rFonts w:ascii="宋体" w:hAnsi="宋体" w:cs="宋体" w:hint="eastAsia"/>
                <w:kern w:val="0"/>
                <w:sz w:val="18"/>
                <w:szCs w:val="18"/>
                <w:lang w:bidi="ar"/>
              </w:rPr>
              <w:t>1.27</w:t>
            </w:r>
          </w:p>
        </w:tc>
        <w:tc>
          <w:tcPr>
            <w:tcW w:w="750" w:type="dxa"/>
            <w:vAlign w:val="center"/>
          </w:tcPr>
          <w:p w14:paraId="5F9747AC" w14:textId="77777777" w:rsidR="006338FB" w:rsidRDefault="006A6305">
            <w:pPr>
              <w:jc w:val="center"/>
              <w:rPr>
                <w:sz w:val="18"/>
                <w:szCs w:val="18"/>
              </w:rPr>
            </w:pPr>
            <w:r>
              <w:rPr>
                <w:rFonts w:ascii="宋体" w:hAnsi="宋体" w:cs="宋体" w:hint="eastAsia"/>
                <w:kern w:val="0"/>
                <w:sz w:val="18"/>
                <w:szCs w:val="18"/>
                <w:lang w:bidi="ar"/>
              </w:rPr>
              <w:t>60%</w:t>
            </w:r>
          </w:p>
        </w:tc>
        <w:tc>
          <w:tcPr>
            <w:tcW w:w="1005" w:type="dxa"/>
            <w:vAlign w:val="center"/>
          </w:tcPr>
          <w:p w14:paraId="49A57E0F" w14:textId="77777777" w:rsidR="006338FB" w:rsidRDefault="006338FB">
            <w:pPr>
              <w:jc w:val="center"/>
              <w:rPr>
                <w:sz w:val="18"/>
                <w:szCs w:val="18"/>
              </w:rPr>
            </w:pPr>
          </w:p>
        </w:tc>
      </w:tr>
      <w:tr w:rsidR="006338FB" w14:paraId="1484262B" w14:textId="77777777">
        <w:trPr>
          <w:cantSplit/>
        </w:trPr>
        <w:tc>
          <w:tcPr>
            <w:tcW w:w="1234" w:type="dxa"/>
            <w:vAlign w:val="center"/>
          </w:tcPr>
          <w:p w14:paraId="2DCA67E1"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48FFE9FF" w14:textId="77777777" w:rsidR="006338FB" w:rsidRDefault="006A6305">
            <w:pPr>
              <w:widowControl/>
              <w:jc w:val="center"/>
              <w:textAlignment w:val="center"/>
              <w:rPr>
                <w:sz w:val="18"/>
                <w:szCs w:val="18"/>
              </w:rPr>
            </w:pPr>
            <w:r>
              <w:rPr>
                <w:rFonts w:ascii="宋体" w:hAnsi="宋体" w:cs="宋体" w:hint="eastAsia"/>
                <w:kern w:val="0"/>
                <w:sz w:val="18"/>
                <w:szCs w:val="18"/>
                <w:lang w:bidi="ar"/>
              </w:rPr>
              <w:t>上海煜铂广告有限公司</w:t>
            </w:r>
          </w:p>
        </w:tc>
        <w:tc>
          <w:tcPr>
            <w:tcW w:w="2182" w:type="dxa"/>
            <w:vAlign w:val="center"/>
          </w:tcPr>
          <w:p w14:paraId="1CC0AB83"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海盐恒大都汇华庭围蔽进度款</w:t>
            </w:r>
          </w:p>
        </w:tc>
        <w:tc>
          <w:tcPr>
            <w:tcW w:w="1185" w:type="dxa"/>
            <w:vAlign w:val="center"/>
          </w:tcPr>
          <w:p w14:paraId="26808C32"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182.5</w:t>
            </w:r>
          </w:p>
        </w:tc>
        <w:tc>
          <w:tcPr>
            <w:tcW w:w="1928" w:type="dxa"/>
            <w:vAlign w:val="center"/>
          </w:tcPr>
          <w:p w14:paraId="2C8F1835" w14:textId="77777777" w:rsidR="006338FB" w:rsidRDefault="006A6305">
            <w:pPr>
              <w:jc w:val="center"/>
              <w:rPr>
                <w:sz w:val="18"/>
                <w:szCs w:val="18"/>
              </w:rPr>
            </w:pPr>
            <w:r>
              <w:rPr>
                <w:rFonts w:ascii="宋体" w:hAnsi="宋体" w:cs="宋体" w:hint="eastAsia"/>
                <w:kern w:val="0"/>
                <w:sz w:val="18"/>
                <w:szCs w:val="18"/>
                <w:lang w:bidi="ar"/>
              </w:rPr>
              <w:t>进度款按月产值</w:t>
            </w:r>
            <w:r>
              <w:rPr>
                <w:rFonts w:ascii="宋体" w:hAnsi="宋体" w:cs="宋体" w:hint="eastAsia"/>
                <w:kern w:val="0"/>
                <w:sz w:val="18"/>
                <w:szCs w:val="18"/>
                <w:lang w:bidi="ar"/>
              </w:rPr>
              <w:t>80%--</w:t>
            </w:r>
            <w:r>
              <w:rPr>
                <w:rFonts w:ascii="宋体" w:hAnsi="宋体" w:cs="宋体" w:hint="eastAsia"/>
                <w:kern w:val="0"/>
                <w:sz w:val="18"/>
                <w:szCs w:val="18"/>
                <w:lang w:bidi="ar"/>
              </w:rPr>
              <w:t>竣工验收</w:t>
            </w:r>
            <w:r>
              <w:rPr>
                <w:rFonts w:ascii="宋体" w:hAnsi="宋体" w:cs="宋体" w:hint="eastAsia"/>
                <w:kern w:val="0"/>
                <w:sz w:val="18"/>
                <w:szCs w:val="18"/>
                <w:lang w:bidi="ar"/>
              </w:rPr>
              <w:t>97%--</w:t>
            </w:r>
            <w:r>
              <w:rPr>
                <w:rFonts w:ascii="宋体" w:hAnsi="宋体" w:cs="宋体" w:hint="eastAsia"/>
                <w:kern w:val="0"/>
                <w:sz w:val="18"/>
                <w:szCs w:val="18"/>
                <w:lang w:bidi="ar"/>
              </w:rPr>
              <w:t>质保期满</w:t>
            </w:r>
            <w:r>
              <w:rPr>
                <w:rFonts w:ascii="宋体" w:hAnsi="宋体" w:cs="宋体" w:hint="eastAsia"/>
                <w:kern w:val="0"/>
                <w:sz w:val="18"/>
                <w:szCs w:val="18"/>
                <w:lang w:bidi="ar"/>
              </w:rPr>
              <w:t>100%</w:t>
            </w:r>
          </w:p>
        </w:tc>
        <w:tc>
          <w:tcPr>
            <w:tcW w:w="1200" w:type="dxa"/>
            <w:vAlign w:val="center"/>
          </w:tcPr>
          <w:p w14:paraId="08A06C05" w14:textId="77777777" w:rsidR="006338FB" w:rsidRDefault="006A6305">
            <w:pPr>
              <w:widowControl/>
              <w:jc w:val="center"/>
              <w:textAlignment w:val="center"/>
              <w:rPr>
                <w:rFonts w:eastAsiaTheme="minorEastAsia"/>
                <w:sz w:val="18"/>
                <w:szCs w:val="18"/>
              </w:rPr>
            </w:pPr>
            <w:r>
              <w:rPr>
                <w:rFonts w:ascii="宋体" w:hAnsi="宋体" w:cs="宋体" w:hint="eastAsia"/>
                <w:kern w:val="0"/>
                <w:sz w:val="18"/>
                <w:szCs w:val="18"/>
                <w:lang w:bidi="ar"/>
              </w:rPr>
              <w:t>100.00</w:t>
            </w:r>
          </w:p>
        </w:tc>
        <w:tc>
          <w:tcPr>
            <w:tcW w:w="1020" w:type="dxa"/>
            <w:vAlign w:val="center"/>
          </w:tcPr>
          <w:p w14:paraId="0D5CA93A"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36D4CC65"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1CB20C9F"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80.00</w:t>
            </w:r>
          </w:p>
        </w:tc>
        <w:tc>
          <w:tcPr>
            <w:tcW w:w="750" w:type="dxa"/>
            <w:vAlign w:val="center"/>
          </w:tcPr>
          <w:p w14:paraId="759ADFA3" w14:textId="77777777" w:rsidR="006338FB" w:rsidRDefault="006A6305">
            <w:pPr>
              <w:jc w:val="center"/>
              <w:rPr>
                <w:rFonts w:ascii="宋体" w:hAnsi="宋体" w:cs="宋体"/>
                <w:kern w:val="0"/>
                <w:sz w:val="18"/>
                <w:szCs w:val="18"/>
                <w:lang w:bidi="ar"/>
              </w:rPr>
            </w:pPr>
            <w:r>
              <w:rPr>
                <w:rFonts w:ascii="宋体" w:hAnsi="宋体" w:cs="宋体" w:hint="eastAsia"/>
                <w:kern w:val="0"/>
                <w:sz w:val="18"/>
                <w:szCs w:val="18"/>
                <w:lang w:bidi="ar"/>
              </w:rPr>
              <w:t>44</w:t>
            </w:r>
            <w:r>
              <w:rPr>
                <w:rFonts w:ascii="宋体" w:hAnsi="宋体" w:cs="宋体" w:hint="eastAsia"/>
                <w:kern w:val="0"/>
                <w:sz w:val="18"/>
                <w:szCs w:val="18"/>
                <w:lang w:bidi="ar"/>
              </w:rPr>
              <w:t>%</w:t>
            </w:r>
          </w:p>
        </w:tc>
        <w:tc>
          <w:tcPr>
            <w:tcW w:w="1005" w:type="dxa"/>
            <w:vAlign w:val="center"/>
          </w:tcPr>
          <w:p w14:paraId="5182730A" w14:textId="77777777" w:rsidR="006338FB" w:rsidRDefault="006338FB">
            <w:pPr>
              <w:jc w:val="center"/>
              <w:rPr>
                <w:sz w:val="18"/>
                <w:szCs w:val="18"/>
              </w:rPr>
            </w:pPr>
          </w:p>
        </w:tc>
      </w:tr>
      <w:tr w:rsidR="006338FB" w14:paraId="653FF3BF" w14:textId="77777777">
        <w:trPr>
          <w:cantSplit/>
        </w:trPr>
        <w:tc>
          <w:tcPr>
            <w:tcW w:w="1234" w:type="dxa"/>
            <w:vAlign w:val="center"/>
          </w:tcPr>
          <w:p w14:paraId="2CB909C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工程材料款</w:t>
            </w:r>
          </w:p>
        </w:tc>
        <w:tc>
          <w:tcPr>
            <w:tcW w:w="1485" w:type="dxa"/>
            <w:vAlign w:val="center"/>
          </w:tcPr>
          <w:p w14:paraId="51B9D091" w14:textId="77777777" w:rsidR="006338FB" w:rsidRDefault="006A6305">
            <w:pPr>
              <w:widowControl/>
              <w:jc w:val="center"/>
              <w:textAlignment w:val="center"/>
              <w:rPr>
                <w:sz w:val="18"/>
                <w:szCs w:val="18"/>
              </w:rPr>
            </w:pPr>
            <w:r>
              <w:rPr>
                <w:rFonts w:ascii="宋体" w:hAnsi="宋体" w:cs="宋体" w:hint="eastAsia"/>
                <w:kern w:val="0"/>
                <w:sz w:val="18"/>
                <w:szCs w:val="18"/>
                <w:lang w:bidi="ar"/>
              </w:rPr>
              <w:t>南京长岛建设工程有限公司</w:t>
            </w:r>
          </w:p>
        </w:tc>
        <w:tc>
          <w:tcPr>
            <w:tcW w:w="2182" w:type="dxa"/>
            <w:vAlign w:val="center"/>
          </w:tcPr>
          <w:p w14:paraId="6083355F"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海盐恒大都汇华庭临时样板房室内装修备料款</w:t>
            </w:r>
          </w:p>
        </w:tc>
        <w:tc>
          <w:tcPr>
            <w:tcW w:w="1185" w:type="dxa"/>
            <w:vAlign w:val="center"/>
          </w:tcPr>
          <w:p w14:paraId="24A3708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13.75</w:t>
            </w:r>
          </w:p>
        </w:tc>
        <w:tc>
          <w:tcPr>
            <w:tcW w:w="1928" w:type="dxa"/>
            <w:vAlign w:val="center"/>
          </w:tcPr>
          <w:p w14:paraId="2D20BDEA"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合同签订后乙方进场施工后</w:t>
            </w:r>
            <w:r>
              <w:rPr>
                <w:rFonts w:ascii="宋体" w:hAnsi="宋体" w:cs="宋体" w:hint="eastAsia"/>
                <w:kern w:val="0"/>
                <w:sz w:val="18"/>
                <w:szCs w:val="18"/>
                <w:lang w:bidi="ar"/>
              </w:rPr>
              <w:t>7</w:t>
            </w:r>
            <w:r>
              <w:rPr>
                <w:rFonts w:ascii="宋体" w:hAnsi="宋体" w:cs="宋体" w:hint="eastAsia"/>
                <w:kern w:val="0"/>
                <w:sz w:val="18"/>
                <w:szCs w:val="18"/>
                <w:lang w:bidi="ar"/>
              </w:rPr>
              <w:t>天内，支付</w:t>
            </w:r>
            <w:r>
              <w:rPr>
                <w:rFonts w:ascii="宋体" w:hAnsi="宋体" w:cs="宋体" w:hint="eastAsia"/>
                <w:kern w:val="0"/>
                <w:sz w:val="18"/>
                <w:szCs w:val="18"/>
                <w:lang w:bidi="ar"/>
              </w:rPr>
              <w:t>50%</w:t>
            </w:r>
            <w:r>
              <w:rPr>
                <w:rFonts w:ascii="宋体" w:hAnsi="宋体" w:cs="宋体" w:hint="eastAsia"/>
                <w:kern w:val="0"/>
                <w:sz w:val="18"/>
                <w:szCs w:val="18"/>
                <w:lang w:bidi="ar"/>
              </w:rPr>
              <w:t>的工程备料款</w:t>
            </w:r>
          </w:p>
        </w:tc>
        <w:tc>
          <w:tcPr>
            <w:tcW w:w="1200" w:type="dxa"/>
            <w:vAlign w:val="center"/>
          </w:tcPr>
          <w:p w14:paraId="5C228FC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w:t>
            </w:r>
          </w:p>
        </w:tc>
        <w:tc>
          <w:tcPr>
            <w:tcW w:w="1020" w:type="dxa"/>
            <w:vAlign w:val="center"/>
          </w:tcPr>
          <w:p w14:paraId="34F3847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7D2E812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7C1DBBE3"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6.87</w:t>
            </w:r>
          </w:p>
        </w:tc>
        <w:tc>
          <w:tcPr>
            <w:tcW w:w="750" w:type="dxa"/>
            <w:vAlign w:val="center"/>
          </w:tcPr>
          <w:p w14:paraId="1BBDE416"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50%</w:t>
            </w:r>
          </w:p>
        </w:tc>
        <w:tc>
          <w:tcPr>
            <w:tcW w:w="1005" w:type="dxa"/>
            <w:vAlign w:val="center"/>
          </w:tcPr>
          <w:p w14:paraId="5EE3D3C4" w14:textId="77777777" w:rsidR="006338FB" w:rsidRDefault="006338FB">
            <w:pPr>
              <w:jc w:val="center"/>
              <w:rPr>
                <w:sz w:val="18"/>
                <w:szCs w:val="18"/>
              </w:rPr>
            </w:pPr>
          </w:p>
        </w:tc>
      </w:tr>
      <w:tr w:rsidR="006338FB" w14:paraId="7DC1A278" w14:textId="77777777">
        <w:trPr>
          <w:cantSplit/>
          <w:trHeight w:val="2066"/>
        </w:trPr>
        <w:tc>
          <w:tcPr>
            <w:tcW w:w="1234" w:type="dxa"/>
            <w:vAlign w:val="center"/>
          </w:tcPr>
          <w:p w14:paraId="6176D5A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26EF5DC2" w14:textId="77777777" w:rsidR="006338FB" w:rsidRDefault="006A6305">
            <w:pPr>
              <w:widowControl/>
              <w:jc w:val="center"/>
              <w:textAlignment w:val="center"/>
              <w:rPr>
                <w:sz w:val="18"/>
                <w:szCs w:val="18"/>
              </w:rPr>
            </w:pPr>
            <w:r>
              <w:rPr>
                <w:rFonts w:ascii="宋体" w:hAnsi="宋体" w:cs="宋体" w:hint="eastAsia"/>
                <w:kern w:val="0"/>
                <w:sz w:val="18"/>
                <w:szCs w:val="18"/>
                <w:lang w:bidi="ar"/>
              </w:rPr>
              <w:t>安徽省安泰科技股份有限公司</w:t>
            </w:r>
          </w:p>
        </w:tc>
        <w:tc>
          <w:tcPr>
            <w:tcW w:w="2182" w:type="dxa"/>
            <w:vAlign w:val="center"/>
          </w:tcPr>
          <w:p w14:paraId="47EC9924" w14:textId="77777777" w:rsidR="006338FB" w:rsidRDefault="006A6305">
            <w:pPr>
              <w:widowControl/>
              <w:jc w:val="center"/>
              <w:textAlignment w:val="center"/>
              <w:rPr>
                <w:sz w:val="18"/>
                <w:szCs w:val="18"/>
              </w:rPr>
            </w:pPr>
            <w:r>
              <w:rPr>
                <w:rFonts w:ascii="宋体" w:hAnsi="宋体" w:cs="宋体" w:hint="eastAsia"/>
                <w:kern w:val="0"/>
                <w:sz w:val="18"/>
                <w:szCs w:val="18"/>
                <w:lang w:bidi="ar"/>
              </w:rPr>
              <w:t>售楼处、临时样板房智能化工程进度款</w:t>
            </w:r>
          </w:p>
        </w:tc>
        <w:tc>
          <w:tcPr>
            <w:tcW w:w="1185" w:type="dxa"/>
            <w:vAlign w:val="center"/>
          </w:tcPr>
          <w:p w14:paraId="5ABBE6B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23.72</w:t>
            </w:r>
          </w:p>
        </w:tc>
        <w:tc>
          <w:tcPr>
            <w:tcW w:w="1928" w:type="dxa"/>
            <w:vAlign w:val="center"/>
          </w:tcPr>
          <w:p w14:paraId="758F2F94" w14:textId="77777777" w:rsidR="006338FB" w:rsidRDefault="006A6305">
            <w:pPr>
              <w:jc w:val="center"/>
              <w:rPr>
                <w:sz w:val="18"/>
                <w:szCs w:val="18"/>
              </w:rPr>
            </w:pPr>
            <w:r>
              <w:rPr>
                <w:rFonts w:ascii="宋体" w:hAnsi="宋体" w:cs="宋体" w:hint="eastAsia"/>
                <w:kern w:val="0"/>
                <w:sz w:val="18"/>
                <w:szCs w:val="18"/>
                <w:lang w:bidi="ar"/>
              </w:rPr>
              <w:t>乙方进场施工后</w:t>
            </w:r>
            <w:r>
              <w:rPr>
                <w:rFonts w:ascii="宋体" w:hAnsi="宋体" w:cs="宋体" w:hint="eastAsia"/>
                <w:kern w:val="0"/>
                <w:sz w:val="18"/>
                <w:szCs w:val="18"/>
                <w:lang w:bidi="ar"/>
              </w:rPr>
              <w:t>10</w:t>
            </w:r>
            <w:r>
              <w:rPr>
                <w:rFonts w:ascii="宋体" w:hAnsi="宋体" w:cs="宋体" w:hint="eastAsia"/>
                <w:kern w:val="0"/>
                <w:sz w:val="18"/>
                <w:szCs w:val="18"/>
                <w:lang w:bidi="ar"/>
              </w:rPr>
              <w:t>天内，甲方支付乙方合同暂定总价的</w:t>
            </w:r>
            <w:r>
              <w:rPr>
                <w:rFonts w:ascii="宋体" w:hAnsi="宋体" w:cs="宋体" w:hint="eastAsia"/>
                <w:kern w:val="0"/>
                <w:sz w:val="18"/>
                <w:szCs w:val="18"/>
                <w:lang w:bidi="ar"/>
              </w:rPr>
              <w:t>10%</w:t>
            </w:r>
            <w:r>
              <w:rPr>
                <w:rFonts w:ascii="宋体" w:hAnsi="宋体" w:cs="宋体" w:hint="eastAsia"/>
                <w:kern w:val="0"/>
                <w:sz w:val="18"/>
                <w:szCs w:val="18"/>
                <w:lang w:bidi="ar"/>
              </w:rPr>
              <w:t>作为预付款，进度款按每月实际完成并验收合格的工程量支付</w:t>
            </w:r>
            <w:r>
              <w:rPr>
                <w:rFonts w:ascii="宋体" w:hAnsi="宋体" w:cs="宋体" w:hint="eastAsia"/>
                <w:kern w:val="0"/>
                <w:sz w:val="18"/>
                <w:szCs w:val="18"/>
                <w:lang w:bidi="ar"/>
              </w:rPr>
              <w:t>70%</w:t>
            </w:r>
          </w:p>
        </w:tc>
        <w:tc>
          <w:tcPr>
            <w:tcW w:w="1200" w:type="dxa"/>
            <w:vAlign w:val="center"/>
          </w:tcPr>
          <w:p w14:paraId="112141F2" w14:textId="77777777" w:rsidR="006338FB" w:rsidRDefault="006A6305">
            <w:pPr>
              <w:widowControl/>
              <w:jc w:val="center"/>
              <w:textAlignment w:val="center"/>
              <w:rPr>
                <w:sz w:val="18"/>
                <w:szCs w:val="18"/>
              </w:rPr>
            </w:pPr>
            <w:r>
              <w:rPr>
                <w:rFonts w:ascii="宋体" w:hAnsi="宋体" w:cs="宋体" w:hint="eastAsia"/>
                <w:kern w:val="0"/>
                <w:sz w:val="18"/>
                <w:szCs w:val="18"/>
                <w:lang w:bidi="ar"/>
              </w:rPr>
              <w:t>23.72</w:t>
            </w:r>
          </w:p>
        </w:tc>
        <w:tc>
          <w:tcPr>
            <w:tcW w:w="1020" w:type="dxa"/>
            <w:vAlign w:val="center"/>
          </w:tcPr>
          <w:p w14:paraId="43EB9A16" w14:textId="77777777" w:rsidR="006338FB" w:rsidRDefault="006A6305">
            <w:pPr>
              <w:widowControl/>
              <w:jc w:val="center"/>
              <w:textAlignment w:val="center"/>
              <w:rPr>
                <w:sz w:val="18"/>
                <w:szCs w:val="18"/>
              </w:rPr>
            </w:pPr>
            <w:r>
              <w:rPr>
                <w:rFonts w:ascii="宋体" w:hAnsi="宋体" w:cs="宋体" w:hint="eastAsia"/>
                <w:kern w:val="0"/>
                <w:sz w:val="18"/>
                <w:szCs w:val="18"/>
                <w:lang w:bidi="ar"/>
              </w:rPr>
              <w:t>0</w:t>
            </w:r>
          </w:p>
        </w:tc>
        <w:tc>
          <w:tcPr>
            <w:tcW w:w="720" w:type="dxa"/>
            <w:vAlign w:val="center"/>
          </w:tcPr>
          <w:p w14:paraId="4083082C" w14:textId="77777777" w:rsidR="006338FB" w:rsidRDefault="006A6305">
            <w:pPr>
              <w:widowControl/>
              <w:jc w:val="center"/>
              <w:textAlignment w:val="center"/>
              <w:rPr>
                <w:sz w:val="18"/>
                <w:szCs w:val="18"/>
              </w:rPr>
            </w:pPr>
            <w:r>
              <w:rPr>
                <w:rFonts w:ascii="宋体" w:hAnsi="宋体" w:cs="宋体" w:hint="eastAsia"/>
                <w:kern w:val="0"/>
                <w:sz w:val="18"/>
                <w:szCs w:val="18"/>
                <w:lang w:bidi="ar"/>
              </w:rPr>
              <w:t>0%</w:t>
            </w:r>
          </w:p>
        </w:tc>
        <w:tc>
          <w:tcPr>
            <w:tcW w:w="1155" w:type="dxa"/>
            <w:vAlign w:val="center"/>
          </w:tcPr>
          <w:p w14:paraId="7DDD5314"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18.97</w:t>
            </w:r>
          </w:p>
        </w:tc>
        <w:tc>
          <w:tcPr>
            <w:tcW w:w="750" w:type="dxa"/>
            <w:vAlign w:val="center"/>
          </w:tcPr>
          <w:p w14:paraId="2EC910F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80%</w:t>
            </w:r>
          </w:p>
        </w:tc>
        <w:tc>
          <w:tcPr>
            <w:tcW w:w="1005" w:type="dxa"/>
            <w:vAlign w:val="center"/>
          </w:tcPr>
          <w:p w14:paraId="729CA061" w14:textId="77777777" w:rsidR="006338FB" w:rsidRDefault="006338FB">
            <w:pPr>
              <w:jc w:val="center"/>
              <w:rPr>
                <w:sz w:val="18"/>
                <w:szCs w:val="18"/>
              </w:rPr>
            </w:pPr>
          </w:p>
        </w:tc>
      </w:tr>
      <w:tr w:rsidR="006338FB" w14:paraId="5E7F667B" w14:textId="77777777">
        <w:trPr>
          <w:cantSplit/>
          <w:trHeight w:val="2114"/>
        </w:trPr>
        <w:tc>
          <w:tcPr>
            <w:tcW w:w="1234" w:type="dxa"/>
            <w:vAlign w:val="center"/>
          </w:tcPr>
          <w:p w14:paraId="0882D1E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工程勘察费</w:t>
            </w:r>
          </w:p>
        </w:tc>
        <w:tc>
          <w:tcPr>
            <w:tcW w:w="1485" w:type="dxa"/>
            <w:vAlign w:val="center"/>
          </w:tcPr>
          <w:p w14:paraId="1DBB4B95" w14:textId="77777777" w:rsidR="006338FB" w:rsidRDefault="006338FB">
            <w:pPr>
              <w:widowControl/>
              <w:jc w:val="center"/>
              <w:textAlignment w:val="center"/>
              <w:rPr>
                <w:rFonts w:ascii="宋体" w:hAnsi="宋体" w:cs="宋体"/>
                <w:kern w:val="0"/>
                <w:sz w:val="18"/>
                <w:szCs w:val="18"/>
                <w:lang w:bidi="ar"/>
              </w:rPr>
            </w:pPr>
          </w:p>
          <w:p w14:paraId="354F639A"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浙江中材工程勘测设计有限公司</w:t>
            </w:r>
          </w:p>
        </w:tc>
        <w:tc>
          <w:tcPr>
            <w:tcW w:w="2182" w:type="dxa"/>
            <w:vAlign w:val="center"/>
          </w:tcPr>
          <w:p w14:paraId="41ACE7EE" w14:textId="77777777" w:rsidR="006338FB" w:rsidRDefault="006338FB">
            <w:pPr>
              <w:widowControl/>
              <w:jc w:val="center"/>
              <w:textAlignment w:val="center"/>
              <w:rPr>
                <w:rFonts w:ascii="宋体" w:hAnsi="宋体" w:cs="宋体"/>
                <w:kern w:val="0"/>
                <w:sz w:val="18"/>
                <w:szCs w:val="18"/>
                <w:lang w:bidi="ar"/>
              </w:rPr>
            </w:pPr>
          </w:p>
          <w:p w14:paraId="214A7F43"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海盐恒大都汇华庭勘察工程进度款</w:t>
            </w:r>
          </w:p>
        </w:tc>
        <w:tc>
          <w:tcPr>
            <w:tcW w:w="1185" w:type="dxa"/>
            <w:vAlign w:val="center"/>
          </w:tcPr>
          <w:p w14:paraId="4200F31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60.75</w:t>
            </w:r>
          </w:p>
        </w:tc>
        <w:tc>
          <w:tcPr>
            <w:tcW w:w="1928" w:type="dxa"/>
            <w:vAlign w:val="center"/>
          </w:tcPr>
          <w:p w14:paraId="397AE40B" w14:textId="77777777" w:rsidR="006338FB" w:rsidRDefault="006A6305">
            <w:pPr>
              <w:widowControl/>
              <w:jc w:val="center"/>
              <w:textAlignment w:val="center"/>
              <w:rPr>
                <w:rFonts w:ascii="宋体" w:hAnsi="宋体" w:cs="宋体"/>
                <w:sz w:val="18"/>
                <w:szCs w:val="18"/>
              </w:rPr>
            </w:pPr>
            <w:r>
              <w:rPr>
                <w:rFonts w:ascii="宋体" w:hAnsi="宋体" w:cs="宋体" w:hint="eastAsia"/>
                <w:kern w:val="0"/>
                <w:sz w:val="18"/>
                <w:szCs w:val="18"/>
                <w:lang w:bidi="ar"/>
              </w:rPr>
              <w:t>按合同约定，完成全部土方开挖工程经甲方确认后</w:t>
            </w:r>
            <w:r>
              <w:rPr>
                <w:rFonts w:ascii="宋体" w:hAnsi="宋体" w:cs="宋体" w:hint="eastAsia"/>
                <w:kern w:val="0"/>
                <w:sz w:val="18"/>
                <w:szCs w:val="18"/>
                <w:lang w:bidi="ar"/>
              </w:rPr>
              <w:t>30</w:t>
            </w:r>
            <w:r>
              <w:rPr>
                <w:rFonts w:ascii="宋体" w:hAnsi="宋体" w:cs="宋体" w:hint="eastAsia"/>
                <w:kern w:val="0"/>
                <w:sz w:val="18"/>
                <w:szCs w:val="18"/>
                <w:lang w:bidi="ar"/>
              </w:rPr>
              <w:t>天内，甲方支付暂定总价的</w:t>
            </w:r>
            <w:r>
              <w:rPr>
                <w:rFonts w:ascii="宋体" w:hAnsi="宋体" w:cs="宋体" w:hint="eastAsia"/>
                <w:kern w:val="0"/>
                <w:sz w:val="18"/>
                <w:szCs w:val="18"/>
                <w:lang w:bidi="ar"/>
              </w:rPr>
              <w:t>50%</w:t>
            </w:r>
            <w:r>
              <w:rPr>
                <w:rFonts w:ascii="宋体" w:hAnsi="宋体" w:cs="宋体" w:hint="eastAsia"/>
                <w:kern w:val="0"/>
                <w:sz w:val="18"/>
                <w:szCs w:val="18"/>
                <w:lang w:bidi="ar"/>
              </w:rPr>
              <w:t>作为进度款</w:t>
            </w:r>
            <w:r>
              <w:rPr>
                <w:rFonts w:ascii="宋体" w:hAnsi="宋体" w:cs="宋体" w:hint="eastAsia"/>
                <w:kern w:val="0"/>
                <w:sz w:val="18"/>
                <w:szCs w:val="18"/>
                <w:lang w:bidi="ar"/>
              </w:rPr>
              <w:t>;</w:t>
            </w:r>
            <w:r>
              <w:rPr>
                <w:rFonts w:ascii="宋体" w:hAnsi="宋体" w:cs="宋体" w:hint="eastAsia"/>
                <w:kern w:val="0"/>
                <w:sz w:val="18"/>
                <w:szCs w:val="18"/>
                <w:lang w:bidi="ar"/>
              </w:rPr>
              <w:t>完成全部土方回填工程经甲方确认后</w:t>
            </w:r>
            <w:r>
              <w:rPr>
                <w:rFonts w:ascii="宋体" w:hAnsi="宋体" w:cs="宋体" w:hint="eastAsia"/>
                <w:kern w:val="0"/>
                <w:sz w:val="18"/>
                <w:szCs w:val="18"/>
                <w:lang w:bidi="ar"/>
              </w:rPr>
              <w:t>30</w:t>
            </w:r>
            <w:r>
              <w:rPr>
                <w:rFonts w:ascii="宋体" w:hAnsi="宋体" w:cs="宋体" w:hint="eastAsia"/>
                <w:kern w:val="0"/>
                <w:sz w:val="18"/>
                <w:szCs w:val="18"/>
                <w:lang w:bidi="ar"/>
              </w:rPr>
              <w:t>天内，甲方支付暂定总价的</w:t>
            </w:r>
            <w:r>
              <w:rPr>
                <w:rFonts w:ascii="宋体" w:hAnsi="宋体" w:cs="宋体" w:hint="eastAsia"/>
                <w:kern w:val="0"/>
                <w:sz w:val="18"/>
                <w:szCs w:val="18"/>
                <w:lang w:bidi="ar"/>
              </w:rPr>
              <w:t>30%</w:t>
            </w:r>
            <w:r>
              <w:rPr>
                <w:rFonts w:ascii="宋体" w:hAnsi="宋体" w:cs="宋体" w:hint="eastAsia"/>
                <w:kern w:val="0"/>
                <w:sz w:val="18"/>
                <w:szCs w:val="18"/>
                <w:lang w:bidi="ar"/>
              </w:rPr>
              <w:t>作为进度款</w:t>
            </w:r>
          </w:p>
        </w:tc>
        <w:tc>
          <w:tcPr>
            <w:tcW w:w="1200" w:type="dxa"/>
            <w:vAlign w:val="center"/>
          </w:tcPr>
          <w:p w14:paraId="3A8B4B4B"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w:t>
            </w:r>
          </w:p>
        </w:tc>
        <w:tc>
          <w:tcPr>
            <w:tcW w:w="1020" w:type="dxa"/>
            <w:vAlign w:val="center"/>
          </w:tcPr>
          <w:p w14:paraId="0CD4592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496D365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7DCB57A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48.00</w:t>
            </w:r>
          </w:p>
        </w:tc>
        <w:tc>
          <w:tcPr>
            <w:tcW w:w="750" w:type="dxa"/>
            <w:vAlign w:val="center"/>
          </w:tcPr>
          <w:p w14:paraId="7CEEF25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79%</w:t>
            </w:r>
          </w:p>
        </w:tc>
        <w:tc>
          <w:tcPr>
            <w:tcW w:w="1005" w:type="dxa"/>
            <w:vAlign w:val="center"/>
          </w:tcPr>
          <w:p w14:paraId="75D3EEDC" w14:textId="77777777" w:rsidR="006338FB" w:rsidRDefault="006338FB">
            <w:pPr>
              <w:jc w:val="center"/>
              <w:rPr>
                <w:sz w:val="18"/>
                <w:szCs w:val="18"/>
              </w:rPr>
            </w:pPr>
          </w:p>
        </w:tc>
      </w:tr>
      <w:tr w:rsidR="006338FB" w14:paraId="2F24DD08" w14:textId="77777777">
        <w:trPr>
          <w:cantSplit/>
          <w:trHeight w:val="1773"/>
        </w:trPr>
        <w:tc>
          <w:tcPr>
            <w:tcW w:w="1234" w:type="dxa"/>
            <w:vAlign w:val="center"/>
          </w:tcPr>
          <w:p w14:paraId="588B6090"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76045305" w14:textId="77777777" w:rsidR="006338FB" w:rsidRDefault="006A6305">
            <w:pPr>
              <w:widowControl/>
              <w:jc w:val="center"/>
              <w:textAlignment w:val="center"/>
              <w:rPr>
                <w:sz w:val="18"/>
                <w:szCs w:val="18"/>
              </w:rPr>
            </w:pPr>
            <w:r>
              <w:rPr>
                <w:rFonts w:ascii="宋体" w:hAnsi="宋体" w:cs="宋体" w:hint="eastAsia"/>
                <w:kern w:val="0"/>
                <w:sz w:val="18"/>
                <w:szCs w:val="18"/>
                <w:lang w:bidi="ar"/>
              </w:rPr>
              <w:t>上海徐汇园林发展有限公司</w:t>
            </w:r>
          </w:p>
        </w:tc>
        <w:tc>
          <w:tcPr>
            <w:tcW w:w="2182" w:type="dxa"/>
            <w:vAlign w:val="center"/>
          </w:tcPr>
          <w:p w14:paraId="1EF1D770"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海盐恒大都汇华庭展示区园建工程进度款</w:t>
            </w:r>
          </w:p>
        </w:tc>
        <w:tc>
          <w:tcPr>
            <w:tcW w:w="1185" w:type="dxa"/>
            <w:vAlign w:val="center"/>
          </w:tcPr>
          <w:p w14:paraId="3EE2977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570.08</w:t>
            </w:r>
          </w:p>
        </w:tc>
        <w:tc>
          <w:tcPr>
            <w:tcW w:w="1928" w:type="dxa"/>
            <w:vAlign w:val="center"/>
          </w:tcPr>
          <w:p w14:paraId="15D9776A"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进场</w:t>
            </w:r>
            <w:r>
              <w:rPr>
                <w:rFonts w:ascii="宋体" w:hAnsi="宋体" w:cs="宋体" w:hint="eastAsia"/>
                <w:kern w:val="0"/>
                <w:sz w:val="18"/>
                <w:szCs w:val="18"/>
                <w:lang w:bidi="ar"/>
              </w:rPr>
              <w:t>7</w:t>
            </w:r>
            <w:r>
              <w:rPr>
                <w:rFonts w:ascii="宋体" w:hAnsi="宋体" w:cs="宋体" w:hint="eastAsia"/>
                <w:kern w:val="0"/>
                <w:sz w:val="18"/>
                <w:szCs w:val="18"/>
                <w:lang w:bidi="ar"/>
              </w:rPr>
              <w:t>天内付</w:t>
            </w:r>
            <w:r>
              <w:rPr>
                <w:rFonts w:ascii="宋体" w:hAnsi="宋体" w:cs="宋体" w:hint="eastAsia"/>
                <w:kern w:val="0"/>
                <w:sz w:val="18"/>
                <w:szCs w:val="18"/>
                <w:lang w:bidi="ar"/>
              </w:rPr>
              <w:t>10%--</w:t>
            </w:r>
            <w:r>
              <w:rPr>
                <w:rFonts w:ascii="宋体" w:hAnsi="宋体" w:cs="宋体" w:hint="eastAsia"/>
                <w:kern w:val="0"/>
                <w:sz w:val="18"/>
                <w:szCs w:val="18"/>
                <w:lang w:bidi="ar"/>
              </w:rPr>
              <w:t>每月按产值</w:t>
            </w:r>
            <w:r>
              <w:rPr>
                <w:rFonts w:ascii="宋体" w:hAnsi="宋体" w:cs="宋体" w:hint="eastAsia"/>
                <w:kern w:val="0"/>
                <w:sz w:val="18"/>
                <w:szCs w:val="18"/>
                <w:lang w:bidi="ar"/>
              </w:rPr>
              <w:t>70%</w:t>
            </w:r>
            <w:r>
              <w:rPr>
                <w:rFonts w:ascii="宋体" w:hAnsi="宋体" w:cs="宋体" w:hint="eastAsia"/>
                <w:kern w:val="0"/>
                <w:sz w:val="18"/>
                <w:szCs w:val="18"/>
                <w:lang w:bidi="ar"/>
              </w:rPr>
              <w:t>报进度款</w:t>
            </w:r>
            <w:r>
              <w:rPr>
                <w:rFonts w:ascii="宋体" w:hAnsi="宋体" w:cs="宋体" w:hint="eastAsia"/>
                <w:kern w:val="0"/>
                <w:sz w:val="18"/>
                <w:szCs w:val="18"/>
                <w:lang w:bidi="ar"/>
              </w:rPr>
              <w:t>--</w:t>
            </w:r>
            <w:r>
              <w:rPr>
                <w:rFonts w:ascii="宋体" w:hAnsi="宋体" w:cs="宋体" w:hint="eastAsia"/>
                <w:kern w:val="0"/>
                <w:sz w:val="18"/>
                <w:szCs w:val="18"/>
                <w:lang w:bidi="ar"/>
              </w:rPr>
              <w:t>竣工验收合格付至</w:t>
            </w:r>
            <w:r>
              <w:rPr>
                <w:rFonts w:ascii="宋体" w:hAnsi="宋体" w:cs="宋体" w:hint="eastAsia"/>
                <w:kern w:val="0"/>
                <w:sz w:val="18"/>
                <w:szCs w:val="18"/>
                <w:lang w:bidi="ar"/>
              </w:rPr>
              <w:t>97%--</w:t>
            </w:r>
            <w:r>
              <w:rPr>
                <w:rFonts w:ascii="宋体" w:hAnsi="宋体" w:cs="宋体" w:hint="eastAsia"/>
                <w:kern w:val="0"/>
                <w:sz w:val="18"/>
                <w:szCs w:val="18"/>
                <w:lang w:bidi="ar"/>
              </w:rPr>
              <w:t>质保期</w:t>
            </w:r>
            <w:r>
              <w:rPr>
                <w:rFonts w:ascii="宋体" w:hAnsi="宋体" w:cs="宋体" w:hint="eastAsia"/>
                <w:kern w:val="0"/>
                <w:sz w:val="18"/>
                <w:szCs w:val="18"/>
                <w:lang w:bidi="ar"/>
              </w:rPr>
              <w:t>2</w:t>
            </w:r>
            <w:r>
              <w:rPr>
                <w:rFonts w:ascii="宋体" w:hAnsi="宋体" w:cs="宋体" w:hint="eastAsia"/>
                <w:kern w:val="0"/>
                <w:sz w:val="18"/>
                <w:szCs w:val="18"/>
                <w:lang w:bidi="ar"/>
              </w:rPr>
              <w:t>年后付清</w:t>
            </w:r>
          </w:p>
        </w:tc>
        <w:tc>
          <w:tcPr>
            <w:tcW w:w="1200" w:type="dxa"/>
            <w:vAlign w:val="center"/>
          </w:tcPr>
          <w:p w14:paraId="52C6E66A"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60.00</w:t>
            </w:r>
          </w:p>
        </w:tc>
        <w:tc>
          <w:tcPr>
            <w:tcW w:w="1020" w:type="dxa"/>
            <w:vAlign w:val="center"/>
          </w:tcPr>
          <w:p w14:paraId="3382403C"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26E6FB7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0649CA84"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48.00</w:t>
            </w:r>
          </w:p>
        </w:tc>
        <w:tc>
          <w:tcPr>
            <w:tcW w:w="750" w:type="dxa"/>
            <w:vAlign w:val="center"/>
          </w:tcPr>
          <w:p w14:paraId="57EAEBF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8%</w:t>
            </w:r>
          </w:p>
        </w:tc>
        <w:tc>
          <w:tcPr>
            <w:tcW w:w="1005" w:type="dxa"/>
            <w:vAlign w:val="center"/>
          </w:tcPr>
          <w:p w14:paraId="6A6B3D8B" w14:textId="77777777" w:rsidR="006338FB" w:rsidRDefault="006338FB">
            <w:pPr>
              <w:jc w:val="center"/>
              <w:rPr>
                <w:sz w:val="18"/>
                <w:szCs w:val="18"/>
              </w:rPr>
            </w:pPr>
          </w:p>
        </w:tc>
      </w:tr>
      <w:tr w:rsidR="006338FB" w14:paraId="35B2D1A6" w14:textId="77777777">
        <w:trPr>
          <w:cantSplit/>
          <w:trHeight w:val="902"/>
        </w:trPr>
        <w:tc>
          <w:tcPr>
            <w:tcW w:w="1234" w:type="dxa"/>
            <w:vAlign w:val="center"/>
          </w:tcPr>
          <w:p w14:paraId="34404616"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20CD8D17"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浙江尚都建设有限公司</w:t>
            </w:r>
          </w:p>
        </w:tc>
        <w:tc>
          <w:tcPr>
            <w:tcW w:w="2182" w:type="dxa"/>
            <w:vAlign w:val="center"/>
          </w:tcPr>
          <w:p w14:paraId="08AA6FB2"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海盐恒大都汇华庭土方工程进度款</w:t>
            </w:r>
          </w:p>
        </w:tc>
        <w:tc>
          <w:tcPr>
            <w:tcW w:w="1185" w:type="dxa"/>
            <w:vAlign w:val="center"/>
          </w:tcPr>
          <w:p w14:paraId="0D8BA5F5"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1,060.70</w:t>
            </w:r>
          </w:p>
        </w:tc>
        <w:tc>
          <w:tcPr>
            <w:tcW w:w="1928" w:type="dxa"/>
            <w:vAlign w:val="center"/>
          </w:tcPr>
          <w:p w14:paraId="416A5483" w14:textId="77777777" w:rsidR="006338FB" w:rsidRDefault="006A6305">
            <w:pPr>
              <w:jc w:val="center"/>
              <w:rPr>
                <w:sz w:val="18"/>
                <w:szCs w:val="18"/>
              </w:rPr>
            </w:pPr>
            <w:r>
              <w:rPr>
                <w:rFonts w:ascii="宋体" w:hAnsi="宋体" w:cs="宋体" w:hint="eastAsia"/>
                <w:kern w:val="0"/>
                <w:sz w:val="18"/>
                <w:szCs w:val="18"/>
                <w:lang w:bidi="ar"/>
              </w:rPr>
              <w:t>进度款付月产值</w:t>
            </w:r>
            <w:r>
              <w:rPr>
                <w:rFonts w:ascii="宋体" w:hAnsi="宋体" w:cs="宋体" w:hint="eastAsia"/>
                <w:kern w:val="0"/>
                <w:sz w:val="18"/>
                <w:szCs w:val="18"/>
                <w:lang w:bidi="ar"/>
              </w:rPr>
              <w:t>80%--</w:t>
            </w:r>
            <w:r>
              <w:rPr>
                <w:rFonts w:ascii="宋体" w:hAnsi="宋体" w:cs="宋体" w:hint="eastAsia"/>
                <w:kern w:val="0"/>
                <w:sz w:val="18"/>
                <w:szCs w:val="18"/>
                <w:lang w:bidi="ar"/>
              </w:rPr>
              <w:t>竣工验收</w:t>
            </w:r>
            <w:r>
              <w:rPr>
                <w:rFonts w:ascii="宋体" w:hAnsi="宋体" w:cs="宋体" w:hint="eastAsia"/>
                <w:kern w:val="0"/>
                <w:sz w:val="18"/>
                <w:szCs w:val="18"/>
                <w:lang w:bidi="ar"/>
              </w:rPr>
              <w:t>97%--</w:t>
            </w:r>
            <w:r>
              <w:rPr>
                <w:rFonts w:ascii="宋体" w:hAnsi="宋体" w:cs="宋体" w:hint="eastAsia"/>
                <w:kern w:val="0"/>
                <w:sz w:val="18"/>
                <w:szCs w:val="18"/>
                <w:lang w:bidi="ar"/>
              </w:rPr>
              <w:t>质保期满</w:t>
            </w:r>
            <w:r>
              <w:rPr>
                <w:rFonts w:ascii="宋体" w:hAnsi="宋体" w:cs="宋体" w:hint="eastAsia"/>
                <w:kern w:val="0"/>
                <w:sz w:val="18"/>
                <w:szCs w:val="18"/>
                <w:lang w:bidi="ar"/>
              </w:rPr>
              <w:t>100%</w:t>
            </w:r>
          </w:p>
        </w:tc>
        <w:tc>
          <w:tcPr>
            <w:tcW w:w="1200" w:type="dxa"/>
            <w:vAlign w:val="center"/>
          </w:tcPr>
          <w:p w14:paraId="2738FB62"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140.00</w:t>
            </w:r>
          </w:p>
        </w:tc>
        <w:tc>
          <w:tcPr>
            <w:tcW w:w="1020" w:type="dxa"/>
            <w:vAlign w:val="center"/>
          </w:tcPr>
          <w:p w14:paraId="5010B79E"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2C60FA26"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1F693DC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112.00</w:t>
            </w:r>
          </w:p>
        </w:tc>
        <w:tc>
          <w:tcPr>
            <w:tcW w:w="750" w:type="dxa"/>
            <w:vAlign w:val="center"/>
          </w:tcPr>
          <w:p w14:paraId="2374AB94"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11%</w:t>
            </w:r>
          </w:p>
        </w:tc>
        <w:tc>
          <w:tcPr>
            <w:tcW w:w="1005" w:type="dxa"/>
            <w:vAlign w:val="center"/>
          </w:tcPr>
          <w:p w14:paraId="4DE718E4" w14:textId="77777777" w:rsidR="006338FB" w:rsidRDefault="006338FB">
            <w:pPr>
              <w:jc w:val="center"/>
              <w:rPr>
                <w:sz w:val="18"/>
                <w:szCs w:val="18"/>
              </w:rPr>
            </w:pPr>
          </w:p>
        </w:tc>
      </w:tr>
      <w:tr w:rsidR="006338FB" w14:paraId="5AEF5FEC" w14:textId="77777777">
        <w:trPr>
          <w:cantSplit/>
          <w:trHeight w:val="967"/>
        </w:trPr>
        <w:tc>
          <w:tcPr>
            <w:tcW w:w="1234" w:type="dxa"/>
            <w:vAlign w:val="center"/>
          </w:tcPr>
          <w:p w14:paraId="28219995"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一般工程款</w:t>
            </w:r>
          </w:p>
        </w:tc>
        <w:tc>
          <w:tcPr>
            <w:tcW w:w="1485" w:type="dxa"/>
            <w:vAlign w:val="center"/>
          </w:tcPr>
          <w:p w14:paraId="2C0DBF86"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浙江华坤建设工程有限公司</w:t>
            </w:r>
          </w:p>
        </w:tc>
        <w:tc>
          <w:tcPr>
            <w:tcW w:w="2182" w:type="dxa"/>
            <w:vAlign w:val="center"/>
          </w:tcPr>
          <w:p w14:paraId="26793BB7" w14:textId="77777777" w:rsidR="006338FB" w:rsidRDefault="006A6305">
            <w:pPr>
              <w:widowControl/>
              <w:jc w:val="center"/>
              <w:textAlignment w:val="center"/>
              <w:rPr>
                <w:sz w:val="18"/>
                <w:szCs w:val="18"/>
              </w:rPr>
            </w:pPr>
            <w:r>
              <w:rPr>
                <w:rFonts w:ascii="宋体" w:hAnsi="宋体" w:cs="宋体" w:hint="eastAsia"/>
                <w:kern w:val="0"/>
                <w:sz w:val="18"/>
                <w:szCs w:val="18"/>
                <w:lang w:bidi="ar"/>
              </w:rPr>
              <w:t>海盐恒大都汇华庭临时道路进度款</w:t>
            </w:r>
          </w:p>
        </w:tc>
        <w:tc>
          <w:tcPr>
            <w:tcW w:w="1185" w:type="dxa"/>
            <w:vAlign w:val="center"/>
          </w:tcPr>
          <w:p w14:paraId="13F4B2A0"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100.04</w:t>
            </w:r>
          </w:p>
        </w:tc>
        <w:tc>
          <w:tcPr>
            <w:tcW w:w="1928" w:type="dxa"/>
            <w:vAlign w:val="center"/>
          </w:tcPr>
          <w:p w14:paraId="2D75611E" w14:textId="77777777" w:rsidR="006338FB" w:rsidRDefault="006A6305">
            <w:pPr>
              <w:jc w:val="center"/>
              <w:rPr>
                <w:sz w:val="18"/>
                <w:szCs w:val="18"/>
              </w:rPr>
            </w:pPr>
            <w:r>
              <w:rPr>
                <w:rFonts w:ascii="宋体" w:hAnsi="宋体" w:cs="宋体" w:hint="eastAsia"/>
                <w:kern w:val="0"/>
                <w:sz w:val="18"/>
                <w:szCs w:val="18"/>
                <w:lang w:bidi="ar"/>
              </w:rPr>
              <w:t>进度款付月产值</w:t>
            </w:r>
            <w:r>
              <w:rPr>
                <w:rFonts w:ascii="宋体" w:hAnsi="宋体" w:cs="宋体" w:hint="eastAsia"/>
                <w:kern w:val="0"/>
                <w:sz w:val="18"/>
                <w:szCs w:val="18"/>
                <w:lang w:bidi="ar"/>
              </w:rPr>
              <w:t>80%--</w:t>
            </w:r>
            <w:r>
              <w:rPr>
                <w:rFonts w:ascii="宋体" w:hAnsi="宋体" w:cs="宋体" w:hint="eastAsia"/>
                <w:kern w:val="0"/>
                <w:sz w:val="18"/>
                <w:szCs w:val="18"/>
                <w:lang w:bidi="ar"/>
              </w:rPr>
              <w:t>竣工验收</w:t>
            </w:r>
            <w:r>
              <w:rPr>
                <w:rFonts w:ascii="宋体" w:hAnsi="宋体" w:cs="宋体" w:hint="eastAsia"/>
                <w:kern w:val="0"/>
                <w:sz w:val="18"/>
                <w:szCs w:val="18"/>
                <w:lang w:bidi="ar"/>
              </w:rPr>
              <w:t>97%--</w:t>
            </w:r>
            <w:r>
              <w:rPr>
                <w:rFonts w:ascii="宋体" w:hAnsi="宋体" w:cs="宋体" w:hint="eastAsia"/>
                <w:kern w:val="0"/>
                <w:sz w:val="18"/>
                <w:szCs w:val="18"/>
                <w:lang w:bidi="ar"/>
              </w:rPr>
              <w:t>质保期满</w:t>
            </w:r>
            <w:r>
              <w:rPr>
                <w:rFonts w:ascii="宋体" w:hAnsi="宋体" w:cs="宋体" w:hint="eastAsia"/>
                <w:kern w:val="0"/>
                <w:sz w:val="18"/>
                <w:szCs w:val="18"/>
                <w:lang w:bidi="ar"/>
              </w:rPr>
              <w:t>100%</w:t>
            </w:r>
          </w:p>
        </w:tc>
        <w:tc>
          <w:tcPr>
            <w:tcW w:w="1200" w:type="dxa"/>
            <w:vAlign w:val="center"/>
          </w:tcPr>
          <w:p w14:paraId="0B1B9032"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15.00</w:t>
            </w:r>
          </w:p>
        </w:tc>
        <w:tc>
          <w:tcPr>
            <w:tcW w:w="1020" w:type="dxa"/>
            <w:vAlign w:val="center"/>
          </w:tcPr>
          <w:p w14:paraId="3B778EE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74B20B5B"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6D6AA14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12.00</w:t>
            </w:r>
          </w:p>
        </w:tc>
        <w:tc>
          <w:tcPr>
            <w:tcW w:w="750" w:type="dxa"/>
            <w:vAlign w:val="center"/>
          </w:tcPr>
          <w:p w14:paraId="2EBA57D8"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12%</w:t>
            </w:r>
          </w:p>
        </w:tc>
        <w:tc>
          <w:tcPr>
            <w:tcW w:w="1005" w:type="dxa"/>
            <w:vAlign w:val="center"/>
          </w:tcPr>
          <w:p w14:paraId="3DC8C9B8" w14:textId="77777777" w:rsidR="006338FB" w:rsidRDefault="006338FB">
            <w:pPr>
              <w:jc w:val="center"/>
              <w:rPr>
                <w:sz w:val="18"/>
                <w:szCs w:val="18"/>
              </w:rPr>
            </w:pPr>
          </w:p>
        </w:tc>
      </w:tr>
      <w:tr w:rsidR="006338FB" w14:paraId="0F3F1587" w14:textId="77777777">
        <w:trPr>
          <w:cantSplit/>
          <w:trHeight w:val="976"/>
        </w:trPr>
        <w:tc>
          <w:tcPr>
            <w:tcW w:w="1234" w:type="dxa"/>
            <w:vAlign w:val="center"/>
          </w:tcPr>
          <w:p w14:paraId="2C3FD6E6"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一般工程款</w:t>
            </w:r>
          </w:p>
        </w:tc>
        <w:tc>
          <w:tcPr>
            <w:tcW w:w="1485" w:type="dxa"/>
            <w:vAlign w:val="center"/>
          </w:tcPr>
          <w:p w14:paraId="2823FA31"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上海继昱建设工程有限公司</w:t>
            </w:r>
          </w:p>
        </w:tc>
        <w:tc>
          <w:tcPr>
            <w:tcW w:w="2182" w:type="dxa"/>
            <w:vAlign w:val="center"/>
          </w:tcPr>
          <w:p w14:paraId="0741EBF7"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（海盐恒大都汇华庭项目展示区售楼处、临时样板房、商业消防工程施工合同）</w:t>
            </w:r>
          </w:p>
        </w:tc>
        <w:tc>
          <w:tcPr>
            <w:tcW w:w="1185" w:type="dxa"/>
            <w:vAlign w:val="center"/>
          </w:tcPr>
          <w:p w14:paraId="0706251F"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28.92</w:t>
            </w:r>
          </w:p>
        </w:tc>
        <w:tc>
          <w:tcPr>
            <w:tcW w:w="1928" w:type="dxa"/>
            <w:vAlign w:val="center"/>
          </w:tcPr>
          <w:p w14:paraId="11CAC731"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进度款付月产值</w:t>
            </w:r>
            <w:r>
              <w:rPr>
                <w:rFonts w:ascii="宋体" w:hAnsi="宋体" w:cs="宋体" w:hint="eastAsia"/>
                <w:kern w:val="0"/>
                <w:sz w:val="18"/>
                <w:szCs w:val="18"/>
                <w:lang w:bidi="ar"/>
              </w:rPr>
              <w:t>70%--</w:t>
            </w:r>
            <w:r>
              <w:rPr>
                <w:rFonts w:ascii="宋体" w:hAnsi="宋体" w:cs="宋体" w:hint="eastAsia"/>
                <w:kern w:val="0"/>
                <w:sz w:val="18"/>
                <w:szCs w:val="18"/>
                <w:lang w:bidi="ar"/>
              </w:rPr>
              <w:t>竣工验收付至</w:t>
            </w:r>
            <w:r>
              <w:rPr>
                <w:rFonts w:ascii="宋体" w:hAnsi="宋体" w:cs="宋体" w:hint="eastAsia"/>
                <w:kern w:val="0"/>
                <w:sz w:val="18"/>
                <w:szCs w:val="18"/>
                <w:lang w:bidi="ar"/>
              </w:rPr>
              <w:t>97%--</w:t>
            </w:r>
            <w:r>
              <w:rPr>
                <w:rFonts w:ascii="宋体" w:hAnsi="宋体" w:cs="宋体" w:hint="eastAsia"/>
                <w:kern w:val="0"/>
                <w:sz w:val="18"/>
                <w:szCs w:val="18"/>
                <w:lang w:bidi="ar"/>
              </w:rPr>
              <w:t>质保期满付清</w:t>
            </w:r>
          </w:p>
        </w:tc>
        <w:tc>
          <w:tcPr>
            <w:tcW w:w="1200" w:type="dxa"/>
            <w:vAlign w:val="center"/>
          </w:tcPr>
          <w:p w14:paraId="2B486DBB"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28.92</w:t>
            </w:r>
          </w:p>
        </w:tc>
        <w:tc>
          <w:tcPr>
            <w:tcW w:w="1020" w:type="dxa"/>
            <w:vAlign w:val="center"/>
          </w:tcPr>
          <w:p w14:paraId="14A66AFD"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720" w:type="dxa"/>
            <w:vAlign w:val="center"/>
          </w:tcPr>
          <w:p w14:paraId="4F632D66"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w:t>
            </w:r>
          </w:p>
        </w:tc>
        <w:tc>
          <w:tcPr>
            <w:tcW w:w="1155" w:type="dxa"/>
            <w:vAlign w:val="center"/>
          </w:tcPr>
          <w:p w14:paraId="2AD17274"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w:t>
            </w:r>
          </w:p>
        </w:tc>
        <w:tc>
          <w:tcPr>
            <w:tcW w:w="750" w:type="dxa"/>
            <w:vAlign w:val="center"/>
          </w:tcPr>
          <w:p w14:paraId="4020A229" w14:textId="77777777" w:rsidR="006338FB" w:rsidRDefault="006A6305">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70%</w:t>
            </w:r>
          </w:p>
        </w:tc>
        <w:tc>
          <w:tcPr>
            <w:tcW w:w="1005" w:type="dxa"/>
            <w:vAlign w:val="center"/>
          </w:tcPr>
          <w:p w14:paraId="3EF9C674" w14:textId="77777777" w:rsidR="006338FB" w:rsidRDefault="006338FB">
            <w:pPr>
              <w:jc w:val="center"/>
              <w:rPr>
                <w:sz w:val="18"/>
                <w:szCs w:val="18"/>
              </w:rPr>
            </w:pPr>
          </w:p>
        </w:tc>
      </w:tr>
      <w:tr w:rsidR="006338FB" w14:paraId="45470AA0" w14:textId="77777777">
        <w:trPr>
          <w:cantSplit/>
        </w:trPr>
        <w:tc>
          <w:tcPr>
            <w:tcW w:w="8014" w:type="dxa"/>
            <w:gridSpan w:val="5"/>
            <w:vAlign w:val="center"/>
          </w:tcPr>
          <w:p w14:paraId="0229972A" w14:textId="77777777" w:rsidR="006338FB" w:rsidRDefault="006A6305">
            <w:pPr>
              <w:jc w:val="center"/>
              <w:rPr>
                <w:rFonts w:ascii="宋体" w:hAnsi="宋体" w:cs="宋体"/>
                <w:b/>
                <w:bCs/>
                <w:kern w:val="0"/>
                <w:sz w:val="18"/>
                <w:szCs w:val="18"/>
                <w:lang w:bidi="ar"/>
              </w:rPr>
            </w:pPr>
            <w:r>
              <w:rPr>
                <w:rFonts w:ascii="宋体" w:hAnsi="宋体" w:cs="宋体" w:hint="eastAsia"/>
                <w:b/>
                <w:bCs/>
                <w:kern w:val="0"/>
                <w:sz w:val="18"/>
                <w:szCs w:val="18"/>
                <w:lang w:bidi="ar"/>
              </w:rPr>
              <w:t>合计</w:t>
            </w:r>
          </w:p>
        </w:tc>
        <w:tc>
          <w:tcPr>
            <w:tcW w:w="1200" w:type="dxa"/>
            <w:vAlign w:val="center"/>
          </w:tcPr>
          <w:p w14:paraId="1098E5CD" w14:textId="77777777" w:rsidR="006338FB" w:rsidRDefault="006A6305">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10,324.96</w:t>
            </w:r>
          </w:p>
        </w:tc>
        <w:tc>
          <w:tcPr>
            <w:tcW w:w="1020" w:type="dxa"/>
            <w:vAlign w:val="center"/>
          </w:tcPr>
          <w:p w14:paraId="54B49E26" w14:textId="77777777" w:rsidR="006338FB" w:rsidRDefault="006A6305">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4,262.00</w:t>
            </w:r>
          </w:p>
        </w:tc>
        <w:tc>
          <w:tcPr>
            <w:tcW w:w="720" w:type="dxa"/>
            <w:vAlign w:val="center"/>
          </w:tcPr>
          <w:p w14:paraId="3023FCE2" w14:textId="77777777" w:rsidR="006338FB" w:rsidRDefault="006338FB">
            <w:pPr>
              <w:widowControl/>
              <w:jc w:val="center"/>
              <w:textAlignment w:val="center"/>
              <w:rPr>
                <w:rFonts w:ascii="宋体" w:hAnsi="宋体" w:cs="宋体"/>
                <w:b/>
                <w:bCs/>
                <w:kern w:val="0"/>
                <w:sz w:val="18"/>
                <w:szCs w:val="18"/>
                <w:lang w:bidi="ar"/>
              </w:rPr>
            </w:pPr>
          </w:p>
        </w:tc>
        <w:tc>
          <w:tcPr>
            <w:tcW w:w="1155" w:type="dxa"/>
            <w:vAlign w:val="center"/>
          </w:tcPr>
          <w:p w14:paraId="6FA94536" w14:textId="77777777" w:rsidR="006338FB" w:rsidRDefault="006A630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3,999.66</w:t>
            </w:r>
          </w:p>
        </w:tc>
        <w:tc>
          <w:tcPr>
            <w:tcW w:w="750" w:type="dxa"/>
            <w:vAlign w:val="center"/>
          </w:tcPr>
          <w:p w14:paraId="4BD12406" w14:textId="77777777" w:rsidR="006338FB" w:rsidRDefault="006338FB">
            <w:pPr>
              <w:widowControl/>
              <w:jc w:val="center"/>
              <w:textAlignment w:val="center"/>
              <w:rPr>
                <w:rFonts w:ascii="宋体" w:hAnsi="宋体" w:cs="宋体"/>
                <w:b/>
                <w:bCs/>
                <w:kern w:val="0"/>
                <w:sz w:val="18"/>
                <w:szCs w:val="18"/>
                <w:lang w:bidi="ar"/>
              </w:rPr>
            </w:pPr>
          </w:p>
        </w:tc>
        <w:tc>
          <w:tcPr>
            <w:tcW w:w="1005" w:type="dxa"/>
            <w:vAlign w:val="center"/>
          </w:tcPr>
          <w:p w14:paraId="315FDA50" w14:textId="77777777" w:rsidR="006338FB" w:rsidRDefault="006338FB">
            <w:pPr>
              <w:jc w:val="center"/>
              <w:rPr>
                <w:b/>
                <w:bCs/>
                <w:sz w:val="18"/>
                <w:szCs w:val="18"/>
              </w:rPr>
            </w:pPr>
          </w:p>
        </w:tc>
      </w:tr>
    </w:tbl>
    <w:p w14:paraId="516F749D" w14:textId="77777777" w:rsidR="006338FB" w:rsidRDefault="006338FB">
      <w:pPr>
        <w:spacing w:beforeLines="50" w:before="160" w:line="360" w:lineRule="auto"/>
        <w:rPr>
          <w:rFonts w:ascii="宋体" w:hAnsi="宋体"/>
          <w:b/>
          <w:bCs/>
          <w:color w:val="000000"/>
          <w:sz w:val="24"/>
          <w:lang w:bidi="zh-CN"/>
        </w:rPr>
      </w:pPr>
    </w:p>
    <w:p w14:paraId="3BD998BB" w14:textId="77777777" w:rsidR="006338FB" w:rsidRDefault="006338FB">
      <w:pPr>
        <w:spacing w:beforeLines="50" w:before="160" w:line="360" w:lineRule="auto"/>
        <w:ind w:leftChars="200" w:left="420" w:firstLineChars="200" w:firstLine="480"/>
        <w:rPr>
          <w:rFonts w:ascii="宋体" w:hAnsi="宋体"/>
          <w:color w:val="000000"/>
          <w:sz w:val="24"/>
          <w:lang w:bidi="zh-CN"/>
        </w:rPr>
      </w:pPr>
    </w:p>
    <w:sectPr w:rsidR="006338FB">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0AA7D" w14:textId="77777777" w:rsidR="006A6305" w:rsidRDefault="006A6305">
      <w:r>
        <w:separator/>
      </w:r>
    </w:p>
  </w:endnote>
  <w:endnote w:type="continuationSeparator" w:id="0">
    <w:p w14:paraId="48A000E0" w14:textId="77777777" w:rsidR="006A6305" w:rsidRDefault="006A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BB7B" w14:textId="77777777" w:rsidR="006338FB" w:rsidRDefault="006A6305">
    <w:pPr>
      <w:pStyle w:val="a8"/>
    </w:pPr>
    <w:r>
      <w:rPr>
        <w:noProof/>
      </w:rPr>
      <mc:AlternateContent>
        <mc:Choice Requires="wps">
          <w:drawing>
            <wp:anchor distT="0" distB="0" distL="114300" distR="114300" simplePos="0" relativeHeight="251659264" behindDoc="0" locked="0" layoutInCell="1" allowOverlap="1" wp14:anchorId="2B1960D1" wp14:editId="07A3EC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B1A2E"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1960D1"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6F6B1A2E"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503A" w14:textId="77777777" w:rsidR="006338FB" w:rsidRDefault="006A6305">
    <w:pPr>
      <w:pStyle w:val="a8"/>
    </w:pPr>
    <w:r>
      <w:rPr>
        <w:noProof/>
      </w:rPr>
      <mc:AlternateContent>
        <mc:Choice Requires="wps">
          <w:drawing>
            <wp:anchor distT="0" distB="0" distL="114300" distR="114300" simplePos="0" relativeHeight="251658240" behindDoc="0" locked="0" layoutInCell="1" allowOverlap="1" wp14:anchorId="36C3E528" wp14:editId="143B12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1BFA9"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C3E528"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1981BFA9"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B5D2" w14:textId="77777777" w:rsidR="006338FB" w:rsidRDefault="006A6305">
    <w:pPr>
      <w:pStyle w:val="a8"/>
    </w:pPr>
    <w:r>
      <w:rPr>
        <w:noProof/>
      </w:rPr>
      <mc:AlternateContent>
        <mc:Choice Requires="wps">
          <w:drawing>
            <wp:anchor distT="0" distB="0" distL="114300" distR="114300" simplePos="0" relativeHeight="251660288" behindDoc="0" locked="0" layoutInCell="1" allowOverlap="1" wp14:anchorId="27831C02" wp14:editId="6BD62EE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213E9"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831C02"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12D213E9" w14:textId="77777777" w:rsidR="006338FB" w:rsidRDefault="006A6305">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7F0A" w14:textId="77777777" w:rsidR="006A6305" w:rsidRDefault="006A6305">
      <w:r>
        <w:separator/>
      </w:r>
    </w:p>
  </w:footnote>
  <w:footnote w:type="continuationSeparator" w:id="0">
    <w:p w14:paraId="22A221F6" w14:textId="77777777" w:rsidR="006A6305" w:rsidRDefault="006A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E008" w14:textId="77777777" w:rsidR="006338FB" w:rsidRDefault="006A6305">
    <w:pPr>
      <w:pStyle w:val="a9"/>
    </w:pPr>
    <w:r>
      <w:rPr>
        <w:noProof/>
      </w:rPr>
      <w:drawing>
        <wp:inline distT="0" distB="0" distL="0" distR="0" wp14:anchorId="08DAFD40" wp14:editId="543222F1">
          <wp:extent cx="5922645" cy="407670"/>
          <wp:effectExtent l="0" t="0" r="1905" b="11430"/>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14CC" w14:textId="77777777" w:rsidR="006338FB" w:rsidRDefault="006A6305">
    <w:pPr>
      <w:pStyle w:val="a9"/>
      <w:jc w:val="center"/>
    </w:pPr>
    <w:r>
      <w:rPr>
        <w:noProof/>
      </w:rPr>
      <w:drawing>
        <wp:inline distT="0" distB="0" distL="0" distR="0" wp14:anchorId="22735537" wp14:editId="3D98D468">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F9E6" w14:textId="77777777" w:rsidR="006338FB" w:rsidRDefault="006A6305">
    <w:pPr>
      <w:pStyle w:val="a9"/>
      <w:jc w:val="center"/>
    </w:pPr>
    <w:r>
      <w:rPr>
        <w:noProof/>
      </w:rPr>
      <w:drawing>
        <wp:inline distT="0" distB="0" distL="0" distR="0" wp14:anchorId="394D82E4" wp14:editId="6DA329AF">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07AAAF"/>
    <w:multiLevelType w:val="singleLevel"/>
    <w:tmpl w:val="BE07AAAF"/>
    <w:lvl w:ilvl="0">
      <w:start w:val="1"/>
      <w:numFmt w:val="decimal"/>
      <w:suff w:val="nothing"/>
      <w:lvlText w:val="（%1）"/>
      <w:lvlJc w:val="left"/>
    </w:lvl>
  </w:abstractNum>
  <w:abstractNum w:abstractNumId="1" w15:restartNumberingAfterBreak="0">
    <w:nsid w:val="ED7664FB"/>
    <w:multiLevelType w:val="singleLevel"/>
    <w:tmpl w:val="ED7664FB"/>
    <w:lvl w:ilvl="0">
      <w:start w:val="1"/>
      <w:numFmt w:val="decimal"/>
      <w:suff w:val="nothing"/>
      <w:lvlText w:val="（%1）"/>
      <w:lvlJc w:val="left"/>
    </w:lvl>
  </w:abstractNum>
  <w:abstractNum w:abstractNumId="2" w15:restartNumberingAfterBreak="0">
    <w:nsid w:val="F5433900"/>
    <w:multiLevelType w:val="singleLevel"/>
    <w:tmpl w:val="F5433900"/>
    <w:lvl w:ilvl="0">
      <w:start w:val="1"/>
      <w:numFmt w:val="chineseCounting"/>
      <w:suff w:val="nothing"/>
      <w:lvlText w:val="（%1）"/>
      <w:lvlJc w:val="left"/>
      <w:pPr>
        <w:ind w:left="225" w:firstLine="0"/>
      </w:pPr>
      <w:rPr>
        <w:rFonts w:hint="eastAsia"/>
      </w:rPr>
    </w:lvl>
  </w:abstractNum>
  <w:abstractNum w:abstractNumId="3"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4" w15:restartNumberingAfterBreak="0">
    <w:nsid w:val="362B8503"/>
    <w:multiLevelType w:val="singleLevel"/>
    <w:tmpl w:val="362B8503"/>
    <w:lvl w:ilvl="0">
      <w:start w:val="1"/>
      <w:numFmt w:val="decimal"/>
      <w:suff w:val="nothing"/>
      <w:lvlText w:val="（%1）"/>
      <w:lvlJc w:val="left"/>
    </w:lvl>
  </w:abstractNum>
  <w:abstractNum w:abstractNumId="5" w15:restartNumberingAfterBreak="0">
    <w:nsid w:val="3E85633B"/>
    <w:multiLevelType w:val="singleLevel"/>
    <w:tmpl w:val="3E85633B"/>
    <w:lvl w:ilvl="0">
      <w:start w:val="1"/>
      <w:numFmt w:val="decimal"/>
      <w:suff w:val="nothing"/>
      <w:lvlText w:val="（%1）"/>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6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06140"/>
    <w:rsid w:val="00172A27"/>
    <w:rsid w:val="003976F5"/>
    <w:rsid w:val="00425E47"/>
    <w:rsid w:val="0048705F"/>
    <w:rsid w:val="00490DAF"/>
    <w:rsid w:val="00544FDE"/>
    <w:rsid w:val="00616666"/>
    <w:rsid w:val="00626167"/>
    <w:rsid w:val="006338FB"/>
    <w:rsid w:val="006A6305"/>
    <w:rsid w:val="00832F58"/>
    <w:rsid w:val="00941F33"/>
    <w:rsid w:val="0096261F"/>
    <w:rsid w:val="00BA0515"/>
    <w:rsid w:val="00C54F78"/>
    <w:rsid w:val="00CD1AC5"/>
    <w:rsid w:val="02BB3A0D"/>
    <w:rsid w:val="02C03493"/>
    <w:rsid w:val="04143CD3"/>
    <w:rsid w:val="04982717"/>
    <w:rsid w:val="063D1761"/>
    <w:rsid w:val="07437089"/>
    <w:rsid w:val="07B33843"/>
    <w:rsid w:val="07BB5526"/>
    <w:rsid w:val="07E03F89"/>
    <w:rsid w:val="08090DD1"/>
    <w:rsid w:val="080E118F"/>
    <w:rsid w:val="0813699A"/>
    <w:rsid w:val="08EE1EC1"/>
    <w:rsid w:val="09D532CF"/>
    <w:rsid w:val="0A62663F"/>
    <w:rsid w:val="0C4C545E"/>
    <w:rsid w:val="0CD91B2C"/>
    <w:rsid w:val="0CD969FB"/>
    <w:rsid w:val="0DD3578C"/>
    <w:rsid w:val="0DEB56BA"/>
    <w:rsid w:val="0E067F70"/>
    <w:rsid w:val="0E222314"/>
    <w:rsid w:val="0FD710E1"/>
    <w:rsid w:val="0FEA6922"/>
    <w:rsid w:val="10B13D06"/>
    <w:rsid w:val="114C5971"/>
    <w:rsid w:val="118F615A"/>
    <w:rsid w:val="11960DBA"/>
    <w:rsid w:val="11D367FA"/>
    <w:rsid w:val="12076B34"/>
    <w:rsid w:val="1360764C"/>
    <w:rsid w:val="136E61C0"/>
    <w:rsid w:val="14182DF5"/>
    <w:rsid w:val="15614126"/>
    <w:rsid w:val="157C74F2"/>
    <w:rsid w:val="161D13A8"/>
    <w:rsid w:val="16616814"/>
    <w:rsid w:val="177F06B4"/>
    <w:rsid w:val="178873E1"/>
    <w:rsid w:val="17C81BDF"/>
    <w:rsid w:val="18A616A2"/>
    <w:rsid w:val="18CB1101"/>
    <w:rsid w:val="1A8B5D6E"/>
    <w:rsid w:val="1AF42078"/>
    <w:rsid w:val="1B10755C"/>
    <w:rsid w:val="1B880285"/>
    <w:rsid w:val="1B891E56"/>
    <w:rsid w:val="1BB52C68"/>
    <w:rsid w:val="1C17389B"/>
    <w:rsid w:val="1C407F46"/>
    <w:rsid w:val="1C486267"/>
    <w:rsid w:val="1C4A17AC"/>
    <w:rsid w:val="1CF37E49"/>
    <w:rsid w:val="1E153492"/>
    <w:rsid w:val="1E245472"/>
    <w:rsid w:val="1EF517A9"/>
    <w:rsid w:val="20263578"/>
    <w:rsid w:val="20441E4E"/>
    <w:rsid w:val="20613C70"/>
    <w:rsid w:val="209E4029"/>
    <w:rsid w:val="21885471"/>
    <w:rsid w:val="21F07492"/>
    <w:rsid w:val="22082310"/>
    <w:rsid w:val="227B234B"/>
    <w:rsid w:val="243775D1"/>
    <w:rsid w:val="26E3788F"/>
    <w:rsid w:val="281A5806"/>
    <w:rsid w:val="28480EB0"/>
    <w:rsid w:val="28640873"/>
    <w:rsid w:val="28E87E2A"/>
    <w:rsid w:val="2A9918BD"/>
    <w:rsid w:val="2AD9736D"/>
    <w:rsid w:val="2B7A32EB"/>
    <w:rsid w:val="2BEA0ECF"/>
    <w:rsid w:val="2C476DD5"/>
    <w:rsid w:val="2DE728DD"/>
    <w:rsid w:val="2E571F41"/>
    <w:rsid w:val="2E790945"/>
    <w:rsid w:val="2E940617"/>
    <w:rsid w:val="2EBD178D"/>
    <w:rsid w:val="2F0040C5"/>
    <w:rsid w:val="2F220792"/>
    <w:rsid w:val="2F403413"/>
    <w:rsid w:val="2F582AD5"/>
    <w:rsid w:val="2FAC40F3"/>
    <w:rsid w:val="306C41C0"/>
    <w:rsid w:val="30C3422A"/>
    <w:rsid w:val="312D01C3"/>
    <w:rsid w:val="32C62F35"/>
    <w:rsid w:val="33451765"/>
    <w:rsid w:val="33EA2F53"/>
    <w:rsid w:val="34147C21"/>
    <w:rsid w:val="354E5505"/>
    <w:rsid w:val="35826B17"/>
    <w:rsid w:val="366720DC"/>
    <w:rsid w:val="36BF7984"/>
    <w:rsid w:val="38446A30"/>
    <w:rsid w:val="384B622B"/>
    <w:rsid w:val="38547711"/>
    <w:rsid w:val="38D7138E"/>
    <w:rsid w:val="392B7FAD"/>
    <w:rsid w:val="39665CBC"/>
    <w:rsid w:val="39F6178A"/>
    <w:rsid w:val="3A3B3B7E"/>
    <w:rsid w:val="3A886F15"/>
    <w:rsid w:val="3C637C4A"/>
    <w:rsid w:val="3CA92709"/>
    <w:rsid w:val="3CB453D8"/>
    <w:rsid w:val="3CCE2AA4"/>
    <w:rsid w:val="3D5A682E"/>
    <w:rsid w:val="3D9E70F1"/>
    <w:rsid w:val="3E4C1445"/>
    <w:rsid w:val="3F1C0F37"/>
    <w:rsid w:val="407961B2"/>
    <w:rsid w:val="40C41A7D"/>
    <w:rsid w:val="40F52FEA"/>
    <w:rsid w:val="41196A5D"/>
    <w:rsid w:val="419B0366"/>
    <w:rsid w:val="41A20F3E"/>
    <w:rsid w:val="41D1723F"/>
    <w:rsid w:val="41D6199A"/>
    <w:rsid w:val="422A4AF3"/>
    <w:rsid w:val="428665CC"/>
    <w:rsid w:val="437C7673"/>
    <w:rsid w:val="4411131C"/>
    <w:rsid w:val="466923B3"/>
    <w:rsid w:val="46B742FC"/>
    <w:rsid w:val="46EC2819"/>
    <w:rsid w:val="486F33CC"/>
    <w:rsid w:val="49077435"/>
    <w:rsid w:val="4B1027F6"/>
    <w:rsid w:val="4B6F306B"/>
    <w:rsid w:val="4CBF1F60"/>
    <w:rsid w:val="4E1F51BB"/>
    <w:rsid w:val="4E3E2F42"/>
    <w:rsid w:val="4F232F75"/>
    <w:rsid w:val="4FFD3B3E"/>
    <w:rsid w:val="50597B4D"/>
    <w:rsid w:val="51CF319D"/>
    <w:rsid w:val="521627BF"/>
    <w:rsid w:val="539A5C50"/>
    <w:rsid w:val="545C1228"/>
    <w:rsid w:val="54BD1A39"/>
    <w:rsid w:val="550C465E"/>
    <w:rsid w:val="569241E4"/>
    <w:rsid w:val="56D05B99"/>
    <w:rsid w:val="57314B69"/>
    <w:rsid w:val="574243D0"/>
    <w:rsid w:val="574C2C28"/>
    <w:rsid w:val="589E609E"/>
    <w:rsid w:val="59DE52E9"/>
    <w:rsid w:val="5A882028"/>
    <w:rsid w:val="5AE4208F"/>
    <w:rsid w:val="5B28509C"/>
    <w:rsid w:val="5C4641C7"/>
    <w:rsid w:val="5D9745B4"/>
    <w:rsid w:val="5DA14F29"/>
    <w:rsid w:val="5EFC0D42"/>
    <w:rsid w:val="5F6B30E4"/>
    <w:rsid w:val="5F9C6582"/>
    <w:rsid w:val="602757D8"/>
    <w:rsid w:val="605665CB"/>
    <w:rsid w:val="60E45E98"/>
    <w:rsid w:val="616C3692"/>
    <w:rsid w:val="62705BD4"/>
    <w:rsid w:val="63144E40"/>
    <w:rsid w:val="6340157E"/>
    <w:rsid w:val="634F23CD"/>
    <w:rsid w:val="63D41790"/>
    <w:rsid w:val="63E6307C"/>
    <w:rsid w:val="654C23AD"/>
    <w:rsid w:val="661B4AFF"/>
    <w:rsid w:val="66631303"/>
    <w:rsid w:val="66EC598E"/>
    <w:rsid w:val="67C33A99"/>
    <w:rsid w:val="67E06EB8"/>
    <w:rsid w:val="68282526"/>
    <w:rsid w:val="68942509"/>
    <w:rsid w:val="694407AC"/>
    <w:rsid w:val="694532CE"/>
    <w:rsid w:val="69485802"/>
    <w:rsid w:val="69C016D5"/>
    <w:rsid w:val="69C061DC"/>
    <w:rsid w:val="6A610905"/>
    <w:rsid w:val="6AD54014"/>
    <w:rsid w:val="6C1B04CA"/>
    <w:rsid w:val="6C6F5300"/>
    <w:rsid w:val="6C9C7B61"/>
    <w:rsid w:val="6E005869"/>
    <w:rsid w:val="6E4468E8"/>
    <w:rsid w:val="6EAD51A2"/>
    <w:rsid w:val="6FAA4F1A"/>
    <w:rsid w:val="6FC22C5E"/>
    <w:rsid w:val="701228D1"/>
    <w:rsid w:val="704F2583"/>
    <w:rsid w:val="70BB53BE"/>
    <w:rsid w:val="71181A94"/>
    <w:rsid w:val="724F71D6"/>
    <w:rsid w:val="73D50563"/>
    <w:rsid w:val="73F773CD"/>
    <w:rsid w:val="7414318F"/>
    <w:rsid w:val="742D7562"/>
    <w:rsid w:val="7586575E"/>
    <w:rsid w:val="761B4740"/>
    <w:rsid w:val="7A396FD1"/>
    <w:rsid w:val="7B586819"/>
    <w:rsid w:val="7C081C35"/>
    <w:rsid w:val="7C510C71"/>
    <w:rsid w:val="7CD16FBB"/>
    <w:rsid w:val="7D180F56"/>
    <w:rsid w:val="7E4A2337"/>
    <w:rsid w:val="7F380AE0"/>
    <w:rsid w:val="7F522792"/>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E2ECA"/>
  <w15:docId w15:val="{12314561-D27D-4A83-9BEE-0DE98DA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styleId="af">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1384</Words>
  <Characters>7889</Characters>
  <Application>Microsoft Office Word</Application>
  <DocSecurity>0</DocSecurity>
  <Lines>65</Lines>
  <Paragraphs>18</Paragraphs>
  <ScaleCrop>false</ScaleCrop>
  <Company>P R C</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gao xiaomeng</cp:lastModifiedBy>
  <cp:revision>3</cp:revision>
  <dcterms:created xsi:type="dcterms:W3CDTF">2020-10-14T02:59:00Z</dcterms:created>
  <dcterms:modified xsi:type="dcterms:W3CDTF">2020-11-04T14:46:00Z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