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A0" w:rsidRPr="00703A37" w:rsidRDefault="00801A07" w:rsidP="00C16AAE">
      <w:pPr>
        <w:pStyle w:val="1"/>
        <w:spacing w:line="480" w:lineRule="auto"/>
        <w:jc w:val="center"/>
        <w:rPr>
          <w:rFonts w:ascii="方正黑体简体" w:eastAsia="方正黑体简体"/>
          <w:b w:val="0"/>
          <w:kern w:val="2"/>
          <w:sz w:val="32"/>
          <w:szCs w:val="32"/>
        </w:rPr>
      </w:pPr>
      <w:r w:rsidRPr="00703A37">
        <w:rPr>
          <w:rFonts w:ascii="方正黑体简体" w:eastAsia="方正黑体简体" w:hint="eastAsia"/>
          <w:b w:val="0"/>
          <w:kern w:val="2"/>
          <w:sz w:val="32"/>
          <w:szCs w:val="32"/>
        </w:rPr>
        <w:t>评审</w:t>
      </w:r>
      <w:r w:rsidR="000C0D5C" w:rsidRPr="00703A37">
        <w:rPr>
          <w:rFonts w:ascii="方正黑体简体" w:eastAsia="方正黑体简体" w:hint="eastAsia"/>
          <w:b w:val="0"/>
          <w:kern w:val="2"/>
          <w:sz w:val="32"/>
          <w:szCs w:val="32"/>
        </w:rPr>
        <w:t>意见</w:t>
      </w:r>
    </w:p>
    <w:p w:rsidR="007421F7" w:rsidRPr="00703A37" w:rsidRDefault="00C16AAE" w:rsidP="00C16AAE">
      <w:pPr>
        <w:wordWrap w:val="0"/>
        <w:overflowPunct w:val="0"/>
        <w:adjustRightInd w:val="0"/>
        <w:spacing w:line="480" w:lineRule="auto"/>
        <w:rPr>
          <w:rFonts w:ascii="Arial" w:eastAsia="宋体" w:hAnsi="Arial" w:cs="Times New Roman"/>
          <w:b/>
          <w:kern w:val="0"/>
          <w:szCs w:val="28"/>
        </w:rPr>
      </w:pPr>
      <w:r w:rsidRPr="00703A37">
        <w:rPr>
          <w:rFonts w:ascii="Arial" w:eastAsia="宋体" w:hAnsi="Arial" w:cs="Times New Roman" w:hint="eastAsia"/>
          <w:b/>
          <w:kern w:val="0"/>
          <w:szCs w:val="28"/>
        </w:rPr>
        <w:t>中国长城资产管理股份有限公司北京市分公司</w:t>
      </w:r>
      <w:r w:rsidRPr="00703A37">
        <w:rPr>
          <w:rFonts w:ascii="Arial" w:eastAsia="宋体" w:hAnsi="Arial" w:cs="Times New Roman" w:hint="eastAsia"/>
          <w:b/>
          <w:kern w:val="0"/>
          <w:szCs w:val="28"/>
        </w:rPr>
        <w:t>:</w:t>
      </w:r>
    </w:p>
    <w:p w:rsidR="007421F7" w:rsidRPr="00703A37" w:rsidRDefault="007421F7" w:rsidP="00C16AAE">
      <w:pPr>
        <w:spacing w:line="480" w:lineRule="auto"/>
        <w:ind w:firstLineChars="200" w:firstLine="420"/>
        <w:rPr>
          <w:rFonts w:ascii="Arial" w:hAnsi="Arial"/>
        </w:rPr>
      </w:pPr>
      <w:r w:rsidRPr="00703A37">
        <w:rPr>
          <w:rFonts w:ascii="Arial" w:hAnsi="Arial" w:hint="eastAsia"/>
        </w:rPr>
        <w:t>受</w:t>
      </w:r>
      <w:r w:rsidR="00810B0B" w:rsidRPr="00703A37">
        <w:rPr>
          <w:rFonts w:ascii="Arial" w:hAnsi="Arial" w:hint="eastAsia"/>
        </w:rPr>
        <w:t>贵司</w:t>
      </w:r>
      <w:r w:rsidRPr="00703A37">
        <w:rPr>
          <w:rFonts w:ascii="Arial" w:hAnsi="Arial" w:hint="eastAsia"/>
        </w:rPr>
        <w:t>的委托，我公司对</w:t>
      </w:r>
      <w:r w:rsidR="00703A37" w:rsidRPr="00703A37">
        <w:rPr>
          <w:rFonts w:ascii="Arial" w:hAnsi="Arial" w:hint="eastAsia"/>
        </w:rPr>
        <w:t>贵司提供的由</w:t>
      </w:r>
      <w:r w:rsidRPr="00703A37">
        <w:rPr>
          <w:rFonts w:ascii="Arial" w:hAnsi="Arial" w:hint="eastAsia"/>
        </w:rPr>
        <w:t>北京华信房地产评估有限公司出具的《房地产估价报告》</w:t>
      </w:r>
      <w:r w:rsidR="00A346A9" w:rsidRPr="00703A37">
        <w:rPr>
          <w:rFonts w:ascii="Arial" w:hAnsi="Arial" w:hint="eastAsia"/>
        </w:rPr>
        <w:t>（报告编号</w:t>
      </w:r>
      <w:r w:rsidR="00A346A9" w:rsidRPr="00703A37">
        <w:rPr>
          <w:rFonts w:ascii="Arial" w:hAnsi="Arial" w:hint="eastAsia"/>
        </w:rPr>
        <w:t>:</w:t>
      </w:r>
      <w:r w:rsidRPr="00703A37">
        <w:rPr>
          <w:rFonts w:ascii="Arial" w:hAnsi="Arial" w:hint="eastAsia"/>
        </w:rPr>
        <w:t>（北京）华信（</w:t>
      </w:r>
      <w:r w:rsidRPr="00703A37">
        <w:rPr>
          <w:rFonts w:ascii="Arial" w:hAnsi="Arial" w:hint="eastAsia"/>
        </w:rPr>
        <w:t>2018</w:t>
      </w:r>
      <w:r w:rsidRPr="00703A37">
        <w:rPr>
          <w:rFonts w:ascii="Arial" w:hAnsi="Arial" w:hint="eastAsia"/>
        </w:rPr>
        <w:t>）（估）字第</w:t>
      </w:r>
      <w:r w:rsidRPr="00703A37">
        <w:rPr>
          <w:rFonts w:ascii="Arial" w:hAnsi="Arial" w:hint="eastAsia"/>
        </w:rPr>
        <w:t>00334</w:t>
      </w:r>
      <w:r w:rsidRPr="00703A37">
        <w:rPr>
          <w:rFonts w:ascii="Arial" w:hAnsi="Arial" w:hint="eastAsia"/>
        </w:rPr>
        <w:t>号</w:t>
      </w:r>
      <w:r w:rsidR="00A346A9" w:rsidRPr="00703A37">
        <w:rPr>
          <w:rFonts w:ascii="Arial" w:hAnsi="Arial" w:hint="eastAsia"/>
        </w:rPr>
        <w:t>）</w:t>
      </w:r>
      <w:r w:rsidR="00703A37" w:rsidRPr="00703A37">
        <w:rPr>
          <w:rFonts w:ascii="Arial" w:hAnsi="Arial" w:hint="eastAsia"/>
        </w:rPr>
        <w:t>进行了报告评审。</w:t>
      </w:r>
    </w:p>
    <w:p w:rsidR="00A346A9" w:rsidRPr="00703A37" w:rsidRDefault="00703A37" w:rsidP="00703A37">
      <w:pPr>
        <w:spacing w:line="480" w:lineRule="auto"/>
        <w:ind w:firstLineChars="200" w:firstLine="420"/>
        <w:rPr>
          <w:rFonts w:ascii="Arial" w:hAnsi="Arial"/>
        </w:rPr>
      </w:pPr>
      <w:r w:rsidRPr="00703A37">
        <w:rPr>
          <w:rFonts w:ascii="Arial" w:hAnsi="Arial" w:hint="eastAsia"/>
        </w:rPr>
        <w:t>按照贵司提出的相关审核要点，</w:t>
      </w:r>
      <w:r w:rsidR="00810B0B" w:rsidRPr="00703A37">
        <w:rPr>
          <w:rFonts w:ascii="Arial" w:hAnsi="Arial" w:hint="eastAsia"/>
        </w:rPr>
        <w:t>我公司</w:t>
      </w:r>
      <w:r w:rsidR="00226D0A">
        <w:rPr>
          <w:rFonts w:ascii="Arial" w:hAnsi="Arial" w:hint="eastAsia"/>
        </w:rPr>
        <w:t>在</w:t>
      </w:r>
      <w:r w:rsidR="00810B0B" w:rsidRPr="00703A37">
        <w:rPr>
          <w:rFonts w:ascii="Arial" w:hAnsi="Arial" w:hint="eastAsia"/>
        </w:rPr>
        <w:t>认真阅读</w:t>
      </w:r>
      <w:r w:rsidR="00801A07" w:rsidRPr="00703A37">
        <w:rPr>
          <w:rFonts w:ascii="Arial" w:hAnsi="Arial" w:hint="eastAsia"/>
        </w:rPr>
        <w:t>该报告</w:t>
      </w:r>
      <w:r w:rsidR="00810B0B" w:rsidRPr="00703A37">
        <w:rPr>
          <w:rFonts w:ascii="Arial" w:hAnsi="Arial" w:hint="eastAsia"/>
        </w:rPr>
        <w:t>后</w:t>
      </w:r>
      <w:r w:rsidR="00801A07" w:rsidRPr="00703A37">
        <w:rPr>
          <w:rFonts w:ascii="Arial" w:hAnsi="Arial" w:hint="eastAsia"/>
        </w:rPr>
        <w:t>，</w:t>
      </w:r>
      <w:r w:rsidR="00810B0B" w:rsidRPr="00703A37">
        <w:rPr>
          <w:rFonts w:ascii="Arial" w:hAnsi="Arial" w:hint="eastAsia"/>
        </w:rPr>
        <w:t>形成如下评审意见</w:t>
      </w:r>
      <w:r w:rsidR="00A346A9" w:rsidRPr="00703A37">
        <w:rPr>
          <w:rFonts w:ascii="Arial" w:hAnsi="Arial" w:hint="eastAsia"/>
        </w:rPr>
        <w:t>：</w:t>
      </w:r>
    </w:p>
    <w:p w:rsidR="00A346A9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1.</w:t>
      </w:r>
      <w:r w:rsidR="00A346A9" w:rsidRPr="00C16AAE">
        <w:rPr>
          <w:rFonts w:ascii="Arial" w:hAnsi="Arial" w:hint="eastAsia"/>
        </w:rPr>
        <w:t>该估价机构具备房地产评估一级资质</w:t>
      </w:r>
      <w:r w:rsidR="001F1F0C" w:rsidRPr="00C16AAE">
        <w:rPr>
          <w:rFonts w:ascii="Arial" w:hAnsi="Arial" w:hint="eastAsia"/>
        </w:rPr>
        <w:t>，</w:t>
      </w:r>
      <w:r w:rsidR="001F1F0C" w:rsidRPr="00C16AAE">
        <w:rPr>
          <w:rFonts w:ascii="Arial" w:hAnsi="Arial" w:hint="eastAsia"/>
          <w:color w:val="000000"/>
        </w:rPr>
        <w:t>可以从事各类房地产估价业务。</w:t>
      </w:r>
    </w:p>
    <w:p w:rsidR="00A346A9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2.</w:t>
      </w:r>
      <w:r w:rsidR="00A346A9" w:rsidRPr="00C16AAE">
        <w:rPr>
          <w:rFonts w:ascii="Arial" w:hAnsi="Arial" w:hint="eastAsia"/>
        </w:rPr>
        <w:t>该报告</w:t>
      </w:r>
      <w:r w:rsidRPr="00C16AAE">
        <w:rPr>
          <w:rFonts w:ascii="Arial" w:hAnsi="Arial" w:hint="eastAsia"/>
        </w:rPr>
        <w:t>的格式符合《房地产估价规范》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Pr="00C16AAE">
        <w:rPr>
          <w:rFonts w:ascii="Arial" w:hAnsi="Arial" w:hint="eastAsia"/>
        </w:rPr>
        <w:t>的要求。</w:t>
      </w:r>
      <w:r w:rsidRPr="00C16AAE">
        <w:rPr>
          <w:rFonts w:ascii="Arial" w:hAnsi="Arial" w:hint="eastAsia"/>
        </w:rPr>
        <w:t xml:space="preserve"> 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3.</w:t>
      </w:r>
      <w:r w:rsidR="00C16AAE" w:rsidRPr="00C16AAE">
        <w:rPr>
          <w:rFonts w:ascii="Arial" w:hAnsi="Arial" w:hint="eastAsia"/>
        </w:rPr>
        <w:t>该报告内容较为完整，</w:t>
      </w:r>
      <w:r w:rsidRPr="00C16AAE">
        <w:rPr>
          <w:rFonts w:ascii="Arial" w:hAnsi="Arial" w:hint="eastAsia"/>
        </w:rPr>
        <w:t>基本符合《房地产估价规范》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Pr="00C16AAE">
        <w:rPr>
          <w:rFonts w:ascii="Arial" w:hAnsi="Arial" w:hint="eastAsia"/>
        </w:rPr>
        <w:t>的要求：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1</w:t>
      </w:r>
      <w:r w:rsidRPr="00C16AAE">
        <w:rPr>
          <w:rFonts w:ascii="Arial" w:hAnsi="Arial" w:hint="eastAsia"/>
        </w:rPr>
        <w:t>）估价的范围符合《房地产估价规范》要求；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2</w:t>
      </w:r>
      <w:r w:rsidRPr="00C16AAE">
        <w:rPr>
          <w:rFonts w:ascii="Arial" w:hAnsi="Arial" w:hint="eastAsia"/>
        </w:rPr>
        <w:t>）价值时点及报告使用有效期在报告中均有注明；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3</w:t>
      </w:r>
      <w:r w:rsidRPr="00C16AAE">
        <w:rPr>
          <w:rFonts w:ascii="Arial" w:hAnsi="Arial" w:hint="eastAsia"/>
        </w:rPr>
        <w:t>）估价方法的选用与应用恰当；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4</w:t>
      </w:r>
      <w:r w:rsidRPr="00C16AAE">
        <w:rPr>
          <w:rFonts w:ascii="Arial" w:hAnsi="Arial" w:hint="eastAsia"/>
        </w:rPr>
        <w:t>）评估咨询的假设和限制条件设置合理，对于特别事项有较为充分的说明；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5</w:t>
      </w:r>
      <w:r w:rsidRPr="00C16AAE">
        <w:rPr>
          <w:rFonts w:ascii="Arial" w:hAnsi="Arial" w:hint="eastAsia"/>
        </w:rPr>
        <w:t>）评估依据</w:t>
      </w:r>
      <w:r w:rsidR="00810B0B">
        <w:rPr>
          <w:rFonts w:ascii="Arial" w:hAnsi="Arial" w:hint="eastAsia"/>
        </w:rPr>
        <w:t>较为</w:t>
      </w:r>
      <w:r w:rsidRPr="00C16AAE">
        <w:rPr>
          <w:rFonts w:ascii="Arial" w:hAnsi="Arial" w:hint="eastAsia"/>
        </w:rPr>
        <w:t>充分；</w:t>
      </w:r>
    </w:p>
    <w:p w:rsidR="00E54C58" w:rsidRPr="00C16AAE" w:rsidRDefault="00E54C58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6</w:t>
      </w:r>
      <w:r w:rsidRPr="00C16AAE">
        <w:rPr>
          <w:rFonts w:ascii="Arial" w:hAnsi="Arial" w:hint="eastAsia"/>
        </w:rPr>
        <w:t>）</w:t>
      </w:r>
      <w:r w:rsidR="00C16AAE" w:rsidRPr="00C16AAE">
        <w:rPr>
          <w:rFonts w:ascii="Arial" w:hAnsi="Arial" w:hint="eastAsia"/>
        </w:rPr>
        <w:t>测算过程有个别抄录错误；</w:t>
      </w:r>
    </w:p>
    <w:p w:rsidR="000C0D5C" w:rsidRPr="00C16AAE" w:rsidRDefault="00C16AAE" w:rsidP="00801A07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（</w:t>
      </w:r>
      <w:r w:rsidRPr="00C16AAE">
        <w:rPr>
          <w:rFonts w:ascii="Arial" w:hAnsi="Arial" w:hint="eastAsia"/>
        </w:rPr>
        <w:t>7</w:t>
      </w:r>
      <w:r w:rsidRPr="00C16AAE">
        <w:rPr>
          <w:rFonts w:ascii="Arial" w:hAnsi="Arial" w:hint="eastAsia"/>
        </w:rPr>
        <w:t>）</w:t>
      </w:r>
      <w:r w:rsidR="00E54C58" w:rsidRPr="00C16AAE">
        <w:rPr>
          <w:rFonts w:ascii="Arial" w:hAnsi="Arial" w:hint="eastAsia"/>
        </w:rPr>
        <w:t>存在有个别内容缺项、前后描述不一致</w:t>
      </w:r>
      <w:r w:rsidR="00810B0B">
        <w:rPr>
          <w:rFonts w:ascii="Arial" w:hAnsi="Arial" w:hint="eastAsia"/>
        </w:rPr>
        <w:t>及</w:t>
      </w:r>
      <w:r w:rsidR="00E54C58" w:rsidRPr="00C16AAE">
        <w:rPr>
          <w:rFonts w:ascii="Arial" w:hAnsi="Arial" w:hint="eastAsia"/>
        </w:rPr>
        <w:t>文字错误。</w:t>
      </w:r>
    </w:p>
    <w:p w:rsidR="000C0D5C" w:rsidRDefault="00C16AAE" w:rsidP="00C16AAE">
      <w:pPr>
        <w:spacing w:line="480" w:lineRule="auto"/>
        <w:ind w:firstLineChars="200" w:firstLine="420"/>
        <w:rPr>
          <w:rFonts w:ascii="Arial" w:hAnsi="Arial"/>
        </w:rPr>
      </w:pPr>
      <w:r w:rsidRPr="00C16AAE">
        <w:rPr>
          <w:rFonts w:ascii="Arial" w:hAnsi="Arial" w:hint="eastAsia"/>
        </w:rPr>
        <w:t>综合以上，我</w:t>
      </w:r>
      <w:r w:rsidR="00801A07">
        <w:rPr>
          <w:rFonts w:ascii="Arial" w:hAnsi="Arial" w:hint="eastAsia"/>
        </w:rPr>
        <w:t>司</w:t>
      </w:r>
      <w:r w:rsidRPr="00C16AAE">
        <w:rPr>
          <w:rFonts w:ascii="Arial" w:hAnsi="Arial" w:hint="eastAsia"/>
        </w:rPr>
        <w:t>认为北京华信房地产</w:t>
      </w:r>
      <w:bookmarkStart w:id="0" w:name="_GoBack"/>
      <w:bookmarkEnd w:id="0"/>
      <w:r w:rsidRPr="00C16AAE">
        <w:rPr>
          <w:rFonts w:ascii="Arial" w:hAnsi="Arial" w:hint="eastAsia"/>
        </w:rPr>
        <w:t>评估有限公司</w:t>
      </w:r>
      <w:r w:rsidR="00801A07">
        <w:rPr>
          <w:rFonts w:ascii="Arial" w:hAnsi="Arial" w:hint="eastAsia"/>
        </w:rPr>
        <w:t>所</w:t>
      </w:r>
      <w:r w:rsidRPr="00C16AAE">
        <w:rPr>
          <w:rFonts w:ascii="Arial" w:hAnsi="Arial" w:hint="eastAsia"/>
        </w:rPr>
        <w:t>出具的《房地产估价报告》（报告编号</w:t>
      </w:r>
      <w:r w:rsidRPr="00C16AAE">
        <w:rPr>
          <w:rFonts w:ascii="Arial" w:hAnsi="Arial" w:hint="eastAsia"/>
        </w:rPr>
        <w:t>:</w:t>
      </w:r>
      <w:r w:rsidRPr="00C16AAE">
        <w:rPr>
          <w:rFonts w:ascii="Arial" w:hAnsi="Arial" w:hint="eastAsia"/>
        </w:rPr>
        <w:t>（北京）华信（</w:t>
      </w:r>
      <w:r w:rsidRPr="00C16AAE">
        <w:rPr>
          <w:rFonts w:ascii="Arial" w:hAnsi="Arial" w:hint="eastAsia"/>
        </w:rPr>
        <w:t>2018</w:t>
      </w:r>
      <w:r w:rsidRPr="00C16AAE">
        <w:rPr>
          <w:rFonts w:ascii="Arial" w:hAnsi="Arial" w:hint="eastAsia"/>
        </w:rPr>
        <w:t>）（估）字第</w:t>
      </w:r>
      <w:r w:rsidRPr="00C16AAE">
        <w:rPr>
          <w:rFonts w:ascii="Arial" w:hAnsi="Arial" w:hint="eastAsia"/>
        </w:rPr>
        <w:t>00334</w:t>
      </w:r>
      <w:r w:rsidRPr="00C16AAE">
        <w:rPr>
          <w:rFonts w:ascii="Arial" w:hAnsi="Arial" w:hint="eastAsia"/>
        </w:rPr>
        <w:t>号）</w:t>
      </w:r>
      <w:r w:rsidR="00801A07">
        <w:rPr>
          <w:rFonts w:ascii="Arial" w:hAnsi="Arial" w:hint="eastAsia"/>
        </w:rPr>
        <w:t>符合《房地产估价规范》</w:t>
      </w:r>
      <w:r w:rsidR="00801A07" w:rsidRPr="00801A07">
        <w:rPr>
          <w:rFonts w:ascii="Arial" w:hAnsi="Arial" w:hint="eastAsia"/>
        </w:rPr>
        <w:t>【</w:t>
      </w:r>
      <w:r w:rsidR="00801A07" w:rsidRPr="00801A07">
        <w:rPr>
          <w:rFonts w:ascii="Arial" w:hAnsi="Arial" w:hint="eastAsia"/>
        </w:rPr>
        <w:t>GB/T50291-2015</w:t>
      </w:r>
      <w:r w:rsidR="00801A07" w:rsidRPr="00801A07">
        <w:rPr>
          <w:rFonts w:ascii="Arial" w:hAnsi="Arial" w:hint="eastAsia"/>
        </w:rPr>
        <w:t>】</w:t>
      </w:r>
      <w:r w:rsidR="00801A07">
        <w:rPr>
          <w:rFonts w:ascii="Arial" w:hAnsi="Arial" w:hint="eastAsia"/>
        </w:rPr>
        <w:t>的要求，没有</w:t>
      </w:r>
      <w:r w:rsidR="002F1E16">
        <w:rPr>
          <w:rFonts w:ascii="Arial" w:hAnsi="Arial" w:hint="eastAsia"/>
        </w:rPr>
        <w:t>发现</w:t>
      </w:r>
      <w:r w:rsidR="00801A07">
        <w:rPr>
          <w:rFonts w:ascii="Arial" w:hAnsi="Arial" w:hint="eastAsia"/>
        </w:rPr>
        <w:t>对估价结果有重大影响、影响报告使用的情况。</w:t>
      </w:r>
    </w:p>
    <w:p w:rsidR="00810B0B" w:rsidRPr="00801A07" w:rsidRDefault="00810B0B" w:rsidP="00C16AAE">
      <w:pPr>
        <w:spacing w:line="480" w:lineRule="auto"/>
        <w:ind w:firstLineChars="200" w:firstLine="420"/>
        <w:rPr>
          <w:rFonts w:ascii="Arial" w:hAnsi="Arial"/>
        </w:rPr>
      </w:pPr>
    </w:p>
    <w:p w:rsidR="00810B0B" w:rsidRDefault="00810B0B" w:rsidP="00C16AAE">
      <w:pPr>
        <w:spacing w:line="480" w:lineRule="auto"/>
        <w:ind w:firstLineChars="200" w:firstLine="420"/>
        <w:rPr>
          <w:rFonts w:ascii="Arial" w:hAnsi="Arial"/>
        </w:rPr>
      </w:pPr>
      <w:r>
        <w:rPr>
          <w:rFonts w:ascii="Arial" w:hAnsi="Arial" w:hint="eastAsia"/>
        </w:rPr>
        <w:t>特此说明！</w:t>
      </w:r>
    </w:p>
    <w:p w:rsidR="00810B0B" w:rsidRDefault="00810B0B" w:rsidP="00810B0B">
      <w:pPr>
        <w:spacing w:line="480" w:lineRule="auto"/>
        <w:ind w:firstLineChars="200" w:firstLine="420"/>
        <w:jc w:val="right"/>
        <w:rPr>
          <w:rFonts w:ascii="Arial" w:hAnsi="Arial"/>
        </w:rPr>
      </w:pPr>
      <w:proofErr w:type="gramStart"/>
      <w:r>
        <w:rPr>
          <w:rFonts w:ascii="Arial" w:hAnsi="Arial" w:hint="eastAsia"/>
        </w:rPr>
        <w:t>北京康正宏</w:t>
      </w:r>
      <w:proofErr w:type="gramEnd"/>
      <w:r>
        <w:rPr>
          <w:rFonts w:ascii="Arial" w:hAnsi="Arial" w:hint="eastAsia"/>
        </w:rPr>
        <w:t>基房地产评估有限公司</w:t>
      </w:r>
    </w:p>
    <w:p w:rsidR="00810B0B" w:rsidRPr="00810B0B" w:rsidRDefault="00810B0B" w:rsidP="00810B0B">
      <w:pPr>
        <w:spacing w:line="480" w:lineRule="auto"/>
        <w:ind w:firstLineChars="200" w:firstLine="420"/>
        <w:jc w:val="right"/>
        <w:rPr>
          <w:rFonts w:ascii="Arial" w:hAnsi="Arial"/>
        </w:rPr>
      </w:pPr>
      <w:r>
        <w:rPr>
          <w:rFonts w:ascii="Arial" w:hAnsi="Arial" w:hint="eastAsia"/>
        </w:rPr>
        <w:t>2018</w:t>
      </w:r>
      <w:r>
        <w:rPr>
          <w:rFonts w:ascii="Arial" w:hAnsi="Arial" w:hint="eastAsia"/>
        </w:rPr>
        <w:t>年</w:t>
      </w:r>
      <w:r>
        <w:rPr>
          <w:rFonts w:ascii="Arial" w:hAnsi="Arial" w:hint="eastAsia"/>
        </w:rPr>
        <w:t>7</w:t>
      </w:r>
      <w:r>
        <w:rPr>
          <w:rFonts w:ascii="Arial" w:hAnsi="Arial" w:hint="eastAsia"/>
        </w:rPr>
        <w:t>月</w:t>
      </w: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日</w:t>
      </w:r>
    </w:p>
    <w:sectPr w:rsidR="00810B0B" w:rsidRPr="00810B0B" w:rsidSect="00C16AAE">
      <w:headerReference w:type="default" r:id="rId7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0E" w:rsidRDefault="008D0E0E" w:rsidP="007421F7">
      <w:pPr>
        <w:rPr>
          <w:rFonts w:hint="eastAsia"/>
        </w:rPr>
      </w:pPr>
      <w:r>
        <w:separator/>
      </w:r>
    </w:p>
  </w:endnote>
  <w:endnote w:type="continuationSeparator" w:id="0">
    <w:p w:rsidR="008D0E0E" w:rsidRDefault="008D0E0E" w:rsidP="00742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0E" w:rsidRDefault="008D0E0E" w:rsidP="007421F7">
      <w:pPr>
        <w:rPr>
          <w:rFonts w:hint="eastAsia"/>
        </w:rPr>
      </w:pPr>
      <w:r>
        <w:separator/>
      </w:r>
    </w:p>
  </w:footnote>
  <w:footnote w:type="continuationSeparator" w:id="0">
    <w:p w:rsidR="008D0E0E" w:rsidRDefault="008D0E0E" w:rsidP="007421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AE" w:rsidRDefault="00C16AAE" w:rsidP="00C16AAE">
    <w:pPr>
      <w:pStyle w:val="a4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>
          <wp:extent cx="5905500" cy="285750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D5C"/>
    <w:rsid w:val="00027BAE"/>
    <w:rsid w:val="000C0D5C"/>
    <w:rsid w:val="001F1F0C"/>
    <w:rsid w:val="00226D0A"/>
    <w:rsid w:val="002F1E16"/>
    <w:rsid w:val="00402175"/>
    <w:rsid w:val="004838AD"/>
    <w:rsid w:val="00502A25"/>
    <w:rsid w:val="00703A37"/>
    <w:rsid w:val="00736C01"/>
    <w:rsid w:val="007421F7"/>
    <w:rsid w:val="00801A07"/>
    <w:rsid w:val="00810B0B"/>
    <w:rsid w:val="00864451"/>
    <w:rsid w:val="008D0E0E"/>
    <w:rsid w:val="00957D56"/>
    <w:rsid w:val="009A22B4"/>
    <w:rsid w:val="009F2D18"/>
    <w:rsid w:val="00A346A9"/>
    <w:rsid w:val="00C16AAE"/>
    <w:rsid w:val="00CE7B8C"/>
    <w:rsid w:val="00D45DD4"/>
    <w:rsid w:val="00DF580D"/>
    <w:rsid w:val="00E2253D"/>
    <w:rsid w:val="00E54C58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AAE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1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6A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AAE"/>
    <w:rPr>
      <w:sz w:val="18"/>
      <w:szCs w:val="18"/>
    </w:rPr>
  </w:style>
  <w:style w:type="character" w:customStyle="1" w:styleId="1Char">
    <w:name w:val="标题 1 Char"/>
    <w:basedOn w:val="a0"/>
    <w:link w:val="1"/>
    <w:rsid w:val="00C16AAE"/>
    <w:rPr>
      <w:rFonts w:ascii="Arial" w:eastAsia="仿宋_GB2312" w:hAnsi="Arial" w:cs="Arial"/>
      <w:b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16AAE"/>
    <w:pPr>
      <w:keepNext/>
      <w:adjustRightInd w:val="0"/>
      <w:spacing w:line="300" w:lineRule="auto"/>
      <w:textAlignment w:val="baseline"/>
      <w:outlineLvl w:val="0"/>
    </w:pPr>
    <w:rPr>
      <w:rFonts w:ascii="Arial" w:eastAsia="仿宋_GB2312" w:hAnsi="Arial" w:cs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1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6A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AAE"/>
    <w:rPr>
      <w:sz w:val="18"/>
      <w:szCs w:val="18"/>
    </w:rPr>
  </w:style>
  <w:style w:type="character" w:customStyle="1" w:styleId="1Char">
    <w:name w:val="标题 1 Char"/>
    <w:basedOn w:val="a0"/>
    <w:link w:val="1"/>
    <w:rsid w:val="00C16AAE"/>
    <w:rPr>
      <w:rFonts w:ascii="Arial" w:eastAsia="仿宋_GB2312" w:hAnsi="Arial" w:cs="Arial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1-cuikai</dc:creator>
  <cp:lastModifiedBy>1-cuikai</cp:lastModifiedBy>
  <cp:revision>6</cp:revision>
  <cp:lastPrinted>2018-07-04T06:21:00Z</cp:lastPrinted>
  <dcterms:created xsi:type="dcterms:W3CDTF">2018-07-04T04:30:00Z</dcterms:created>
  <dcterms:modified xsi:type="dcterms:W3CDTF">2018-07-04T06:48:00Z</dcterms:modified>
</cp:coreProperties>
</file>