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E" w:rsidRPr="00CB74E7" w:rsidRDefault="00BF00FE" w:rsidP="00E1722D">
      <w:pPr>
        <w:spacing w:line="360" w:lineRule="auto"/>
        <w:jc w:val="center"/>
        <w:rPr>
          <w:rFonts w:ascii="Arial" w:eastAsia="黑体" w:hAnsi="Arial" w:cs="Arial"/>
          <w:b/>
          <w:color w:val="000000"/>
          <w:sz w:val="44"/>
          <w:szCs w:val="32"/>
        </w:rPr>
      </w:pPr>
      <w:r w:rsidRPr="00CB74E7">
        <w:rPr>
          <w:rFonts w:ascii="Arial" w:eastAsia="黑体" w:hAnsi="Arial" w:cs="Arial"/>
          <w:b/>
          <w:color w:val="000000"/>
          <w:sz w:val="44"/>
          <w:szCs w:val="32"/>
        </w:rPr>
        <w:t>报价单</w:t>
      </w:r>
    </w:p>
    <w:p w:rsidR="003D6BD0" w:rsidRPr="00ED6777" w:rsidRDefault="003D6BD0" w:rsidP="00ED6777">
      <w:pPr>
        <w:spacing w:beforeLines="100" w:before="312" w:line="360" w:lineRule="auto"/>
        <w:rPr>
          <w:rFonts w:ascii="Arial" w:hAnsi="Arial" w:cs="Arial" w:hint="eastAsia"/>
          <w:sz w:val="24"/>
        </w:rPr>
      </w:pPr>
      <w:r w:rsidRPr="00ED6777">
        <w:rPr>
          <w:rFonts w:ascii="Arial" w:hAnsi="Arial" w:cs="Arial" w:hint="eastAsia"/>
          <w:b/>
          <w:sz w:val="24"/>
        </w:rPr>
        <w:t>军委机关事务管理总局工程代建管理办公室</w:t>
      </w:r>
      <w:r w:rsidRPr="00ED6777">
        <w:rPr>
          <w:rFonts w:ascii="Arial" w:hAnsi="Arial" w:cs="Arial" w:hint="eastAsia"/>
          <w:sz w:val="24"/>
        </w:rPr>
        <w:t>：</w:t>
      </w:r>
    </w:p>
    <w:p w:rsidR="00371761" w:rsidRPr="00ED6777" w:rsidRDefault="003D6BD0" w:rsidP="00ED6777">
      <w:pPr>
        <w:spacing w:line="360" w:lineRule="auto"/>
        <w:ind w:firstLineChars="200" w:firstLine="480"/>
        <w:rPr>
          <w:rFonts w:ascii="Arial" w:hAnsi="Arial" w:cs="Arial" w:hint="eastAsia"/>
          <w:sz w:val="24"/>
        </w:rPr>
      </w:pPr>
      <w:r w:rsidRPr="00ED6777">
        <w:rPr>
          <w:rFonts w:ascii="Arial" w:hAnsi="Arial" w:cs="Arial" w:hint="eastAsia"/>
          <w:sz w:val="24"/>
        </w:rPr>
        <w:t>为协助贵单位开展</w:t>
      </w:r>
      <w:r w:rsidR="00E1722D" w:rsidRPr="00ED6777">
        <w:rPr>
          <w:rFonts w:ascii="Arial" w:hAnsi="Arial" w:cs="Arial"/>
          <w:sz w:val="24"/>
          <w:u w:val="single"/>
        </w:rPr>
        <w:t xml:space="preserve">  </w:t>
      </w:r>
      <w:r w:rsidR="00211A45" w:rsidRPr="00ED6777">
        <w:rPr>
          <w:rFonts w:ascii="Arial" w:hAnsi="Arial" w:cs="Arial" w:hint="eastAsia"/>
          <w:sz w:val="24"/>
          <w:u w:val="single"/>
        </w:rPr>
        <w:t>房地产</w:t>
      </w:r>
      <w:r w:rsidR="0091654D" w:rsidRPr="00ED6777">
        <w:rPr>
          <w:rFonts w:ascii="Arial" w:hAnsi="Arial" w:cs="Arial" w:hint="eastAsia"/>
          <w:sz w:val="24"/>
          <w:u w:val="single"/>
        </w:rPr>
        <w:t>价格调节系数</w:t>
      </w:r>
      <w:r w:rsidR="00E1722D" w:rsidRPr="00ED6777">
        <w:rPr>
          <w:rFonts w:ascii="Arial" w:hAnsi="Arial" w:cs="Arial"/>
          <w:sz w:val="24"/>
          <w:u w:val="single"/>
        </w:rPr>
        <w:t xml:space="preserve">  </w:t>
      </w:r>
      <w:r w:rsidR="00E1722D" w:rsidRPr="00ED6777">
        <w:rPr>
          <w:rFonts w:ascii="Arial" w:hAnsi="Arial" w:cs="Arial"/>
          <w:sz w:val="24"/>
        </w:rPr>
        <w:t>的</w:t>
      </w:r>
      <w:r w:rsidRPr="00ED6777">
        <w:rPr>
          <w:rFonts w:ascii="Arial" w:hAnsi="Arial" w:cs="Arial"/>
          <w:sz w:val="24"/>
        </w:rPr>
        <w:t>相关工作</w:t>
      </w:r>
      <w:r w:rsidR="00E1722D" w:rsidRPr="00ED6777">
        <w:rPr>
          <w:rFonts w:ascii="Arial" w:hAnsi="Arial" w:cs="Arial"/>
          <w:sz w:val="24"/>
        </w:rPr>
        <w:t>需要，委托对</w:t>
      </w:r>
      <w:r w:rsidR="00E1722D" w:rsidRPr="00ED6777">
        <w:rPr>
          <w:rFonts w:ascii="Arial" w:hAnsi="Arial" w:cs="Arial"/>
          <w:sz w:val="24"/>
          <w:u w:val="single"/>
        </w:rPr>
        <w:t xml:space="preserve"> </w:t>
      </w:r>
      <w:r w:rsidR="00211A45" w:rsidRPr="00ED6777">
        <w:rPr>
          <w:rFonts w:ascii="Arial" w:hAnsi="Arial" w:cs="Arial" w:hint="eastAsia"/>
          <w:sz w:val="24"/>
          <w:u w:val="single"/>
        </w:rPr>
        <w:t xml:space="preserve"> </w:t>
      </w:r>
      <w:r w:rsidR="0091654D" w:rsidRPr="00ED6777">
        <w:rPr>
          <w:rFonts w:ascii="Arial" w:hAnsi="Arial" w:cs="Arial" w:hint="eastAsia"/>
          <w:sz w:val="24"/>
          <w:u w:val="single"/>
        </w:rPr>
        <w:t>北京市朝阳区和平村退休干部住房项目</w:t>
      </w:r>
      <w:r w:rsidR="0091654D" w:rsidRPr="00ED6777">
        <w:rPr>
          <w:rFonts w:ascii="Arial" w:hAnsi="Arial" w:cs="Arial" w:hint="eastAsia"/>
          <w:sz w:val="24"/>
          <w:u w:val="single"/>
        </w:rPr>
        <w:t>A</w:t>
      </w:r>
      <w:r w:rsidR="0091654D" w:rsidRPr="00ED6777">
        <w:rPr>
          <w:rFonts w:ascii="Arial" w:hAnsi="Arial" w:cs="Arial" w:hint="eastAsia"/>
          <w:sz w:val="24"/>
          <w:u w:val="single"/>
        </w:rPr>
        <w:t>、</w:t>
      </w:r>
      <w:r w:rsidR="0091654D" w:rsidRPr="00ED6777">
        <w:rPr>
          <w:rFonts w:ascii="Arial" w:hAnsi="Arial" w:cs="Arial" w:hint="eastAsia"/>
          <w:sz w:val="24"/>
          <w:u w:val="single"/>
        </w:rPr>
        <w:t>B</w:t>
      </w:r>
      <w:r w:rsidR="0091654D" w:rsidRPr="00ED6777">
        <w:rPr>
          <w:rFonts w:ascii="Arial" w:hAnsi="Arial" w:cs="Arial" w:hint="eastAsia"/>
          <w:sz w:val="24"/>
          <w:u w:val="single"/>
        </w:rPr>
        <w:t>、</w:t>
      </w:r>
      <w:r w:rsidR="0091654D" w:rsidRPr="00ED6777">
        <w:rPr>
          <w:rFonts w:ascii="Arial" w:hAnsi="Arial" w:cs="Arial" w:hint="eastAsia"/>
          <w:sz w:val="24"/>
          <w:u w:val="single"/>
        </w:rPr>
        <w:t>C</w:t>
      </w:r>
      <w:r w:rsidR="0091654D" w:rsidRPr="00ED6777">
        <w:rPr>
          <w:rFonts w:ascii="Arial" w:hAnsi="Arial" w:cs="Arial" w:hint="eastAsia"/>
          <w:sz w:val="24"/>
          <w:u w:val="single"/>
        </w:rPr>
        <w:t>、</w:t>
      </w:r>
      <w:r w:rsidR="0091654D" w:rsidRPr="00ED6777">
        <w:rPr>
          <w:rFonts w:ascii="Arial" w:hAnsi="Arial" w:cs="Arial" w:hint="eastAsia"/>
          <w:sz w:val="24"/>
          <w:u w:val="single"/>
        </w:rPr>
        <w:t>E</w:t>
      </w:r>
      <w:r w:rsidR="0091654D" w:rsidRPr="00ED6777">
        <w:rPr>
          <w:rFonts w:ascii="Arial" w:hAnsi="Arial" w:cs="Arial" w:hint="eastAsia"/>
          <w:sz w:val="24"/>
          <w:u w:val="single"/>
        </w:rPr>
        <w:t>、</w:t>
      </w:r>
      <w:r w:rsidR="0091654D" w:rsidRPr="00ED6777">
        <w:rPr>
          <w:rFonts w:ascii="Arial" w:hAnsi="Arial" w:cs="Arial" w:hint="eastAsia"/>
          <w:sz w:val="24"/>
          <w:u w:val="single"/>
        </w:rPr>
        <w:t>F</w:t>
      </w:r>
      <w:r w:rsidR="0091654D" w:rsidRPr="00ED6777">
        <w:rPr>
          <w:rFonts w:ascii="Arial" w:hAnsi="Arial" w:cs="Arial" w:hint="eastAsia"/>
          <w:sz w:val="24"/>
          <w:u w:val="single"/>
        </w:rPr>
        <w:t>区共计</w:t>
      </w:r>
      <w:r w:rsidR="0091654D" w:rsidRPr="00ED6777">
        <w:rPr>
          <w:rFonts w:ascii="Arial" w:hAnsi="Arial" w:cs="Arial" w:hint="eastAsia"/>
          <w:sz w:val="24"/>
          <w:u w:val="single"/>
        </w:rPr>
        <w:t>27</w:t>
      </w:r>
      <w:r w:rsidR="0091654D" w:rsidRPr="00ED6777">
        <w:rPr>
          <w:rFonts w:ascii="Arial" w:hAnsi="Arial" w:cs="Arial" w:hint="eastAsia"/>
          <w:sz w:val="24"/>
          <w:u w:val="single"/>
        </w:rPr>
        <w:t>栋住宅用房</w:t>
      </w:r>
      <w:r w:rsidR="00211A45" w:rsidRPr="00ED6777">
        <w:rPr>
          <w:rFonts w:ascii="Arial" w:hAnsi="Arial" w:cs="Arial" w:hint="eastAsia"/>
          <w:sz w:val="24"/>
          <w:u w:val="single"/>
        </w:rPr>
        <w:t xml:space="preserve">  </w:t>
      </w:r>
      <w:r w:rsidR="0091654D" w:rsidRPr="00ED6777">
        <w:rPr>
          <w:rFonts w:ascii="Arial" w:hAnsi="Arial" w:cs="Arial" w:hint="eastAsia"/>
          <w:sz w:val="24"/>
        </w:rPr>
        <w:t>进行咨询</w:t>
      </w:r>
      <w:r w:rsidRPr="00ED6777">
        <w:rPr>
          <w:rFonts w:ascii="Arial" w:hAnsi="Arial" w:cs="Arial" w:hint="eastAsia"/>
          <w:sz w:val="24"/>
        </w:rPr>
        <w:t>评估</w:t>
      </w:r>
      <w:r w:rsidR="00E1722D" w:rsidRPr="00ED6777">
        <w:rPr>
          <w:rFonts w:ascii="Arial" w:hAnsi="Arial" w:cs="Arial"/>
          <w:sz w:val="24"/>
        </w:rPr>
        <w:t>。</w:t>
      </w:r>
    </w:p>
    <w:p w:rsidR="00C87C94" w:rsidRPr="00ED6777" w:rsidRDefault="0091654D" w:rsidP="00ED6777">
      <w:pPr>
        <w:spacing w:line="360" w:lineRule="auto"/>
        <w:ind w:firstLineChars="200" w:firstLine="480"/>
        <w:rPr>
          <w:rFonts w:ascii="Arial" w:eastAsiaTheme="minorEastAsia" w:hAnsi="Arial" w:cs="Arial"/>
          <w:color w:val="000000"/>
          <w:sz w:val="24"/>
        </w:rPr>
      </w:pPr>
      <w:r w:rsidRPr="00ED6777">
        <w:rPr>
          <w:rFonts w:ascii="Arial" w:hAnsi="Arial" w:cs="Arial" w:hint="eastAsia"/>
          <w:sz w:val="24"/>
        </w:rPr>
        <w:t>参考</w:t>
      </w:r>
      <w:r w:rsidR="00371761" w:rsidRPr="00ED6777">
        <w:rPr>
          <w:rFonts w:ascii="Arial" w:hAnsi="Arial" w:cs="Arial"/>
          <w:sz w:val="24"/>
        </w:rPr>
        <w:t>北京市物价局、北京市房屋土地管理局《关于房地产中介服务收费的通知》</w:t>
      </w:r>
      <w:r w:rsidR="00F37605" w:rsidRPr="00ED6777">
        <w:rPr>
          <w:rFonts w:ascii="Arial" w:hAnsi="Arial" w:cs="Arial" w:hint="eastAsia"/>
          <w:sz w:val="24"/>
        </w:rPr>
        <w:t>[</w:t>
      </w:r>
      <w:r w:rsidR="00371761" w:rsidRPr="00ED6777">
        <w:rPr>
          <w:rFonts w:ascii="Arial" w:hAnsi="Arial" w:cs="Arial"/>
          <w:sz w:val="24"/>
        </w:rPr>
        <w:t>京（价）字（</w:t>
      </w:r>
      <w:r w:rsidR="00371761" w:rsidRPr="00ED6777">
        <w:rPr>
          <w:rFonts w:ascii="Arial" w:hAnsi="Arial" w:cs="Arial"/>
          <w:sz w:val="24"/>
        </w:rPr>
        <w:t>1997</w:t>
      </w:r>
      <w:r w:rsidR="00371761" w:rsidRPr="00ED6777">
        <w:rPr>
          <w:rFonts w:ascii="Arial" w:hAnsi="Arial" w:cs="Arial"/>
          <w:sz w:val="24"/>
        </w:rPr>
        <w:t>）第</w:t>
      </w:r>
      <w:r w:rsidR="00371761" w:rsidRPr="00ED6777">
        <w:rPr>
          <w:rFonts w:ascii="Arial" w:hAnsi="Arial" w:cs="Arial"/>
          <w:sz w:val="24"/>
        </w:rPr>
        <w:t>398</w:t>
      </w:r>
      <w:r w:rsidR="00371761" w:rsidRPr="00ED6777">
        <w:rPr>
          <w:rFonts w:ascii="Arial" w:hAnsi="Arial" w:cs="Arial"/>
          <w:sz w:val="24"/>
        </w:rPr>
        <w:t>号</w:t>
      </w:r>
      <w:r w:rsidR="00F37605" w:rsidRPr="00ED6777">
        <w:rPr>
          <w:rFonts w:ascii="Arial" w:hAnsi="Arial" w:cs="Arial" w:hint="eastAsia"/>
          <w:sz w:val="24"/>
        </w:rPr>
        <w:t>]</w:t>
      </w:r>
      <w:r w:rsidRPr="00ED6777">
        <w:rPr>
          <w:rFonts w:ascii="Arial" w:hAnsi="Arial" w:cs="Arial" w:hint="eastAsia"/>
          <w:sz w:val="24"/>
        </w:rPr>
        <w:t>及我司</w:t>
      </w:r>
      <w:r w:rsidR="00371761" w:rsidRPr="00ED6777">
        <w:rPr>
          <w:rFonts w:ascii="Arial" w:hAnsi="Arial" w:cs="Arial"/>
          <w:sz w:val="24"/>
        </w:rPr>
        <w:t>的相关收费规定，</w:t>
      </w:r>
      <w:r w:rsidR="003D6BD0" w:rsidRPr="00ED6777">
        <w:rPr>
          <w:rFonts w:ascii="Arial" w:hAnsi="Arial" w:cs="Arial"/>
          <w:sz w:val="24"/>
        </w:rPr>
        <w:t>房地产标准收费约</w:t>
      </w:r>
      <w:r w:rsidR="003D6BD0" w:rsidRPr="00ED6777">
        <w:rPr>
          <w:rFonts w:ascii="Arial" w:hAnsi="Arial" w:cs="Arial" w:hint="eastAsia"/>
          <w:sz w:val="24"/>
        </w:rPr>
        <w:t>10-15</w:t>
      </w:r>
      <w:r w:rsidR="003D6BD0" w:rsidRPr="00ED6777">
        <w:rPr>
          <w:rFonts w:ascii="Arial" w:hAnsi="Arial" w:cs="Arial" w:hint="eastAsia"/>
          <w:sz w:val="24"/>
        </w:rPr>
        <w:t>万元</w:t>
      </w:r>
      <w:r w:rsidR="003D6BD0" w:rsidRPr="00ED6777">
        <w:rPr>
          <w:rFonts w:ascii="Arial" w:hAnsi="Arial" w:cs="Arial" w:hint="eastAsia"/>
          <w:sz w:val="24"/>
        </w:rPr>
        <w:t>/</w:t>
      </w:r>
      <w:r w:rsidR="003D6BD0" w:rsidRPr="00ED6777">
        <w:rPr>
          <w:rFonts w:ascii="Arial" w:hAnsi="Arial" w:cs="Arial" w:hint="eastAsia"/>
          <w:sz w:val="24"/>
        </w:rPr>
        <w:t>栋，</w:t>
      </w:r>
      <w:r w:rsidR="001235A3" w:rsidRPr="00ED6777">
        <w:rPr>
          <w:rFonts w:ascii="Arial" w:eastAsiaTheme="minorEastAsia" w:hAnsi="Arial" w:cs="Arial" w:hint="eastAsia"/>
          <w:color w:val="000000"/>
          <w:sz w:val="24"/>
        </w:rPr>
        <w:t>我司</w:t>
      </w:r>
      <w:r w:rsidR="00371761" w:rsidRPr="00ED6777">
        <w:rPr>
          <w:rFonts w:ascii="Arial" w:eastAsiaTheme="minorEastAsia" w:hAnsi="Arial" w:cs="Arial"/>
          <w:color w:val="000000"/>
          <w:sz w:val="24"/>
        </w:rPr>
        <w:t>在收费标准</w:t>
      </w:r>
      <w:r w:rsidR="00F00DDE" w:rsidRPr="00ED6777">
        <w:rPr>
          <w:rFonts w:ascii="Arial" w:eastAsiaTheme="minorEastAsia" w:hAnsi="Arial" w:cs="Arial" w:hint="eastAsia"/>
          <w:color w:val="000000"/>
          <w:sz w:val="24"/>
        </w:rPr>
        <w:t>的基础上</w:t>
      </w:r>
      <w:r w:rsidR="0076743B" w:rsidRPr="00ED6777">
        <w:rPr>
          <w:rFonts w:ascii="Arial" w:eastAsiaTheme="minorEastAsia" w:hAnsi="Arial" w:cs="Arial"/>
          <w:color w:val="000000"/>
          <w:sz w:val="24"/>
        </w:rPr>
        <w:t>给予大幅优惠，具体收费金额见下表</w:t>
      </w:r>
      <w:r w:rsidR="00C87C94" w:rsidRPr="00ED6777">
        <w:rPr>
          <w:rFonts w:ascii="Arial" w:eastAsiaTheme="minorEastAsia" w:hAnsi="Arial" w:cs="Arial"/>
          <w:color w:val="000000"/>
          <w:sz w:val="24"/>
        </w:rPr>
        <w:t>：</w:t>
      </w:r>
    </w:p>
    <w:tbl>
      <w:tblPr>
        <w:tblStyle w:val="a5"/>
        <w:tblpPr w:leftFromText="180" w:rightFromText="180" w:vertAnchor="text" w:horzAnchor="margin" w:tblpY="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71761" w:rsidRPr="00ED6777" w:rsidTr="00D90AA0">
        <w:tc>
          <w:tcPr>
            <w:tcW w:w="4261" w:type="dxa"/>
            <w:vAlign w:val="center"/>
          </w:tcPr>
          <w:p w:rsidR="00371761" w:rsidRPr="00ED6777" w:rsidRDefault="0037176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ED6777">
              <w:rPr>
                <w:rFonts w:ascii="Arial" w:eastAsiaTheme="minorEastAsia" w:hAnsi="Arial" w:cs="Arial"/>
                <w:b/>
                <w:color w:val="000000"/>
                <w:sz w:val="24"/>
              </w:rPr>
              <w:t>估价对象种类</w:t>
            </w:r>
          </w:p>
        </w:tc>
        <w:tc>
          <w:tcPr>
            <w:tcW w:w="4261" w:type="dxa"/>
            <w:vAlign w:val="center"/>
          </w:tcPr>
          <w:p w:rsidR="00371761" w:rsidRPr="00ED6777" w:rsidRDefault="0037176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ED6777">
              <w:rPr>
                <w:rFonts w:ascii="Arial" w:eastAsiaTheme="minorEastAsia" w:hAnsi="Arial" w:cs="Arial"/>
                <w:b/>
                <w:color w:val="000000"/>
                <w:sz w:val="24"/>
              </w:rPr>
              <w:t>收费金额（万元</w:t>
            </w:r>
            <w:r w:rsidR="003D6BD0" w:rsidRPr="00ED6777">
              <w:rPr>
                <w:rFonts w:ascii="Arial" w:eastAsiaTheme="minorEastAsia" w:hAnsi="Arial" w:cs="Arial" w:hint="eastAsia"/>
                <w:b/>
                <w:color w:val="000000"/>
                <w:sz w:val="24"/>
              </w:rPr>
              <w:t>/</w:t>
            </w:r>
            <w:r w:rsidR="003D6BD0" w:rsidRPr="00ED6777">
              <w:rPr>
                <w:rFonts w:ascii="Arial" w:eastAsiaTheme="minorEastAsia" w:hAnsi="Arial" w:cs="Arial" w:hint="eastAsia"/>
                <w:b/>
                <w:color w:val="000000"/>
                <w:sz w:val="24"/>
              </w:rPr>
              <w:t>栋</w:t>
            </w:r>
            <w:r w:rsidRPr="00ED6777">
              <w:rPr>
                <w:rFonts w:ascii="Arial" w:eastAsiaTheme="minorEastAsia" w:hAnsi="Arial" w:cs="Arial"/>
                <w:b/>
                <w:color w:val="000000"/>
                <w:sz w:val="24"/>
              </w:rPr>
              <w:t>）</w:t>
            </w:r>
          </w:p>
        </w:tc>
      </w:tr>
      <w:tr w:rsidR="00371761" w:rsidRPr="00ED6777" w:rsidTr="00D90AA0">
        <w:tc>
          <w:tcPr>
            <w:tcW w:w="4261" w:type="dxa"/>
            <w:vAlign w:val="center"/>
          </w:tcPr>
          <w:p w:rsidR="00371761" w:rsidRPr="00ED6777" w:rsidRDefault="0091654D" w:rsidP="00CB74E7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 w:rsidRPr="00ED6777">
              <w:rPr>
                <w:rFonts w:ascii="Arial" w:eastAsiaTheme="minorEastAsia" w:hAnsi="Arial" w:cs="Arial" w:hint="eastAsia"/>
                <w:color w:val="000000"/>
                <w:sz w:val="24"/>
              </w:rPr>
              <w:t>楼层调节系数</w:t>
            </w:r>
          </w:p>
        </w:tc>
        <w:tc>
          <w:tcPr>
            <w:tcW w:w="4261" w:type="dxa"/>
            <w:vAlign w:val="center"/>
          </w:tcPr>
          <w:p w:rsidR="00371761" w:rsidRPr="00ED6777" w:rsidRDefault="0091654D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 w:rsidRPr="00ED6777">
              <w:rPr>
                <w:rFonts w:ascii="Arial" w:eastAsiaTheme="minorEastAsia" w:hAnsi="Arial" w:cs="Arial" w:hint="eastAsia"/>
                <w:color w:val="000000"/>
                <w:sz w:val="24"/>
              </w:rPr>
              <w:t>1.0</w:t>
            </w:r>
          </w:p>
        </w:tc>
      </w:tr>
      <w:tr w:rsidR="0091654D" w:rsidRPr="00ED6777" w:rsidTr="00D90AA0">
        <w:tc>
          <w:tcPr>
            <w:tcW w:w="4261" w:type="dxa"/>
            <w:vAlign w:val="center"/>
          </w:tcPr>
          <w:p w:rsidR="0091654D" w:rsidRPr="00ED6777" w:rsidRDefault="0091654D" w:rsidP="00CB74E7">
            <w:pPr>
              <w:spacing w:line="360" w:lineRule="auto"/>
              <w:jc w:val="center"/>
              <w:rPr>
                <w:rFonts w:ascii="Arial" w:eastAsiaTheme="minorEastAsia" w:hAnsi="Arial" w:cs="Arial" w:hint="eastAsia"/>
                <w:color w:val="000000"/>
                <w:sz w:val="24"/>
              </w:rPr>
            </w:pPr>
            <w:r w:rsidRPr="00ED6777">
              <w:rPr>
                <w:rFonts w:ascii="Arial" w:eastAsiaTheme="minorEastAsia" w:hAnsi="Arial" w:cs="Arial" w:hint="eastAsia"/>
                <w:color w:val="000000"/>
                <w:sz w:val="24"/>
              </w:rPr>
              <w:t>朝向调节系数</w:t>
            </w:r>
          </w:p>
        </w:tc>
        <w:tc>
          <w:tcPr>
            <w:tcW w:w="4261" w:type="dxa"/>
            <w:vAlign w:val="center"/>
          </w:tcPr>
          <w:p w:rsidR="0091654D" w:rsidRPr="00ED6777" w:rsidRDefault="0091654D" w:rsidP="00371761">
            <w:pPr>
              <w:spacing w:line="360" w:lineRule="auto"/>
              <w:jc w:val="center"/>
              <w:rPr>
                <w:rFonts w:ascii="Arial" w:eastAsiaTheme="minorEastAsia" w:hAnsi="Arial" w:cs="Arial" w:hint="eastAsia"/>
                <w:color w:val="000000"/>
                <w:sz w:val="24"/>
              </w:rPr>
            </w:pPr>
            <w:r w:rsidRPr="00ED6777">
              <w:rPr>
                <w:rFonts w:ascii="Arial" w:eastAsiaTheme="minorEastAsia" w:hAnsi="Arial" w:cs="Arial" w:hint="eastAsia"/>
                <w:color w:val="000000"/>
                <w:sz w:val="24"/>
              </w:rPr>
              <w:t>0.5</w:t>
            </w:r>
          </w:p>
        </w:tc>
      </w:tr>
    </w:tbl>
    <w:p w:rsidR="003D6BD0" w:rsidRPr="00ED6777" w:rsidRDefault="003D6BD0" w:rsidP="00ED6777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ED6777">
        <w:rPr>
          <w:rFonts w:ascii="Arial" w:hAnsi="Arial" w:cs="Arial" w:hint="eastAsia"/>
          <w:sz w:val="24"/>
        </w:rPr>
        <w:t>本次咨询服务以楼栋为单位计算，根据上述标准，</w:t>
      </w:r>
      <w:r w:rsidRPr="00ED6777">
        <w:rPr>
          <w:rFonts w:ascii="Arial" w:hAnsi="Arial" w:cs="Arial"/>
          <w:sz w:val="24"/>
        </w:rPr>
        <w:t>本着互惠互利、长期友好合作的原则，在按照上述收费标准给予</w:t>
      </w:r>
      <w:r w:rsidRPr="00ED6777">
        <w:rPr>
          <w:rFonts w:ascii="Arial" w:hAnsi="Arial" w:cs="Arial" w:hint="eastAsia"/>
          <w:sz w:val="24"/>
        </w:rPr>
        <w:t>九折</w:t>
      </w:r>
      <w:r w:rsidRPr="00ED6777">
        <w:rPr>
          <w:rFonts w:ascii="Arial" w:hAnsi="Arial" w:cs="Arial"/>
          <w:sz w:val="24"/>
        </w:rPr>
        <w:t>优惠</w:t>
      </w:r>
      <w:r w:rsidRPr="00ED6777">
        <w:rPr>
          <w:rFonts w:ascii="Arial" w:hAnsi="Arial" w:cs="Arial" w:hint="eastAsia"/>
          <w:sz w:val="24"/>
        </w:rPr>
        <w:t>，确定咨询服务费总额为楼层调节系数</w:t>
      </w:r>
      <w:r w:rsidRPr="00ED6777">
        <w:rPr>
          <w:rFonts w:ascii="Arial" w:hAnsi="Arial" w:cs="Arial" w:hint="eastAsia"/>
          <w:sz w:val="24"/>
        </w:rPr>
        <w:t>0.9</w:t>
      </w:r>
      <w:r w:rsidRPr="00ED6777">
        <w:rPr>
          <w:rFonts w:ascii="Arial" w:hAnsi="Arial" w:cs="Arial" w:hint="eastAsia"/>
          <w:sz w:val="24"/>
        </w:rPr>
        <w:t>万元</w:t>
      </w:r>
      <w:r w:rsidRPr="00ED6777">
        <w:rPr>
          <w:rFonts w:ascii="Arial" w:hAnsi="Arial" w:cs="Arial" w:hint="eastAsia"/>
          <w:sz w:val="24"/>
        </w:rPr>
        <w:t>/</w:t>
      </w:r>
      <w:r w:rsidRPr="00ED6777">
        <w:rPr>
          <w:rFonts w:ascii="Arial" w:hAnsi="Arial" w:cs="Arial" w:hint="eastAsia"/>
          <w:sz w:val="24"/>
        </w:rPr>
        <w:t>栋，朝向调节系数</w:t>
      </w:r>
      <w:r w:rsidRPr="00ED6777">
        <w:rPr>
          <w:rFonts w:ascii="Arial" w:hAnsi="Arial" w:cs="Arial" w:hint="eastAsia"/>
          <w:sz w:val="24"/>
        </w:rPr>
        <w:t>0.45</w:t>
      </w:r>
      <w:r w:rsidRPr="00ED6777">
        <w:rPr>
          <w:rFonts w:ascii="Arial" w:hAnsi="Arial" w:cs="Arial" w:hint="eastAsia"/>
          <w:sz w:val="24"/>
        </w:rPr>
        <w:t>万元</w:t>
      </w:r>
      <w:r w:rsidRPr="00ED6777">
        <w:rPr>
          <w:rFonts w:ascii="Arial" w:hAnsi="Arial" w:cs="Arial" w:hint="eastAsia"/>
          <w:sz w:val="24"/>
        </w:rPr>
        <w:t>/</w:t>
      </w:r>
      <w:r w:rsidRPr="00ED6777">
        <w:rPr>
          <w:rFonts w:ascii="Arial" w:hAnsi="Arial" w:cs="Arial" w:hint="eastAsia"/>
          <w:sz w:val="24"/>
        </w:rPr>
        <w:t>栋。</w:t>
      </w:r>
    </w:p>
    <w:p w:rsidR="00D136D5" w:rsidRDefault="00D136D5" w:rsidP="00ED6777">
      <w:pPr>
        <w:spacing w:line="360" w:lineRule="auto"/>
        <w:ind w:right="140" w:firstLineChars="200" w:firstLine="480"/>
        <w:jc w:val="right"/>
        <w:rPr>
          <w:rFonts w:ascii="Arial" w:eastAsia="楷体_GB2312" w:hAnsi="Arial" w:cs="Arial" w:hint="eastAsia"/>
          <w:color w:val="000000"/>
          <w:sz w:val="24"/>
        </w:rPr>
      </w:pPr>
    </w:p>
    <w:p w:rsidR="00ED6777" w:rsidRPr="00ED6777" w:rsidRDefault="00ED6777" w:rsidP="00ED6777">
      <w:pPr>
        <w:spacing w:line="360" w:lineRule="auto"/>
        <w:ind w:right="140" w:firstLineChars="200" w:firstLine="480"/>
        <w:jc w:val="right"/>
        <w:rPr>
          <w:rFonts w:ascii="Arial" w:eastAsia="楷体_GB2312" w:hAnsi="Arial" w:cs="Arial"/>
          <w:color w:val="000000"/>
          <w:sz w:val="24"/>
        </w:rPr>
      </w:pPr>
    </w:p>
    <w:p w:rsidR="00A9785C" w:rsidRPr="00ED6777" w:rsidRDefault="00A9785C" w:rsidP="00A9785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 w:rsidRPr="00ED6777">
        <w:rPr>
          <w:rFonts w:ascii="Arial" w:hAnsi="Arial" w:cs="Arial" w:hint="eastAsia"/>
          <w:sz w:val="24"/>
        </w:rPr>
        <w:t>联系人：</w:t>
      </w:r>
      <w:r w:rsidR="00211A45" w:rsidRPr="00ED6777">
        <w:rPr>
          <w:rFonts w:ascii="Arial" w:hAnsi="Arial" w:cs="Arial" w:hint="eastAsia"/>
          <w:sz w:val="24"/>
        </w:rPr>
        <w:t>常畅</w:t>
      </w:r>
    </w:p>
    <w:p w:rsidR="00A9785C" w:rsidRPr="00ED6777" w:rsidRDefault="00A9785C" w:rsidP="00A9785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 w:rsidRPr="00ED6777">
        <w:rPr>
          <w:rFonts w:ascii="Arial" w:hAnsi="Arial" w:cs="Arial" w:hint="eastAsia"/>
          <w:sz w:val="24"/>
        </w:rPr>
        <w:t>联系电话：</w:t>
      </w:r>
      <w:r w:rsidR="00211A45" w:rsidRPr="00ED6777">
        <w:rPr>
          <w:rFonts w:ascii="Arial" w:hAnsi="Arial" w:cs="Arial" w:hint="eastAsia"/>
          <w:sz w:val="24"/>
        </w:rPr>
        <w:t>13911385320</w:t>
      </w:r>
      <w:r w:rsidRPr="00ED6777">
        <w:rPr>
          <w:rFonts w:ascii="Arial" w:hAnsi="Arial" w:cs="Arial" w:hint="eastAsia"/>
          <w:sz w:val="24"/>
        </w:rPr>
        <w:t>、</w:t>
      </w:r>
      <w:r w:rsidRPr="00ED6777">
        <w:rPr>
          <w:rFonts w:ascii="Arial" w:hAnsi="Arial" w:cs="Arial" w:hint="eastAsia"/>
          <w:sz w:val="24"/>
        </w:rPr>
        <w:t>010-82253558-2</w:t>
      </w:r>
      <w:r w:rsidR="00211A45" w:rsidRPr="00ED6777">
        <w:rPr>
          <w:rFonts w:ascii="Arial" w:hAnsi="Arial" w:cs="Arial" w:hint="eastAsia"/>
          <w:sz w:val="24"/>
        </w:rPr>
        <w:t>37</w:t>
      </w:r>
    </w:p>
    <w:p w:rsidR="00A9785C" w:rsidRPr="00ED6777" w:rsidRDefault="00A9785C" w:rsidP="00A9785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 w:rsidRPr="00ED6777">
        <w:rPr>
          <w:rFonts w:ascii="Arial" w:hAnsi="Arial" w:cs="Arial" w:hint="eastAsia"/>
          <w:sz w:val="24"/>
        </w:rPr>
        <w:t>电子邮箱：</w:t>
      </w:r>
      <w:r w:rsidRPr="00ED6777">
        <w:rPr>
          <w:rFonts w:ascii="Arial" w:hAnsi="Arial" w:cs="Arial" w:hint="eastAsia"/>
          <w:sz w:val="24"/>
        </w:rPr>
        <w:t>kangzhenghongji@126.com</w:t>
      </w:r>
    </w:p>
    <w:p w:rsidR="00A9785C" w:rsidRPr="00ED6777" w:rsidRDefault="00A9785C" w:rsidP="00A9785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 w:rsidRPr="00ED6777">
        <w:rPr>
          <w:rFonts w:ascii="Arial" w:hAnsi="Arial" w:cs="Arial" w:hint="eastAsia"/>
          <w:sz w:val="24"/>
        </w:rPr>
        <w:t>地址：北京市朝阳区裕民路</w:t>
      </w:r>
      <w:r w:rsidRPr="00ED6777">
        <w:rPr>
          <w:rFonts w:ascii="Arial" w:hAnsi="Arial" w:cs="Arial" w:hint="eastAsia"/>
          <w:sz w:val="24"/>
        </w:rPr>
        <w:t>12</w:t>
      </w:r>
      <w:r w:rsidRPr="00ED6777">
        <w:rPr>
          <w:rFonts w:ascii="Arial" w:hAnsi="Arial" w:cs="Arial" w:hint="eastAsia"/>
          <w:sz w:val="24"/>
        </w:rPr>
        <w:t>号，中国国际科技会展中心</w:t>
      </w:r>
      <w:r w:rsidRPr="00ED6777">
        <w:rPr>
          <w:rFonts w:ascii="Arial" w:hAnsi="Arial" w:cs="Arial" w:hint="eastAsia"/>
          <w:sz w:val="24"/>
        </w:rPr>
        <w:t>B1001</w:t>
      </w:r>
    </w:p>
    <w:p w:rsidR="00A9785C" w:rsidRPr="00ED6777" w:rsidRDefault="00A9785C" w:rsidP="00A9785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</w:p>
    <w:p w:rsidR="00A9785C" w:rsidRPr="00ED6777" w:rsidRDefault="00A9785C" w:rsidP="00A9785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</w:p>
    <w:p w:rsidR="00C87C94" w:rsidRPr="00ED6777" w:rsidRDefault="00C87C94" w:rsidP="00ED6777">
      <w:pPr>
        <w:spacing w:line="360" w:lineRule="auto"/>
        <w:ind w:firstLineChars="200" w:firstLine="480"/>
        <w:jc w:val="right"/>
        <w:rPr>
          <w:rFonts w:ascii="Arial" w:eastAsiaTheme="minorEastAsia" w:hAnsi="Arial" w:cs="Arial"/>
          <w:color w:val="000000"/>
          <w:sz w:val="24"/>
        </w:rPr>
      </w:pPr>
      <w:r w:rsidRPr="00ED6777">
        <w:rPr>
          <w:rFonts w:ascii="Arial" w:eastAsiaTheme="minorEastAsia" w:hAnsi="Arial" w:cs="Arial"/>
          <w:color w:val="000000"/>
          <w:sz w:val="24"/>
        </w:rPr>
        <w:t>北京康正宏基房地产评估有限公司</w:t>
      </w:r>
    </w:p>
    <w:p w:rsidR="00D136D5" w:rsidRPr="00ED6777" w:rsidRDefault="00D136D5" w:rsidP="00ED6777">
      <w:pPr>
        <w:spacing w:line="360" w:lineRule="auto"/>
        <w:ind w:firstLineChars="200" w:firstLine="480"/>
        <w:jc w:val="right"/>
        <w:rPr>
          <w:rFonts w:ascii="Arial" w:eastAsiaTheme="minorEastAsia" w:hAnsi="Arial" w:cs="Arial"/>
          <w:color w:val="000000"/>
          <w:sz w:val="24"/>
        </w:rPr>
      </w:pPr>
    </w:p>
    <w:p w:rsidR="00C404BF" w:rsidRPr="00ED6777" w:rsidRDefault="00C87C94" w:rsidP="00ED6777">
      <w:pPr>
        <w:spacing w:line="360" w:lineRule="auto"/>
        <w:ind w:firstLineChars="200" w:firstLine="480"/>
        <w:jc w:val="right"/>
        <w:rPr>
          <w:rFonts w:ascii="Arial" w:eastAsiaTheme="minorEastAsia" w:hAnsi="Arial" w:cs="Arial"/>
          <w:color w:val="000000"/>
          <w:sz w:val="24"/>
        </w:rPr>
      </w:pPr>
      <w:r w:rsidRPr="00ED6777">
        <w:rPr>
          <w:rFonts w:ascii="Arial" w:eastAsiaTheme="minorEastAsia" w:hAnsi="Arial" w:cs="Arial"/>
          <w:color w:val="000000"/>
          <w:sz w:val="24"/>
        </w:rPr>
        <w:t>二</w:t>
      </w:r>
      <w:r w:rsidR="00495152" w:rsidRPr="00ED6777">
        <w:rPr>
          <w:rFonts w:ascii="Arial" w:eastAsiaTheme="minorEastAsia" w:hAnsi="Arial" w:cs="Arial" w:hint="eastAsia"/>
          <w:color w:val="000000"/>
          <w:sz w:val="24"/>
        </w:rPr>
        <w:t>〇</w:t>
      </w:r>
      <w:r w:rsidR="00211A45" w:rsidRPr="00ED6777">
        <w:rPr>
          <w:rFonts w:ascii="Arial" w:eastAsiaTheme="minorEastAsia" w:hAnsi="Arial" w:cs="Arial"/>
          <w:color w:val="000000"/>
          <w:sz w:val="24"/>
        </w:rPr>
        <w:t>二</w:t>
      </w:r>
      <w:r w:rsidR="00495152" w:rsidRPr="00ED6777">
        <w:rPr>
          <w:rFonts w:ascii="Arial" w:eastAsiaTheme="minorEastAsia" w:hAnsi="Arial" w:cs="Arial" w:hint="eastAsia"/>
          <w:color w:val="000000"/>
          <w:sz w:val="24"/>
        </w:rPr>
        <w:t>一</w:t>
      </w:r>
      <w:r w:rsidRPr="00ED6777">
        <w:rPr>
          <w:rFonts w:ascii="Arial" w:eastAsiaTheme="minorEastAsia" w:hAnsi="Arial" w:cs="Arial"/>
          <w:color w:val="000000"/>
          <w:sz w:val="24"/>
        </w:rPr>
        <w:t>年</w:t>
      </w:r>
      <w:r w:rsidR="00495152" w:rsidRPr="00ED6777">
        <w:rPr>
          <w:rFonts w:ascii="Arial" w:eastAsiaTheme="minorEastAsia" w:hAnsi="Arial" w:cs="Arial" w:hint="eastAsia"/>
          <w:color w:val="000000"/>
          <w:sz w:val="24"/>
        </w:rPr>
        <w:t>一</w:t>
      </w:r>
      <w:r w:rsidR="00D136D5" w:rsidRPr="00ED6777">
        <w:rPr>
          <w:rFonts w:ascii="Arial" w:eastAsiaTheme="minorEastAsia" w:hAnsi="Arial" w:cs="Arial"/>
          <w:color w:val="000000"/>
          <w:sz w:val="24"/>
        </w:rPr>
        <w:t>月</w:t>
      </w:r>
      <w:r w:rsidR="0091654D" w:rsidRPr="00ED6777">
        <w:rPr>
          <w:rFonts w:ascii="Arial" w:eastAsiaTheme="minorEastAsia" w:hAnsi="Arial" w:cs="Arial" w:hint="eastAsia"/>
          <w:color w:val="000000"/>
          <w:sz w:val="24"/>
        </w:rPr>
        <w:t>十二</w:t>
      </w:r>
      <w:r w:rsidRPr="00ED6777">
        <w:rPr>
          <w:rFonts w:ascii="Arial" w:eastAsiaTheme="minorEastAsia" w:hAnsi="Arial" w:cs="Arial"/>
          <w:color w:val="000000"/>
          <w:sz w:val="24"/>
        </w:rPr>
        <w:t>日</w:t>
      </w:r>
    </w:p>
    <w:p w:rsidR="00C404BF" w:rsidRDefault="00C404BF">
      <w:pPr>
        <w:widowControl/>
        <w:jc w:val="left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br w:type="page"/>
      </w:r>
    </w:p>
    <w:p w:rsidR="00C87C94" w:rsidRDefault="00C404BF" w:rsidP="00C404BF">
      <w:pPr>
        <w:spacing w:line="360" w:lineRule="auto"/>
        <w:ind w:firstLineChars="200" w:firstLine="560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 w:hint="eastAsia"/>
          <w:color w:val="000000"/>
          <w:sz w:val="28"/>
          <w:szCs w:val="28"/>
        </w:rPr>
        <w:lastRenderedPageBreak/>
        <w:t>附</w:t>
      </w:r>
      <w:r>
        <w:rPr>
          <w:rFonts w:ascii="Arial" w:eastAsiaTheme="minorEastAsia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eastAsiaTheme="minorEastAsia" w:hAnsi="Arial" w:cs="Arial" w:hint="eastAsia"/>
          <w:color w:val="000000"/>
          <w:sz w:val="28"/>
          <w:szCs w:val="28"/>
        </w:rPr>
        <w:t>件</w:t>
      </w:r>
    </w:p>
    <w:p w:rsidR="00C404BF" w:rsidRPr="00BB325B" w:rsidRDefault="00C404BF" w:rsidP="00BB325B">
      <w:pPr>
        <w:spacing w:line="360" w:lineRule="auto"/>
        <w:ind w:firstLineChars="200" w:firstLine="480"/>
        <w:jc w:val="left"/>
        <w:rPr>
          <w:rFonts w:ascii="Arial" w:eastAsiaTheme="minorEastAsia" w:hAnsi="Arial" w:cs="Arial"/>
          <w:color w:val="000000"/>
          <w:sz w:val="24"/>
        </w:rPr>
      </w:pPr>
      <w:r w:rsidRPr="00BB325B">
        <w:rPr>
          <w:rFonts w:ascii="Arial" w:eastAsiaTheme="minorEastAsia" w:hAnsi="Arial" w:cs="Arial" w:hint="eastAsia"/>
          <w:color w:val="000000"/>
          <w:sz w:val="24"/>
        </w:rPr>
        <w:t>1.</w:t>
      </w:r>
      <w:r w:rsidRPr="00BB325B">
        <w:rPr>
          <w:rFonts w:ascii="Arial" w:eastAsiaTheme="minorEastAsia" w:hAnsi="Arial" w:cs="Arial" w:hint="eastAsia"/>
          <w:color w:val="000000"/>
          <w:sz w:val="24"/>
        </w:rPr>
        <w:t>营业执照</w:t>
      </w:r>
    </w:p>
    <w:p w:rsidR="00C404BF" w:rsidRPr="00BB325B" w:rsidRDefault="00C404BF" w:rsidP="00BB325B">
      <w:pPr>
        <w:spacing w:line="360" w:lineRule="auto"/>
        <w:ind w:firstLineChars="200" w:firstLine="480"/>
        <w:jc w:val="left"/>
        <w:rPr>
          <w:rFonts w:ascii="Arial" w:eastAsiaTheme="minorEastAsia" w:hAnsi="Arial" w:cs="Arial"/>
          <w:color w:val="000000"/>
          <w:sz w:val="24"/>
        </w:rPr>
      </w:pPr>
      <w:r w:rsidRPr="00BB325B">
        <w:rPr>
          <w:rFonts w:ascii="Arial" w:eastAsiaTheme="minorEastAsia" w:hAnsi="Arial" w:cs="Arial" w:hint="eastAsia"/>
          <w:color w:val="000000"/>
          <w:sz w:val="24"/>
        </w:rPr>
        <w:t>2.</w:t>
      </w:r>
      <w:r w:rsidRPr="00BB325B">
        <w:rPr>
          <w:rFonts w:ascii="Arial" w:eastAsiaTheme="minorEastAsia" w:hAnsi="Arial" w:cs="Arial" w:hint="eastAsia"/>
          <w:color w:val="000000"/>
          <w:sz w:val="24"/>
        </w:rPr>
        <w:t>房地产估价资质（一级）</w:t>
      </w:r>
    </w:p>
    <w:p w:rsidR="00C404BF" w:rsidRPr="00BB325B" w:rsidRDefault="00C404BF" w:rsidP="00BB325B">
      <w:pPr>
        <w:spacing w:line="360" w:lineRule="auto"/>
        <w:ind w:firstLineChars="200" w:firstLine="480"/>
        <w:jc w:val="left"/>
        <w:rPr>
          <w:rFonts w:ascii="Arial" w:eastAsiaTheme="minorEastAsia" w:hAnsi="Arial" w:cs="Arial"/>
          <w:color w:val="000000"/>
          <w:sz w:val="24"/>
        </w:rPr>
      </w:pPr>
      <w:r w:rsidRPr="00BB325B">
        <w:rPr>
          <w:rFonts w:ascii="Arial" w:eastAsiaTheme="minorEastAsia" w:hAnsi="Arial" w:cs="Arial" w:hint="eastAsia"/>
          <w:color w:val="000000"/>
          <w:sz w:val="24"/>
        </w:rPr>
        <w:t>3.</w:t>
      </w:r>
      <w:r w:rsidRPr="00BB325B">
        <w:rPr>
          <w:rFonts w:ascii="Arial" w:eastAsiaTheme="minorEastAsia" w:hAnsi="Arial" w:cs="Arial" w:hint="eastAsia"/>
          <w:color w:val="000000"/>
          <w:sz w:val="24"/>
        </w:rPr>
        <w:t>土地估价资质（</w:t>
      </w:r>
      <w:r w:rsidRPr="00BB325B">
        <w:rPr>
          <w:rFonts w:ascii="Arial" w:eastAsiaTheme="minorEastAsia" w:hAnsi="Arial" w:cs="Arial" w:hint="eastAsia"/>
          <w:color w:val="000000"/>
          <w:sz w:val="24"/>
        </w:rPr>
        <w:t>A</w:t>
      </w:r>
      <w:r w:rsidRPr="00BB325B">
        <w:rPr>
          <w:rFonts w:ascii="Arial" w:eastAsiaTheme="minorEastAsia" w:hAnsi="Arial" w:cs="Arial" w:hint="eastAsia"/>
          <w:color w:val="000000"/>
          <w:sz w:val="24"/>
        </w:rPr>
        <w:t>级）</w:t>
      </w:r>
      <w:bookmarkStart w:id="0" w:name="_GoBack"/>
      <w:bookmarkEnd w:id="0"/>
    </w:p>
    <w:sectPr w:rsidR="00C404BF" w:rsidRPr="00BB325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D0" w:rsidRDefault="003D6BD0" w:rsidP="00BF00FE">
      <w:r>
        <w:separator/>
      </w:r>
    </w:p>
  </w:endnote>
  <w:endnote w:type="continuationSeparator" w:id="0">
    <w:p w:rsidR="003D6BD0" w:rsidRDefault="003D6BD0" w:rsidP="00B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D0" w:rsidRDefault="003D6BD0" w:rsidP="00BF00FE">
      <w:r>
        <w:separator/>
      </w:r>
    </w:p>
  </w:footnote>
  <w:footnote w:type="continuationSeparator" w:id="0">
    <w:p w:rsidR="003D6BD0" w:rsidRDefault="003D6BD0" w:rsidP="00BF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D0" w:rsidRPr="00D90AA0" w:rsidRDefault="003D6BD0" w:rsidP="00D90AA0">
    <w:r>
      <w:rPr>
        <w:noProof/>
      </w:rPr>
      <w:drawing>
        <wp:inline distT="0" distB="0" distL="0" distR="0" wp14:anchorId="0C696FFB" wp14:editId="43F99712">
          <wp:extent cx="5883215" cy="376409"/>
          <wp:effectExtent l="0" t="0" r="0" b="508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581" cy="37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649"/>
    <w:multiLevelType w:val="hybridMultilevel"/>
    <w:tmpl w:val="4D7CF5F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AD"/>
    <w:rsid w:val="000F1EF5"/>
    <w:rsid w:val="001235A3"/>
    <w:rsid w:val="001A5863"/>
    <w:rsid w:val="00211A45"/>
    <w:rsid w:val="00371761"/>
    <w:rsid w:val="00377ED7"/>
    <w:rsid w:val="003D6BD0"/>
    <w:rsid w:val="00495152"/>
    <w:rsid w:val="005450DB"/>
    <w:rsid w:val="005503C3"/>
    <w:rsid w:val="00567B9F"/>
    <w:rsid w:val="005E5DC7"/>
    <w:rsid w:val="00614CCA"/>
    <w:rsid w:val="0076743B"/>
    <w:rsid w:val="0080516B"/>
    <w:rsid w:val="0091654D"/>
    <w:rsid w:val="009E7C50"/>
    <w:rsid w:val="00A535DF"/>
    <w:rsid w:val="00A675FB"/>
    <w:rsid w:val="00A9785C"/>
    <w:rsid w:val="00AC5DC4"/>
    <w:rsid w:val="00BA31CB"/>
    <w:rsid w:val="00BB325B"/>
    <w:rsid w:val="00BF00FE"/>
    <w:rsid w:val="00C331AD"/>
    <w:rsid w:val="00C3463D"/>
    <w:rsid w:val="00C404BF"/>
    <w:rsid w:val="00C610FA"/>
    <w:rsid w:val="00C87C94"/>
    <w:rsid w:val="00CB74E7"/>
    <w:rsid w:val="00D136D5"/>
    <w:rsid w:val="00D90AA0"/>
    <w:rsid w:val="00D97CBD"/>
    <w:rsid w:val="00E016C4"/>
    <w:rsid w:val="00E1722D"/>
    <w:rsid w:val="00ED6777"/>
    <w:rsid w:val="00F00DDE"/>
    <w:rsid w:val="00F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FE"/>
    <w:rPr>
      <w:sz w:val="18"/>
      <w:szCs w:val="18"/>
    </w:rPr>
  </w:style>
  <w:style w:type="table" w:styleId="a5">
    <w:name w:val="Table Grid"/>
    <w:basedOn w:val="a1"/>
    <w:uiPriority w:val="59"/>
    <w:rsid w:val="00C8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7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C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FE"/>
    <w:rPr>
      <w:sz w:val="18"/>
      <w:szCs w:val="18"/>
    </w:rPr>
  </w:style>
  <w:style w:type="table" w:styleId="a5">
    <w:name w:val="Table Grid"/>
    <w:basedOn w:val="a1"/>
    <w:uiPriority w:val="59"/>
    <w:rsid w:val="00C8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7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C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3</cp:revision>
  <cp:lastPrinted>2018-06-22T06:49:00Z</cp:lastPrinted>
  <dcterms:created xsi:type="dcterms:W3CDTF">2021-01-12T02:21:00Z</dcterms:created>
  <dcterms:modified xsi:type="dcterms:W3CDTF">2021-01-12T02:21:00Z</dcterms:modified>
</cp:coreProperties>
</file>