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收费标准说明</w:t>
      </w:r>
    </w:p>
    <w:p>
      <w:pPr>
        <w:rPr>
          <w:b/>
          <w:sz w:val="32"/>
          <w:szCs w:val="32"/>
        </w:rPr>
      </w:pPr>
    </w:p>
    <w:p>
      <w:pPr>
        <w:rPr>
          <w:b/>
          <w:sz w:val="28"/>
          <w:szCs w:val="28"/>
        </w:rPr>
      </w:pPr>
      <w:r>
        <w:rPr>
          <w:rFonts w:hint="eastAsia"/>
          <w:b/>
          <w:sz w:val="28"/>
          <w:szCs w:val="28"/>
        </w:rPr>
        <w:t>中国银行股份有限公司北京分行：</w:t>
      </w:r>
    </w:p>
    <w:p>
      <w:pPr>
        <w:rPr>
          <w:sz w:val="32"/>
          <w:szCs w:val="32"/>
        </w:rPr>
      </w:pPr>
    </w:p>
    <w:p>
      <w:pPr>
        <w:ind w:firstLine="560" w:firstLineChars="200"/>
        <w:rPr>
          <w:sz w:val="28"/>
          <w:szCs w:val="28"/>
        </w:rPr>
      </w:pPr>
      <w:r>
        <w:rPr>
          <w:rFonts w:hint="eastAsia"/>
          <w:sz w:val="28"/>
          <w:szCs w:val="28"/>
        </w:rPr>
        <w:t>我司与贵行于2017年2月签订评估协议，协议约定为北京分行网点租赁房产评估的收费标准为每家网点按用途收费，每网点</w:t>
      </w:r>
      <w:r>
        <w:rPr>
          <w:rFonts w:hint="eastAsia" w:asciiTheme="minorEastAsia" w:hAnsiTheme="minorEastAsia"/>
          <w:sz w:val="28"/>
          <w:szCs w:val="28"/>
        </w:rPr>
        <w:t>·</w:t>
      </w:r>
      <w:r>
        <w:rPr>
          <w:rFonts w:hint="eastAsia"/>
          <w:sz w:val="28"/>
          <w:szCs w:val="28"/>
        </w:rPr>
        <w:t>用途人民币6500元。</w:t>
      </w:r>
    </w:p>
    <w:p>
      <w:pPr>
        <w:ind w:firstLine="560" w:firstLineChars="200"/>
        <w:rPr>
          <w:sz w:val="28"/>
          <w:szCs w:val="28"/>
        </w:rPr>
      </w:pPr>
      <w:r>
        <w:rPr>
          <w:rFonts w:hint="eastAsia"/>
          <w:sz w:val="28"/>
          <w:szCs w:val="28"/>
        </w:rPr>
        <w:t>特此说明。</w:t>
      </w:r>
    </w:p>
    <w:p>
      <w:pPr>
        <w:rPr>
          <w:sz w:val="32"/>
          <w:szCs w:val="32"/>
        </w:rPr>
      </w:pPr>
    </w:p>
    <w:p>
      <w:pPr>
        <w:rPr>
          <w:sz w:val="32"/>
          <w:szCs w:val="32"/>
        </w:rPr>
      </w:pPr>
    </w:p>
    <w:p>
      <w:pPr>
        <w:rPr>
          <w:sz w:val="32"/>
          <w:szCs w:val="32"/>
        </w:rPr>
      </w:pPr>
    </w:p>
    <w:p>
      <w:pPr>
        <w:rPr>
          <w:sz w:val="32"/>
          <w:szCs w:val="32"/>
        </w:rPr>
      </w:pPr>
    </w:p>
    <w:p>
      <w:pPr>
        <w:jc w:val="right"/>
        <w:rPr>
          <w:rFonts w:hint="eastAsia"/>
          <w:sz w:val="28"/>
          <w:szCs w:val="28"/>
        </w:rPr>
      </w:pPr>
      <w:r>
        <w:rPr>
          <w:rFonts w:hint="eastAsia"/>
          <w:sz w:val="28"/>
          <w:szCs w:val="28"/>
        </w:rPr>
        <w:t>北京康正宏基房地产评估有限公司</w:t>
      </w:r>
    </w:p>
    <w:p>
      <w:pPr>
        <w:jc w:val="right"/>
        <w:rPr>
          <w:rFonts w:hint="eastAsia" w:eastAsiaTheme="minorEastAsia"/>
          <w:sz w:val="28"/>
          <w:szCs w:val="28"/>
          <w:lang w:val="en-US" w:eastAsia="zh-CN"/>
        </w:rPr>
      </w:pPr>
      <w:r>
        <w:rPr>
          <w:rFonts w:hint="eastAsia"/>
          <w:sz w:val="28"/>
          <w:szCs w:val="28"/>
          <w:lang w:val="en-US" w:eastAsia="zh-CN"/>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066EF0"/>
    <w:rsid w:val="00066EF0"/>
    <w:rsid w:val="000B3818"/>
    <w:rsid w:val="00182567"/>
    <w:rsid w:val="00260544"/>
    <w:rsid w:val="00263088"/>
    <w:rsid w:val="002E3AF1"/>
    <w:rsid w:val="00454441"/>
    <w:rsid w:val="005F371F"/>
    <w:rsid w:val="0072520B"/>
    <w:rsid w:val="00DC102D"/>
    <w:rsid w:val="3C6918A4"/>
    <w:rsid w:val="4446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uiPriority w:val="99"/>
    <w:rPr>
      <w:sz w:val="18"/>
      <w:szCs w:val="18"/>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Words>
  <Characters>111</Characters>
  <Lines>1</Lines>
  <Paragraphs>1</Paragraphs>
  <TotalTime>17</TotalTime>
  <ScaleCrop>false</ScaleCrop>
  <LinksUpToDate>false</LinksUpToDate>
  <CharactersWithSpaces>129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2018-11-21T02:27:00Z</dcterms:created>
  <dc:creator>USER</dc:creator>
  <cp:lastModifiedBy>win10G</cp:lastModifiedBy>
  <cp:lastPrinted>2024-03-18T07:27:23Z</cp:lastPrinted>
  <dcterms:modified xsi:type="dcterms:W3CDTF">2024-03-18T07:27:28Z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2C68628ACA5A4B349F327461A4929F95_13</vt:lpwstr>
  </property>
</Properties>
</file>