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923A4" w14:textId="77777777" w:rsidR="00CD017F" w:rsidRDefault="00CD017F">
      <w:pPr>
        <w:ind w:leftChars="450" w:left="945"/>
        <w:rPr>
          <w:rFonts w:ascii="Arial" w:hAnsi="Arial"/>
          <w:b/>
          <w:color w:val="000000"/>
          <w:sz w:val="44"/>
          <w:szCs w:val="44"/>
        </w:rPr>
      </w:pPr>
    </w:p>
    <w:p w14:paraId="7A3943A9" w14:textId="77777777" w:rsidR="00CD017F" w:rsidRDefault="00CD017F">
      <w:pPr>
        <w:jc w:val="center"/>
        <w:rPr>
          <w:rFonts w:ascii="Arial" w:hAnsi="Arial"/>
          <w:b/>
          <w:color w:val="000000"/>
          <w:spacing w:val="60"/>
          <w:kern w:val="10"/>
          <w:sz w:val="28"/>
          <w:szCs w:val="28"/>
        </w:rPr>
      </w:pPr>
    </w:p>
    <w:p w14:paraId="01E5989E" w14:textId="77777777" w:rsidR="00CD017F" w:rsidRDefault="00CD017F">
      <w:pPr>
        <w:jc w:val="center"/>
        <w:rPr>
          <w:rFonts w:ascii="Arial" w:hAnsi="Arial"/>
          <w:b/>
          <w:color w:val="000000"/>
          <w:spacing w:val="60"/>
          <w:kern w:val="10"/>
          <w:sz w:val="28"/>
          <w:szCs w:val="28"/>
        </w:rPr>
      </w:pPr>
    </w:p>
    <w:p w14:paraId="601CA05E" w14:textId="77777777" w:rsidR="00CD017F" w:rsidRDefault="00CD017F">
      <w:pPr>
        <w:jc w:val="center"/>
        <w:rPr>
          <w:rFonts w:ascii="Arial" w:hAnsi="Arial"/>
          <w:b/>
          <w:color w:val="000000"/>
          <w:spacing w:val="60"/>
          <w:kern w:val="10"/>
          <w:sz w:val="28"/>
          <w:szCs w:val="28"/>
        </w:rPr>
      </w:pPr>
    </w:p>
    <w:p w14:paraId="45410E1E" w14:textId="77777777" w:rsidR="00CD017F" w:rsidRDefault="00CD017F">
      <w:pPr>
        <w:jc w:val="center"/>
        <w:rPr>
          <w:rFonts w:ascii="Arial" w:hAnsi="Arial"/>
          <w:b/>
          <w:color w:val="000000"/>
          <w:spacing w:val="60"/>
          <w:kern w:val="10"/>
          <w:sz w:val="28"/>
          <w:szCs w:val="28"/>
        </w:rPr>
      </w:pPr>
    </w:p>
    <w:p w14:paraId="6BC768D1" w14:textId="77777777" w:rsidR="00CD017F" w:rsidRDefault="00CD017F">
      <w:pPr>
        <w:jc w:val="center"/>
        <w:rPr>
          <w:rFonts w:ascii="Arial" w:hAnsi="Arial"/>
          <w:b/>
          <w:color w:val="000000"/>
          <w:spacing w:val="60"/>
          <w:kern w:val="10"/>
          <w:sz w:val="28"/>
          <w:szCs w:val="28"/>
        </w:rPr>
      </w:pPr>
    </w:p>
    <w:p w14:paraId="5C0D048C" w14:textId="77777777" w:rsidR="00CD017F" w:rsidRDefault="00CD017F">
      <w:pPr>
        <w:jc w:val="center"/>
        <w:rPr>
          <w:rFonts w:ascii="Arial" w:hAnsi="Arial"/>
          <w:b/>
          <w:color w:val="000000"/>
          <w:spacing w:val="60"/>
          <w:kern w:val="10"/>
          <w:sz w:val="28"/>
          <w:szCs w:val="28"/>
        </w:rPr>
      </w:pPr>
    </w:p>
    <w:p w14:paraId="7A745AFA" w14:textId="77777777" w:rsidR="00CD017F" w:rsidRDefault="00CD017F">
      <w:pPr>
        <w:jc w:val="center"/>
        <w:rPr>
          <w:rFonts w:ascii="Arial" w:hAnsi="Arial"/>
          <w:b/>
          <w:color w:val="000000"/>
          <w:spacing w:val="60"/>
          <w:kern w:val="10"/>
          <w:sz w:val="28"/>
          <w:szCs w:val="28"/>
        </w:rPr>
      </w:pPr>
    </w:p>
    <w:p w14:paraId="5CD32D24" w14:textId="77777777" w:rsidR="00CD017F" w:rsidRDefault="00CD017F">
      <w:pPr>
        <w:jc w:val="center"/>
        <w:rPr>
          <w:rFonts w:ascii="Arial" w:hAnsi="Arial"/>
          <w:b/>
          <w:color w:val="000000"/>
          <w:spacing w:val="60"/>
          <w:kern w:val="10"/>
          <w:sz w:val="28"/>
          <w:szCs w:val="28"/>
        </w:rPr>
      </w:pPr>
    </w:p>
    <w:p w14:paraId="2C77B5E4" w14:textId="77777777" w:rsidR="00CD017F" w:rsidRDefault="00CD017F">
      <w:pPr>
        <w:jc w:val="center"/>
        <w:rPr>
          <w:rFonts w:ascii="Arial" w:hAnsi="Arial"/>
          <w:b/>
          <w:color w:val="000000"/>
          <w:spacing w:val="60"/>
          <w:kern w:val="10"/>
          <w:sz w:val="28"/>
          <w:szCs w:val="28"/>
        </w:rPr>
      </w:pPr>
    </w:p>
    <w:p w14:paraId="0789B051" w14:textId="77777777" w:rsidR="00CD017F" w:rsidRDefault="00E702A4">
      <w:pPr>
        <w:spacing w:line="480" w:lineRule="auto"/>
        <w:jc w:val="center"/>
        <w:rPr>
          <w:rFonts w:ascii="Arial" w:hAnsi="Arial" w:cs="Arial"/>
          <w:b/>
          <w:sz w:val="36"/>
        </w:rPr>
      </w:pPr>
      <w:r>
        <w:rPr>
          <w:rFonts w:ascii="Arial" w:hAnsi="宋体" w:cs="Arial"/>
          <w:b/>
          <w:sz w:val="36"/>
        </w:rPr>
        <w:t>中国民生信托</w:t>
      </w:r>
      <w:r>
        <w:rPr>
          <w:rFonts w:ascii="Arial" w:hAnsi="Arial" w:cs="Arial"/>
          <w:b/>
          <w:sz w:val="36"/>
        </w:rPr>
        <w:t>-</w:t>
      </w:r>
      <w:r>
        <w:rPr>
          <w:rFonts w:ascii="Arial" w:hAnsi="宋体" w:cs="Arial"/>
          <w:b/>
          <w:sz w:val="36"/>
        </w:rPr>
        <w:t>至信</w:t>
      </w:r>
      <w:proofErr w:type="gramStart"/>
      <w:r>
        <w:rPr>
          <w:rFonts w:ascii="Arial" w:hAnsi="Arial" w:cs="Arial"/>
          <w:b/>
          <w:sz w:val="36"/>
        </w:rPr>
        <w:t>798</w:t>
      </w:r>
      <w:r>
        <w:rPr>
          <w:rFonts w:ascii="Arial" w:hAnsi="宋体" w:cs="Arial"/>
          <w:b/>
          <w:sz w:val="36"/>
        </w:rPr>
        <w:t>号创盈</w:t>
      </w:r>
      <w:r>
        <w:rPr>
          <w:rFonts w:ascii="Arial" w:hAnsi="Arial" w:cs="Arial"/>
          <w:b/>
          <w:sz w:val="36"/>
        </w:rPr>
        <w:t>2</w:t>
      </w:r>
      <w:r>
        <w:rPr>
          <w:rFonts w:ascii="Arial" w:hAnsi="宋体" w:cs="Arial"/>
          <w:b/>
          <w:sz w:val="36"/>
        </w:rPr>
        <w:t>号</w:t>
      </w:r>
      <w:proofErr w:type="gramEnd"/>
      <w:r>
        <w:rPr>
          <w:rFonts w:ascii="Arial" w:hAnsi="宋体" w:cs="Arial"/>
          <w:b/>
          <w:sz w:val="36"/>
        </w:rPr>
        <w:t>集合资金信托计划</w:t>
      </w:r>
    </w:p>
    <w:p w14:paraId="483DC7A7" w14:textId="77777777" w:rsidR="00CD017F" w:rsidRDefault="00E702A4">
      <w:pPr>
        <w:spacing w:line="480" w:lineRule="auto"/>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宋体" w:cs="Arial"/>
          <w:b/>
          <w:sz w:val="36"/>
        </w:rPr>
        <w:t>年</w:t>
      </w:r>
      <w:r>
        <w:rPr>
          <w:rFonts w:ascii="Arial" w:hAnsi="Arial" w:cs="Arial" w:hint="eastAsia"/>
          <w:b/>
          <w:sz w:val="36"/>
        </w:rPr>
        <w:t>6</w:t>
      </w:r>
      <w:r>
        <w:rPr>
          <w:rFonts w:ascii="Arial" w:hAnsi="宋体" w:cs="Arial"/>
          <w:b/>
          <w:sz w:val="36"/>
        </w:rPr>
        <w:t>月监管报告</w:t>
      </w:r>
    </w:p>
    <w:p w14:paraId="05211C4D" w14:textId="77777777" w:rsidR="00CD017F" w:rsidRDefault="00CD017F">
      <w:pPr>
        <w:spacing w:line="480" w:lineRule="auto"/>
        <w:jc w:val="left"/>
        <w:rPr>
          <w:rFonts w:ascii="Arial" w:hAnsi="Arial"/>
          <w:b/>
          <w:color w:val="000000"/>
          <w:sz w:val="24"/>
        </w:rPr>
      </w:pPr>
    </w:p>
    <w:p w14:paraId="62476626" w14:textId="77777777" w:rsidR="00CD017F" w:rsidRDefault="00CD017F">
      <w:pPr>
        <w:spacing w:line="480" w:lineRule="auto"/>
        <w:jc w:val="left"/>
        <w:rPr>
          <w:rFonts w:ascii="Arial" w:hAnsi="Arial"/>
          <w:b/>
          <w:color w:val="000000"/>
          <w:sz w:val="24"/>
        </w:rPr>
      </w:pPr>
    </w:p>
    <w:p w14:paraId="6826B823" w14:textId="77777777" w:rsidR="00CD017F" w:rsidRDefault="00CD017F">
      <w:pPr>
        <w:spacing w:line="480" w:lineRule="auto"/>
        <w:jc w:val="left"/>
        <w:rPr>
          <w:rFonts w:ascii="Arial" w:hAnsi="Arial"/>
          <w:b/>
          <w:color w:val="000000"/>
          <w:sz w:val="24"/>
        </w:rPr>
      </w:pPr>
    </w:p>
    <w:p w14:paraId="30730BFB" w14:textId="77777777" w:rsidR="00CD017F" w:rsidRDefault="00CD017F">
      <w:pPr>
        <w:spacing w:line="480" w:lineRule="auto"/>
        <w:jc w:val="left"/>
        <w:rPr>
          <w:rFonts w:ascii="Arial" w:hAnsi="Arial"/>
          <w:b/>
          <w:color w:val="000000"/>
          <w:sz w:val="24"/>
        </w:rPr>
      </w:pPr>
    </w:p>
    <w:p w14:paraId="489F59ED" w14:textId="77777777" w:rsidR="00CD017F" w:rsidRDefault="00E702A4">
      <w:pPr>
        <w:spacing w:line="480" w:lineRule="auto"/>
        <w:jc w:val="left"/>
        <w:rPr>
          <w:rFonts w:ascii="Arial" w:hAnsi="Arial"/>
          <w:b/>
          <w:color w:val="000000"/>
          <w:szCs w:val="21"/>
        </w:rPr>
      </w:pPr>
      <w:r>
        <w:rPr>
          <w:rFonts w:ascii="Arial" w:hAnsi="Arial" w:hint="eastAsia"/>
          <w:b/>
          <w:color w:val="000000"/>
          <w:szCs w:val="21"/>
        </w:rPr>
        <w:t>项目名称：中国民生信托广州安南针绣厂项目</w:t>
      </w:r>
    </w:p>
    <w:p w14:paraId="2449A65A" w14:textId="77777777" w:rsidR="00CD017F" w:rsidRDefault="00E702A4">
      <w:pPr>
        <w:spacing w:line="480" w:lineRule="auto"/>
        <w:jc w:val="left"/>
        <w:rPr>
          <w:rFonts w:ascii="Arial" w:hAnsi="Arial"/>
          <w:b/>
          <w:color w:val="000000"/>
          <w:szCs w:val="21"/>
        </w:rPr>
      </w:pPr>
      <w:r>
        <w:rPr>
          <w:rFonts w:ascii="Arial" w:hAnsi="Arial" w:hint="eastAsia"/>
          <w:b/>
          <w:color w:val="000000"/>
          <w:szCs w:val="21"/>
        </w:rPr>
        <w:t>委托方：中国民生信托有限公司</w:t>
      </w:r>
    </w:p>
    <w:p w14:paraId="387F8896" w14:textId="77777777" w:rsidR="00CD017F" w:rsidRDefault="00E702A4">
      <w:pPr>
        <w:spacing w:line="480" w:lineRule="auto"/>
        <w:jc w:val="left"/>
        <w:rPr>
          <w:rFonts w:ascii="Arial" w:hAnsi="Arial"/>
          <w:b/>
          <w:color w:val="000000"/>
          <w:szCs w:val="21"/>
        </w:rPr>
      </w:pPr>
      <w:r>
        <w:rPr>
          <w:rFonts w:ascii="Arial" w:hAnsi="Arial" w:hint="eastAsia"/>
          <w:b/>
          <w:color w:val="000000"/>
          <w:szCs w:val="21"/>
        </w:rPr>
        <w:t>受托方：北京康信君安资产管理有限公司</w:t>
      </w:r>
    </w:p>
    <w:p w14:paraId="0FA7BDAF" w14:textId="77777777" w:rsidR="00CD017F" w:rsidRDefault="00E702A4">
      <w:pPr>
        <w:spacing w:line="480" w:lineRule="auto"/>
        <w:jc w:val="left"/>
        <w:rPr>
          <w:rFonts w:ascii="Arial" w:hAnsi="Arial"/>
          <w:b/>
          <w:color w:val="000000"/>
          <w:szCs w:val="21"/>
        </w:rPr>
      </w:pPr>
      <w:r>
        <w:rPr>
          <w:rFonts w:ascii="Arial" w:hAnsi="Arial" w:hint="eastAsia"/>
          <w:b/>
          <w:color w:val="000000"/>
          <w:szCs w:val="21"/>
        </w:rPr>
        <w:t>监管人员：田红利</w:t>
      </w:r>
    </w:p>
    <w:p w14:paraId="31249839" w14:textId="77777777" w:rsidR="00CD017F" w:rsidRDefault="00E702A4">
      <w:pPr>
        <w:spacing w:line="480" w:lineRule="auto"/>
        <w:jc w:val="left"/>
        <w:rPr>
          <w:rFonts w:ascii="Arial" w:hAnsi="Arial"/>
          <w:b/>
          <w:color w:val="000000"/>
          <w:szCs w:val="21"/>
        </w:rPr>
        <w:sectPr w:rsidR="00CD017F">
          <w:headerReference w:type="default" r:id="rId9"/>
          <w:headerReference w:type="first" r:id="rId10"/>
          <w:pgSz w:w="11906" w:h="16838"/>
          <w:pgMar w:top="1843" w:right="1134" w:bottom="1134" w:left="1134" w:header="851" w:footer="851" w:gutter="340"/>
          <w:pgNumType w:fmt="numberInDash" w:start="1"/>
          <w:cols w:space="720"/>
          <w:titlePg/>
          <w:docGrid w:type="lines" w:linePitch="312"/>
        </w:sectPr>
      </w:pPr>
      <w:r>
        <w:rPr>
          <w:rFonts w:ascii="Arial" w:hAnsi="Arial" w:hint="eastAsia"/>
          <w:b/>
          <w:color w:val="000000"/>
          <w:szCs w:val="21"/>
        </w:rPr>
        <w:t>日期：二零二一年</w:t>
      </w:r>
      <w:r>
        <w:rPr>
          <w:rFonts w:ascii="Arial" w:hAnsi="Arial" w:hint="eastAsia"/>
          <w:b/>
          <w:color w:val="000000"/>
          <w:szCs w:val="21"/>
        </w:rPr>
        <w:t>七</w:t>
      </w:r>
      <w:r>
        <w:rPr>
          <w:rFonts w:ascii="Arial" w:hAnsi="Arial" w:hint="eastAsia"/>
          <w:b/>
          <w:color w:val="000000"/>
          <w:szCs w:val="21"/>
        </w:rPr>
        <w:t>月</w:t>
      </w:r>
      <w:r>
        <w:rPr>
          <w:rFonts w:ascii="Arial" w:hAnsi="Arial" w:hint="eastAsia"/>
          <w:b/>
          <w:color w:val="000000"/>
          <w:szCs w:val="21"/>
        </w:rPr>
        <w:t>八</w:t>
      </w:r>
      <w:r>
        <w:rPr>
          <w:rFonts w:ascii="Arial" w:hAnsi="Arial" w:hint="eastAsia"/>
          <w:b/>
          <w:color w:val="000000"/>
          <w:szCs w:val="21"/>
        </w:rPr>
        <w:t>日</w:t>
      </w:r>
    </w:p>
    <w:p w14:paraId="63F09EA4" w14:textId="77777777" w:rsidR="00CD017F" w:rsidRDefault="00E702A4">
      <w:pPr>
        <w:spacing w:line="360" w:lineRule="auto"/>
        <w:jc w:val="center"/>
        <w:rPr>
          <w:rFonts w:ascii="Arial" w:hAnsi="Arial" w:cs="Arial"/>
          <w:b/>
          <w:bCs/>
          <w:sz w:val="28"/>
          <w:szCs w:val="28"/>
        </w:rPr>
      </w:pPr>
      <w:r>
        <w:rPr>
          <w:rFonts w:ascii="Arial" w:hAnsi="宋体" w:cs="Arial"/>
          <w:b/>
          <w:bCs/>
          <w:sz w:val="28"/>
          <w:szCs w:val="28"/>
        </w:rPr>
        <w:lastRenderedPageBreak/>
        <w:t>目录</w:t>
      </w:r>
    </w:p>
    <w:p w14:paraId="2102F4EA" w14:textId="77777777" w:rsidR="00CD017F" w:rsidRDefault="00E702A4">
      <w:pPr>
        <w:pStyle w:val="TOC1"/>
        <w:spacing w:after="0" w:line="360" w:lineRule="auto"/>
        <w:jc w:val="center"/>
        <w:rPr>
          <w:rFonts w:ascii="宋体" w:hAnsi="宋体" w:cs="宋体"/>
          <w:sz w:val="21"/>
          <w:szCs w:val="21"/>
        </w:rPr>
      </w:pPr>
      <w:r>
        <w:fldChar w:fldCharType="begin"/>
      </w:r>
      <w:r>
        <w:instrText xml:space="preserve"> TOC \o "1-2" \h \z \u </w:instrText>
      </w:r>
      <w:r>
        <w:fldChar w:fldCharType="separate"/>
      </w:r>
      <w:hyperlink w:anchor="_Toc12622" w:history="1">
        <w:r>
          <w:rPr>
            <w:rFonts w:ascii="Arial" w:hAnsi="Arial" w:cs="Arial"/>
            <w:sz w:val="21"/>
            <w:szCs w:val="21"/>
          </w:rPr>
          <w:t>1</w:t>
        </w:r>
        <w:r>
          <w:rPr>
            <w:rFonts w:ascii="Arial" w:hAnsi="Arial" w:cs="Arial"/>
            <w:sz w:val="21"/>
            <w:szCs w:val="21"/>
          </w:rPr>
          <w:t>项目基本情况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_Toc12622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097A67BD" w14:textId="77777777" w:rsidR="00CD017F" w:rsidRDefault="00E702A4">
      <w:pPr>
        <w:pStyle w:val="TOC1"/>
        <w:spacing w:after="0" w:line="360" w:lineRule="auto"/>
        <w:jc w:val="center"/>
        <w:rPr>
          <w:rFonts w:ascii="宋体" w:hAnsi="宋体" w:cs="宋体"/>
          <w:sz w:val="21"/>
          <w:szCs w:val="21"/>
        </w:rPr>
      </w:pPr>
      <w:hyperlink w:anchor="_Toc13895" w:history="1">
        <w:r>
          <w:rPr>
            <w:rFonts w:ascii="Arial" w:hAnsi="Arial" w:cs="Arial"/>
            <w:sz w:val="21"/>
            <w:szCs w:val="21"/>
          </w:rPr>
          <w:t>2</w:t>
        </w:r>
        <w:r>
          <w:rPr>
            <w:rFonts w:ascii="宋体" w:hAnsi="宋体" w:cs="宋体" w:hint="eastAsia"/>
            <w:sz w:val="21"/>
            <w:szCs w:val="21"/>
          </w:rPr>
          <w:t>重大事件披露</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_Toc13895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37EA7003" w14:textId="77777777" w:rsidR="00CD017F" w:rsidRDefault="00E702A4">
      <w:pPr>
        <w:pStyle w:val="TOC1"/>
        <w:spacing w:after="0" w:line="360" w:lineRule="auto"/>
        <w:jc w:val="center"/>
        <w:rPr>
          <w:rFonts w:ascii="宋体" w:hAnsi="宋体" w:cs="宋体"/>
          <w:sz w:val="21"/>
          <w:szCs w:val="21"/>
        </w:rPr>
      </w:pPr>
      <w:hyperlink w:anchor="_Toc27219" w:history="1">
        <w:r>
          <w:rPr>
            <w:rFonts w:ascii="Arial" w:hAnsi="Arial" w:cs="Arial"/>
            <w:sz w:val="21"/>
            <w:szCs w:val="21"/>
          </w:rPr>
          <w:t>3</w:t>
        </w:r>
        <w:r>
          <w:rPr>
            <w:rFonts w:ascii="宋体" w:hAnsi="宋体" w:cs="宋体" w:hint="eastAsia"/>
            <w:sz w:val="21"/>
            <w:szCs w:val="21"/>
          </w:rPr>
          <w:t>拆除及施工进度情况</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_Toc27219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37D7FF54" w14:textId="77777777" w:rsidR="00CD017F" w:rsidRDefault="00E702A4">
      <w:pPr>
        <w:pStyle w:val="TOC1"/>
        <w:spacing w:after="0" w:line="360" w:lineRule="auto"/>
        <w:jc w:val="center"/>
        <w:rPr>
          <w:rFonts w:ascii="宋体" w:hAnsi="宋体" w:cs="宋体"/>
          <w:sz w:val="21"/>
          <w:szCs w:val="21"/>
        </w:rPr>
      </w:pPr>
      <w:hyperlink w:anchor="_Toc31927" w:history="1">
        <w:r>
          <w:rPr>
            <w:rFonts w:ascii="Arial" w:hAnsi="Arial" w:cs="Arial"/>
            <w:sz w:val="21"/>
            <w:szCs w:val="21"/>
          </w:rPr>
          <w:t>3.1</w:t>
        </w:r>
        <w:r>
          <w:rPr>
            <w:rFonts w:ascii="宋体" w:hAnsi="宋体" w:cs="宋体" w:hint="eastAsia"/>
            <w:sz w:val="21"/>
            <w:szCs w:val="21"/>
          </w:rPr>
          <w:t>拆除施工进度</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_Toc31927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746B03FE" w14:textId="77777777" w:rsidR="00CD017F" w:rsidRDefault="00E702A4">
      <w:pPr>
        <w:pStyle w:val="TOC1"/>
        <w:spacing w:after="0" w:line="360" w:lineRule="auto"/>
        <w:jc w:val="center"/>
        <w:rPr>
          <w:rFonts w:ascii="宋体" w:hAnsi="宋体" w:cs="宋体"/>
          <w:sz w:val="21"/>
          <w:szCs w:val="21"/>
        </w:rPr>
      </w:pPr>
      <w:hyperlink w:anchor="_Toc5020" w:history="1">
        <w:r>
          <w:rPr>
            <w:rFonts w:ascii="Arial" w:hAnsi="Arial" w:cs="Arial"/>
            <w:sz w:val="21"/>
            <w:szCs w:val="21"/>
          </w:rPr>
          <w:t>3.2</w:t>
        </w:r>
        <w:r>
          <w:rPr>
            <w:rFonts w:ascii="宋体" w:hAnsi="宋体" w:cs="宋体" w:hint="eastAsia"/>
            <w:sz w:val="21"/>
            <w:szCs w:val="21"/>
          </w:rPr>
          <w:t>项目</w:t>
        </w:r>
        <w:r>
          <w:rPr>
            <w:rFonts w:ascii="Arial" w:hAnsi="Arial" w:cs="Arial"/>
            <w:sz w:val="21"/>
            <w:szCs w:val="21"/>
          </w:rPr>
          <w:t>2021</w:t>
        </w:r>
        <w:r>
          <w:rPr>
            <w:rFonts w:ascii="宋体" w:hAnsi="宋体" w:cs="宋体" w:hint="eastAsia"/>
            <w:sz w:val="21"/>
            <w:szCs w:val="21"/>
          </w:rPr>
          <w:t>年</w:t>
        </w:r>
        <w:r>
          <w:rPr>
            <w:rFonts w:ascii="Arial" w:hAnsi="Arial" w:cs="Arial"/>
            <w:sz w:val="21"/>
            <w:szCs w:val="21"/>
          </w:rPr>
          <w:t>7</w:t>
        </w:r>
        <w:r>
          <w:rPr>
            <w:rFonts w:ascii="宋体" w:hAnsi="宋体" w:cs="宋体" w:hint="eastAsia"/>
            <w:sz w:val="21"/>
            <w:szCs w:val="21"/>
          </w:rPr>
          <w:t>月施工计划</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_Toc5020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hyperlink>
    </w:p>
    <w:p w14:paraId="4885163E" w14:textId="77777777" w:rsidR="00CD017F" w:rsidRDefault="00E702A4">
      <w:pPr>
        <w:pStyle w:val="TOC1"/>
        <w:spacing w:after="0" w:line="360" w:lineRule="auto"/>
        <w:jc w:val="center"/>
        <w:rPr>
          <w:rFonts w:ascii="宋体" w:hAnsi="宋体" w:cs="宋体"/>
          <w:sz w:val="21"/>
          <w:szCs w:val="21"/>
        </w:rPr>
      </w:pPr>
      <w:hyperlink w:anchor="_Toc6063" w:history="1">
        <w:r>
          <w:rPr>
            <w:rFonts w:ascii="Arial" w:hAnsi="Arial" w:cs="Arial"/>
            <w:sz w:val="21"/>
            <w:szCs w:val="21"/>
          </w:rPr>
          <w:t>4</w:t>
        </w:r>
        <w:r>
          <w:rPr>
            <w:rFonts w:ascii="宋体" w:hAnsi="宋体" w:cs="宋体" w:hint="eastAsia"/>
            <w:sz w:val="21"/>
            <w:szCs w:val="21"/>
          </w:rPr>
          <w:t>印鉴使用情况</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_Toc6063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hyperlink>
    </w:p>
    <w:p w14:paraId="34B322D0" w14:textId="77777777" w:rsidR="00CD017F" w:rsidRDefault="00E702A4">
      <w:pPr>
        <w:pStyle w:val="TOC1"/>
        <w:spacing w:after="0" w:line="360" w:lineRule="auto"/>
        <w:jc w:val="center"/>
        <w:rPr>
          <w:rFonts w:ascii="宋体" w:hAnsi="宋体" w:cs="宋体"/>
          <w:sz w:val="21"/>
          <w:szCs w:val="21"/>
        </w:rPr>
      </w:pPr>
      <w:hyperlink w:anchor="_Toc22629" w:history="1">
        <w:r>
          <w:rPr>
            <w:rFonts w:ascii="Arial" w:hAnsi="Arial" w:cs="Arial"/>
            <w:sz w:val="21"/>
            <w:szCs w:val="21"/>
          </w:rPr>
          <w:t>5</w:t>
        </w:r>
        <w:r>
          <w:rPr>
            <w:rFonts w:ascii="宋体" w:hAnsi="宋体" w:cs="宋体" w:hint="eastAsia"/>
            <w:sz w:val="21"/>
            <w:szCs w:val="21"/>
          </w:rPr>
          <w:t>合同签订情况</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_Toc22629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14:paraId="574B5AAE" w14:textId="77777777" w:rsidR="00CD017F" w:rsidRDefault="00E702A4">
      <w:pPr>
        <w:pStyle w:val="TOC1"/>
        <w:spacing w:after="0" w:line="360" w:lineRule="auto"/>
        <w:jc w:val="center"/>
        <w:rPr>
          <w:rFonts w:ascii="宋体" w:hAnsi="宋体" w:cs="宋体"/>
          <w:sz w:val="21"/>
          <w:szCs w:val="21"/>
        </w:rPr>
      </w:pPr>
      <w:hyperlink w:anchor="_Toc31204" w:history="1">
        <w:r>
          <w:rPr>
            <w:rFonts w:ascii="Arial" w:hAnsi="Arial" w:cs="Arial"/>
            <w:sz w:val="21"/>
            <w:szCs w:val="21"/>
          </w:rPr>
          <w:t>6</w:t>
        </w:r>
        <w:r>
          <w:rPr>
            <w:rFonts w:ascii="宋体" w:hAnsi="宋体" w:cs="宋体" w:hint="eastAsia"/>
            <w:sz w:val="21"/>
            <w:szCs w:val="21"/>
          </w:rPr>
          <w:t>标的项目收储情况</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w:instrText>
        </w:r>
        <w:r>
          <w:rPr>
            <w:rFonts w:ascii="Arial" w:hAnsi="Arial" w:cs="Arial"/>
            <w:sz w:val="21"/>
            <w:szCs w:val="21"/>
          </w:rPr>
          <w:instrText xml:space="preserve">Toc31204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hyperlink>
    </w:p>
    <w:p w14:paraId="00E2AC3E" w14:textId="77777777" w:rsidR="00CD017F" w:rsidRDefault="00E702A4">
      <w:pPr>
        <w:pStyle w:val="TOC1"/>
        <w:spacing w:after="0" w:line="360" w:lineRule="auto"/>
        <w:jc w:val="center"/>
        <w:rPr>
          <w:rFonts w:ascii="宋体" w:hAnsi="宋体" w:cs="宋体"/>
          <w:sz w:val="21"/>
          <w:szCs w:val="21"/>
        </w:rPr>
      </w:pPr>
      <w:hyperlink w:anchor="_Toc19253" w:history="1">
        <w:r>
          <w:rPr>
            <w:rFonts w:ascii="Arial" w:hAnsi="Arial" w:cs="Arial"/>
            <w:sz w:val="21"/>
            <w:szCs w:val="21"/>
          </w:rPr>
          <w:t>7</w:t>
        </w:r>
        <w:r>
          <w:rPr>
            <w:rFonts w:ascii="宋体" w:hAnsi="宋体" w:cs="宋体" w:hint="eastAsia"/>
            <w:sz w:val="21"/>
            <w:szCs w:val="21"/>
          </w:rPr>
          <w:t>资金情况</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_Toc19253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hyperlink>
    </w:p>
    <w:p w14:paraId="12F670A3" w14:textId="77777777" w:rsidR="00CD017F" w:rsidRDefault="00E702A4">
      <w:pPr>
        <w:pStyle w:val="TOC1"/>
        <w:spacing w:after="0" w:line="360" w:lineRule="auto"/>
        <w:jc w:val="center"/>
        <w:rPr>
          <w:rFonts w:ascii="宋体" w:hAnsi="宋体" w:cs="宋体"/>
          <w:sz w:val="21"/>
          <w:szCs w:val="21"/>
        </w:rPr>
      </w:pPr>
      <w:hyperlink w:anchor="_Toc21446" w:history="1">
        <w:r>
          <w:rPr>
            <w:rFonts w:ascii="Arial" w:hAnsi="Arial" w:cs="Arial"/>
            <w:sz w:val="21"/>
            <w:szCs w:val="21"/>
          </w:rPr>
          <w:t>7.1</w:t>
        </w:r>
        <w:r>
          <w:rPr>
            <w:rFonts w:ascii="宋体" w:hAnsi="宋体" w:cs="宋体" w:hint="eastAsia"/>
            <w:sz w:val="21"/>
            <w:szCs w:val="21"/>
          </w:rPr>
          <w:t>本月资金流出情况</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_Toc21446 \</w:instrText>
        </w:r>
        <w:r>
          <w:rPr>
            <w:rFonts w:ascii="Arial" w:hAnsi="Arial" w:cs="Arial"/>
            <w:sz w:val="21"/>
            <w:szCs w:val="21"/>
          </w:rPr>
          <w:instrText xml:space="preserve">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hyperlink>
    </w:p>
    <w:p w14:paraId="134BD3D8" w14:textId="77777777" w:rsidR="00CD017F" w:rsidRDefault="00E702A4">
      <w:pPr>
        <w:pStyle w:val="TOC1"/>
        <w:spacing w:after="0" w:line="360" w:lineRule="auto"/>
        <w:jc w:val="center"/>
        <w:rPr>
          <w:rFonts w:ascii="宋体" w:hAnsi="宋体" w:cs="宋体"/>
          <w:sz w:val="21"/>
          <w:szCs w:val="21"/>
        </w:rPr>
      </w:pPr>
      <w:hyperlink w:anchor="_Toc10935" w:history="1">
        <w:r>
          <w:rPr>
            <w:rFonts w:ascii="Arial" w:hAnsi="Arial" w:cs="Arial"/>
            <w:sz w:val="21"/>
            <w:szCs w:val="21"/>
          </w:rPr>
          <w:t>7.2</w:t>
        </w:r>
        <w:r>
          <w:rPr>
            <w:rFonts w:ascii="宋体" w:hAnsi="宋体" w:cs="宋体" w:hint="eastAsia"/>
            <w:sz w:val="21"/>
            <w:szCs w:val="21"/>
          </w:rPr>
          <w:t>本月资金流入情况</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_Toc10935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hyperlink>
    </w:p>
    <w:p w14:paraId="5F0AAE0A" w14:textId="77777777" w:rsidR="00CD017F" w:rsidRDefault="00E702A4">
      <w:pPr>
        <w:pStyle w:val="TOC1"/>
        <w:spacing w:after="0" w:line="360" w:lineRule="auto"/>
        <w:jc w:val="center"/>
        <w:rPr>
          <w:rFonts w:ascii="宋体" w:hAnsi="宋体" w:cs="宋体"/>
          <w:sz w:val="21"/>
          <w:szCs w:val="21"/>
        </w:rPr>
      </w:pPr>
      <w:hyperlink w:anchor="_Toc24935" w:history="1">
        <w:r>
          <w:rPr>
            <w:rFonts w:ascii="Arial" w:hAnsi="Arial" w:cs="Arial"/>
            <w:sz w:val="21"/>
            <w:szCs w:val="21"/>
          </w:rPr>
          <w:t>8</w:t>
        </w:r>
        <w:r>
          <w:rPr>
            <w:rFonts w:ascii="宋体" w:hAnsi="宋体" w:cs="宋体" w:hint="eastAsia"/>
            <w:sz w:val="21"/>
            <w:szCs w:val="21"/>
          </w:rPr>
          <w:t>财务情况</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_Toc24935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hyperlink>
    </w:p>
    <w:p w14:paraId="37C3B067" w14:textId="77777777" w:rsidR="00CD017F" w:rsidRDefault="00E702A4">
      <w:pPr>
        <w:pStyle w:val="TOC1"/>
        <w:spacing w:after="0" w:line="360" w:lineRule="auto"/>
        <w:jc w:val="center"/>
        <w:rPr>
          <w:rFonts w:ascii="宋体" w:hAnsi="宋体" w:cs="宋体"/>
          <w:sz w:val="21"/>
          <w:szCs w:val="21"/>
        </w:rPr>
      </w:pPr>
      <w:hyperlink w:anchor="_Toc8833" w:history="1">
        <w:r>
          <w:rPr>
            <w:rFonts w:ascii="宋体" w:hAnsi="宋体" w:cs="宋体" w:hint="eastAsia"/>
            <w:sz w:val="21"/>
            <w:szCs w:val="21"/>
          </w:rPr>
          <w:t>附件</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_Toc8833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hyperlink>
    </w:p>
    <w:p w14:paraId="69533DD3" w14:textId="77777777" w:rsidR="00CD017F" w:rsidRDefault="00E702A4">
      <w:pPr>
        <w:pStyle w:val="TOC1"/>
        <w:spacing w:after="0" w:line="360" w:lineRule="auto"/>
        <w:jc w:val="center"/>
        <w:rPr>
          <w:rFonts w:ascii="宋体" w:hAnsi="宋体" w:cs="宋体"/>
          <w:sz w:val="21"/>
          <w:szCs w:val="21"/>
        </w:rPr>
      </w:pPr>
      <w:hyperlink w:anchor="_Toc10407" w:history="1">
        <w:r>
          <w:rPr>
            <w:rFonts w:ascii="宋体" w:hAnsi="宋体" w:cs="宋体" w:hint="eastAsia"/>
            <w:sz w:val="21"/>
            <w:szCs w:val="21"/>
          </w:rPr>
          <w:t>附件一</w:t>
        </w:r>
        <w:r>
          <w:rPr>
            <w:rFonts w:ascii="宋体" w:hAnsi="宋体" w:cs="宋体" w:hint="eastAsia"/>
            <w:sz w:val="21"/>
            <w:szCs w:val="21"/>
          </w:rPr>
          <w:t xml:space="preserve"> </w:t>
        </w:r>
        <w:r>
          <w:rPr>
            <w:rFonts w:ascii="宋体" w:hAnsi="宋体" w:cs="宋体" w:hint="eastAsia"/>
            <w:sz w:val="21"/>
            <w:szCs w:val="21"/>
          </w:rPr>
          <w:t>项目公司</w:t>
        </w:r>
        <w:r>
          <w:rPr>
            <w:rFonts w:ascii="宋体" w:hAnsi="宋体" w:cs="宋体" w:hint="eastAsia"/>
            <w:sz w:val="21"/>
            <w:szCs w:val="21"/>
          </w:rPr>
          <w:t>银行对账单</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_Toc10407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hyperlink>
    </w:p>
    <w:p w14:paraId="3977C2C3" w14:textId="77777777" w:rsidR="00CD017F" w:rsidRDefault="00E702A4">
      <w:pPr>
        <w:pStyle w:val="TOC1"/>
        <w:spacing w:after="0" w:line="360" w:lineRule="auto"/>
        <w:jc w:val="center"/>
        <w:rPr>
          <w:rFonts w:ascii="宋体" w:hAnsi="宋体" w:cs="宋体"/>
          <w:sz w:val="21"/>
          <w:szCs w:val="21"/>
        </w:rPr>
      </w:pPr>
      <w:hyperlink w:anchor="_Toc3850" w:history="1">
        <w:r>
          <w:rPr>
            <w:rFonts w:ascii="宋体" w:hAnsi="宋体" w:cs="宋体" w:hint="eastAsia"/>
            <w:sz w:val="21"/>
            <w:szCs w:val="21"/>
          </w:rPr>
          <w:t>附件二</w:t>
        </w:r>
        <w:r>
          <w:rPr>
            <w:rFonts w:ascii="宋体" w:hAnsi="宋体" w:cs="宋体" w:hint="eastAsia"/>
            <w:sz w:val="21"/>
            <w:szCs w:val="21"/>
          </w:rPr>
          <w:t xml:space="preserve"> </w:t>
        </w:r>
        <w:r>
          <w:rPr>
            <w:rFonts w:ascii="宋体" w:hAnsi="宋体" w:cs="宋体" w:hint="eastAsia"/>
            <w:sz w:val="21"/>
            <w:szCs w:val="21"/>
          </w:rPr>
          <w:t>信诺共管账户</w:t>
        </w:r>
        <w:r>
          <w:rPr>
            <w:rFonts w:ascii="宋体" w:hAnsi="宋体" w:cs="宋体" w:hint="eastAsia"/>
            <w:sz w:val="21"/>
            <w:szCs w:val="21"/>
          </w:rPr>
          <w:t>对账单</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_Toc3850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11</w:t>
        </w:r>
        <w:r>
          <w:rPr>
            <w:rFonts w:ascii="Arial" w:hAnsi="Arial" w:cs="Arial"/>
            <w:sz w:val="21"/>
            <w:szCs w:val="21"/>
          </w:rPr>
          <w:fldChar w:fldCharType="end"/>
        </w:r>
      </w:hyperlink>
    </w:p>
    <w:p w14:paraId="42777706" w14:textId="77777777" w:rsidR="00CD017F" w:rsidRDefault="00E702A4">
      <w:pPr>
        <w:pStyle w:val="TOC1"/>
        <w:spacing w:after="0" w:line="360" w:lineRule="auto"/>
        <w:jc w:val="center"/>
        <w:rPr>
          <w:rFonts w:ascii="宋体" w:hAnsi="宋体" w:cs="宋体"/>
          <w:sz w:val="21"/>
          <w:szCs w:val="21"/>
        </w:rPr>
      </w:pPr>
      <w:hyperlink w:anchor="_Toc12753" w:history="1">
        <w:r>
          <w:rPr>
            <w:rFonts w:ascii="宋体" w:hAnsi="宋体" w:cs="宋体" w:hint="eastAsia"/>
            <w:sz w:val="21"/>
            <w:szCs w:val="21"/>
          </w:rPr>
          <w:t>附件三：信诺非共管账号银行回单</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_Toc12753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12</w:t>
        </w:r>
        <w:r>
          <w:rPr>
            <w:rFonts w:ascii="Arial" w:hAnsi="Arial" w:cs="Arial"/>
            <w:sz w:val="21"/>
            <w:szCs w:val="21"/>
          </w:rPr>
          <w:fldChar w:fldCharType="end"/>
        </w:r>
      </w:hyperlink>
    </w:p>
    <w:p w14:paraId="7C1E0641" w14:textId="77777777" w:rsidR="00CD017F" w:rsidRDefault="00E702A4">
      <w:pPr>
        <w:pStyle w:val="TOC1"/>
        <w:spacing w:after="0" w:line="360" w:lineRule="auto"/>
        <w:jc w:val="center"/>
      </w:pPr>
      <w:hyperlink w:anchor="_Toc18012" w:history="1">
        <w:r>
          <w:rPr>
            <w:rFonts w:ascii="宋体" w:hAnsi="宋体" w:cs="宋体" w:hint="eastAsia"/>
            <w:sz w:val="21"/>
            <w:szCs w:val="21"/>
          </w:rPr>
          <w:t>附件四：共管资料交接清单</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_Toc18012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14</w:t>
        </w:r>
        <w:r>
          <w:rPr>
            <w:rFonts w:ascii="Arial" w:hAnsi="Arial" w:cs="Arial"/>
            <w:sz w:val="21"/>
            <w:szCs w:val="21"/>
          </w:rPr>
          <w:fldChar w:fldCharType="end"/>
        </w:r>
      </w:hyperlink>
    </w:p>
    <w:p w14:paraId="26E2ED17" w14:textId="77777777" w:rsidR="00CD017F" w:rsidRDefault="00E702A4">
      <w:pPr>
        <w:pStyle w:val="TOC1"/>
        <w:spacing w:after="0" w:line="360" w:lineRule="auto"/>
        <w:jc w:val="center"/>
        <w:rPr>
          <w:rStyle w:val="af0"/>
          <w:rFonts w:cs="Arial"/>
          <w:sz w:val="21"/>
          <w:szCs w:val="21"/>
        </w:rPr>
        <w:sectPr w:rsidR="00CD017F">
          <w:pgSz w:w="11906" w:h="16838"/>
          <w:pgMar w:top="1843" w:right="1134" w:bottom="1134" w:left="1134" w:header="851" w:footer="851" w:gutter="340"/>
          <w:pgNumType w:start="1"/>
          <w:cols w:space="720"/>
          <w:docGrid w:type="lines" w:linePitch="312"/>
        </w:sectPr>
      </w:pPr>
      <w:r>
        <w:fldChar w:fldCharType="end"/>
      </w:r>
    </w:p>
    <w:p w14:paraId="6AAE6066" w14:textId="77777777" w:rsidR="00CD017F" w:rsidRDefault="00E702A4">
      <w:pPr>
        <w:spacing w:line="480" w:lineRule="auto"/>
        <w:ind w:firstLineChars="200" w:firstLine="420"/>
        <w:rPr>
          <w:rFonts w:ascii="Arial" w:hAnsi="Arial" w:cs="Arial"/>
          <w:bCs/>
          <w:kern w:val="44"/>
          <w:szCs w:val="21"/>
        </w:rPr>
      </w:pPr>
      <w:bookmarkStart w:id="0" w:name="_Toc373309848"/>
      <w:r>
        <w:rPr>
          <w:rFonts w:ascii="Arial" w:hAnsi="Arial" w:cs="Arial" w:hint="eastAsia"/>
          <w:bCs/>
          <w:kern w:val="44"/>
          <w:szCs w:val="21"/>
        </w:rPr>
        <w:lastRenderedPageBreak/>
        <w:t>为了方便阅读之目的，本报告中将部分名称简写为：</w:t>
      </w:r>
    </w:p>
    <w:p w14:paraId="3EB5091D" w14:textId="77777777" w:rsidR="00CD017F" w:rsidRDefault="00E702A4">
      <w:pPr>
        <w:spacing w:line="480" w:lineRule="auto"/>
        <w:ind w:firstLineChars="200" w:firstLine="420"/>
        <w:rPr>
          <w:rFonts w:ascii="Arial" w:hAnsi="Arial" w:cs="Arial"/>
          <w:bCs/>
          <w:kern w:val="44"/>
          <w:szCs w:val="21"/>
        </w:rPr>
      </w:pPr>
      <w:r>
        <w:rPr>
          <w:rFonts w:ascii="Arial" w:hAnsi="Arial" w:cs="Arial" w:hint="eastAsia"/>
          <w:bCs/>
          <w:kern w:val="44"/>
          <w:szCs w:val="21"/>
        </w:rPr>
        <w:t>·民生信托：中国民生信托有限公司</w:t>
      </w:r>
    </w:p>
    <w:p w14:paraId="422B7221" w14:textId="77777777" w:rsidR="00CD017F" w:rsidRDefault="00E702A4">
      <w:pPr>
        <w:spacing w:line="480" w:lineRule="auto"/>
        <w:ind w:firstLineChars="200" w:firstLine="420"/>
        <w:rPr>
          <w:rFonts w:ascii="Arial" w:hAnsi="Arial" w:cs="Arial"/>
          <w:bCs/>
          <w:kern w:val="44"/>
          <w:szCs w:val="21"/>
        </w:rPr>
      </w:pPr>
      <w:r>
        <w:rPr>
          <w:rFonts w:ascii="Arial" w:hAnsi="Arial" w:cs="Arial" w:hint="eastAsia"/>
          <w:bCs/>
          <w:kern w:val="44"/>
          <w:szCs w:val="21"/>
        </w:rPr>
        <w:t>·康信君安：北京康信君安资产管理有限公司</w:t>
      </w:r>
    </w:p>
    <w:p w14:paraId="17C6389A" w14:textId="77777777" w:rsidR="00CD017F" w:rsidRDefault="00E702A4">
      <w:pPr>
        <w:spacing w:line="480" w:lineRule="auto"/>
        <w:ind w:firstLineChars="200" w:firstLine="420"/>
        <w:rPr>
          <w:rFonts w:ascii="Arial" w:hAnsi="Arial" w:cs="Arial"/>
          <w:bCs/>
          <w:kern w:val="44"/>
          <w:szCs w:val="21"/>
        </w:rPr>
      </w:pPr>
      <w:r>
        <w:rPr>
          <w:rFonts w:ascii="Arial" w:hAnsi="Arial" w:cs="Arial" w:hint="eastAsia"/>
          <w:bCs/>
          <w:kern w:val="44"/>
          <w:szCs w:val="21"/>
        </w:rPr>
        <w:t>·项目公司：永州</w:t>
      </w:r>
      <w:proofErr w:type="gramStart"/>
      <w:r>
        <w:rPr>
          <w:rFonts w:ascii="Arial" w:hAnsi="Arial" w:cs="Arial" w:hint="eastAsia"/>
          <w:bCs/>
          <w:kern w:val="44"/>
          <w:szCs w:val="21"/>
        </w:rPr>
        <w:t>旺宏贸易</w:t>
      </w:r>
      <w:proofErr w:type="gramEnd"/>
      <w:r>
        <w:rPr>
          <w:rFonts w:ascii="Arial" w:hAnsi="Arial" w:cs="Arial" w:hint="eastAsia"/>
          <w:bCs/>
          <w:kern w:val="44"/>
          <w:szCs w:val="21"/>
        </w:rPr>
        <w:t>有限公司（</w:t>
      </w:r>
      <w:r>
        <w:rPr>
          <w:rFonts w:ascii="Arial" w:hAnsi="宋体" w:cs="Arial" w:hint="eastAsia"/>
          <w:szCs w:val="21"/>
        </w:rPr>
        <w:t>原</w:t>
      </w:r>
      <w:r>
        <w:rPr>
          <w:rFonts w:ascii="Arial" w:hAnsi="宋体" w:cs="Arial"/>
          <w:szCs w:val="21"/>
        </w:rPr>
        <w:t>广州安南针绣有限公司</w:t>
      </w:r>
      <w:r>
        <w:rPr>
          <w:rFonts w:ascii="Arial" w:hAnsi="Arial" w:cs="Arial" w:hint="eastAsia"/>
          <w:bCs/>
          <w:kern w:val="44"/>
          <w:szCs w:val="21"/>
        </w:rPr>
        <w:t>）</w:t>
      </w:r>
    </w:p>
    <w:p w14:paraId="2A7632E7" w14:textId="77777777" w:rsidR="00CD017F" w:rsidRDefault="00E702A4">
      <w:pPr>
        <w:pStyle w:val="1"/>
        <w:spacing w:before="300" w:after="300" w:line="360" w:lineRule="exact"/>
        <w:jc w:val="left"/>
        <w:rPr>
          <w:rFonts w:ascii="Arial" w:hAnsi="Arial" w:cs="Arial"/>
          <w:color w:val="000000"/>
          <w:sz w:val="24"/>
          <w:szCs w:val="24"/>
        </w:rPr>
      </w:pPr>
      <w:bookmarkStart w:id="1" w:name="_Toc10278"/>
      <w:bookmarkStart w:id="2" w:name="_Toc535580018"/>
      <w:bookmarkStart w:id="3" w:name="_Toc535932772"/>
      <w:bookmarkStart w:id="4" w:name="_Toc532281654"/>
      <w:bookmarkStart w:id="5" w:name="_Toc535570745"/>
      <w:bookmarkStart w:id="6" w:name="_Toc535508633"/>
      <w:bookmarkStart w:id="7" w:name="_Toc535580086"/>
      <w:bookmarkStart w:id="8" w:name="_Toc20367"/>
      <w:bookmarkStart w:id="9" w:name="_Toc12622"/>
      <w:r>
        <w:rPr>
          <w:rFonts w:ascii="Arial" w:hAnsi="Arial" w:cs="Arial"/>
          <w:color w:val="000000"/>
          <w:sz w:val="24"/>
          <w:szCs w:val="24"/>
        </w:rPr>
        <w:t>1</w:t>
      </w:r>
      <w:r>
        <w:rPr>
          <w:rFonts w:ascii="Arial" w:hAnsi="宋体" w:cs="Arial"/>
          <w:color w:val="000000"/>
          <w:sz w:val="24"/>
          <w:szCs w:val="24"/>
        </w:rPr>
        <w:t>项目基本情况</w:t>
      </w:r>
      <w:bookmarkEnd w:id="1"/>
      <w:bookmarkEnd w:id="2"/>
      <w:bookmarkEnd w:id="3"/>
      <w:bookmarkEnd w:id="4"/>
      <w:bookmarkEnd w:id="5"/>
      <w:bookmarkEnd w:id="6"/>
      <w:bookmarkEnd w:id="7"/>
      <w:bookmarkEnd w:id="8"/>
      <w:bookmarkEnd w:id="9"/>
    </w:p>
    <w:p w14:paraId="138BA249" w14:textId="77777777" w:rsidR="00CD017F" w:rsidRDefault="00E702A4">
      <w:pPr>
        <w:spacing w:line="480" w:lineRule="auto"/>
        <w:ind w:firstLineChars="200" w:firstLine="420"/>
        <w:rPr>
          <w:rFonts w:ascii="Arial" w:hAnsi="Arial" w:cs="Arial"/>
          <w:bCs/>
          <w:kern w:val="44"/>
          <w:szCs w:val="21"/>
        </w:rPr>
      </w:pPr>
      <w:r>
        <w:rPr>
          <w:rFonts w:ascii="Arial" w:hAnsi="宋体" w:cs="Arial"/>
          <w:bCs/>
          <w:kern w:val="44"/>
          <w:szCs w:val="21"/>
        </w:rPr>
        <w:t>标的项目公司为</w:t>
      </w:r>
      <w:r>
        <w:rPr>
          <w:rFonts w:ascii="Arial" w:hAnsi="宋体" w:cs="Arial" w:hint="eastAsia"/>
          <w:bCs/>
          <w:kern w:val="44"/>
          <w:szCs w:val="21"/>
        </w:rPr>
        <w:t>永州</w:t>
      </w:r>
      <w:proofErr w:type="gramStart"/>
      <w:r>
        <w:rPr>
          <w:rFonts w:ascii="Arial" w:hAnsi="宋体" w:cs="Arial" w:hint="eastAsia"/>
          <w:bCs/>
          <w:kern w:val="44"/>
          <w:szCs w:val="21"/>
        </w:rPr>
        <w:t>旺宏贸易</w:t>
      </w:r>
      <w:proofErr w:type="gramEnd"/>
      <w:r>
        <w:rPr>
          <w:rFonts w:ascii="Arial" w:hAnsi="宋体" w:cs="Arial" w:hint="eastAsia"/>
          <w:bCs/>
          <w:kern w:val="44"/>
          <w:szCs w:val="21"/>
        </w:rPr>
        <w:t>有限公司</w:t>
      </w:r>
      <w:r>
        <w:rPr>
          <w:rFonts w:ascii="Arial" w:hAnsi="宋体" w:cs="Arial"/>
          <w:szCs w:val="21"/>
        </w:rPr>
        <w:t>，</w:t>
      </w:r>
      <w:r>
        <w:rPr>
          <w:rFonts w:ascii="Arial" w:hAnsi="宋体" w:cs="Arial"/>
          <w:bCs/>
          <w:kern w:val="44"/>
          <w:szCs w:val="21"/>
        </w:rPr>
        <w:t>位于广东省广州市增城区新塘镇新沙大道北</w:t>
      </w:r>
      <w:r>
        <w:rPr>
          <w:rFonts w:ascii="Arial" w:hAnsi="Arial" w:cs="Arial"/>
          <w:kern w:val="0"/>
          <w:szCs w:val="21"/>
        </w:rPr>
        <w:t>55</w:t>
      </w:r>
      <w:r>
        <w:rPr>
          <w:rFonts w:ascii="Arial" w:hAnsi="宋体" w:cs="Arial"/>
          <w:kern w:val="0"/>
          <w:szCs w:val="21"/>
        </w:rPr>
        <w:t>号</w:t>
      </w:r>
      <w:r>
        <w:rPr>
          <w:rFonts w:ascii="Arial" w:hAnsi="宋体" w:cs="Arial"/>
          <w:bCs/>
          <w:kern w:val="44"/>
          <w:szCs w:val="21"/>
        </w:rPr>
        <w:t>。标的项目为</w:t>
      </w:r>
      <w:r>
        <w:rPr>
          <w:rFonts w:ascii="Arial" w:hAnsi="宋体" w:cs="Arial"/>
          <w:szCs w:val="21"/>
        </w:rPr>
        <w:t>广州安南针绣厂项目</w:t>
      </w:r>
      <w:r>
        <w:rPr>
          <w:rFonts w:ascii="Arial" w:hAnsi="宋体" w:cs="Arial" w:hint="eastAsia"/>
          <w:szCs w:val="21"/>
        </w:rPr>
        <w:t>。</w:t>
      </w:r>
      <w:r>
        <w:rPr>
          <w:rFonts w:ascii="Arial" w:hAnsi="宋体" w:cs="Arial"/>
          <w:szCs w:val="21"/>
        </w:rPr>
        <w:t>标</w:t>
      </w:r>
      <w:r>
        <w:rPr>
          <w:rFonts w:ascii="Arial" w:hAnsi="宋体" w:cs="Arial"/>
          <w:bCs/>
          <w:kern w:val="44"/>
          <w:szCs w:val="21"/>
        </w:rPr>
        <w:t>的地块为四块工业用地，地块面积总计</w:t>
      </w:r>
      <w:r>
        <w:rPr>
          <w:rFonts w:ascii="Arial" w:hAnsi="Arial" w:cs="Arial"/>
          <w:bCs/>
          <w:kern w:val="44"/>
          <w:szCs w:val="21"/>
        </w:rPr>
        <w:t>25,383.9</w:t>
      </w:r>
      <w:r>
        <w:rPr>
          <w:rFonts w:ascii="Arial" w:hAnsi="宋体" w:cs="Arial"/>
          <w:bCs/>
          <w:kern w:val="44"/>
          <w:szCs w:val="21"/>
        </w:rPr>
        <w:t>平方米（折合</w:t>
      </w:r>
      <w:r>
        <w:rPr>
          <w:rFonts w:ascii="Arial" w:hAnsi="Arial" w:cs="Arial"/>
          <w:bCs/>
          <w:kern w:val="44"/>
          <w:szCs w:val="21"/>
        </w:rPr>
        <w:t>38.07585</w:t>
      </w:r>
      <w:r>
        <w:rPr>
          <w:rFonts w:ascii="Arial" w:hAnsi="宋体" w:cs="Arial"/>
          <w:bCs/>
          <w:kern w:val="44"/>
          <w:szCs w:val="21"/>
        </w:rPr>
        <w:t>亩）全部纳入</w:t>
      </w:r>
      <w:r>
        <w:rPr>
          <w:rFonts w:ascii="Arial" w:hAnsi="Arial" w:cs="Arial"/>
          <w:bCs/>
          <w:kern w:val="44"/>
          <w:szCs w:val="21"/>
        </w:rPr>
        <w:t>“</w:t>
      </w:r>
      <w:r>
        <w:rPr>
          <w:rFonts w:ascii="Arial" w:hAnsi="宋体" w:cs="Arial"/>
          <w:bCs/>
          <w:kern w:val="44"/>
          <w:szCs w:val="21"/>
        </w:rPr>
        <w:t>三旧</w:t>
      </w:r>
      <w:r>
        <w:rPr>
          <w:rFonts w:ascii="Arial" w:hAnsi="Arial" w:cs="Arial"/>
          <w:bCs/>
          <w:kern w:val="44"/>
          <w:szCs w:val="21"/>
        </w:rPr>
        <w:t>”</w:t>
      </w:r>
      <w:r>
        <w:rPr>
          <w:rFonts w:ascii="Arial" w:hAnsi="宋体" w:cs="Arial"/>
          <w:bCs/>
          <w:kern w:val="44"/>
          <w:szCs w:val="21"/>
        </w:rPr>
        <w:t>改造范围。地块上有自建房共</w:t>
      </w:r>
      <w:r>
        <w:rPr>
          <w:rFonts w:ascii="Arial" w:hAnsi="Arial" w:cs="Arial"/>
          <w:bCs/>
          <w:kern w:val="44"/>
          <w:szCs w:val="21"/>
        </w:rPr>
        <w:t>7,768.71</w:t>
      </w:r>
      <w:r>
        <w:rPr>
          <w:rFonts w:ascii="Arial" w:hAnsi="宋体" w:cs="Arial"/>
          <w:bCs/>
          <w:kern w:val="44"/>
          <w:szCs w:val="21"/>
        </w:rPr>
        <w:t>平方米。分别为：地块</w:t>
      </w:r>
      <w:r>
        <w:rPr>
          <w:rFonts w:ascii="Arial" w:hAnsi="Arial" w:cs="Arial"/>
          <w:bCs/>
          <w:kern w:val="44"/>
          <w:szCs w:val="21"/>
        </w:rPr>
        <w:t>1</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937.92</w:t>
      </w:r>
      <w:r>
        <w:rPr>
          <w:rFonts w:ascii="Arial" w:hAnsi="宋体" w:cs="Arial"/>
          <w:bCs/>
          <w:kern w:val="44"/>
          <w:szCs w:val="21"/>
        </w:rPr>
        <w:t>平方米，且建筑物暂未拆除；地块</w:t>
      </w:r>
      <w:r>
        <w:rPr>
          <w:rFonts w:ascii="Arial" w:hAnsi="Arial" w:cs="Arial"/>
          <w:bCs/>
          <w:kern w:val="44"/>
          <w:szCs w:val="21"/>
        </w:rPr>
        <w:t>2</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5,332.72</w:t>
      </w:r>
      <w:r>
        <w:rPr>
          <w:rFonts w:ascii="Arial" w:hAnsi="宋体" w:cs="Arial"/>
          <w:bCs/>
          <w:kern w:val="44"/>
          <w:szCs w:val="21"/>
        </w:rPr>
        <w:t>平方米，且建筑物暂未拆除；地块</w:t>
      </w:r>
      <w:r>
        <w:rPr>
          <w:rFonts w:ascii="Arial" w:hAnsi="Arial" w:cs="Arial"/>
          <w:bCs/>
          <w:kern w:val="44"/>
          <w:szCs w:val="21"/>
        </w:rPr>
        <w:t>3</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907.65</w:t>
      </w:r>
      <w:r>
        <w:rPr>
          <w:rFonts w:ascii="Arial" w:hAnsi="宋体" w:cs="Arial"/>
          <w:bCs/>
          <w:kern w:val="44"/>
          <w:szCs w:val="21"/>
        </w:rPr>
        <w:t>平方米，且建筑物暂未拆除；地块</w:t>
      </w:r>
      <w:r>
        <w:rPr>
          <w:rFonts w:ascii="Arial" w:hAnsi="Arial" w:cs="Arial"/>
          <w:bCs/>
          <w:kern w:val="44"/>
          <w:szCs w:val="21"/>
        </w:rPr>
        <w:t>4</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590.42</w:t>
      </w:r>
      <w:r>
        <w:rPr>
          <w:rFonts w:ascii="Arial" w:hAnsi="宋体" w:cs="Arial"/>
          <w:bCs/>
          <w:kern w:val="44"/>
          <w:szCs w:val="21"/>
        </w:rPr>
        <w:t>平方米，且建筑物暂未拆除。</w:t>
      </w:r>
    </w:p>
    <w:p w14:paraId="6EDD803E" w14:textId="77777777" w:rsidR="00CD017F" w:rsidRDefault="00E702A4">
      <w:pPr>
        <w:pStyle w:val="1"/>
        <w:spacing w:before="300" w:after="300" w:line="360" w:lineRule="exact"/>
        <w:jc w:val="left"/>
        <w:rPr>
          <w:rFonts w:ascii="Arial" w:hAnsi="Arial" w:cs="Arial"/>
          <w:color w:val="000000"/>
          <w:sz w:val="24"/>
          <w:szCs w:val="24"/>
        </w:rPr>
      </w:pPr>
      <w:bookmarkStart w:id="10" w:name="_Toc25096"/>
      <w:bookmarkStart w:id="11" w:name="_Toc535580089"/>
      <w:bookmarkStart w:id="12" w:name="_Toc535580021"/>
      <w:bookmarkStart w:id="13" w:name="_Toc13895"/>
      <w:bookmarkStart w:id="14" w:name="_Toc532281655"/>
      <w:bookmarkStart w:id="15" w:name="_Toc535570748"/>
      <w:bookmarkStart w:id="16" w:name="_Toc535932773"/>
      <w:bookmarkStart w:id="17" w:name="_Toc535508634"/>
      <w:r>
        <w:rPr>
          <w:rFonts w:ascii="Arial" w:hAnsi="Arial" w:cs="Arial"/>
          <w:color w:val="000000"/>
          <w:sz w:val="24"/>
          <w:szCs w:val="24"/>
        </w:rPr>
        <w:t>2</w:t>
      </w:r>
      <w:r>
        <w:rPr>
          <w:rFonts w:ascii="Arial" w:hAnsi="宋体" w:cs="Arial"/>
          <w:color w:val="000000"/>
          <w:sz w:val="24"/>
          <w:szCs w:val="24"/>
        </w:rPr>
        <w:t>重大事件披露</w:t>
      </w:r>
      <w:bookmarkEnd w:id="10"/>
      <w:bookmarkEnd w:id="11"/>
      <w:bookmarkEnd w:id="12"/>
      <w:bookmarkEnd w:id="13"/>
      <w:bookmarkEnd w:id="14"/>
      <w:bookmarkEnd w:id="15"/>
      <w:bookmarkEnd w:id="16"/>
      <w:bookmarkEnd w:id="17"/>
    </w:p>
    <w:p w14:paraId="428DAD6E" w14:textId="77777777" w:rsidR="00CD017F" w:rsidRDefault="00E702A4">
      <w:pPr>
        <w:numPr>
          <w:ilvl w:val="0"/>
          <w:numId w:val="1"/>
        </w:numPr>
        <w:spacing w:line="480" w:lineRule="auto"/>
        <w:ind w:firstLineChars="200" w:firstLine="420"/>
        <w:rPr>
          <w:rFonts w:ascii="Arial" w:hAnsi="宋体" w:cs="Arial"/>
          <w:bCs/>
          <w:kern w:val="44"/>
          <w:szCs w:val="21"/>
        </w:rPr>
      </w:pPr>
      <w:r>
        <w:rPr>
          <w:rFonts w:ascii="Arial" w:hAnsi="宋体" w:cs="Arial" w:hint="eastAsia"/>
          <w:bCs/>
          <w:kern w:val="44"/>
          <w:szCs w:val="21"/>
        </w:rPr>
        <w:t>项目公司尚未签署《收回国有土地使用权协议》。</w:t>
      </w:r>
    </w:p>
    <w:p w14:paraId="504325CF" w14:textId="77777777" w:rsidR="00CD017F" w:rsidRDefault="00E702A4">
      <w:pPr>
        <w:pStyle w:val="1"/>
        <w:spacing w:before="300" w:after="300" w:line="360" w:lineRule="exact"/>
        <w:jc w:val="left"/>
        <w:rPr>
          <w:rFonts w:ascii="Arial" w:hAnsi="Arial" w:cs="Arial"/>
          <w:color w:val="000000"/>
          <w:sz w:val="24"/>
          <w:szCs w:val="24"/>
        </w:rPr>
      </w:pPr>
      <w:bookmarkStart w:id="18" w:name="_Toc535580022"/>
      <w:bookmarkStart w:id="19" w:name="_Toc22157"/>
      <w:bookmarkStart w:id="20" w:name="_Toc535570749"/>
      <w:bookmarkStart w:id="21" w:name="_Toc27219"/>
      <w:bookmarkStart w:id="22" w:name="_Toc535932774"/>
      <w:bookmarkStart w:id="23" w:name="_Toc535508635"/>
      <w:bookmarkStart w:id="24" w:name="_Toc532281656"/>
      <w:bookmarkStart w:id="25" w:name="_Toc535580090"/>
      <w:bookmarkEnd w:id="0"/>
      <w:r>
        <w:rPr>
          <w:rFonts w:ascii="Arial" w:hAnsi="Arial" w:cs="Arial"/>
          <w:color w:val="000000"/>
          <w:sz w:val="24"/>
          <w:szCs w:val="24"/>
        </w:rPr>
        <w:t>3</w:t>
      </w:r>
      <w:r>
        <w:rPr>
          <w:rFonts w:ascii="Arial" w:hAnsi="宋体" w:cs="Arial"/>
          <w:color w:val="000000"/>
          <w:sz w:val="24"/>
          <w:szCs w:val="24"/>
        </w:rPr>
        <w:t>拆除及施工进度情况</w:t>
      </w:r>
      <w:bookmarkEnd w:id="18"/>
      <w:bookmarkEnd w:id="19"/>
      <w:bookmarkEnd w:id="20"/>
      <w:bookmarkEnd w:id="21"/>
      <w:bookmarkEnd w:id="22"/>
      <w:bookmarkEnd w:id="23"/>
      <w:bookmarkEnd w:id="24"/>
      <w:bookmarkEnd w:id="25"/>
    </w:p>
    <w:p w14:paraId="3B0E4FAA" w14:textId="77777777" w:rsidR="00CD017F" w:rsidRDefault="00E702A4">
      <w:pPr>
        <w:pStyle w:val="2"/>
        <w:spacing w:before="300" w:after="300" w:line="360" w:lineRule="exact"/>
        <w:jc w:val="left"/>
        <w:rPr>
          <w:rFonts w:eastAsia="宋体" w:cs="Arial"/>
          <w:sz w:val="24"/>
          <w:szCs w:val="24"/>
        </w:rPr>
      </w:pPr>
      <w:bookmarkStart w:id="26" w:name="_Toc535932775"/>
      <w:bookmarkStart w:id="27" w:name="_Toc535580023"/>
      <w:bookmarkStart w:id="28" w:name="_Toc535580091"/>
      <w:bookmarkStart w:id="29" w:name="_Toc532281657"/>
      <w:bookmarkStart w:id="30" w:name="_Toc535508636"/>
      <w:bookmarkStart w:id="31" w:name="_Toc535570750"/>
      <w:bookmarkStart w:id="32" w:name="_Toc8283"/>
      <w:bookmarkStart w:id="33" w:name="_Toc31927"/>
      <w:r>
        <w:rPr>
          <w:rFonts w:eastAsia="宋体" w:cs="Arial"/>
          <w:sz w:val="24"/>
          <w:szCs w:val="24"/>
        </w:rPr>
        <w:t>3.1</w:t>
      </w:r>
      <w:bookmarkEnd w:id="26"/>
      <w:bookmarkEnd w:id="27"/>
      <w:bookmarkEnd w:id="28"/>
      <w:bookmarkEnd w:id="29"/>
      <w:bookmarkEnd w:id="30"/>
      <w:bookmarkEnd w:id="31"/>
      <w:r>
        <w:rPr>
          <w:rFonts w:eastAsia="宋体" w:hAnsi="宋体" w:cs="Arial"/>
          <w:sz w:val="24"/>
          <w:szCs w:val="24"/>
        </w:rPr>
        <w:t>拆除施工进度</w:t>
      </w:r>
      <w:bookmarkEnd w:id="32"/>
      <w:bookmarkEnd w:id="33"/>
    </w:p>
    <w:p w14:paraId="2F1301F4" w14:textId="77777777" w:rsidR="00CD017F" w:rsidRDefault="00E702A4">
      <w:pPr>
        <w:spacing w:line="480" w:lineRule="auto"/>
        <w:ind w:firstLineChars="200" w:firstLine="420"/>
        <w:rPr>
          <w:rFonts w:ascii="Arial" w:hAnsi="宋体" w:cs="Arial"/>
          <w:szCs w:val="21"/>
        </w:rPr>
      </w:pPr>
      <w:r>
        <w:rPr>
          <w:rFonts w:ascii="Arial" w:hAnsi="宋体" w:cs="Arial"/>
          <w:szCs w:val="21"/>
        </w:rPr>
        <w:t>因项目公司尚未签署</w:t>
      </w:r>
      <w:r>
        <w:rPr>
          <w:rFonts w:ascii="Arial" w:hAnsi="宋体" w:cs="Arial"/>
          <w:bCs/>
          <w:kern w:val="44"/>
          <w:szCs w:val="21"/>
        </w:rPr>
        <w:t>《收回国有土地使用权协议》以及</w:t>
      </w:r>
      <w:r>
        <w:rPr>
          <w:rFonts w:ascii="Arial" w:hAnsi="宋体" w:cs="Arial"/>
          <w:szCs w:val="21"/>
        </w:rPr>
        <w:t>《建筑物拆除协议》，所以在</w:t>
      </w:r>
      <w:r>
        <w:rPr>
          <w:rFonts w:ascii="Arial" w:hAnsi="Arial" w:cs="Arial"/>
          <w:szCs w:val="21"/>
        </w:rPr>
        <w:t>2021</w:t>
      </w:r>
      <w:r>
        <w:rPr>
          <w:rFonts w:ascii="Arial" w:hAnsi="宋体" w:cs="Arial"/>
          <w:szCs w:val="21"/>
        </w:rPr>
        <w:t>年</w:t>
      </w:r>
      <w:r>
        <w:rPr>
          <w:rFonts w:ascii="Arial" w:hAnsi="Arial" w:cs="Arial" w:hint="eastAsia"/>
          <w:szCs w:val="21"/>
        </w:rPr>
        <w:t>6</w:t>
      </w:r>
      <w:r>
        <w:rPr>
          <w:rFonts w:ascii="Arial" w:hAnsi="宋体" w:cs="Arial"/>
          <w:szCs w:val="21"/>
        </w:rPr>
        <w:t>月</w:t>
      </w:r>
      <w:r>
        <w:rPr>
          <w:rFonts w:ascii="Arial" w:hAnsi="Arial" w:cs="Arial" w:hint="eastAsia"/>
          <w:szCs w:val="21"/>
        </w:rPr>
        <w:t>3</w:t>
      </w:r>
      <w:r>
        <w:rPr>
          <w:rFonts w:ascii="Arial" w:hAnsi="Arial" w:cs="Arial" w:hint="eastAsia"/>
          <w:szCs w:val="21"/>
        </w:rPr>
        <w:t>0</w:t>
      </w:r>
      <w:r>
        <w:rPr>
          <w:rFonts w:ascii="Arial" w:hAnsi="宋体" w:cs="Arial"/>
          <w:szCs w:val="21"/>
        </w:rPr>
        <w:t>日前仅拆除了临时的一些建筑，及其中一栋主体建筑进行了</w:t>
      </w:r>
      <w:r>
        <w:rPr>
          <w:rFonts w:ascii="Arial" w:hAnsi="宋体" w:cs="Arial" w:hint="eastAsia"/>
          <w:szCs w:val="21"/>
        </w:rPr>
        <w:t>很小</w:t>
      </w:r>
      <w:r>
        <w:rPr>
          <w:rFonts w:ascii="Arial" w:hAnsi="宋体" w:cs="Arial"/>
          <w:szCs w:val="21"/>
        </w:rPr>
        <w:t>部分墙体和电路的拆除，其余的暂未进行拆除。</w:t>
      </w:r>
    </w:p>
    <w:p w14:paraId="073EB547" w14:textId="77777777" w:rsidR="00CD017F" w:rsidRDefault="00E702A4">
      <w:pPr>
        <w:spacing w:line="480" w:lineRule="auto"/>
        <w:ind w:firstLineChars="200" w:firstLine="420"/>
        <w:rPr>
          <w:rFonts w:ascii="Arial" w:hAnsi="宋体" w:cs="Arial"/>
          <w:szCs w:val="21"/>
        </w:rPr>
      </w:pPr>
      <w:r>
        <w:rPr>
          <w:rFonts w:ascii="Arial" w:hAnsi="宋体" w:cs="Arial" w:hint="eastAsia"/>
          <w:szCs w:val="21"/>
        </w:rPr>
        <w:t>(</w:t>
      </w:r>
      <w:r>
        <w:rPr>
          <w:rFonts w:ascii="Arial" w:hAnsi="宋体" w:cs="Arial" w:hint="eastAsia"/>
          <w:szCs w:val="21"/>
        </w:rPr>
        <w:t>图转下页）</w:t>
      </w:r>
    </w:p>
    <w:p w14:paraId="0BBD0AC9" w14:textId="77777777" w:rsidR="00CD017F" w:rsidRDefault="00CD017F">
      <w:pPr>
        <w:spacing w:line="480" w:lineRule="auto"/>
        <w:ind w:firstLineChars="200" w:firstLine="420"/>
        <w:rPr>
          <w:rFonts w:ascii="Arial" w:hAnsi="宋体" w:cs="Arial"/>
          <w:szCs w:val="21"/>
        </w:rPr>
      </w:pPr>
    </w:p>
    <w:p w14:paraId="6E537804" w14:textId="77777777" w:rsidR="00CD017F" w:rsidRDefault="00CD017F">
      <w:pPr>
        <w:spacing w:line="480" w:lineRule="auto"/>
        <w:ind w:firstLineChars="200" w:firstLine="420"/>
        <w:rPr>
          <w:rFonts w:ascii="Arial" w:hAnsi="宋体" w:cs="Arial"/>
          <w:szCs w:val="21"/>
        </w:rPr>
      </w:pPr>
    </w:p>
    <w:p w14:paraId="133017BC" w14:textId="77777777" w:rsidR="00CD017F" w:rsidRDefault="00CD017F">
      <w:pPr>
        <w:spacing w:line="480" w:lineRule="auto"/>
        <w:rPr>
          <w:rFonts w:ascii="Arial" w:hAnsi="宋体" w:cs="Arial"/>
          <w:szCs w:val="21"/>
        </w:rPr>
      </w:pPr>
    </w:p>
    <w:p w14:paraId="370B3887" w14:textId="77777777" w:rsidR="00CD017F" w:rsidRDefault="00E702A4">
      <w:pPr>
        <w:spacing w:line="480" w:lineRule="auto"/>
        <w:ind w:firstLineChars="100" w:firstLine="210"/>
        <w:rPr>
          <w:rFonts w:ascii="Arial" w:hAnsi="Arial" w:cs="Arial"/>
        </w:rPr>
      </w:pPr>
      <w:r>
        <w:rPr>
          <w:rFonts w:ascii="Arial" w:hAnsi="宋体" w:cs="Arial"/>
          <w:szCs w:val="21"/>
        </w:rPr>
        <w:lastRenderedPageBreak/>
        <w:t>截至</w:t>
      </w:r>
      <w:r>
        <w:rPr>
          <w:rFonts w:ascii="Arial" w:hAnsi="Arial" w:cs="Arial"/>
          <w:szCs w:val="21"/>
        </w:rPr>
        <w:t>2021</w:t>
      </w:r>
      <w:r>
        <w:rPr>
          <w:rFonts w:ascii="Arial" w:hAnsi="宋体" w:cs="Arial"/>
          <w:szCs w:val="21"/>
        </w:rPr>
        <w:t>年</w:t>
      </w:r>
      <w:r>
        <w:rPr>
          <w:rFonts w:ascii="Arial" w:hAnsi="Arial" w:cs="Arial" w:hint="eastAsia"/>
          <w:szCs w:val="21"/>
        </w:rPr>
        <w:t>6</w:t>
      </w:r>
      <w:r>
        <w:rPr>
          <w:rFonts w:ascii="Arial" w:hAnsi="宋体" w:cs="Arial"/>
          <w:szCs w:val="21"/>
        </w:rPr>
        <w:t>月</w:t>
      </w:r>
      <w:r>
        <w:rPr>
          <w:rFonts w:ascii="Arial" w:hAnsi="Arial" w:cs="Arial" w:hint="eastAsia"/>
          <w:szCs w:val="21"/>
        </w:rPr>
        <w:t>3</w:t>
      </w:r>
      <w:r>
        <w:rPr>
          <w:rFonts w:ascii="Arial" w:hAnsi="Arial" w:cs="Arial" w:hint="eastAsia"/>
          <w:szCs w:val="21"/>
        </w:rPr>
        <w:t>0</w:t>
      </w:r>
      <w:r>
        <w:rPr>
          <w:rFonts w:ascii="Arial" w:hAnsi="宋体" w:cs="Arial"/>
          <w:szCs w:val="21"/>
        </w:rPr>
        <w:t>日现场拆除情况</w:t>
      </w:r>
      <w:r>
        <w:rPr>
          <w:rFonts w:ascii="Arial" w:hAnsi="宋体" w:cs="Arial" w:hint="eastAsia"/>
          <w:szCs w:val="21"/>
        </w:rPr>
        <w:t>：</w:t>
      </w:r>
      <w:r>
        <w:rPr>
          <w:rFonts w:ascii="Arial" w:hAnsi="Arial" w:cs="Arial"/>
        </w:rPr>
        <w:t xml:space="preserve">                                                        </w:t>
      </w:r>
    </w:p>
    <w:p w14:paraId="4484537B" w14:textId="77777777" w:rsidR="00CD017F" w:rsidRDefault="00E702A4">
      <w:pPr>
        <w:tabs>
          <w:tab w:val="left" w:pos="204"/>
          <w:tab w:val="center" w:pos="4649"/>
        </w:tabs>
        <w:spacing w:before="300" w:after="300" w:line="360" w:lineRule="exact"/>
        <w:ind w:firstLineChars="150" w:firstLine="270"/>
        <w:rPr>
          <w:rFonts w:ascii="Arial" w:hAnsi="Arial" w:cs="Arial"/>
          <w:sz w:val="18"/>
          <w:szCs w:val="18"/>
        </w:rPr>
      </w:pPr>
      <w:r>
        <w:rPr>
          <w:rFonts w:ascii="Arial" w:hAnsi="Arial" w:cs="Arial" w:hint="eastAsia"/>
          <w:noProof/>
          <w:sz w:val="18"/>
          <w:szCs w:val="18"/>
        </w:rPr>
        <w:drawing>
          <wp:anchor distT="0" distB="0" distL="114300" distR="114300" simplePos="0" relativeHeight="251664384" behindDoc="1" locked="0" layoutInCell="1" allowOverlap="1" wp14:anchorId="72CA3F01" wp14:editId="53E00F42">
            <wp:simplePos x="0" y="0"/>
            <wp:positionH relativeFrom="column">
              <wp:posOffset>43815</wp:posOffset>
            </wp:positionH>
            <wp:positionV relativeFrom="paragraph">
              <wp:posOffset>205105</wp:posOffset>
            </wp:positionV>
            <wp:extent cx="2703830" cy="2080895"/>
            <wp:effectExtent l="0" t="0" r="1270" b="14605"/>
            <wp:wrapNone/>
            <wp:docPr id="13" name="图片 13" descr="1"/>
            <wp:cNvGraphicFramePr/>
            <a:graphic xmlns:a="http://schemas.openxmlformats.org/drawingml/2006/main">
              <a:graphicData uri="http://schemas.openxmlformats.org/drawingml/2006/picture">
                <pic:pic xmlns:pic="http://schemas.openxmlformats.org/drawingml/2006/picture">
                  <pic:nvPicPr>
                    <pic:cNvPr id="13" name="图片 13" descr="1"/>
                    <pic:cNvPicPr/>
                  </pic:nvPicPr>
                  <pic:blipFill>
                    <a:blip r:embed="rId11"/>
                    <a:stretch>
                      <a:fillRect/>
                    </a:stretch>
                  </pic:blipFill>
                  <pic:spPr>
                    <a:xfrm>
                      <a:off x="0" y="0"/>
                      <a:ext cx="2703830" cy="2080895"/>
                    </a:xfrm>
                    <a:prstGeom prst="rect">
                      <a:avLst/>
                    </a:prstGeom>
                  </pic:spPr>
                </pic:pic>
              </a:graphicData>
            </a:graphic>
          </wp:anchor>
        </w:drawing>
      </w:r>
      <w:r>
        <w:rPr>
          <w:rFonts w:ascii="Arial" w:hAnsi="Arial" w:cs="Arial" w:hint="eastAsia"/>
          <w:noProof/>
          <w:sz w:val="18"/>
          <w:szCs w:val="18"/>
        </w:rPr>
        <w:drawing>
          <wp:anchor distT="0" distB="0" distL="114300" distR="114300" simplePos="0" relativeHeight="251665408" behindDoc="1" locked="0" layoutInCell="1" allowOverlap="1" wp14:anchorId="55B64798" wp14:editId="4CE56C48">
            <wp:simplePos x="0" y="0"/>
            <wp:positionH relativeFrom="column">
              <wp:posOffset>3185160</wp:posOffset>
            </wp:positionH>
            <wp:positionV relativeFrom="paragraph">
              <wp:posOffset>227965</wp:posOffset>
            </wp:positionV>
            <wp:extent cx="2703830" cy="2080895"/>
            <wp:effectExtent l="0" t="0" r="1270" b="14605"/>
            <wp:wrapNone/>
            <wp:docPr id="14" name="图片 14" descr="2"/>
            <wp:cNvGraphicFramePr/>
            <a:graphic xmlns:a="http://schemas.openxmlformats.org/drawingml/2006/main">
              <a:graphicData uri="http://schemas.openxmlformats.org/drawingml/2006/picture">
                <pic:pic xmlns:pic="http://schemas.openxmlformats.org/drawingml/2006/picture">
                  <pic:nvPicPr>
                    <pic:cNvPr id="14" name="图片 14" descr="2"/>
                    <pic:cNvPicPr/>
                  </pic:nvPicPr>
                  <pic:blipFill>
                    <a:blip r:embed="rId12"/>
                    <a:stretch>
                      <a:fillRect/>
                    </a:stretch>
                  </pic:blipFill>
                  <pic:spPr>
                    <a:xfrm>
                      <a:off x="0" y="0"/>
                      <a:ext cx="2703830" cy="2080895"/>
                    </a:xfrm>
                    <a:prstGeom prst="rect">
                      <a:avLst/>
                    </a:prstGeom>
                  </pic:spPr>
                </pic:pic>
              </a:graphicData>
            </a:graphic>
          </wp:anchor>
        </w:drawing>
      </w:r>
      <w:r>
        <w:rPr>
          <w:rFonts w:ascii="Arial" w:hAnsi="Arial" w:cs="Arial" w:hint="eastAsia"/>
          <w:sz w:val="18"/>
          <w:szCs w:val="18"/>
        </w:rPr>
        <w:tab/>
      </w:r>
      <w:r>
        <w:rPr>
          <w:rFonts w:ascii="Arial" w:hAnsi="Arial" w:cs="Arial" w:hint="eastAsia"/>
          <w:sz w:val="18"/>
          <w:szCs w:val="18"/>
        </w:rPr>
        <w:tab/>
      </w:r>
    </w:p>
    <w:p w14:paraId="2383779E" w14:textId="77777777" w:rsidR="00CD017F" w:rsidRDefault="00CD017F">
      <w:pPr>
        <w:tabs>
          <w:tab w:val="left" w:pos="204"/>
        </w:tabs>
        <w:spacing w:before="300" w:after="300" w:line="360" w:lineRule="exact"/>
        <w:ind w:firstLineChars="150" w:firstLine="270"/>
        <w:rPr>
          <w:rFonts w:ascii="Arial" w:hAnsi="Arial" w:cs="Arial"/>
          <w:sz w:val="18"/>
          <w:szCs w:val="18"/>
        </w:rPr>
      </w:pPr>
    </w:p>
    <w:p w14:paraId="0590AB63" w14:textId="77777777" w:rsidR="00CD017F" w:rsidRDefault="00CD017F">
      <w:pPr>
        <w:tabs>
          <w:tab w:val="left" w:pos="204"/>
        </w:tabs>
        <w:spacing w:before="300" w:after="300" w:line="360" w:lineRule="exact"/>
        <w:ind w:firstLineChars="150" w:firstLine="270"/>
        <w:rPr>
          <w:rFonts w:ascii="Arial" w:hAnsi="Arial" w:cs="Arial"/>
          <w:sz w:val="18"/>
          <w:szCs w:val="18"/>
        </w:rPr>
      </w:pPr>
    </w:p>
    <w:p w14:paraId="1A0BB747" w14:textId="77777777" w:rsidR="00CD017F" w:rsidRDefault="00CD017F">
      <w:pPr>
        <w:tabs>
          <w:tab w:val="left" w:pos="204"/>
        </w:tabs>
        <w:spacing w:before="300" w:after="300" w:line="360" w:lineRule="exact"/>
        <w:ind w:firstLineChars="150" w:firstLine="270"/>
        <w:rPr>
          <w:rFonts w:ascii="Arial" w:hAnsi="Arial" w:cs="Arial"/>
          <w:sz w:val="18"/>
          <w:szCs w:val="18"/>
        </w:rPr>
      </w:pPr>
    </w:p>
    <w:p w14:paraId="4E82EF1E" w14:textId="77777777" w:rsidR="00CD017F" w:rsidRDefault="00CD017F">
      <w:pPr>
        <w:tabs>
          <w:tab w:val="left" w:pos="204"/>
        </w:tabs>
        <w:spacing w:before="300" w:after="300" w:line="360" w:lineRule="exact"/>
        <w:rPr>
          <w:rFonts w:ascii="Arial" w:hAnsi="Arial" w:cs="Arial"/>
          <w:sz w:val="18"/>
          <w:szCs w:val="18"/>
        </w:rPr>
      </w:pPr>
    </w:p>
    <w:p w14:paraId="101C20F3" w14:textId="77777777" w:rsidR="00CD017F" w:rsidRDefault="00E702A4">
      <w:pPr>
        <w:tabs>
          <w:tab w:val="left" w:pos="204"/>
        </w:tabs>
        <w:spacing w:before="300" w:after="300" w:line="360" w:lineRule="exact"/>
        <w:ind w:firstLineChars="200" w:firstLine="360"/>
        <w:rPr>
          <w:rFonts w:ascii="Arial" w:hAnsi="Arial" w:cs="Arial"/>
          <w:sz w:val="18"/>
          <w:szCs w:val="18"/>
        </w:rPr>
      </w:pPr>
      <w:r>
        <w:rPr>
          <w:rFonts w:ascii="Arial" w:hAnsi="Arial" w:cs="Arial"/>
          <w:sz w:val="18"/>
          <w:szCs w:val="18"/>
        </w:rPr>
        <w:t>1</w:t>
      </w:r>
      <w:r>
        <w:rPr>
          <w:rFonts w:ascii="Arial" w:hAnsi="Arial" w:cs="Arial"/>
          <w:sz w:val="18"/>
          <w:szCs w:val="18"/>
        </w:rPr>
        <w:t>、拆除场地现状</w:t>
      </w:r>
      <w:r>
        <w:rPr>
          <w:rFonts w:ascii="Arial" w:hAnsi="Arial" w:cs="Arial"/>
          <w:sz w:val="18"/>
          <w:szCs w:val="18"/>
        </w:rPr>
        <w:t xml:space="preserve">1                                </w:t>
      </w:r>
      <w:r>
        <w:rPr>
          <w:rFonts w:ascii="Arial" w:hAnsi="Arial" w:cs="Arial" w:hint="eastAsia"/>
          <w:sz w:val="18"/>
          <w:szCs w:val="18"/>
        </w:rPr>
        <w:t xml:space="preserve">     </w:t>
      </w:r>
      <w:r>
        <w:rPr>
          <w:rFonts w:ascii="Arial" w:hAnsi="Arial" w:cs="Arial"/>
          <w:sz w:val="18"/>
          <w:szCs w:val="18"/>
        </w:rPr>
        <w:t>2</w:t>
      </w:r>
      <w:r>
        <w:rPr>
          <w:rFonts w:ascii="Arial" w:hAnsi="Arial" w:cs="Arial"/>
          <w:sz w:val="18"/>
          <w:szCs w:val="18"/>
        </w:rPr>
        <w:t>、拆除场地现状</w:t>
      </w:r>
      <w:r>
        <w:rPr>
          <w:rFonts w:ascii="Arial" w:hAnsi="Arial" w:cs="Arial"/>
          <w:sz w:val="18"/>
          <w:szCs w:val="18"/>
        </w:rPr>
        <w:t xml:space="preserve">2                               </w:t>
      </w:r>
    </w:p>
    <w:p w14:paraId="2228D5F5" w14:textId="77777777" w:rsidR="00CD017F" w:rsidRDefault="00CD017F">
      <w:pPr>
        <w:ind w:firstLineChars="200" w:firstLine="360"/>
        <w:jc w:val="center"/>
        <w:rPr>
          <w:rFonts w:ascii="Arial" w:hAnsi="Arial" w:cs="Arial"/>
          <w:sz w:val="18"/>
          <w:szCs w:val="18"/>
        </w:rPr>
      </w:pPr>
    </w:p>
    <w:p w14:paraId="13A4DD04" w14:textId="77777777" w:rsidR="00CD017F" w:rsidRDefault="00E702A4">
      <w:pPr>
        <w:ind w:firstLineChars="200" w:firstLine="360"/>
        <w:jc w:val="left"/>
        <w:rPr>
          <w:rFonts w:ascii="Arial" w:hAnsi="Arial" w:cs="Arial"/>
          <w:sz w:val="18"/>
          <w:szCs w:val="18"/>
        </w:rPr>
      </w:pPr>
      <w:r>
        <w:rPr>
          <w:rFonts w:ascii="Arial" w:hAnsi="Arial" w:cs="Arial" w:hint="eastAsia"/>
          <w:noProof/>
          <w:sz w:val="18"/>
          <w:szCs w:val="18"/>
        </w:rPr>
        <w:drawing>
          <wp:anchor distT="0" distB="0" distL="114300" distR="114300" simplePos="0" relativeHeight="251667456" behindDoc="1" locked="0" layoutInCell="1" allowOverlap="1" wp14:anchorId="1877ECBC" wp14:editId="4BC1B553">
            <wp:simplePos x="0" y="0"/>
            <wp:positionH relativeFrom="column">
              <wp:posOffset>3141980</wp:posOffset>
            </wp:positionH>
            <wp:positionV relativeFrom="paragraph">
              <wp:posOffset>27305</wp:posOffset>
            </wp:positionV>
            <wp:extent cx="2703830" cy="2080895"/>
            <wp:effectExtent l="0" t="0" r="1270" b="14605"/>
            <wp:wrapNone/>
            <wp:docPr id="16" name="图片 16" descr="4"/>
            <wp:cNvGraphicFramePr/>
            <a:graphic xmlns:a="http://schemas.openxmlformats.org/drawingml/2006/main">
              <a:graphicData uri="http://schemas.openxmlformats.org/drawingml/2006/picture">
                <pic:pic xmlns:pic="http://schemas.openxmlformats.org/drawingml/2006/picture">
                  <pic:nvPicPr>
                    <pic:cNvPr id="16" name="图片 16" descr="4"/>
                    <pic:cNvPicPr/>
                  </pic:nvPicPr>
                  <pic:blipFill>
                    <a:blip r:embed="rId13"/>
                    <a:stretch>
                      <a:fillRect/>
                    </a:stretch>
                  </pic:blipFill>
                  <pic:spPr>
                    <a:xfrm>
                      <a:off x="0" y="0"/>
                      <a:ext cx="2703830" cy="2080895"/>
                    </a:xfrm>
                    <a:prstGeom prst="rect">
                      <a:avLst/>
                    </a:prstGeom>
                  </pic:spPr>
                </pic:pic>
              </a:graphicData>
            </a:graphic>
          </wp:anchor>
        </w:drawing>
      </w:r>
      <w:r>
        <w:rPr>
          <w:rFonts w:ascii="Arial" w:hAnsi="Arial" w:cs="Arial" w:hint="eastAsia"/>
          <w:noProof/>
          <w:sz w:val="18"/>
          <w:szCs w:val="18"/>
        </w:rPr>
        <w:drawing>
          <wp:anchor distT="0" distB="0" distL="114300" distR="114300" simplePos="0" relativeHeight="251666432" behindDoc="1" locked="0" layoutInCell="1" allowOverlap="1" wp14:anchorId="61560080" wp14:editId="3B5E160D">
            <wp:simplePos x="0" y="0"/>
            <wp:positionH relativeFrom="column">
              <wp:posOffset>16510</wp:posOffset>
            </wp:positionH>
            <wp:positionV relativeFrom="paragraph">
              <wp:posOffset>12700</wp:posOffset>
            </wp:positionV>
            <wp:extent cx="2703830" cy="2080895"/>
            <wp:effectExtent l="0" t="0" r="1270" b="14605"/>
            <wp:wrapNone/>
            <wp:docPr id="15" name="图片 15" descr="3"/>
            <wp:cNvGraphicFramePr/>
            <a:graphic xmlns:a="http://schemas.openxmlformats.org/drawingml/2006/main">
              <a:graphicData uri="http://schemas.openxmlformats.org/drawingml/2006/picture">
                <pic:pic xmlns:pic="http://schemas.openxmlformats.org/drawingml/2006/picture">
                  <pic:nvPicPr>
                    <pic:cNvPr id="15" name="图片 15" descr="3"/>
                    <pic:cNvPicPr/>
                  </pic:nvPicPr>
                  <pic:blipFill>
                    <a:blip r:embed="rId14"/>
                    <a:stretch>
                      <a:fillRect/>
                    </a:stretch>
                  </pic:blipFill>
                  <pic:spPr>
                    <a:xfrm>
                      <a:off x="0" y="0"/>
                      <a:ext cx="2703830" cy="2080895"/>
                    </a:xfrm>
                    <a:prstGeom prst="rect">
                      <a:avLst/>
                    </a:prstGeom>
                  </pic:spPr>
                </pic:pic>
              </a:graphicData>
            </a:graphic>
          </wp:anchor>
        </w:drawing>
      </w:r>
    </w:p>
    <w:p w14:paraId="36BFA118" w14:textId="77777777" w:rsidR="00CD017F" w:rsidRDefault="00CD017F">
      <w:pPr>
        <w:ind w:firstLineChars="200" w:firstLine="360"/>
        <w:jc w:val="left"/>
        <w:rPr>
          <w:rFonts w:ascii="Arial" w:hAnsi="Arial" w:cs="Arial"/>
          <w:sz w:val="18"/>
          <w:szCs w:val="18"/>
        </w:rPr>
      </w:pPr>
    </w:p>
    <w:p w14:paraId="7093E9DC" w14:textId="77777777" w:rsidR="00CD017F" w:rsidRDefault="00CD017F">
      <w:pPr>
        <w:ind w:firstLineChars="200" w:firstLine="360"/>
        <w:jc w:val="left"/>
        <w:rPr>
          <w:rFonts w:ascii="Arial" w:hAnsi="Arial" w:cs="Arial"/>
          <w:sz w:val="18"/>
          <w:szCs w:val="18"/>
        </w:rPr>
      </w:pPr>
    </w:p>
    <w:p w14:paraId="757F9C72" w14:textId="77777777" w:rsidR="00CD017F" w:rsidRDefault="00CD017F">
      <w:pPr>
        <w:ind w:firstLineChars="200" w:firstLine="360"/>
        <w:jc w:val="left"/>
        <w:rPr>
          <w:rFonts w:ascii="Arial" w:hAnsi="Arial" w:cs="Arial"/>
          <w:sz w:val="18"/>
          <w:szCs w:val="18"/>
        </w:rPr>
      </w:pPr>
    </w:p>
    <w:p w14:paraId="3BA1C79C" w14:textId="77777777" w:rsidR="00CD017F" w:rsidRDefault="00CD017F">
      <w:pPr>
        <w:ind w:firstLineChars="200" w:firstLine="360"/>
        <w:jc w:val="left"/>
        <w:rPr>
          <w:rFonts w:ascii="Arial" w:hAnsi="Arial" w:cs="Arial"/>
          <w:sz w:val="18"/>
          <w:szCs w:val="18"/>
        </w:rPr>
      </w:pPr>
    </w:p>
    <w:p w14:paraId="487391CD" w14:textId="77777777" w:rsidR="00CD017F" w:rsidRDefault="00CD017F">
      <w:pPr>
        <w:ind w:firstLineChars="200" w:firstLine="360"/>
        <w:jc w:val="left"/>
        <w:rPr>
          <w:rFonts w:ascii="Arial" w:hAnsi="Arial" w:cs="Arial"/>
          <w:sz w:val="18"/>
          <w:szCs w:val="18"/>
        </w:rPr>
      </w:pPr>
    </w:p>
    <w:p w14:paraId="14AD2F0E" w14:textId="77777777" w:rsidR="00CD017F" w:rsidRDefault="00CD017F">
      <w:pPr>
        <w:ind w:firstLineChars="200" w:firstLine="360"/>
        <w:jc w:val="left"/>
        <w:rPr>
          <w:rFonts w:ascii="Arial" w:hAnsi="Arial" w:cs="Arial"/>
          <w:sz w:val="18"/>
          <w:szCs w:val="18"/>
        </w:rPr>
      </w:pPr>
    </w:p>
    <w:p w14:paraId="52F2EDCC" w14:textId="77777777" w:rsidR="00CD017F" w:rsidRDefault="00CD017F">
      <w:pPr>
        <w:ind w:firstLineChars="200" w:firstLine="360"/>
        <w:jc w:val="left"/>
        <w:rPr>
          <w:rFonts w:ascii="Arial" w:hAnsi="Arial" w:cs="Arial"/>
          <w:sz w:val="18"/>
          <w:szCs w:val="18"/>
        </w:rPr>
      </w:pPr>
    </w:p>
    <w:p w14:paraId="4C999069" w14:textId="77777777" w:rsidR="00CD017F" w:rsidRDefault="00CD017F">
      <w:pPr>
        <w:ind w:firstLineChars="200" w:firstLine="360"/>
        <w:jc w:val="left"/>
        <w:rPr>
          <w:rFonts w:ascii="Arial" w:hAnsi="Arial" w:cs="Arial"/>
          <w:sz w:val="18"/>
          <w:szCs w:val="18"/>
        </w:rPr>
      </w:pPr>
    </w:p>
    <w:p w14:paraId="3A45FC2A" w14:textId="77777777" w:rsidR="00CD017F" w:rsidRDefault="00CD017F">
      <w:pPr>
        <w:ind w:firstLineChars="200" w:firstLine="360"/>
        <w:jc w:val="left"/>
        <w:rPr>
          <w:rFonts w:ascii="Arial" w:hAnsi="Arial" w:cs="Arial"/>
          <w:sz w:val="18"/>
          <w:szCs w:val="18"/>
        </w:rPr>
      </w:pPr>
    </w:p>
    <w:p w14:paraId="29E79FF1" w14:textId="77777777" w:rsidR="00CD017F" w:rsidRDefault="00CD017F">
      <w:pPr>
        <w:ind w:firstLineChars="200" w:firstLine="360"/>
        <w:jc w:val="left"/>
        <w:rPr>
          <w:rFonts w:ascii="Arial" w:hAnsi="Arial" w:cs="Arial"/>
          <w:sz w:val="18"/>
          <w:szCs w:val="18"/>
        </w:rPr>
      </w:pPr>
    </w:p>
    <w:p w14:paraId="35EF9B5F" w14:textId="77777777" w:rsidR="00CD017F" w:rsidRDefault="00CD017F">
      <w:pPr>
        <w:ind w:firstLineChars="200" w:firstLine="360"/>
        <w:jc w:val="left"/>
        <w:rPr>
          <w:rFonts w:ascii="Arial" w:hAnsi="Arial" w:cs="Arial"/>
          <w:sz w:val="18"/>
          <w:szCs w:val="18"/>
        </w:rPr>
      </w:pPr>
    </w:p>
    <w:p w14:paraId="4428558A" w14:textId="77777777" w:rsidR="00CD017F" w:rsidRDefault="00CD017F">
      <w:pPr>
        <w:ind w:firstLineChars="200" w:firstLine="360"/>
        <w:jc w:val="left"/>
        <w:rPr>
          <w:rFonts w:ascii="Arial" w:hAnsi="Arial" w:cs="Arial"/>
          <w:sz w:val="18"/>
          <w:szCs w:val="18"/>
        </w:rPr>
      </w:pPr>
    </w:p>
    <w:p w14:paraId="5A667AA7" w14:textId="77777777" w:rsidR="00CD017F" w:rsidRDefault="00CD017F">
      <w:pPr>
        <w:ind w:firstLineChars="200" w:firstLine="360"/>
        <w:jc w:val="left"/>
        <w:rPr>
          <w:rFonts w:ascii="Arial" w:hAnsi="Arial" w:cs="Arial"/>
          <w:sz w:val="18"/>
          <w:szCs w:val="18"/>
        </w:rPr>
      </w:pPr>
    </w:p>
    <w:p w14:paraId="287C4B9C" w14:textId="77777777" w:rsidR="00CD017F" w:rsidRDefault="00CD017F">
      <w:pPr>
        <w:ind w:firstLineChars="200" w:firstLine="360"/>
        <w:jc w:val="left"/>
        <w:rPr>
          <w:rFonts w:ascii="Arial" w:hAnsi="Arial" w:cs="Arial"/>
          <w:sz w:val="18"/>
          <w:szCs w:val="18"/>
        </w:rPr>
      </w:pPr>
    </w:p>
    <w:p w14:paraId="436D6B93" w14:textId="77777777" w:rsidR="00CD017F" w:rsidRDefault="00CD017F">
      <w:pPr>
        <w:ind w:firstLineChars="200" w:firstLine="360"/>
        <w:jc w:val="left"/>
        <w:rPr>
          <w:rFonts w:ascii="Arial" w:hAnsi="Arial" w:cs="Arial"/>
          <w:sz w:val="18"/>
          <w:szCs w:val="18"/>
        </w:rPr>
      </w:pPr>
    </w:p>
    <w:p w14:paraId="57C4C051" w14:textId="77777777" w:rsidR="00CD017F" w:rsidRDefault="00CD017F">
      <w:pPr>
        <w:ind w:firstLineChars="200" w:firstLine="360"/>
        <w:jc w:val="left"/>
        <w:rPr>
          <w:rFonts w:ascii="Arial" w:hAnsi="Arial" w:cs="Arial"/>
          <w:sz w:val="18"/>
          <w:szCs w:val="18"/>
        </w:rPr>
      </w:pPr>
    </w:p>
    <w:p w14:paraId="3212BC11" w14:textId="77777777" w:rsidR="00CD017F" w:rsidRDefault="00E702A4">
      <w:pPr>
        <w:ind w:firstLineChars="200" w:firstLine="360"/>
        <w:jc w:val="left"/>
        <w:rPr>
          <w:rFonts w:ascii="Arial" w:hAnsi="Arial" w:cs="Arial"/>
          <w:sz w:val="18"/>
          <w:szCs w:val="18"/>
        </w:rPr>
      </w:pPr>
      <w:r>
        <w:rPr>
          <w:rFonts w:ascii="Arial" w:hAnsi="Arial" w:cs="Arial"/>
          <w:sz w:val="18"/>
          <w:szCs w:val="18"/>
        </w:rPr>
        <w:t>3</w:t>
      </w:r>
      <w:r>
        <w:rPr>
          <w:rFonts w:ascii="Arial" w:hAnsi="宋体" w:cs="Arial"/>
          <w:sz w:val="18"/>
          <w:szCs w:val="18"/>
        </w:rPr>
        <w:t>、拆除场地现状</w:t>
      </w:r>
      <w:r>
        <w:rPr>
          <w:rFonts w:ascii="Arial" w:hAnsi="Arial" w:cs="Arial"/>
          <w:sz w:val="18"/>
          <w:szCs w:val="18"/>
        </w:rPr>
        <w:t xml:space="preserve">3                                   </w:t>
      </w:r>
      <w:r>
        <w:rPr>
          <w:rFonts w:ascii="Arial" w:hAnsi="Arial" w:cs="Arial" w:hint="eastAsia"/>
          <w:sz w:val="18"/>
          <w:szCs w:val="18"/>
        </w:rPr>
        <w:t xml:space="preserve"> </w:t>
      </w:r>
      <w:r>
        <w:rPr>
          <w:rFonts w:ascii="Arial" w:hAnsi="Arial" w:cs="Arial"/>
          <w:sz w:val="18"/>
          <w:szCs w:val="18"/>
        </w:rPr>
        <w:t xml:space="preserve"> 4</w:t>
      </w:r>
      <w:r>
        <w:rPr>
          <w:rFonts w:ascii="Arial" w:hAnsi="宋体" w:cs="Arial"/>
          <w:sz w:val="18"/>
          <w:szCs w:val="18"/>
        </w:rPr>
        <w:t>、拆除场地现状</w:t>
      </w:r>
      <w:r>
        <w:rPr>
          <w:rFonts w:ascii="Arial" w:hAnsi="Arial" w:cs="Arial"/>
          <w:sz w:val="18"/>
          <w:szCs w:val="18"/>
        </w:rPr>
        <w:t>4</w:t>
      </w:r>
    </w:p>
    <w:p w14:paraId="13C5AD72" w14:textId="77777777" w:rsidR="00CD017F" w:rsidRDefault="00CD017F">
      <w:pPr>
        <w:rPr>
          <w:rFonts w:ascii="Arial" w:hAnsi="Arial" w:cs="Arial"/>
          <w:sz w:val="18"/>
          <w:szCs w:val="18"/>
        </w:rPr>
      </w:pPr>
    </w:p>
    <w:p w14:paraId="219BBD04" w14:textId="77777777" w:rsidR="00CD017F" w:rsidRDefault="00E702A4">
      <w:pPr>
        <w:ind w:firstLineChars="150" w:firstLine="270"/>
        <w:rPr>
          <w:rFonts w:ascii="Arial" w:hAnsi="Arial" w:cs="Arial"/>
          <w:sz w:val="18"/>
          <w:szCs w:val="18"/>
        </w:rPr>
      </w:pPr>
      <w:r>
        <w:rPr>
          <w:rFonts w:ascii="Arial" w:hAnsi="Arial" w:cs="Arial" w:hint="eastAsia"/>
          <w:noProof/>
          <w:sz w:val="18"/>
          <w:szCs w:val="18"/>
        </w:rPr>
        <w:drawing>
          <wp:anchor distT="0" distB="0" distL="114300" distR="114300" simplePos="0" relativeHeight="251668480" behindDoc="1" locked="0" layoutInCell="1" allowOverlap="1" wp14:anchorId="2380CB9D" wp14:editId="1F10062D">
            <wp:simplePos x="0" y="0"/>
            <wp:positionH relativeFrom="column">
              <wp:posOffset>-20955</wp:posOffset>
            </wp:positionH>
            <wp:positionV relativeFrom="paragraph">
              <wp:posOffset>60325</wp:posOffset>
            </wp:positionV>
            <wp:extent cx="2703830" cy="2080895"/>
            <wp:effectExtent l="0" t="0" r="1270" b="14605"/>
            <wp:wrapNone/>
            <wp:docPr id="17" name="图片 17" descr="5"/>
            <wp:cNvGraphicFramePr/>
            <a:graphic xmlns:a="http://schemas.openxmlformats.org/drawingml/2006/main">
              <a:graphicData uri="http://schemas.openxmlformats.org/drawingml/2006/picture">
                <pic:pic xmlns:pic="http://schemas.openxmlformats.org/drawingml/2006/picture">
                  <pic:nvPicPr>
                    <pic:cNvPr id="17" name="图片 17" descr="5"/>
                    <pic:cNvPicPr/>
                  </pic:nvPicPr>
                  <pic:blipFill>
                    <a:blip r:embed="rId15"/>
                    <a:stretch>
                      <a:fillRect/>
                    </a:stretch>
                  </pic:blipFill>
                  <pic:spPr>
                    <a:xfrm>
                      <a:off x="0" y="0"/>
                      <a:ext cx="2703830" cy="2080895"/>
                    </a:xfrm>
                    <a:prstGeom prst="rect">
                      <a:avLst/>
                    </a:prstGeom>
                  </pic:spPr>
                </pic:pic>
              </a:graphicData>
            </a:graphic>
          </wp:anchor>
        </w:drawing>
      </w:r>
      <w:r>
        <w:rPr>
          <w:rFonts w:ascii="Arial" w:hAnsi="Arial" w:cs="Arial" w:hint="eastAsia"/>
          <w:noProof/>
          <w:sz w:val="18"/>
          <w:szCs w:val="18"/>
        </w:rPr>
        <w:drawing>
          <wp:anchor distT="0" distB="0" distL="114300" distR="114300" simplePos="0" relativeHeight="251669504" behindDoc="1" locked="0" layoutInCell="1" allowOverlap="1" wp14:anchorId="44C9B268" wp14:editId="08CE1341">
            <wp:simplePos x="0" y="0"/>
            <wp:positionH relativeFrom="column">
              <wp:posOffset>3114675</wp:posOffset>
            </wp:positionH>
            <wp:positionV relativeFrom="paragraph">
              <wp:posOffset>99060</wp:posOffset>
            </wp:positionV>
            <wp:extent cx="2774315" cy="2080895"/>
            <wp:effectExtent l="0" t="0" r="6985" b="14605"/>
            <wp:wrapNone/>
            <wp:docPr id="18" name="图片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
                    <pic:cNvPicPr>
                      <a:picLocks noChangeAspect="1"/>
                    </pic:cNvPicPr>
                  </pic:nvPicPr>
                  <pic:blipFill>
                    <a:blip r:embed="rId16"/>
                    <a:stretch>
                      <a:fillRect/>
                    </a:stretch>
                  </pic:blipFill>
                  <pic:spPr>
                    <a:xfrm>
                      <a:off x="0" y="0"/>
                      <a:ext cx="2774315" cy="2080895"/>
                    </a:xfrm>
                    <a:prstGeom prst="rect">
                      <a:avLst/>
                    </a:prstGeom>
                  </pic:spPr>
                </pic:pic>
              </a:graphicData>
            </a:graphic>
          </wp:anchor>
        </w:drawing>
      </w:r>
    </w:p>
    <w:p w14:paraId="6EAF0AAE" w14:textId="77777777" w:rsidR="00CD017F" w:rsidRDefault="00CD017F">
      <w:pPr>
        <w:ind w:firstLineChars="150" w:firstLine="270"/>
        <w:rPr>
          <w:rFonts w:ascii="Arial" w:hAnsi="Arial" w:cs="Arial"/>
          <w:sz w:val="18"/>
          <w:szCs w:val="18"/>
        </w:rPr>
      </w:pPr>
    </w:p>
    <w:p w14:paraId="4C39B94F" w14:textId="77777777" w:rsidR="00CD017F" w:rsidRDefault="00CD017F">
      <w:pPr>
        <w:ind w:firstLineChars="150" w:firstLine="270"/>
        <w:rPr>
          <w:rFonts w:ascii="Arial" w:hAnsi="Arial" w:cs="Arial"/>
          <w:sz w:val="18"/>
          <w:szCs w:val="18"/>
        </w:rPr>
      </w:pPr>
    </w:p>
    <w:p w14:paraId="5D86EE87" w14:textId="77777777" w:rsidR="00CD017F" w:rsidRDefault="00CD017F">
      <w:pPr>
        <w:ind w:firstLineChars="150" w:firstLine="270"/>
        <w:rPr>
          <w:rFonts w:ascii="Arial" w:hAnsi="Arial" w:cs="Arial"/>
          <w:sz w:val="18"/>
          <w:szCs w:val="18"/>
        </w:rPr>
      </w:pPr>
    </w:p>
    <w:p w14:paraId="1C79A14A" w14:textId="77777777" w:rsidR="00CD017F" w:rsidRDefault="00CD017F">
      <w:pPr>
        <w:ind w:firstLineChars="150" w:firstLine="270"/>
        <w:rPr>
          <w:rFonts w:ascii="Arial" w:hAnsi="Arial" w:cs="Arial"/>
          <w:sz w:val="18"/>
          <w:szCs w:val="18"/>
        </w:rPr>
      </w:pPr>
    </w:p>
    <w:p w14:paraId="012D4B1C" w14:textId="77777777" w:rsidR="00CD017F" w:rsidRDefault="00CD017F">
      <w:pPr>
        <w:ind w:firstLineChars="150" w:firstLine="270"/>
        <w:rPr>
          <w:rFonts w:ascii="Arial" w:hAnsi="Arial" w:cs="Arial"/>
          <w:sz w:val="18"/>
          <w:szCs w:val="18"/>
        </w:rPr>
      </w:pPr>
    </w:p>
    <w:p w14:paraId="41A71FA1" w14:textId="77777777" w:rsidR="00CD017F" w:rsidRDefault="00CD017F">
      <w:pPr>
        <w:ind w:firstLineChars="150" w:firstLine="270"/>
        <w:rPr>
          <w:rFonts w:ascii="Arial" w:hAnsi="Arial" w:cs="Arial"/>
          <w:sz w:val="18"/>
          <w:szCs w:val="18"/>
        </w:rPr>
      </w:pPr>
    </w:p>
    <w:p w14:paraId="43752EA5" w14:textId="77777777" w:rsidR="00CD017F" w:rsidRDefault="00CD017F">
      <w:pPr>
        <w:ind w:firstLineChars="150" w:firstLine="270"/>
        <w:rPr>
          <w:rFonts w:ascii="Arial" w:hAnsi="Arial" w:cs="Arial"/>
          <w:sz w:val="18"/>
          <w:szCs w:val="18"/>
        </w:rPr>
      </w:pPr>
    </w:p>
    <w:p w14:paraId="018B3601" w14:textId="77777777" w:rsidR="00CD017F" w:rsidRDefault="00CD017F">
      <w:pPr>
        <w:ind w:firstLineChars="150" w:firstLine="270"/>
        <w:rPr>
          <w:rFonts w:ascii="Arial" w:hAnsi="Arial" w:cs="Arial"/>
          <w:sz w:val="18"/>
          <w:szCs w:val="18"/>
        </w:rPr>
      </w:pPr>
    </w:p>
    <w:p w14:paraId="54A37178" w14:textId="77777777" w:rsidR="00CD017F" w:rsidRDefault="00CD017F">
      <w:pPr>
        <w:ind w:firstLineChars="150" w:firstLine="270"/>
        <w:rPr>
          <w:rFonts w:ascii="Arial" w:hAnsi="Arial" w:cs="Arial"/>
          <w:sz w:val="18"/>
          <w:szCs w:val="18"/>
        </w:rPr>
      </w:pPr>
    </w:p>
    <w:p w14:paraId="1D44EFC6" w14:textId="77777777" w:rsidR="00CD017F" w:rsidRDefault="00CD017F">
      <w:pPr>
        <w:ind w:firstLineChars="150" w:firstLine="270"/>
        <w:rPr>
          <w:rFonts w:ascii="Arial" w:hAnsi="Arial" w:cs="Arial"/>
          <w:sz w:val="18"/>
          <w:szCs w:val="18"/>
        </w:rPr>
      </w:pPr>
    </w:p>
    <w:p w14:paraId="78AF4270" w14:textId="77777777" w:rsidR="00CD017F" w:rsidRDefault="00CD017F">
      <w:pPr>
        <w:ind w:firstLineChars="150" w:firstLine="270"/>
        <w:rPr>
          <w:rFonts w:ascii="Arial" w:hAnsi="Arial" w:cs="Arial"/>
          <w:sz w:val="18"/>
          <w:szCs w:val="18"/>
        </w:rPr>
      </w:pPr>
    </w:p>
    <w:p w14:paraId="7694B5C6" w14:textId="77777777" w:rsidR="00CD017F" w:rsidRDefault="00CD017F">
      <w:pPr>
        <w:ind w:firstLineChars="150" w:firstLine="270"/>
        <w:rPr>
          <w:rFonts w:ascii="Arial" w:hAnsi="Arial" w:cs="Arial"/>
          <w:sz w:val="18"/>
          <w:szCs w:val="18"/>
        </w:rPr>
      </w:pPr>
    </w:p>
    <w:p w14:paraId="420E6D22" w14:textId="77777777" w:rsidR="00CD017F" w:rsidRDefault="00CD017F">
      <w:pPr>
        <w:ind w:firstLineChars="150" w:firstLine="270"/>
        <w:rPr>
          <w:rFonts w:ascii="Arial" w:hAnsi="Arial" w:cs="Arial"/>
          <w:sz w:val="18"/>
          <w:szCs w:val="18"/>
        </w:rPr>
      </w:pPr>
    </w:p>
    <w:p w14:paraId="3E7D8319" w14:textId="77777777" w:rsidR="00CD017F" w:rsidRDefault="00CD017F">
      <w:pPr>
        <w:ind w:firstLineChars="150" w:firstLine="270"/>
        <w:rPr>
          <w:rFonts w:ascii="Arial" w:hAnsi="Arial" w:cs="Arial"/>
          <w:sz w:val="18"/>
          <w:szCs w:val="18"/>
        </w:rPr>
      </w:pPr>
    </w:p>
    <w:p w14:paraId="701B3670" w14:textId="77777777" w:rsidR="00CD017F" w:rsidRDefault="00CD017F">
      <w:pPr>
        <w:ind w:firstLineChars="150" w:firstLine="270"/>
        <w:rPr>
          <w:rFonts w:ascii="Arial" w:hAnsi="Arial" w:cs="Arial"/>
          <w:sz w:val="18"/>
          <w:szCs w:val="18"/>
        </w:rPr>
      </w:pPr>
    </w:p>
    <w:p w14:paraId="5F045727" w14:textId="77777777" w:rsidR="00CD017F" w:rsidRDefault="00CD017F">
      <w:pPr>
        <w:ind w:firstLineChars="150" w:firstLine="270"/>
        <w:rPr>
          <w:rFonts w:ascii="Arial" w:hAnsi="Arial" w:cs="Arial"/>
          <w:sz w:val="18"/>
          <w:szCs w:val="18"/>
        </w:rPr>
      </w:pPr>
    </w:p>
    <w:p w14:paraId="449065BC" w14:textId="77777777" w:rsidR="00CD017F" w:rsidRDefault="00CD017F">
      <w:pPr>
        <w:ind w:firstLineChars="150" w:firstLine="270"/>
        <w:rPr>
          <w:rFonts w:ascii="Arial" w:hAnsi="Arial" w:cs="Arial"/>
          <w:sz w:val="18"/>
          <w:szCs w:val="18"/>
        </w:rPr>
      </w:pPr>
    </w:p>
    <w:p w14:paraId="729BACB8" w14:textId="77777777" w:rsidR="00CD017F" w:rsidRDefault="00E702A4">
      <w:pPr>
        <w:ind w:firstLineChars="150" w:firstLine="270"/>
        <w:rPr>
          <w:rFonts w:ascii="Arial" w:hAnsi="Arial" w:cs="Arial"/>
          <w:szCs w:val="21"/>
        </w:rPr>
      </w:pPr>
      <w:r>
        <w:rPr>
          <w:rFonts w:ascii="Arial" w:hAnsi="Arial" w:cs="Arial"/>
          <w:sz w:val="18"/>
          <w:szCs w:val="18"/>
        </w:rPr>
        <w:t>5</w:t>
      </w:r>
      <w:r>
        <w:rPr>
          <w:rFonts w:ascii="Arial" w:hAnsi="宋体" w:cs="Arial"/>
          <w:sz w:val="18"/>
          <w:szCs w:val="18"/>
        </w:rPr>
        <w:t>、拆除场地现状</w:t>
      </w:r>
      <w:r>
        <w:rPr>
          <w:rFonts w:ascii="Arial" w:hAnsi="Arial" w:cs="Arial"/>
          <w:sz w:val="18"/>
          <w:szCs w:val="18"/>
        </w:rPr>
        <w:t xml:space="preserve">5   </w:t>
      </w:r>
      <w:r>
        <w:rPr>
          <w:rFonts w:ascii="Arial" w:hAnsi="Arial" w:cs="Arial"/>
          <w:b/>
          <w:sz w:val="18"/>
          <w:szCs w:val="18"/>
        </w:rPr>
        <w:t xml:space="preserve">                               </w:t>
      </w:r>
      <w:r>
        <w:rPr>
          <w:rFonts w:ascii="Arial" w:hAnsi="Arial" w:cs="Arial" w:hint="eastAsia"/>
          <w:b/>
          <w:sz w:val="18"/>
          <w:szCs w:val="18"/>
        </w:rPr>
        <w:t xml:space="preserve">  </w:t>
      </w:r>
      <w:r>
        <w:rPr>
          <w:rFonts w:ascii="Arial" w:hAnsi="Arial" w:cs="Arial"/>
          <w:b/>
          <w:sz w:val="18"/>
          <w:szCs w:val="18"/>
        </w:rPr>
        <w:t xml:space="preserve">  </w:t>
      </w:r>
      <w:r>
        <w:rPr>
          <w:rFonts w:ascii="Arial" w:hAnsi="Arial" w:cs="Arial"/>
          <w:sz w:val="18"/>
          <w:szCs w:val="18"/>
        </w:rPr>
        <w:t>6</w:t>
      </w:r>
      <w:r>
        <w:rPr>
          <w:rFonts w:ascii="Arial" w:hAnsi="宋体" w:cs="Arial"/>
          <w:sz w:val="18"/>
          <w:szCs w:val="18"/>
        </w:rPr>
        <w:t>、拆除场地现状</w:t>
      </w:r>
      <w:r>
        <w:rPr>
          <w:rFonts w:ascii="Arial" w:hAnsi="Arial" w:cs="Arial"/>
          <w:sz w:val="18"/>
          <w:szCs w:val="18"/>
        </w:rPr>
        <w:t>6</w:t>
      </w:r>
    </w:p>
    <w:p w14:paraId="593DFD5D" w14:textId="77777777" w:rsidR="00CD017F" w:rsidRDefault="00CD017F">
      <w:pPr>
        <w:jc w:val="left"/>
        <w:rPr>
          <w:rFonts w:ascii="Arial" w:hAnsi="Arial" w:cs="Arial"/>
          <w:sz w:val="18"/>
          <w:szCs w:val="18"/>
        </w:rPr>
      </w:pPr>
    </w:p>
    <w:p w14:paraId="3A2DAFA1" w14:textId="77777777" w:rsidR="00CD017F" w:rsidRDefault="00E702A4">
      <w:pPr>
        <w:pStyle w:val="2"/>
        <w:spacing w:before="300" w:after="300" w:line="360" w:lineRule="exact"/>
        <w:jc w:val="left"/>
        <w:rPr>
          <w:rFonts w:eastAsia="宋体" w:cs="Arial"/>
          <w:sz w:val="24"/>
          <w:szCs w:val="24"/>
        </w:rPr>
      </w:pPr>
      <w:bookmarkStart w:id="34" w:name="_Toc535932776"/>
      <w:bookmarkStart w:id="35" w:name="_Toc532281658"/>
      <w:bookmarkStart w:id="36" w:name="_Toc535508637"/>
      <w:bookmarkStart w:id="37" w:name="_Toc535580092"/>
      <w:bookmarkStart w:id="38" w:name="_Toc535570751"/>
      <w:bookmarkStart w:id="39" w:name="_Toc535580024"/>
      <w:bookmarkStart w:id="40" w:name="_Toc2892"/>
      <w:bookmarkStart w:id="41" w:name="_Toc5020"/>
      <w:r>
        <w:rPr>
          <w:rFonts w:eastAsia="宋体" w:cs="Arial"/>
          <w:sz w:val="24"/>
          <w:szCs w:val="24"/>
        </w:rPr>
        <w:lastRenderedPageBreak/>
        <w:t>3.2</w:t>
      </w:r>
      <w:r>
        <w:rPr>
          <w:rFonts w:eastAsia="宋体" w:hAnsi="宋体" w:cs="Arial"/>
          <w:sz w:val="24"/>
          <w:szCs w:val="24"/>
        </w:rPr>
        <w:t>项目</w:t>
      </w:r>
      <w:r>
        <w:rPr>
          <w:rFonts w:eastAsia="宋体" w:cs="Arial"/>
          <w:sz w:val="24"/>
          <w:szCs w:val="24"/>
        </w:rPr>
        <w:t>2021</w:t>
      </w:r>
      <w:r>
        <w:rPr>
          <w:rFonts w:eastAsia="宋体" w:hAnsi="宋体" w:cs="Arial"/>
          <w:sz w:val="24"/>
          <w:szCs w:val="24"/>
        </w:rPr>
        <w:t>年</w:t>
      </w:r>
      <w:r>
        <w:rPr>
          <w:rFonts w:eastAsia="宋体" w:cs="Arial" w:hint="eastAsia"/>
          <w:sz w:val="24"/>
          <w:szCs w:val="24"/>
        </w:rPr>
        <w:t>7</w:t>
      </w:r>
      <w:r>
        <w:rPr>
          <w:rFonts w:eastAsia="宋体" w:hAnsi="宋体" w:cs="Arial"/>
          <w:sz w:val="24"/>
          <w:szCs w:val="24"/>
        </w:rPr>
        <w:t>月施工</w:t>
      </w:r>
      <w:bookmarkEnd w:id="34"/>
      <w:bookmarkEnd w:id="35"/>
      <w:bookmarkEnd w:id="36"/>
      <w:bookmarkEnd w:id="37"/>
      <w:bookmarkEnd w:id="38"/>
      <w:bookmarkEnd w:id="39"/>
      <w:r>
        <w:rPr>
          <w:rFonts w:eastAsia="宋体" w:hAnsi="宋体" w:cs="Arial"/>
          <w:sz w:val="24"/>
          <w:szCs w:val="24"/>
        </w:rPr>
        <w:t>计划</w:t>
      </w:r>
      <w:bookmarkEnd w:id="40"/>
      <w:bookmarkEnd w:id="41"/>
    </w:p>
    <w:p w14:paraId="05B77AF9" w14:textId="77777777" w:rsidR="00CD017F" w:rsidRDefault="00E702A4">
      <w:pPr>
        <w:spacing w:line="480" w:lineRule="auto"/>
        <w:ind w:firstLineChars="200" w:firstLine="420"/>
        <w:rPr>
          <w:rFonts w:ascii="Arial" w:hAnsi="Arial" w:cs="Arial"/>
          <w:szCs w:val="21"/>
        </w:rPr>
      </w:pPr>
      <w:r>
        <w:rPr>
          <w:rFonts w:ascii="Arial" w:hAnsi="宋体" w:cs="Arial"/>
          <w:bCs/>
          <w:kern w:val="44"/>
          <w:szCs w:val="21"/>
        </w:rPr>
        <w:t>目前尚未签订《收回国有土地使用权协议》以及</w:t>
      </w:r>
      <w:r>
        <w:rPr>
          <w:rFonts w:ascii="Arial" w:hAnsi="宋体" w:cs="Arial"/>
          <w:szCs w:val="21"/>
        </w:rPr>
        <w:t>《建筑物拆除协议》，但建筑物目前正在准备逐步拆除，协议签署后将会根据协议时间及要求进行拆除、清理和调整。</w:t>
      </w:r>
    </w:p>
    <w:p w14:paraId="6AF560DF" w14:textId="77777777" w:rsidR="00CD017F" w:rsidRDefault="00E702A4">
      <w:pPr>
        <w:pStyle w:val="1"/>
        <w:spacing w:before="300" w:after="300" w:line="360" w:lineRule="exact"/>
        <w:jc w:val="left"/>
        <w:rPr>
          <w:rFonts w:ascii="Arial" w:hAnsi="Arial" w:cs="Arial"/>
          <w:color w:val="000000"/>
          <w:sz w:val="24"/>
          <w:szCs w:val="24"/>
        </w:rPr>
      </w:pPr>
      <w:bookmarkStart w:id="42" w:name="_Toc535508639"/>
      <w:bookmarkStart w:id="43" w:name="_Toc535580026"/>
      <w:bookmarkStart w:id="44" w:name="_Toc535570753"/>
      <w:bookmarkStart w:id="45" w:name="_Toc532281660"/>
      <w:bookmarkStart w:id="46" w:name="_Toc535932778"/>
      <w:bookmarkStart w:id="47" w:name="_Toc535580094"/>
      <w:bookmarkStart w:id="48" w:name="_Toc6063"/>
      <w:bookmarkStart w:id="49" w:name="_Toc30237"/>
      <w:r>
        <w:rPr>
          <w:rFonts w:ascii="Arial" w:hAnsi="Arial" w:cs="Arial"/>
          <w:color w:val="000000"/>
          <w:sz w:val="24"/>
          <w:szCs w:val="24"/>
        </w:rPr>
        <w:t>4</w:t>
      </w:r>
      <w:r>
        <w:rPr>
          <w:rFonts w:ascii="Arial" w:hAnsi="宋体" w:cs="Arial"/>
          <w:color w:val="000000"/>
          <w:sz w:val="24"/>
          <w:szCs w:val="24"/>
        </w:rPr>
        <w:t>印鉴使用情况</w:t>
      </w:r>
      <w:bookmarkEnd w:id="42"/>
      <w:bookmarkEnd w:id="43"/>
      <w:bookmarkEnd w:id="44"/>
      <w:bookmarkEnd w:id="45"/>
      <w:bookmarkEnd w:id="46"/>
      <w:bookmarkEnd w:id="47"/>
      <w:bookmarkEnd w:id="48"/>
      <w:bookmarkEnd w:id="49"/>
    </w:p>
    <w:p w14:paraId="6292309D" w14:textId="77777777" w:rsidR="00CD017F" w:rsidRDefault="00E702A4">
      <w:pPr>
        <w:spacing w:line="480" w:lineRule="auto"/>
        <w:ind w:firstLineChars="200" w:firstLine="420"/>
        <w:rPr>
          <w:rFonts w:ascii="Arial" w:hAnsi="Arial" w:cs="Arial"/>
          <w:szCs w:val="21"/>
        </w:rPr>
      </w:pPr>
      <w:r>
        <w:rPr>
          <w:rFonts w:ascii="Arial" w:hAnsi="宋体" w:cs="Arial"/>
          <w:szCs w:val="21"/>
        </w:rPr>
        <w:t>对于印章的使用，项目公司人员按照监管协议规定，履行印章使用流程，填写印章使用登记表，康信君安人员了解用印事由，在授权范围以外的事项，通过邮件等方式向民生信托有关人员提交用印申请，待民生信托有关人员批复后方给予用印。印证使用情况详见下表：</w:t>
      </w:r>
    </w:p>
    <w:p w14:paraId="1D5FDC91" w14:textId="77777777" w:rsidR="00CD017F" w:rsidRDefault="00E702A4">
      <w:pPr>
        <w:spacing w:beforeLines="100" w:before="240"/>
        <w:jc w:val="center"/>
        <w:rPr>
          <w:rFonts w:ascii="Arial" w:hAnsi="Arial" w:cs="Arial"/>
          <w:b/>
          <w:color w:val="000000"/>
          <w:sz w:val="24"/>
          <w:szCs w:val="28"/>
        </w:rPr>
      </w:pPr>
      <w:r>
        <w:rPr>
          <w:rFonts w:ascii="Arial" w:hAnsi="Arial" w:cs="Arial"/>
          <w:b/>
          <w:color w:val="000000"/>
          <w:sz w:val="24"/>
          <w:szCs w:val="28"/>
        </w:rPr>
        <w:t>2021</w:t>
      </w:r>
      <w:r>
        <w:rPr>
          <w:rFonts w:ascii="Arial" w:hAnsi="Arial" w:cs="Arial"/>
          <w:b/>
          <w:color w:val="000000"/>
          <w:sz w:val="24"/>
          <w:szCs w:val="28"/>
        </w:rPr>
        <w:t>年</w:t>
      </w:r>
      <w:r>
        <w:rPr>
          <w:rFonts w:ascii="Arial" w:hAnsi="Arial" w:cs="Arial" w:hint="eastAsia"/>
          <w:b/>
          <w:color w:val="000000"/>
          <w:sz w:val="24"/>
          <w:szCs w:val="28"/>
        </w:rPr>
        <w:t>6</w:t>
      </w:r>
      <w:r>
        <w:rPr>
          <w:rFonts w:ascii="Arial" w:hAnsi="Arial" w:cs="Arial"/>
          <w:b/>
          <w:color w:val="000000"/>
          <w:sz w:val="24"/>
          <w:szCs w:val="28"/>
        </w:rPr>
        <w:t>月印证使用情况表</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1120"/>
        <w:gridCol w:w="1159"/>
        <w:gridCol w:w="2100"/>
        <w:gridCol w:w="995"/>
        <w:gridCol w:w="791"/>
        <w:gridCol w:w="914"/>
        <w:gridCol w:w="746"/>
        <w:gridCol w:w="1672"/>
      </w:tblGrid>
      <w:tr w:rsidR="00CD017F" w14:paraId="1E096FBE" w14:textId="77777777">
        <w:trPr>
          <w:cantSplit/>
          <w:trHeight w:val="509"/>
          <w:tblHeader/>
          <w:jc w:val="center"/>
        </w:trPr>
        <w:tc>
          <w:tcPr>
            <w:tcW w:w="333" w:type="dxa"/>
            <w:vAlign w:val="center"/>
          </w:tcPr>
          <w:p w14:paraId="019D5EE0" w14:textId="77777777" w:rsidR="00CD017F" w:rsidRDefault="00E702A4">
            <w:pPr>
              <w:widowControl/>
              <w:jc w:val="center"/>
              <w:rPr>
                <w:rFonts w:ascii="Arial" w:hAnsi="Arial" w:cs="Arial"/>
                <w:b/>
                <w:color w:val="000000"/>
                <w:kern w:val="0"/>
                <w:sz w:val="18"/>
                <w:szCs w:val="18"/>
              </w:rPr>
            </w:pPr>
            <w:r>
              <w:rPr>
                <w:rFonts w:ascii="Arial" w:hAnsi="宋体" w:cs="Arial"/>
                <w:b/>
                <w:color w:val="000000"/>
                <w:kern w:val="0"/>
                <w:sz w:val="18"/>
                <w:szCs w:val="18"/>
              </w:rPr>
              <w:t>序号</w:t>
            </w:r>
          </w:p>
        </w:tc>
        <w:tc>
          <w:tcPr>
            <w:tcW w:w="1120" w:type="dxa"/>
            <w:vAlign w:val="center"/>
          </w:tcPr>
          <w:p w14:paraId="0D4D73B2" w14:textId="77777777" w:rsidR="00CD017F" w:rsidRDefault="00E702A4">
            <w:pPr>
              <w:widowControl/>
              <w:jc w:val="center"/>
              <w:rPr>
                <w:rFonts w:ascii="Arial" w:hAnsi="Arial" w:cs="Arial"/>
                <w:b/>
                <w:color w:val="000000"/>
                <w:kern w:val="0"/>
                <w:sz w:val="18"/>
                <w:szCs w:val="18"/>
              </w:rPr>
            </w:pPr>
            <w:r>
              <w:rPr>
                <w:rFonts w:ascii="Arial" w:hAnsi="宋体" w:cs="Arial"/>
                <w:b/>
                <w:color w:val="000000"/>
                <w:kern w:val="0"/>
                <w:sz w:val="18"/>
                <w:szCs w:val="18"/>
              </w:rPr>
              <w:t>日期</w:t>
            </w:r>
          </w:p>
        </w:tc>
        <w:tc>
          <w:tcPr>
            <w:tcW w:w="1159" w:type="dxa"/>
            <w:vAlign w:val="center"/>
          </w:tcPr>
          <w:p w14:paraId="6F5C2F9B" w14:textId="77777777" w:rsidR="00CD017F" w:rsidRDefault="00E702A4">
            <w:pPr>
              <w:widowControl/>
              <w:jc w:val="center"/>
              <w:rPr>
                <w:rFonts w:ascii="Arial" w:hAnsi="Arial" w:cs="Arial"/>
                <w:b/>
                <w:color w:val="000000"/>
                <w:kern w:val="0"/>
                <w:sz w:val="18"/>
                <w:szCs w:val="18"/>
              </w:rPr>
            </w:pPr>
            <w:r>
              <w:rPr>
                <w:rFonts w:ascii="Arial" w:hAnsi="宋体" w:cs="Arial"/>
                <w:b/>
                <w:color w:val="000000"/>
                <w:kern w:val="0"/>
                <w:sz w:val="18"/>
                <w:szCs w:val="18"/>
              </w:rPr>
              <w:t>事由</w:t>
            </w:r>
          </w:p>
        </w:tc>
        <w:tc>
          <w:tcPr>
            <w:tcW w:w="2100" w:type="dxa"/>
            <w:vAlign w:val="center"/>
          </w:tcPr>
          <w:p w14:paraId="3E9B3EA3" w14:textId="77777777" w:rsidR="00CD017F" w:rsidRDefault="00E702A4">
            <w:pPr>
              <w:widowControl/>
              <w:jc w:val="center"/>
              <w:rPr>
                <w:rFonts w:ascii="Arial" w:hAnsi="Arial" w:cs="Arial"/>
                <w:b/>
                <w:color w:val="000000"/>
                <w:kern w:val="0"/>
                <w:sz w:val="18"/>
                <w:szCs w:val="18"/>
              </w:rPr>
            </w:pPr>
            <w:r>
              <w:rPr>
                <w:rFonts w:ascii="Arial" w:hAnsi="宋体" w:cs="Arial"/>
                <w:b/>
                <w:color w:val="000000"/>
                <w:kern w:val="0"/>
                <w:sz w:val="18"/>
                <w:szCs w:val="18"/>
              </w:rPr>
              <w:t>材料</w:t>
            </w:r>
          </w:p>
        </w:tc>
        <w:tc>
          <w:tcPr>
            <w:tcW w:w="995" w:type="dxa"/>
            <w:vAlign w:val="center"/>
          </w:tcPr>
          <w:p w14:paraId="64BED60B" w14:textId="77777777" w:rsidR="00CD017F" w:rsidRDefault="00E702A4">
            <w:pPr>
              <w:widowControl/>
              <w:jc w:val="center"/>
              <w:rPr>
                <w:rFonts w:ascii="Arial" w:hAnsi="Arial" w:cs="Arial"/>
                <w:b/>
                <w:color w:val="000000"/>
                <w:kern w:val="0"/>
                <w:sz w:val="18"/>
                <w:szCs w:val="18"/>
              </w:rPr>
            </w:pPr>
            <w:r>
              <w:rPr>
                <w:rFonts w:ascii="Arial" w:hAnsi="宋体" w:cs="Arial"/>
                <w:b/>
                <w:color w:val="000000"/>
                <w:kern w:val="0"/>
                <w:sz w:val="18"/>
                <w:szCs w:val="18"/>
              </w:rPr>
              <w:t>印鉴、证照名称</w:t>
            </w:r>
          </w:p>
        </w:tc>
        <w:tc>
          <w:tcPr>
            <w:tcW w:w="791" w:type="dxa"/>
            <w:vAlign w:val="center"/>
          </w:tcPr>
          <w:p w14:paraId="0826543E" w14:textId="77777777" w:rsidR="00CD017F" w:rsidRDefault="00E702A4">
            <w:pPr>
              <w:widowControl/>
              <w:jc w:val="center"/>
              <w:rPr>
                <w:rFonts w:ascii="Arial" w:hAnsi="Arial" w:cs="Arial"/>
                <w:b/>
                <w:color w:val="000000"/>
                <w:kern w:val="0"/>
                <w:sz w:val="18"/>
                <w:szCs w:val="18"/>
              </w:rPr>
            </w:pPr>
            <w:r>
              <w:rPr>
                <w:rFonts w:ascii="Arial" w:hAnsi="宋体" w:cs="Arial"/>
                <w:b/>
                <w:color w:val="000000"/>
                <w:kern w:val="0"/>
                <w:sz w:val="18"/>
                <w:szCs w:val="18"/>
              </w:rPr>
              <w:t>申请人</w:t>
            </w:r>
          </w:p>
        </w:tc>
        <w:tc>
          <w:tcPr>
            <w:tcW w:w="914" w:type="dxa"/>
            <w:vAlign w:val="center"/>
          </w:tcPr>
          <w:p w14:paraId="417A85BF" w14:textId="77777777" w:rsidR="00CD017F" w:rsidRDefault="00E702A4">
            <w:pPr>
              <w:widowControl/>
              <w:jc w:val="center"/>
              <w:rPr>
                <w:rFonts w:ascii="Arial" w:hAnsi="Arial" w:cs="Arial"/>
                <w:b/>
                <w:color w:val="000000"/>
                <w:kern w:val="0"/>
                <w:sz w:val="18"/>
                <w:szCs w:val="18"/>
              </w:rPr>
            </w:pPr>
            <w:r>
              <w:rPr>
                <w:rFonts w:ascii="Arial" w:hAnsi="宋体" w:cs="Arial"/>
                <w:b/>
                <w:color w:val="000000"/>
                <w:kern w:val="0"/>
                <w:sz w:val="18"/>
                <w:szCs w:val="18"/>
              </w:rPr>
              <w:t>审批人</w:t>
            </w:r>
          </w:p>
        </w:tc>
        <w:tc>
          <w:tcPr>
            <w:tcW w:w="746" w:type="dxa"/>
            <w:vAlign w:val="center"/>
          </w:tcPr>
          <w:p w14:paraId="1469C535" w14:textId="77777777" w:rsidR="00CD017F" w:rsidRDefault="00E702A4">
            <w:pPr>
              <w:widowControl/>
              <w:jc w:val="center"/>
              <w:rPr>
                <w:rFonts w:ascii="Arial" w:hAnsi="Arial" w:cs="Arial"/>
                <w:b/>
                <w:color w:val="000000"/>
                <w:kern w:val="0"/>
                <w:sz w:val="18"/>
                <w:szCs w:val="18"/>
              </w:rPr>
            </w:pPr>
            <w:proofErr w:type="gramStart"/>
            <w:r>
              <w:rPr>
                <w:rFonts w:ascii="Arial" w:hAnsi="宋体" w:cs="Arial"/>
                <w:b/>
                <w:color w:val="000000"/>
                <w:kern w:val="0"/>
                <w:sz w:val="18"/>
                <w:szCs w:val="18"/>
              </w:rPr>
              <w:t>施印人</w:t>
            </w:r>
            <w:proofErr w:type="gramEnd"/>
          </w:p>
        </w:tc>
        <w:tc>
          <w:tcPr>
            <w:tcW w:w="1672" w:type="dxa"/>
            <w:vAlign w:val="center"/>
          </w:tcPr>
          <w:p w14:paraId="38BF4D68" w14:textId="77777777" w:rsidR="00CD017F" w:rsidRDefault="00E702A4">
            <w:pPr>
              <w:widowControl/>
              <w:jc w:val="center"/>
              <w:rPr>
                <w:rFonts w:ascii="Arial" w:hAnsi="Arial" w:cs="Arial"/>
                <w:b/>
                <w:color w:val="000000"/>
                <w:kern w:val="0"/>
                <w:sz w:val="18"/>
                <w:szCs w:val="18"/>
              </w:rPr>
            </w:pPr>
            <w:r>
              <w:rPr>
                <w:rFonts w:ascii="Arial" w:hAnsi="宋体" w:cs="Arial"/>
                <w:b/>
                <w:color w:val="000000"/>
                <w:kern w:val="0"/>
                <w:sz w:val="18"/>
                <w:szCs w:val="18"/>
              </w:rPr>
              <w:t>备注</w:t>
            </w:r>
          </w:p>
        </w:tc>
      </w:tr>
      <w:tr w:rsidR="00CD017F" w14:paraId="538B20A2" w14:textId="77777777">
        <w:trPr>
          <w:cantSplit/>
          <w:trHeight w:val="744"/>
          <w:jc w:val="center"/>
        </w:trPr>
        <w:tc>
          <w:tcPr>
            <w:tcW w:w="333" w:type="dxa"/>
            <w:vAlign w:val="center"/>
          </w:tcPr>
          <w:p w14:paraId="6B108125" w14:textId="77777777" w:rsidR="00CD017F" w:rsidRDefault="00E702A4">
            <w:pPr>
              <w:jc w:val="center"/>
              <w:rPr>
                <w:rFonts w:ascii="Arial" w:hAnsi="Arial" w:cs="Arial"/>
                <w:sz w:val="18"/>
                <w:szCs w:val="18"/>
              </w:rPr>
            </w:pPr>
            <w:r>
              <w:rPr>
                <w:rFonts w:ascii="Arial" w:hAnsi="Arial" w:cs="Arial"/>
                <w:sz w:val="18"/>
                <w:szCs w:val="18"/>
              </w:rPr>
              <w:t>1</w:t>
            </w:r>
          </w:p>
        </w:tc>
        <w:tc>
          <w:tcPr>
            <w:tcW w:w="1120" w:type="dxa"/>
            <w:vAlign w:val="center"/>
          </w:tcPr>
          <w:p w14:paraId="73376053" w14:textId="77777777" w:rsidR="00CD017F" w:rsidRDefault="00E702A4">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6</w:t>
            </w:r>
            <w:r>
              <w:rPr>
                <w:rFonts w:ascii="Arial" w:hAnsi="Arial" w:cs="Arial"/>
                <w:sz w:val="18"/>
                <w:szCs w:val="18"/>
              </w:rPr>
              <w:t>/</w:t>
            </w:r>
            <w:r>
              <w:rPr>
                <w:rFonts w:ascii="Arial" w:hAnsi="Arial" w:cs="Arial" w:hint="eastAsia"/>
                <w:sz w:val="18"/>
                <w:szCs w:val="18"/>
              </w:rPr>
              <w:t>3</w:t>
            </w:r>
          </w:p>
        </w:tc>
        <w:tc>
          <w:tcPr>
            <w:tcW w:w="1159" w:type="dxa"/>
            <w:vAlign w:val="center"/>
          </w:tcPr>
          <w:p w14:paraId="2E7741F8" w14:textId="77777777" w:rsidR="00CD017F" w:rsidRDefault="00E702A4">
            <w:pPr>
              <w:widowControl/>
              <w:jc w:val="center"/>
              <w:rPr>
                <w:rFonts w:ascii="Arial" w:hAnsi="Arial" w:cs="Arial"/>
                <w:sz w:val="18"/>
                <w:szCs w:val="18"/>
              </w:rPr>
            </w:pPr>
            <w:r>
              <w:rPr>
                <w:rFonts w:ascii="Arial" w:hAnsi="Arial" w:cs="Arial" w:hint="eastAsia"/>
                <w:sz w:val="18"/>
                <w:szCs w:val="18"/>
              </w:rPr>
              <w:t>永旺公司对申请领购发票的资料用印</w:t>
            </w:r>
          </w:p>
        </w:tc>
        <w:tc>
          <w:tcPr>
            <w:tcW w:w="2100" w:type="dxa"/>
            <w:vAlign w:val="center"/>
          </w:tcPr>
          <w:p w14:paraId="302A9DA3" w14:textId="77777777" w:rsidR="00CD017F" w:rsidRDefault="00E702A4">
            <w:pPr>
              <w:jc w:val="center"/>
              <w:rPr>
                <w:rFonts w:ascii="Arial" w:hAnsi="Arial" w:cs="Arial"/>
                <w:sz w:val="18"/>
                <w:szCs w:val="18"/>
              </w:rPr>
            </w:pPr>
            <w:r>
              <w:rPr>
                <w:rFonts w:ascii="Arial" w:hAnsi="宋体" w:cs="Arial" w:hint="eastAsia"/>
                <w:sz w:val="18"/>
                <w:szCs w:val="18"/>
              </w:rPr>
              <w:t>《纳税人领用发票票种核定表》一式九份；《增值税专用发票最高开票限额申请单》、《税务行政许可申请表》一式九份；营业执照复印件各一式四份</w:t>
            </w:r>
          </w:p>
        </w:tc>
        <w:tc>
          <w:tcPr>
            <w:tcW w:w="995" w:type="dxa"/>
            <w:vAlign w:val="center"/>
          </w:tcPr>
          <w:p w14:paraId="6DEE482F" w14:textId="77777777" w:rsidR="00CD017F" w:rsidRDefault="00E702A4">
            <w:pPr>
              <w:widowControl/>
              <w:jc w:val="center"/>
              <w:rPr>
                <w:rFonts w:ascii="Arial" w:hAnsi="Arial" w:cs="Arial"/>
                <w:sz w:val="18"/>
                <w:szCs w:val="18"/>
              </w:rPr>
            </w:pPr>
            <w:r>
              <w:rPr>
                <w:rFonts w:ascii="Arial" w:hAnsi="宋体" w:cs="Arial" w:hint="eastAsia"/>
                <w:sz w:val="18"/>
                <w:szCs w:val="18"/>
              </w:rPr>
              <w:t>公章（</w:t>
            </w:r>
            <w:r>
              <w:rPr>
                <w:rFonts w:ascii="Arial" w:hAnsi="宋体" w:cs="Arial" w:hint="eastAsia"/>
                <w:sz w:val="18"/>
                <w:szCs w:val="18"/>
              </w:rPr>
              <w:t>35</w:t>
            </w:r>
            <w:r>
              <w:rPr>
                <w:rFonts w:ascii="Arial" w:hAnsi="宋体" w:cs="Arial" w:hint="eastAsia"/>
                <w:sz w:val="18"/>
                <w:szCs w:val="18"/>
              </w:rPr>
              <w:t>）</w:t>
            </w:r>
          </w:p>
        </w:tc>
        <w:tc>
          <w:tcPr>
            <w:tcW w:w="791" w:type="dxa"/>
            <w:vAlign w:val="center"/>
          </w:tcPr>
          <w:p w14:paraId="69542856" w14:textId="77777777" w:rsidR="00CD017F" w:rsidRDefault="00E702A4">
            <w:pPr>
              <w:widowControl/>
              <w:jc w:val="center"/>
              <w:rPr>
                <w:rFonts w:ascii="Arial" w:hAnsi="Arial" w:cs="Arial"/>
                <w:sz w:val="18"/>
                <w:szCs w:val="18"/>
              </w:rPr>
            </w:pPr>
            <w:r>
              <w:rPr>
                <w:rFonts w:ascii="Arial" w:hAnsi="宋体" w:cs="Arial" w:hint="eastAsia"/>
                <w:sz w:val="18"/>
                <w:szCs w:val="18"/>
              </w:rPr>
              <w:t>王颖</w:t>
            </w:r>
          </w:p>
        </w:tc>
        <w:tc>
          <w:tcPr>
            <w:tcW w:w="914" w:type="dxa"/>
            <w:vAlign w:val="center"/>
          </w:tcPr>
          <w:p w14:paraId="5C9C4F6B" w14:textId="77777777" w:rsidR="00CD017F" w:rsidRDefault="00E702A4">
            <w:pPr>
              <w:jc w:val="center"/>
              <w:rPr>
                <w:rFonts w:ascii="Arial" w:hAnsi="Arial" w:cs="Arial"/>
                <w:sz w:val="18"/>
                <w:szCs w:val="18"/>
              </w:rPr>
            </w:pPr>
            <w:r>
              <w:rPr>
                <w:rFonts w:ascii="Arial" w:hAnsi="宋体" w:cs="Arial"/>
                <w:sz w:val="18"/>
                <w:szCs w:val="18"/>
              </w:rPr>
              <w:t>龚辉、</w:t>
            </w:r>
          </w:p>
          <w:p w14:paraId="739FB673" w14:textId="77777777" w:rsidR="00CD017F" w:rsidRDefault="00E702A4">
            <w:pPr>
              <w:jc w:val="center"/>
              <w:rPr>
                <w:rFonts w:ascii="Arial" w:hAnsi="Arial"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746" w:type="dxa"/>
            <w:vAlign w:val="center"/>
          </w:tcPr>
          <w:p w14:paraId="51276046" w14:textId="77777777" w:rsidR="00CD017F" w:rsidRDefault="00E702A4">
            <w:pPr>
              <w:jc w:val="center"/>
              <w:rPr>
                <w:rFonts w:ascii="Arial" w:hAnsi="Arial" w:cs="Arial"/>
                <w:sz w:val="18"/>
                <w:szCs w:val="18"/>
              </w:rPr>
            </w:pPr>
            <w:r>
              <w:rPr>
                <w:rFonts w:ascii="Arial" w:hAnsi="Arial" w:cs="Arial" w:hint="eastAsia"/>
                <w:sz w:val="18"/>
                <w:szCs w:val="18"/>
              </w:rPr>
              <w:t>谭静</w:t>
            </w:r>
          </w:p>
        </w:tc>
        <w:tc>
          <w:tcPr>
            <w:tcW w:w="1672" w:type="dxa"/>
            <w:vAlign w:val="center"/>
          </w:tcPr>
          <w:p w14:paraId="6EA53911" w14:textId="77777777" w:rsidR="00CD017F" w:rsidRDefault="00E702A4">
            <w:pPr>
              <w:jc w:val="center"/>
              <w:rPr>
                <w:rFonts w:ascii="Arial" w:hAnsi="Arial" w:cs="Arial"/>
                <w:sz w:val="18"/>
                <w:szCs w:val="18"/>
              </w:rPr>
            </w:pPr>
            <w:r>
              <w:rPr>
                <w:rFonts w:ascii="Arial" w:hAnsi="Arial" w:cs="Arial" w:hint="eastAsia"/>
                <w:sz w:val="18"/>
                <w:szCs w:val="18"/>
              </w:rPr>
              <w:t>已报民生审批</w:t>
            </w:r>
          </w:p>
        </w:tc>
      </w:tr>
      <w:tr w:rsidR="00CD017F" w14:paraId="1B23ADA9" w14:textId="77777777">
        <w:trPr>
          <w:cantSplit/>
          <w:trHeight w:val="744"/>
          <w:jc w:val="center"/>
        </w:trPr>
        <w:tc>
          <w:tcPr>
            <w:tcW w:w="333" w:type="dxa"/>
            <w:vAlign w:val="center"/>
          </w:tcPr>
          <w:p w14:paraId="1B6FD094" w14:textId="77777777" w:rsidR="00CD017F" w:rsidRDefault="00E702A4">
            <w:pPr>
              <w:jc w:val="center"/>
              <w:rPr>
                <w:rFonts w:ascii="Arial" w:hAnsi="Arial" w:cs="Arial"/>
                <w:sz w:val="18"/>
                <w:szCs w:val="18"/>
              </w:rPr>
            </w:pPr>
            <w:r>
              <w:rPr>
                <w:rFonts w:ascii="Arial" w:hAnsi="Arial" w:cs="Arial" w:hint="eastAsia"/>
                <w:sz w:val="18"/>
                <w:szCs w:val="18"/>
              </w:rPr>
              <w:t>2</w:t>
            </w:r>
          </w:p>
        </w:tc>
        <w:tc>
          <w:tcPr>
            <w:tcW w:w="1120" w:type="dxa"/>
            <w:vAlign w:val="center"/>
          </w:tcPr>
          <w:p w14:paraId="2BA17C8F" w14:textId="77777777" w:rsidR="00CD017F" w:rsidRDefault="00E702A4">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6</w:t>
            </w:r>
            <w:r>
              <w:rPr>
                <w:rFonts w:ascii="Arial" w:hAnsi="Arial" w:cs="Arial"/>
                <w:sz w:val="18"/>
                <w:szCs w:val="18"/>
              </w:rPr>
              <w:t>/</w:t>
            </w:r>
            <w:r>
              <w:rPr>
                <w:rFonts w:ascii="Arial" w:hAnsi="Arial" w:cs="Arial" w:hint="eastAsia"/>
                <w:sz w:val="18"/>
                <w:szCs w:val="18"/>
              </w:rPr>
              <w:t>3</w:t>
            </w:r>
          </w:p>
        </w:tc>
        <w:tc>
          <w:tcPr>
            <w:tcW w:w="1159" w:type="dxa"/>
            <w:vAlign w:val="center"/>
          </w:tcPr>
          <w:p w14:paraId="6D3435AA" w14:textId="77777777" w:rsidR="00CD017F" w:rsidRDefault="00E702A4">
            <w:pPr>
              <w:widowControl/>
              <w:jc w:val="center"/>
              <w:rPr>
                <w:rFonts w:ascii="Arial" w:hAnsi="Arial" w:cs="Arial"/>
                <w:sz w:val="18"/>
                <w:szCs w:val="18"/>
              </w:rPr>
            </w:pPr>
            <w:r>
              <w:rPr>
                <w:rFonts w:ascii="Arial" w:hAnsi="Arial" w:cs="Arial" w:hint="eastAsia"/>
                <w:sz w:val="18"/>
                <w:szCs w:val="18"/>
              </w:rPr>
              <w:t>对</w:t>
            </w:r>
            <w:proofErr w:type="gramStart"/>
            <w:r>
              <w:rPr>
                <w:rFonts w:ascii="Arial" w:hAnsi="Arial" w:cs="Arial" w:hint="eastAsia"/>
                <w:sz w:val="18"/>
                <w:szCs w:val="18"/>
              </w:rPr>
              <w:t>永州旺宏公司</w:t>
            </w:r>
            <w:proofErr w:type="gramEnd"/>
            <w:r>
              <w:rPr>
                <w:rFonts w:ascii="Arial" w:hAnsi="Arial" w:cs="Arial" w:hint="eastAsia"/>
                <w:sz w:val="18"/>
                <w:szCs w:val="18"/>
              </w:rPr>
              <w:t>2020</w:t>
            </w:r>
            <w:r>
              <w:rPr>
                <w:rFonts w:ascii="Arial" w:hAnsi="Arial" w:cs="Arial" w:hint="eastAsia"/>
                <w:sz w:val="18"/>
                <w:szCs w:val="18"/>
              </w:rPr>
              <w:t>年审计的审计及涉税服务合同用印</w:t>
            </w:r>
          </w:p>
        </w:tc>
        <w:tc>
          <w:tcPr>
            <w:tcW w:w="2100" w:type="dxa"/>
            <w:vAlign w:val="center"/>
          </w:tcPr>
          <w:p w14:paraId="06FBB20C" w14:textId="77777777" w:rsidR="00CD017F" w:rsidRDefault="00E702A4">
            <w:pPr>
              <w:jc w:val="center"/>
              <w:rPr>
                <w:rFonts w:ascii="Arial" w:hAnsi="宋体" w:cs="Arial"/>
                <w:sz w:val="18"/>
                <w:szCs w:val="18"/>
              </w:rPr>
            </w:pPr>
            <w:r>
              <w:rPr>
                <w:rFonts w:ascii="Arial" w:hAnsi="宋体" w:cs="Arial" w:hint="eastAsia"/>
                <w:sz w:val="18"/>
                <w:szCs w:val="18"/>
              </w:rPr>
              <w:t>《审计业务服务合同》一式四份；《涉税服务合同》一式四份</w:t>
            </w:r>
          </w:p>
        </w:tc>
        <w:tc>
          <w:tcPr>
            <w:tcW w:w="995" w:type="dxa"/>
            <w:vAlign w:val="center"/>
          </w:tcPr>
          <w:p w14:paraId="00EA306F" w14:textId="77777777" w:rsidR="00CD017F" w:rsidRDefault="00E702A4">
            <w:pPr>
              <w:widowControl/>
              <w:jc w:val="center"/>
              <w:rPr>
                <w:rFonts w:ascii="Arial" w:hAnsi="宋体" w:cs="Arial"/>
                <w:sz w:val="18"/>
                <w:szCs w:val="18"/>
              </w:rPr>
            </w:pPr>
            <w:r>
              <w:rPr>
                <w:rFonts w:ascii="Arial" w:hAnsi="宋体" w:cs="Arial" w:hint="eastAsia"/>
                <w:sz w:val="18"/>
                <w:szCs w:val="18"/>
              </w:rPr>
              <w:t>公章（</w:t>
            </w:r>
            <w:r>
              <w:rPr>
                <w:rFonts w:ascii="Arial" w:hAnsi="宋体" w:cs="Arial" w:hint="eastAsia"/>
                <w:sz w:val="18"/>
                <w:szCs w:val="18"/>
              </w:rPr>
              <w:t>24</w:t>
            </w:r>
            <w:r>
              <w:rPr>
                <w:rFonts w:ascii="Arial" w:hAnsi="宋体" w:cs="Arial" w:hint="eastAsia"/>
                <w:sz w:val="18"/>
                <w:szCs w:val="18"/>
              </w:rPr>
              <w:t>）</w:t>
            </w:r>
          </w:p>
        </w:tc>
        <w:tc>
          <w:tcPr>
            <w:tcW w:w="791" w:type="dxa"/>
            <w:vAlign w:val="center"/>
          </w:tcPr>
          <w:p w14:paraId="3350BD09" w14:textId="77777777" w:rsidR="00CD017F" w:rsidRDefault="00E702A4">
            <w:pPr>
              <w:widowControl/>
              <w:jc w:val="center"/>
              <w:rPr>
                <w:rFonts w:ascii="Arial" w:hAnsi="宋体" w:cs="Arial"/>
                <w:sz w:val="18"/>
                <w:szCs w:val="18"/>
              </w:rPr>
            </w:pPr>
            <w:r>
              <w:rPr>
                <w:rFonts w:ascii="Arial" w:hAnsi="宋体" w:cs="Arial" w:hint="eastAsia"/>
                <w:sz w:val="18"/>
                <w:szCs w:val="18"/>
              </w:rPr>
              <w:t>王颖</w:t>
            </w:r>
          </w:p>
        </w:tc>
        <w:tc>
          <w:tcPr>
            <w:tcW w:w="914" w:type="dxa"/>
            <w:vAlign w:val="center"/>
          </w:tcPr>
          <w:p w14:paraId="3B70CA47" w14:textId="77777777" w:rsidR="00CD017F" w:rsidRDefault="00E702A4">
            <w:pPr>
              <w:jc w:val="center"/>
              <w:rPr>
                <w:rFonts w:ascii="Arial" w:hAnsi="Arial" w:cs="Arial"/>
                <w:sz w:val="18"/>
                <w:szCs w:val="18"/>
              </w:rPr>
            </w:pPr>
            <w:r>
              <w:rPr>
                <w:rFonts w:ascii="Arial" w:hAnsi="宋体" w:cs="Arial"/>
                <w:sz w:val="18"/>
                <w:szCs w:val="18"/>
              </w:rPr>
              <w:t>龚辉、</w:t>
            </w:r>
          </w:p>
          <w:p w14:paraId="710CDA1F" w14:textId="77777777" w:rsidR="00CD017F" w:rsidRDefault="00E702A4">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746" w:type="dxa"/>
            <w:vAlign w:val="center"/>
          </w:tcPr>
          <w:p w14:paraId="1518D4FF" w14:textId="77777777" w:rsidR="00CD017F" w:rsidRDefault="00E702A4">
            <w:pPr>
              <w:jc w:val="center"/>
              <w:rPr>
                <w:rFonts w:ascii="Arial" w:hAnsi="Arial" w:cs="Arial"/>
                <w:sz w:val="18"/>
                <w:szCs w:val="18"/>
              </w:rPr>
            </w:pPr>
            <w:r>
              <w:rPr>
                <w:rFonts w:ascii="Arial" w:hAnsi="Arial" w:cs="Arial" w:hint="eastAsia"/>
                <w:sz w:val="18"/>
                <w:szCs w:val="18"/>
              </w:rPr>
              <w:t>谭静</w:t>
            </w:r>
          </w:p>
        </w:tc>
        <w:tc>
          <w:tcPr>
            <w:tcW w:w="1672" w:type="dxa"/>
            <w:vAlign w:val="center"/>
          </w:tcPr>
          <w:p w14:paraId="74AFE651" w14:textId="77777777" w:rsidR="00CD017F" w:rsidRDefault="00E702A4">
            <w:pPr>
              <w:jc w:val="center"/>
              <w:rPr>
                <w:rFonts w:ascii="Arial" w:hAnsi="Arial" w:cs="Arial"/>
                <w:sz w:val="18"/>
                <w:szCs w:val="18"/>
              </w:rPr>
            </w:pPr>
            <w:r>
              <w:rPr>
                <w:rFonts w:ascii="Arial" w:hAnsi="Arial" w:cs="Arial" w:hint="eastAsia"/>
                <w:sz w:val="18"/>
                <w:szCs w:val="18"/>
              </w:rPr>
              <w:t>已报民生审批，其中各两份共管，已在清单中注明</w:t>
            </w:r>
          </w:p>
        </w:tc>
      </w:tr>
      <w:tr w:rsidR="00CD017F" w14:paraId="167E4F06" w14:textId="77777777">
        <w:trPr>
          <w:cantSplit/>
          <w:trHeight w:val="744"/>
          <w:jc w:val="center"/>
        </w:trPr>
        <w:tc>
          <w:tcPr>
            <w:tcW w:w="333" w:type="dxa"/>
            <w:vAlign w:val="center"/>
          </w:tcPr>
          <w:p w14:paraId="42C9E62A" w14:textId="77777777" w:rsidR="00CD017F" w:rsidRDefault="00E702A4">
            <w:pPr>
              <w:jc w:val="center"/>
              <w:rPr>
                <w:rFonts w:ascii="Arial" w:hAnsi="Arial" w:cs="Arial"/>
                <w:sz w:val="18"/>
                <w:szCs w:val="18"/>
              </w:rPr>
            </w:pPr>
            <w:r>
              <w:rPr>
                <w:rFonts w:ascii="Arial" w:hAnsi="Arial" w:cs="Arial" w:hint="eastAsia"/>
                <w:sz w:val="18"/>
                <w:szCs w:val="18"/>
              </w:rPr>
              <w:t>3</w:t>
            </w:r>
          </w:p>
        </w:tc>
        <w:tc>
          <w:tcPr>
            <w:tcW w:w="1120" w:type="dxa"/>
            <w:vAlign w:val="center"/>
          </w:tcPr>
          <w:p w14:paraId="568FB4D2" w14:textId="77777777" w:rsidR="00CD017F" w:rsidRDefault="00E702A4">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6</w:t>
            </w:r>
            <w:r>
              <w:rPr>
                <w:rFonts w:ascii="Arial" w:hAnsi="Arial" w:cs="Arial"/>
                <w:sz w:val="18"/>
                <w:szCs w:val="18"/>
              </w:rPr>
              <w:t>/</w:t>
            </w:r>
            <w:r>
              <w:rPr>
                <w:rFonts w:ascii="Arial" w:hAnsi="Arial" w:cs="Arial" w:hint="eastAsia"/>
                <w:sz w:val="18"/>
                <w:szCs w:val="18"/>
              </w:rPr>
              <w:t>3</w:t>
            </w:r>
          </w:p>
        </w:tc>
        <w:tc>
          <w:tcPr>
            <w:tcW w:w="1159" w:type="dxa"/>
            <w:vAlign w:val="center"/>
          </w:tcPr>
          <w:p w14:paraId="6218B4C7" w14:textId="77777777" w:rsidR="00CD017F" w:rsidRDefault="00E702A4">
            <w:pPr>
              <w:widowControl/>
              <w:jc w:val="center"/>
              <w:rPr>
                <w:rFonts w:ascii="Arial" w:hAnsi="Arial" w:cs="Arial"/>
                <w:sz w:val="18"/>
                <w:szCs w:val="18"/>
              </w:rPr>
            </w:pPr>
            <w:r>
              <w:rPr>
                <w:rFonts w:ascii="Arial" w:hAnsi="Arial" w:cs="Arial" w:hint="eastAsia"/>
                <w:sz w:val="18"/>
                <w:szCs w:val="18"/>
              </w:rPr>
              <w:t>对</w:t>
            </w:r>
            <w:proofErr w:type="gramStart"/>
            <w:r>
              <w:rPr>
                <w:rFonts w:ascii="Arial" w:hAnsi="Arial" w:cs="Arial" w:hint="eastAsia"/>
                <w:sz w:val="18"/>
                <w:szCs w:val="18"/>
              </w:rPr>
              <w:t>永州旺宏公司</w:t>
            </w:r>
            <w:proofErr w:type="gramEnd"/>
            <w:r>
              <w:rPr>
                <w:rFonts w:ascii="Arial" w:hAnsi="Arial" w:cs="Arial" w:hint="eastAsia"/>
                <w:sz w:val="18"/>
                <w:szCs w:val="18"/>
              </w:rPr>
              <w:t>2020</w:t>
            </w:r>
            <w:r>
              <w:rPr>
                <w:rFonts w:ascii="Arial" w:hAnsi="Arial" w:cs="Arial" w:hint="eastAsia"/>
                <w:sz w:val="18"/>
                <w:szCs w:val="18"/>
              </w:rPr>
              <w:t>年度审计资料用印</w:t>
            </w:r>
          </w:p>
        </w:tc>
        <w:tc>
          <w:tcPr>
            <w:tcW w:w="2100" w:type="dxa"/>
            <w:vAlign w:val="center"/>
          </w:tcPr>
          <w:p w14:paraId="68DC23FC" w14:textId="77777777" w:rsidR="00CD017F" w:rsidRDefault="00E702A4">
            <w:pPr>
              <w:jc w:val="center"/>
              <w:rPr>
                <w:rFonts w:ascii="Arial" w:hAnsi="宋体" w:cs="Arial"/>
                <w:sz w:val="18"/>
                <w:szCs w:val="18"/>
              </w:rPr>
            </w:pPr>
            <w:r>
              <w:rPr>
                <w:rFonts w:ascii="Arial" w:hAnsi="宋体" w:cs="Arial" w:hint="eastAsia"/>
                <w:sz w:val="18"/>
                <w:szCs w:val="18"/>
              </w:rPr>
              <w:t>对审计报告的反馈意见；对企业所得税汇算清缴纳税调整报告的反馈意见；管理层申明书；承诺函；资产负债表（未审和已审）；利润表（未审和已审）；现金流量表（已审</w:t>
            </w:r>
            <w:r>
              <w:rPr>
                <w:rFonts w:ascii="Arial" w:hAnsi="宋体" w:cs="Arial" w:hint="eastAsia"/>
                <w:sz w:val="18"/>
                <w:szCs w:val="18"/>
              </w:rPr>
              <w:t>);</w:t>
            </w:r>
            <w:r>
              <w:rPr>
                <w:rFonts w:ascii="Arial" w:hAnsi="宋体" w:cs="Arial" w:hint="eastAsia"/>
                <w:sz w:val="18"/>
                <w:szCs w:val="18"/>
              </w:rPr>
              <w:t>所有者权益变动表（已审）</w:t>
            </w:r>
          </w:p>
        </w:tc>
        <w:tc>
          <w:tcPr>
            <w:tcW w:w="995" w:type="dxa"/>
            <w:vAlign w:val="center"/>
          </w:tcPr>
          <w:p w14:paraId="605D77C0" w14:textId="77777777" w:rsidR="00CD017F" w:rsidRDefault="00E702A4">
            <w:pPr>
              <w:widowControl/>
              <w:jc w:val="center"/>
              <w:rPr>
                <w:rFonts w:ascii="Arial" w:hAnsi="宋体" w:cs="Arial"/>
                <w:sz w:val="18"/>
                <w:szCs w:val="18"/>
              </w:rPr>
            </w:pPr>
            <w:r>
              <w:rPr>
                <w:rFonts w:ascii="Arial" w:hAnsi="宋体" w:cs="Arial" w:hint="eastAsia"/>
                <w:sz w:val="18"/>
                <w:szCs w:val="18"/>
              </w:rPr>
              <w:t>公章（</w:t>
            </w:r>
            <w:r>
              <w:rPr>
                <w:rFonts w:ascii="Arial" w:hAnsi="宋体" w:cs="Arial" w:hint="eastAsia"/>
                <w:sz w:val="18"/>
                <w:szCs w:val="18"/>
              </w:rPr>
              <w:t>14</w:t>
            </w:r>
            <w:r>
              <w:rPr>
                <w:rFonts w:ascii="Arial" w:hAnsi="宋体" w:cs="Arial" w:hint="eastAsia"/>
                <w:sz w:val="18"/>
                <w:szCs w:val="18"/>
              </w:rPr>
              <w:t>）</w:t>
            </w:r>
          </w:p>
        </w:tc>
        <w:tc>
          <w:tcPr>
            <w:tcW w:w="791" w:type="dxa"/>
            <w:vAlign w:val="center"/>
          </w:tcPr>
          <w:p w14:paraId="7CC7EE97" w14:textId="77777777" w:rsidR="00CD017F" w:rsidRDefault="00E702A4">
            <w:pPr>
              <w:widowControl/>
              <w:jc w:val="center"/>
              <w:rPr>
                <w:rFonts w:ascii="Arial" w:hAnsi="宋体" w:cs="Arial"/>
                <w:sz w:val="18"/>
                <w:szCs w:val="18"/>
              </w:rPr>
            </w:pPr>
            <w:r>
              <w:rPr>
                <w:rFonts w:ascii="Arial" w:hAnsi="宋体" w:cs="Arial" w:hint="eastAsia"/>
                <w:sz w:val="18"/>
                <w:szCs w:val="18"/>
              </w:rPr>
              <w:t>黄艳君</w:t>
            </w:r>
          </w:p>
        </w:tc>
        <w:tc>
          <w:tcPr>
            <w:tcW w:w="914" w:type="dxa"/>
            <w:vAlign w:val="center"/>
          </w:tcPr>
          <w:p w14:paraId="1D192200" w14:textId="77777777" w:rsidR="00CD017F" w:rsidRDefault="00E702A4">
            <w:pPr>
              <w:jc w:val="center"/>
              <w:rPr>
                <w:rFonts w:ascii="Arial" w:hAnsi="Arial" w:cs="Arial"/>
                <w:sz w:val="18"/>
                <w:szCs w:val="18"/>
              </w:rPr>
            </w:pPr>
            <w:r>
              <w:rPr>
                <w:rFonts w:ascii="Arial" w:hAnsi="宋体" w:cs="Arial"/>
                <w:sz w:val="18"/>
                <w:szCs w:val="18"/>
              </w:rPr>
              <w:t>龚辉、</w:t>
            </w:r>
          </w:p>
          <w:p w14:paraId="683A1950" w14:textId="77777777" w:rsidR="00CD017F" w:rsidRDefault="00E702A4">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746" w:type="dxa"/>
            <w:vAlign w:val="center"/>
          </w:tcPr>
          <w:p w14:paraId="17E9FE90" w14:textId="77777777" w:rsidR="00CD017F" w:rsidRDefault="00E702A4">
            <w:pPr>
              <w:jc w:val="center"/>
              <w:rPr>
                <w:rFonts w:ascii="Arial" w:hAnsi="Arial" w:cs="Arial"/>
                <w:sz w:val="18"/>
                <w:szCs w:val="18"/>
              </w:rPr>
            </w:pPr>
            <w:r>
              <w:rPr>
                <w:rFonts w:ascii="Arial" w:hAnsi="Arial" w:cs="Arial" w:hint="eastAsia"/>
                <w:sz w:val="18"/>
                <w:szCs w:val="18"/>
              </w:rPr>
              <w:t>谭静</w:t>
            </w:r>
          </w:p>
        </w:tc>
        <w:tc>
          <w:tcPr>
            <w:tcW w:w="1672" w:type="dxa"/>
            <w:vAlign w:val="center"/>
          </w:tcPr>
          <w:p w14:paraId="06D78E64" w14:textId="77777777" w:rsidR="00CD017F" w:rsidRDefault="00E702A4">
            <w:pPr>
              <w:jc w:val="center"/>
              <w:rPr>
                <w:rFonts w:ascii="Arial" w:hAnsi="Arial" w:cs="Arial"/>
                <w:sz w:val="18"/>
                <w:szCs w:val="18"/>
              </w:rPr>
            </w:pPr>
            <w:r>
              <w:rPr>
                <w:rFonts w:ascii="Arial" w:hAnsi="Arial" w:cs="Arial" w:hint="eastAsia"/>
                <w:sz w:val="18"/>
                <w:szCs w:val="18"/>
              </w:rPr>
              <w:t>已报民生审批</w:t>
            </w:r>
          </w:p>
        </w:tc>
      </w:tr>
      <w:tr w:rsidR="00CD017F" w14:paraId="4547204B" w14:textId="77777777">
        <w:trPr>
          <w:cantSplit/>
          <w:trHeight w:val="744"/>
          <w:jc w:val="center"/>
        </w:trPr>
        <w:tc>
          <w:tcPr>
            <w:tcW w:w="333" w:type="dxa"/>
            <w:vAlign w:val="center"/>
          </w:tcPr>
          <w:p w14:paraId="06AA519B" w14:textId="77777777" w:rsidR="00CD017F" w:rsidRDefault="00E702A4">
            <w:pPr>
              <w:jc w:val="center"/>
              <w:rPr>
                <w:rFonts w:ascii="Arial" w:hAnsi="Arial" w:cs="Arial"/>
                <w:sz w:val="18"/>
                <w:szCs w:val="18"/>
              </w:rPr>
            </w:pPr>
            <w:r>
              <w:rPr>
                <w:rFonts w:ascii="Arial" w:hAnsi="Arial" w:cs="Arial" w:hint="eastAsia"/>
                <w:sz w:val="18"/>
                <w:szCs w:val="18"/>
              </w:rPr>
              <w:lastRenderedPageBreak/>
              <w:t>4</w:t>
            </w:r>
          </w:p>
        </w:tc>
        <w:tc>
          <w:tcPr>
            <w:tcW w:w="1120" w:type="dxa"/>
            <w:vAlign w:val="center"/>
          </w:tcPr>
          <w:p w14:paraId="4F09522B" w14:textId="77777777" w:rsidR="00CD017F" w:rsidRDefault="00E702A4">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6</w:t>
            </w:r>
            <w:r>
              <w:rPr>
                <w:rFonts w:ascii="Arial" w:hAnsi="Arial" w:cs="Arial"/>
                <w:sz w:val="18"/>
                <w:szCs w:val="18"/>
              </w:rPr>
              <w:t>/</w:t>
            </w:r>
            <w:r>
              <w:rPr>
                <w:rFonts w:ascii="Arial" w:hAnsi="Arial" w:cs="Arial" w:hint="eastAsia"/>
                <w:sz w:val="18"/>
                <w:szCs w:val="18"/>
              </w:rPr>
              <w:t>18</w:t>
            </w:r>
          </w:p>
        </w:tc>
        <w:tc>
          <w:tcPr>
            <w:tcW w:w="1159" w:type="dxa"/>
            <w:vAlign w:val="center"/>
          </w:tcPr>
          <w:p w14:paraId="33A21191" w14:textId="77777777" w:rsidR="00CD017F" w:rsidRDefault="00E702A4">
            <w:pPr>
              <w:widowControl/>
              <w:jc w:val="center"/>
              <w:rPr>
                <w:rFonts w:ascii="Arial" w:hAnsi="Arial" w:cs="Arial"/>
                <w:sz w:val="18"/>
                <w:szCs w:val="18"/>
              </w:rPr>
            </w:pPr>
            <w:r>
              <w:rPr>
                <w:rFonts w:ascii="Arial" w:hAnsi="Arial" w:cs="Arial" w:hint="eastAsia"/>
                <w:sz w:val="18"/>
                <w:szCs w:val="18"/>
              </w:rPr>
              <w:t>项目公司股东新项目融资需向华润资</w:t>
            </w:r>
            <w:proofErr w:type="gramStart"/>
            <w:r>
              <w:rPr>
                <w:rFonts w:ascii="Arial" w:hAnsi="Arial" w:cs="Arial" w:hint="eastAsia"/>
                <w:sz w:val="18"/>
                <w:szCs w:val="18"/>
              </w:rPr>
              <w:t>产提供</w:t>
            </w:r>
            <w:proofErr w:type="gramEnd"/>
            <w:r>
              <w:rPr>
                <w:rFonts w:ascii="Arial" w:hAnsi="Arial" w:cs="Arial" w:hint="eastAsia"/>
                <w:sz w:val="18"/>
                <w:szCs w:val="18"/>
              </w:rPr>
              <w:t>资料（非本项目融资）</w:t>
            </w:r>
          </w:p>
        </w:tc>
        <w:tc>
          <w:tcPr>
            <w:tcW w:w="2100" w:type="dxa"/>
            <w:vAlign w:val="center"/>
          </w:tcPr>
          <w:p w14:paraId="6B88A843" w14:textId="77777777" w:rsidR="00CD017F" w:rsidRDefault="00E702A4">
            <w:pPr>
              <w:rPr>
                <w:rFonts w:ascii="Arial" w:hAnsi="宋体" w:cs="Arial"/>
                <w:sz w:val="18"/>
                <w:szCs w:val="18"/>
              </w:rPr>
            </w:pPr>
            <w:r>
              <w:rPr>
                <w:rFonts w:ascii="Arial" w:hAnsi="宋体" w:cs="Arial" w:hint="eastAsia"/>
                <w:sz w:val="18"/>
                <w:szCs w:val="18"/>
              </w:rPr>
              <w:t>营业执照正本；营业执照副本；信用机构代码证；不动产权证书（更名后）；核准变更证明印章刻制备案回执（财务专用章、公章、前法人章）</w:t>
            </w:r>
            <w:r>
              <w:rPr>
                <w:rFonts w:ascii="Arial" w:hAnsi="宋体" w:cs="Arial" w:hint="eastAsia"/>
                <w:sz w:val="18"/>
                <w:szCs w:val="18"/>
              </w:rPr>
              <w:t>；</w:t>
            </w:r>
            <w:r>
              <w:rPr>
                <w:rFonts w:ascii="Arial" w:hAnsi="宋体" w:cs="Arial" w:hint="eastAsia"/>
                <w:sz w:val="18"/>
                <w:szCs w:val="18"/>
              </w:rPr>
              <w:t>广州市契税减免税不征税证明；关于调整永州</w:t>
            </w:r>
            <w:proofErr w:type="gramStart"/>
            <w:r>
              <w:rPr>
                <w:rFonts w:ascii="Arial" w:hAnsi="宋体" w:cs="Arial" w:hint="eastAsia"/>
                <w:sz w:val="18"/>
                <w:szCs w:val="18"/>
              </w:rPr>
              <w:t>旺宏贸易</w:t>
            </w:r>
            <w:proofErr w:type="gramEnd"/>
            <w:r>
              <w:rPr>
                <w:rFonts w:ascii="Arial" w:hAnsi="宋体" w:cs="Arial" w:hint="eastAsia"/>
                <w:sz w:val="18"/>
                <w:szCs w:val="18"/>
              </w:rPr>
              <w:t>有限公司委派董事的通知函；关于永州</w:t>
            </w:r>
            <w:proofErr w:type="gramStart"/>
            <w:r>
              <w:rPr>
                <w:rFonts w:ascii="Arial" w:hAnsi="宋体" w:cs="Arial" w:hint="eastAsia"/>
                <w:sz w:val="18"/>
                <w:szCs w:val="18"/>
              </w:rPr>
              <w:t>旺宏贸易</w:t>
            </w:r>
            <w:proofErr w:type="gramEnd"/>
            <w:r>
              <w:rPr>
                <w:rFonts w:ascii="Arial" w:hAnsi="宋体" w:cs="Arial" w:hint="eastAsia"/>
                <w:sz w:val="18"/>
                <w:szCs w:val="18"/>
              </w:rPr>
              <w:t>有限公司董事任免职书；</w:t>
            </w:r>
            <w:r>
              <w:rPr>
                <w:rFonts w:ascii="Arial" w:hAnsi="宋体" w:cs="Arial" w:hint="eastAsia"/>
                <w:sz w:val="18"/>
                <w:szCs w:val="18"/>
              </w:rPr>
              <w:t>公司新</w:t>
            </w:r>
            <w:r>
              <w:rPr>
                <w:rFonts w:ascii="Arial" w:hAnsi="宋体" w:cs="Arial" w:hint="eastAsia"/>
                <w:sz w:val="18"/>
                <w:szCs w:val="18"/>
              </w:rPr>
              <w:t>章程</w:t>
            </w:r>
            <w:r>
              <w:rPr>
                <w:rFonts w:ascii="Arial" w:hAnsi="宋体" w:cs="Arial" w:hint="eastAsia"/>
                <w:sz w:val="18"/>
                <w:szCs w:val="18"/>
              </w:rPr>
              <w:t>；</w:t>
            </w:r>
            <w:r>
              <w:rPr>
                <w:rFonts w:ascii="Arial" w:hAnsi="宋体" w:cs="Arial" w:hint="eastAsia"/>
                <w:sz w:val="18"/>
                <w:szCs w:val="18"/>
              </w:rPr>
              <w:t>临时用电协议</w:t>
            </w:r>
            <w:r>
              <w:rPr>
                <w:rFonts w:ascii="Arial" w:hAnsi="宋体" w:cs="Arial" w:hint="eastAsia"/>
                <w:sz w:val="18"/>
                <w:szCs w:val="18"/>
              </w:rPr>
              <w:t>(</w:t>
            </w:r>
            <w:r>
              <w:rPr>
                <w:rFonts w:ascii="Arial" w:hAnsi="宋体" w:cs="Arial" w:hint="eastAsia"/>
                <w:sz w:val="18"/>
                <w:szCs w:val="18"/>
              </w:rPr>
              <w:t>旧）；临时用电协议（新）</w:t>
            </w:r>
            <w:r>
              <w:rPr>
                <w:rFonts w:ascii="Arial" w:hAnsi="宋体" w:cs="Arial" w:hint="eastAsia"/>
                <w:sz w:val="18"/>
                <w:szCs w:val="18"/>
              </w:rPr>
              <w:t>；</w:t>
            </w:r>
            <w:r>
              <w:rPr>
                <w:rFonts w:ascii="Arial" w:hAnsi="宋体" w:cs="Arial" w:hint="eastAsia"/>
                <w:sz w:val="18"/>
                <w:szCs w:val="18"/>
              </w:rPr>
              <w:t>用水协议；保安服务合同书</w:t>
            </w:r>
            <w:r>
              <w:rPr>
                <w:rFonts w:ascii="Arial" w:hAnsi="宋体" w:cs="Arial" w:hint="eastAsia"/>
                <w:sz w:val="18"/>
                <w:szCs w:val="18"/>
              </w:rPr>
              <w:t>-</w:t>
            </w:r>
            <w:r>
              <w:rPr>
                <w:rFonts w:ascii="Arial" w:hAnsi="宋体" w:cs="Arial" w:hint="eastAsia"/>
                <w:sz w:val="18"/>
                <w:szCs w:val="18"/>
              </w:rPr>
              <w:t>补充协议</w:t>
            </w:r>
            <w:proofErr w:type="gramStart"/>
            <w:r>
              <w:rPr>
                <w:rFonts w:ascii="Arial" w:hAnsi="宋体" w:cs="Arial" w:hint="eastAsia"/>
                <w:sz w:val="18"/>
                <w:szCs w:val="18"/>
              </w:rPr>
              <w:t>一</w:t>
            </w:r>
            <w:proofErr w:type="gramEnd"/>
            <w:r>
              <w:rPr>
                <w:rFonts w:ascii="Arial" w:hAnsi="宋体" w:cs="Arial" w:hint="eastAsia"/>
                <w:sz w:val="18"/>
                <w:szCs w:val="18"/>
              </w:rPr>
              <w:t>；专项服务协议。</w:t>
            </w:r>
          </w:p>
          <w:p w14:paraId="74AC0234" w14:textId="77777777" w:rsidR="00CD017F" w:rsidRDefault="00CD017F">
            <w:pPr>
              <w:jc w:val="center"/>
              <w:rPr>
                <w:rFonts w:ascii="Arial" w:hAnsi="宋体" w:cs="Arial"/>
                <w:sz w:val="18"/>
                <w:szCs w:val="18"/>
              </w:rPr>
            </w:pPr>
          </w:p>
        </w:tc>
        <w:tc>
          <w:tcPr>
            <w:tcW w:w="995" w:type="dxa"/>
            <w:vAlign w:val="center"/>
          </w:tcPr>
          <w:p w14:paraId="05DD8C71" w14:textId="77777777" w:rsidR="00CD017F" w:rsidRDefault="00E702A4">
            <w:pPr>
              <w:widowControl/>
              <w:jc w:val="center"/>
              <w:rPr>
                <w:rFonts w:ascii="Arial" w:hAnsi="Arial" w:cs="Arial"/>
                <w:sz w:val="18"/>
                <w:szCs w:val="18"/>
              </w:rPr>
            </w:pPr>
            <w:r>
              <w:rPr>
                <w:rFonts w:ascii="Arial" w:hAnsi="Arial" w:cs="Arial" w:hint="eastAsia"/>
                <w:sz w:val="18"/>
                <w:szCs w:val="18"/>
              </w:rPr>
              <w:t>公章（</w:t>
            </w:r>
            <w:r>
              <w:rPr>
                <w:rFonts w:ascii="Arial" w:hAnsi="Arial" w:cs="Arial" w:hint="eastAsia"/>
                <w:sz w:val="18"/>
                <w:szCs w:val="18"/>
              </w:rPr>
              <w:t>31</w:t>
            </w:r>
            <w:r>
              <w:rPr>
                <w:rFonts w:ascii="Arial" w:hAnsi="Arial" w:cs="Arial" w:hint="eastAsia"/>
                <w:sz w:val="18"/>
                <w:szCs w:val="18"/>
              </w:rPr>
              <w:t>）</w:t>
            </w:r>
          </w:p>
        </w:tc>
        <w:tc>
          <w:tcPr>
            <w:tcW w:w="791" w:type="dxa"/>
            <w:vAlign w:val="center"/>
          </w:tcPr>
          <w:p w14:paraId="1F616ECB" w14:textId="77777777" w:rsidR="00CD017F" w:rsidRDefault="00E702A4">
            <w:pPr>
              <w:widowControl/>
              <w:jc w:val="center"/>
              <w:rPr>
                <w:rFonts w:ascii="Arial" w:hAnsi="Arial" w:cs="Arial"/>
                <w:sz w:val="18"/>
                <w:szCs w:val="18"/>
              </w:rPr>
            </w:pPr>
            <w:r>
              <w:rPr>
                <w:rFonts w:ascii="Arial" w:hAnsi="Arial" w:cs="Arial" w:hint="eastAsia"/>
                <w:sz w:val="18"/>
                <w:szCs w:val="18"/>
              </w:rPr>
              <w:t>赵文俊</w:t>
            </w:r>
          </w:p>
        </w:tc>
        <w:tc>
          <w:tcPr>
            <w:tcW w:w="914" w:type="dxa"/>
            <w:vAlign w:val="center"/>
          </w:tcPr>
          <w:p w14:paraId="77E42DDF" w14:textId="77777777" w:rsidR="00CD017F" w:rsidRDefault="00E702A4">
            <w:pPr>
              <w:widowControl/>
              <w:jc w:val="center"/>
              <w:rPr>
                <w:rFonts w:ascii="Arial" w:hAnsi="Arial" w:cs="Arial"/>
                <w:sz w:val="18"/>
                <w:szCs w:val="18"/>
              </w:rPr>
            </w:pPr>
            <w:r>
              <w:rPr>
                <w:rFonts w:ascii="Arial" w:hAnsi="Arial" w:cs="Arial" w:hint="eastAsia"/>
                <w:sz w:val="18"/>
                <w:szCs w:val="18"/>
              </w:rPr>
              <w:t>龚辉、</w:t>
            </w:r>
            <w:r>
              <w:rPr>
                <w:rFonts w:ascii="Arial" w:hAnsi="Arial" w:cs="Arial" w:hint="eastAsia"/>
                <w:sz w:val="18"/>
                <w:szCs w:val="18"/>
              </w:rPr>
              <w:br/>
            </w:r>
            <w:r>
              <w:rPr>
                <w:rFonts w:ascii="Arial" w:hAnsi="Arial" w:cs="Arial" w:hint="eastAsia"/>
                <w:sz w:val="18"/>
                <w:szCs w:val="18"/>
              </w:rPr>
              <w:t>刘正强、</w:t>
            </w:r>
            <w:r>
              <w:rPr>
                <w:rFonts w:ascii="Arial" w:hAnsi="Arial" w:cs="Arial" w:hint="eastAsia"/>
                <w:sz w:val="18"/>
                <w:szCs w:val="18"/>
              </w:rPr>
              <w:br/>
            </w:r>
            <w:r>
              <w:rPr>
                <w:rFonts w:ascii="Arial" w:hAnsi="Arial" w:cs="Arial" w:hint="eastAsia"/>
                <w:sz w:val="18"/>
                <w:szCs w:val="18"/>
              </w:rPr>
              <w:t>陈晓春</w:t>
            </w:r>
          </w:p>
        </w:tc>
        <w:tc>
          <w:tcPr>
            <w:tcW w:w="746" w:type="dxa"/>
            <w:vAlign w:val="center"/>
          </w:tcPr>
          <w:p w14:paraId="07C0B2D6" w14:textId="77777777" w:rsidR="00CD017F" w:rsidRDefault="00E702A4">
            <w:pPr>
              <w:widowControl/>
              <w:jc w:val="center"/>
              <w:rPr>
                <w:rFonts w:ascii="Arial" w:hAnsi="Arial" w:cs="Arial"/>
                <w:sz w:val="18"/>
                <w:szCs w:val="18"/>
              </w:rPr>
            </w:pPr>
            <w:r>
              <w:rPr>
                <w:rFonts w:ascii="Arial" w:hAnsi="Arial" w:cs="Arial" w:hint="eastAsia"/>
                <w:sz w:val="18"/>
                <w:szCs w:val="18"/>
              </w:rPr>
              <w:t>谭静</w:t>
            </w:r>
          </w:p>
        </w:tc>
        <w:tc>
          <w:tcPr>
            <w:tcW w:w="1672" w:type="dxa"/>
            <w:vAlign w:val="center"/>
          </w:tcPr>
          <w:p w14:paraId="069961BC" w14:textId="77777777" w:rsidR="00CD017F" w:rsidRDefault="00E702A4">
            <w:pPr>
              <w:widowControl/>
              <w:jc w:val="center"/>
              <w:rPr>
                <w:rFonts w:ascii="Arial" w:hAnsi="Arial" w:cs="Arial"/>
                <w:sz w:val="18"/>
                <w:szCs w:val="18"/>
              </w:rPr>
            </w:pPr>
            <w:r>
              <w:rPr>
                <w:rFonts w:ascii="Arial" w:hAnsi="Arial" w:cs="Arial" w:hint="eastAsia"/>
                <w:sz w:val="18"/>
                <w:szCs w:val="18"/>
              </w:rPr>
              <w:t>已报民生审批</w:t>
            </w:r>
          </w:p>
        </w:tc>
      </w:tr>
      <w:tr w:rsidR="00CD017F" w14:paraId="001F3018" w14:textId="77777777">
        <w:trPr>
          <w:cantSplit/>
          <w:trHeight w:val="744"/>
          <w:jc w:val="center"/>
        </w:trPr>
        <w:tc>
          <w:tcPr>
            <w:tcW w:w="333" w:type="dxa"/>
            <w:vAlign w:val="center"/>
          </w:tcPr>
          <w:p w14:paraId="54AEC386" w14:textId="77777777" w:rsidR="00CD017F" w:rsidRDefault="00E702A4">
            <w:pPr>
              <w:jc w:val="center"/>
              <w:rPr>
                <w:rFonts w:ascii="Arial" w:hAnsi="Arial" w:cs="Arial"/>
                <w:sz w:val="18"/>
                <w:szCs w:val="18"/>
              </w:rPr>
            </w:pPr>
            <w:r>
              <w:rPr>
                <w:rFonts w:ascii="Arial" w:hAnsi="Arial" w:cs="Arial" w:hint="eastAsia"/>
                <w:sz w:val="18"/>
                <w:szCs w:val="18"/>
              </w:rPr>
              <w:t>5</w:t>
            </w:r>
          </w:p>
        </w:tc>
        <w:tc>
          <w:tcPr>
            <w:tcW w:w="1120" w:type="dxa"/>
            <w:vAlign w:val="center"/>
          </w:tcPr>
          <w:p w14:paraId="4F8FC332" w14:textId="77777777" w:rsidR="00CD017F" w:rsidRDefault="00E702A4">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6</w:t>
            </w:r>
            <w:r>
              <w:rPr>
                <w:rFonts w:ascii="Arial" w:hAnsi="Arial" w:cs="Arial"/>
                <w:sz w:val="18"/>
                <w:szCs w:val="18"/>
              </w:rPr>
              <w:t>/</w:t>
            </w:r>
            <w:r>
              <w:rPr>
                <w:rFonts w:ascii="Arial" w:hAnsi="Arial" w:cs="Arial" w:hint="eastAsia"/>
                <w:sz w:val="18"/>
                <w:szCs w:val="18"/>
              </w:rPr>
              <w:t>18</w:t>
            </w:r>
          </w:p>
        </w:tc>
        <w:tc>
          <w:tcPr>
            <w:tcW w:w="1159" w:type="dxa"/>
            <w:vAlign w:val="center"/>
          </w:tcPr>
          <w:p w14:paraId="594034FF" w14:textId="77777777" w:rsidR="00CD017F" w:rsidRDefault="00E702A4">
            <w:pPr>
              <w:jc w:val="center"/>
              <w:rPr>
                <w:rFonts w:ascii="Arial" w:hAnsi="Arial" w:cs="Arial"/>
                <w:sz w:val="18"/>
                <w:szCs w:val="18"/>
              </w:rPr>
            </w:pPr>
            <w:r>
              <w:rPr>
                <w:rFonts w:ascii="Arial" w:hAnsi="Arial" w:cs="Arial" w:hint="eastAsia"/>
                <w:sz w:val="18"/>
                <w:szCs w:val="18"/>
              </w:rPr>
              <w:t>信诺向民生支付利息</w:t>
            </w:r>
          </w:p>
        </w:tc>
        <w:tc>
          <w:tcPr>
            <w:tcW w:w="2100" w:type="dxa"/>
            <w:vAlign w:val="center"/>
          </w:tcPr>
          <w:p w14:paraId="0F3E00B1" w14:textId="77777777" w:rsidR="00CD017F" w:rsidRDefault="00E702A4">
            <w:pPr>
              <w:jc w:val="center"/>
              <w:rPr>
                <w:rFonts w:ascii="Arial" w:hAnsi="Arial" w:cs="Arial"/>
                <w:sz w:val="18"/>
                <w:szCs w:val="18"/>
              </w:rPr>
            </w:pPr>
            <w:r>
              <w:rPr>
                <w:rFonts w:ascii="Arial" w:hAnsi="Arial" w:cs="Arial" w:hint="eastAsia"/>
                <w:sz w:val="18"/>
                <w:szCs w:val="18"/>
              </w:rPr>
              <w:t>华夏银行业务申请凭证（支票号码：</w:t>
            </w:r>
            <w:r>
              <w:rPr>
                <w:rFonts w:ascii="Arial" w:hAnsi="Arial" w:cs="Arial" w:hint="eastAsia"/>
                <w:sz w:val="18"/>
                <w:szCs w:val="18"/>
              </w:rPr>
              <w:t xml:space="preserve">06132387 </w:t>
            </w:r>
            <w:r>
              <w:rPr>
                <w:rFonts w:ascii="Arial" w:hAnsi="Arial" w:cs="Arial" w:hint="eastAsia"/>
                <w:sz w:val="18"/>
                <w:szCs w:val="18"/>
              </w:rPr>
              <w:t>）</w:t>
            </w:r>
          </w:p>
        </w:tc>
        <w:tc>
          <w:tcPr>
            <w:tcW w:w="995" w:type="dxa"/>
            <w:vAlign w:val="center"/>
          </w:tcPr>
          <w:p w14:paraId="58AD48E9" w14:textId="77777777" w:rsidR="00CD017F" w:rsidRDefault="00E702A4">
            <w:pPr>
              <w:jc w:val="center"/>
              <w:rPr>
                <w:rFonts w:ascii="Arial" w:hAnsi="Arial" w:cs="Arial"/>
                <w:sz w:val="18"/>
                <w:szCs w:val="18"/>
              </w:rPr>
            </w:pPr>
            <w:r>
              <w:rPr>
                <w:rFonts w:ascii="Arial" w:hAnsi="Arial" w:cs="Arial" w:hint="eastAsia"/>
                <w:sz w:val="18"/>
                <w:szCs w:val="18"/>
              </w:rPr>
              <w:t>信诺</w:t>
            </w:r>
            <w:r>
              <w:rPr>
                <w:rFonts w:ascii="Arial" w:hAnsi="Arial" w:cs="Arial" w:hint="eastAsia"/>
                <w:sz w:val="18"/>
                <w:szCs w:val="18"/>
              </w:rPr>
              <w:t>财务专用章（</w:t>
            </w:r>
            <w:r>
              <w:rPr>
                <w:rFonts w:ascii="Arial" w:hAnsi="Arial" w:cs="Arial" w:hint="eastAsia"/>
                <w:sz w:val="18"/>
                <w:szCs w:val="18"/>
              </w:rPr>
              <w:t>1</w:t>
            </w:r>
            <w:r>
              <w:rPr>
                <w:rFonts w:ascii="Arial" w:hAnsi="Arial" w:cs="Arial" w:hint="eastAsia"/>
                <w:sz w:val="18"/>
                <w:szCs w:val="18"/>
              </w:rPr>
              <w:t>）</w:t>
            </w:r>
          </w:p>
          <w:p w14:paraId="0AD2FED8" w14:textId="77777777" w:rsidR="00CD017F" w:rsidRDefault="00CD017F">
            <w:pPr>
              <w:jc w:val="center"/>
              <w:rPr>
                <w:rFonts w:ascii="Arial" w:hAnsi="Arial" w:cs="Arial"/>
                <w:sz w:val="18"/>
                <w:szCs w:val="18"/>
              </w:rPr>
            </w:pPr>
          </w:p>
        </w:tc>
        <w:tc>
          <w:tcPr>
            <w:tcW w:w="791" w:type="dxa"/>
            <w:vAlign w:val="center"/>
          </w:tcPr>
          <w:p w14:paraId="5B876308" w14:textId="77777777" w:rsidR="00CD017F" w:rsidRDefault="00E702A4">
            <w:pPr>
              <w:widowControl/>
              <w:jc w:val="center"/>
              <w:rPr>
                <w:rFonts w:ascii="Arial" w:hAnsi="宋体" w:cs="Arial"/>
                <w:sz w:val="18"/>
                <w:szCs w:val="18"/>
              </w:rPr>
            </w:pPr>
            <w:r>
              <w:rPr>
                <w:rFonts w:ascii="Arial" w:hAnsi="宋体" w:cs="Arial" w:hint="eastAsia"/>
                <w:sz w:val="18"/>
                <w:szCs w:val="18"/>
              </w:rPr>
              <w:t>黄艳君</w:t>
            </w:r>
          </w:p>
        </w:tc>
        <w:tc>
          <w:tcPr>
            <w:tcW w:w="914" w:type="dxa"/>
            <w:vAlign w:val="center"/>
          </w:tcPr>
          <w:p w14:paraId="73EF1D71" w14:textId="77777777" w:rsidR="00CD017F" w:rsidRDefault="00E702A4">
            <w:pPr>
              <w:jc w:val="center"/>
              <w:rPr>
                <w:rFonts w:ascii="Arial" w:hAnsi="Arial" w:cs="Arial"/>
                <w:sz w:val="18"/>
                <w:szCs w:val="18"/>
              </w:rPr>
            </w:pPr>
            <w:r>
              <w:rPr>
                <w:rFonts w:ascii="Arial" w:hAnsi="宋体" w:cs="Arial"/>
                <w:sz w:val="18"/>
                <w:szCs w:val="18"/>
              </w:rPr>
              <w:t>龚辉、</w:t>
            </w:r>
          </w:p>
          <w:p w14:paraId="37497BB3" w14:textId="77777777" w:rsidR="00CD017F" w:rsidRDefault="00E702A4">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746" w:type="dxa"/>
            <w:vAlign w:val="center"/>
          </w:tcPr>
          <w:p w14:paraId="191B616A" w14:textId="77777777" w:rsidR="00CD017F" w:rsidRDefault="00E702A4">
            <w:pPr>
              <w:jc w:val="center"/>
              <w:rPr>
                <w:rFonts w:ascii="Arial" w:hAnsi="宋体" w:cs="Arial"/>
                <w:sz w:val="18"/>
                <w:szCs w:val="18"/>
              </w:rPr>
            </w:pPr>
            <w:r>
              <w:rPr>
                <w:rFonts w:ascii="Arial" w:hAnsi="Arial" w:cs="Arial" w:hint="eastAsia"/>
                <w:sz w:val="18"/>
                <w:szCs w:val="18"/>
              </w:rPr>
              <w:t>谭静</w:t>
            </w:r>
          </w:p>
        </w:tc>
        <w:tc>
          <w:tcPr>
            <w:tcW w:w="1672" w:type="dxa"/>
            <w:vAlign w:val="center"/>
          </w:tcPr>
          <w:p w14:paraId="4A74DBC0" w14:textId="77777777" w:rsidR="00CD017F" w:rsidRDefault="00E702A4">
            <w:pPr>
              <w:jc w:val="center"/>
              <w:rPr>
                <w:rFonts w:ascii="Arial" w:hAnsi="宋体" w:cs="Arial"/>
                <w:sz w:val="18"/>
                <w:szCs w:val="18"/>
              </w:rPr>
            </w:pPr>
            <w:r>
              <w:rPr>
                <w:rFonts w:ascii="Arial" w:hAnsi="宋体" w:cs="Arial" w:hint="eastAsia"/>
                <w:sz w:val="18"/>
                <w:szCs w:val="18"/>
              </w:rPr>
              <w:t>此账号非共管账号，只是</w:t>
            </w:r>
            <w:proofErr w:type="gramStart"/>
            <w:r>
              <w:rPr>
                <w:rFonts w:ascii="Arial" w:hAnsi="宋体" w:cs="Arial" w:hint="eastAsia"/>
                <w:sz w:val="18"/>
                <w:szCs w:val="18"/>
              </w:rPr>
              <w:t>需用信</w:t>
            </w:r>
            <w:proofErr w:type="gramEnd"/>
            <w:r>
              <w:rPr>
                <w:rFonts w:ascii="Arial" w:hAnsi="宋体" w:cs="Arial" w:hint="eastAsia"/>
                <w:sz w:val="18"/>
                <w:szCs w:val="18"/>
              </w:rPr>
              <w:t>诺财务章，故已配合用印并做好记录。</w:t>
            </w:r>
          </w:p>
        </w:tc>
      </w:tr>
      <w:tr w:rsidR="00CD017F" w14:paraId="1D83CD4B" w14:textId="77777777">
        <w:trPr>
          <w:cantSplit/>
          <w:trHeight w:val="744"/>
          <w:jc w:val="center"/>
        </w:trPr>
        <w:tc>
          <w:tcPr>
            <w:tcW w:w="333" w:type="dxa"/>
            <w:vAlign w:val="center"/>
          </w:tcPr>
          <w:p w14:paraId="4784A5F1" w14:textId="77777777" w:rsidR="00CD017F" w:rsidRDefault="00E702A4">
            <w:pPr>
              <w:jc w:val="center"/>
              <w:rPr>
                <w:rFonts w:ascii="Arial" w:hAnsi="Arial" w:cs="Arial"/>
                <w:sz w:val="18"/>
                <w:szCs w:val="18"/>
              </w:rPr>
            </w:pPr>
            <w:r>
              <w:rPr>
                <w:rFonts w:ascii="Arial" w:hAnsi="Arial" w:cs="Arial" w:hint="eastAsia"/>
                <w:sz w:val="18"/>
                <w:szCs w:val="18"/>
              </w:rPr>
              <w:t>6</w:t>
            </w:r>
          </w:p>
        </w:tc>
        <w:tc>
          <w:tcPr>
            <w:tcW w:w="1120" w:type="dxa"/>
            <w:vAlign w:val="center"/>
          </w:tcPr>
          <w:p w14:paraId="46DEE23F" w14:textId="77777777" w:rsidR="00CD017F" w:rsidRDefault="00E702A4">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6</w:t>
            </w:r>
            <w:r>
              <w:rPr>
                <w:rFonts w:ascii="Arial" w:hAnsi="Arial" w:cs="Arial"/>
                <w:sz w:val="18"/>
                <w:szCs w:val="18"/>
              </w:rPr>
              <w:t>/</w:t>
            </w:r>
            <w:r>
              <w:rPr>
                <w:rFonts w:ascii="Arial" w:hAnsi="Arial" w:cs="Arial" w:hint="eastAsia"/>
                <w:sz w:val="18"/>
                <w:szCs w:val="18"/>
              </w:rPr>
              <w:t>18</w:t>
            </w:r>
          </w:p>
        </w:tc>
        <w:tc>
          <w:tcPr>
            <w:tcW w:w="1159" w:type="dxa"/>
            <w:vAlign w:val="center"/>
          </w:tcPr>
          <w:p w14:paraId="6F9A6EFD" w14:textId="77777777" w:rsidR="00CD017F" w:rsidRDefault="00E702A4">
            <w:pPr>
              <w:jc w:val="center"/>
              <w:rPr>
                <w:rFonts w:ascii="Arial" w:hAnsi="Arial" w:cs="Arial"/>
                <w:sz w:val="18"/>
                <w:szCs w:val="18"/>
              </w:rPr>
            </w:pPr>
            <w:r>
              <w:rPr>
                <w:rFonts w:ascii="Arial" w:hAnsi="Arial" w:cs="Arial" w:hint="eastAsia"/>
                <w:sz w:val="18"/>
                <w:szCs w:val="18"/>
              </w:rPr>
              <w:t>信</w:t>
            </w:r>
            <w:proofErr w:type="gramStart"/>
            <w:r>
              <w:rPr>
                <w:rFonts w:ascii="Arial" w:hAnsi="Arial" w:cs="Arial" w:hint="eastAsia"/>
                <w:sz w:val="18"/>
                <w:szCs w:val="18"/>
              </w:rPr>
              <w:t>诺支付宏</w:t>
            </w:r>
            <w:proofErr w:type="gramEnd"/>
            <w:r>
              <w:rPr>
                <w:rFonts w:ascii="Arial" w:hAnsi="Arial" w:cs="Arial" w:hint="eastAsia"/>
                <w:sz w:val="18"/>
                <w:szCs w:val="18"/>
              </w:rPr>
              <w:t>建会计师事务所服务费</w:t>
            </w:r>
          </w:p>
        </w:tc>
        <w:tc>
          <w:tcPr>
            <w:tcW w:w="2100" w:type="dxa"/>
            <w:vAlign w:val="center"/>
          </w:tcPr>
          <w:p w14:paraId="12A0D387" w14:textId="77777777" w:rsidR="00CD017F" w:rsidRDefault="00E702A4">
            <w:pPr>
              <w:jc w:val="center"/>
              <w:rPr>
                <w:rFonts w:ascii="Arial" w:hAnsi="Arial" w:cs="Arial"/>
                <w:sz w:val="18"/>
                <w:szCs w:val="18"/>
              </w:rPr>
            </w:pPr>
            <w:r>
              <w:rPr>
                <w:rFonts w:ascii="Arial" w:hAnsi="Arial" w:cs="Arial" w:hint="eastAsia"/>
                <w:sz w:val="18"/>
                <w:szCs w:val="18"/>
              </w:rPr>
              <w:t>信诺支票</w:t>
            </w:r>
            <w:r>
              <w:rPr>
                <w:rFonts w:ascii="Arial" w:hAnsi="Arial" w:cs="Arial" w:hint="eastAsia"/>
                <w:sz w:val="18"/>
                <w:szCs w:val="18"/>
              </w:rPr>
              <w:t xml:space="preserve"> </w:t>
            </w:r>
            <w:r>
              <w:rPr>
                <w:rFonts w:ascii="Arial" w:hAnsi="Arial" w:cs="Arial" w:hint="eastAsia"/>
                <w:sz w:val="18"/>
                <w:szCs w:val="18"/>
              </w:rPr>
              <w:t>（支票号码：</w:t>
            </w:r>
            <w:r>
              <w:rPr>
                <w:rFonts w:ascii="Arial" w:hAnsi="Arial" w:cs="Arial" w:hint="eastAsia"/>
                <w:sz w:val="18"/>
                <w:szCs w:val="18"/>
              </w:rPr>
              <w:t>01376459</w:t>
            </w:r>
            <w:r>
              <w:rPr>
                <w:rFonts w:ascii="Arial" w:hAnsi="Arial" w:cs="Arial" w:hint="eastAsia"/>
                <w:sz w:val="18"/>
                <w:szCs w:val="18"/>
              </w:rPr>
              <w:t>）</w:t>
            </w:r>
          </w:p>
        </w:tc>
        <w:tc>
          <w:tcPr>
            <w:tcW w:w="995" w:type="dxa"/>
            <w:vAlign w:val="center"/>
          </w:tcPr>
          <w:p w14:paraId="3EDFA002" w14:textId="77777777" w:rsidR="00CD017F" w:rsidRDefault="00E702A4">
            <w:pPr>
              <w:jc w:val="center"/>
              <w:rPr>
                <w:rFonts w:ascii="Arial" w:hAnsi="Arial" w:cs="Arial"/>
                <w:sz w:val="18"/>
                <w:szCs w:val="18"/>
              </w:rPr>
            </w:pPr>
            <w:r>
              <w:rPr>
                <w:rFonts w:ascii="Arial" w:hAnsi="Arial" w:cs="Arial" w:hint="eastAsia"/>
                <w:sz w:val="18"/>
                <w:szCs w:val="18"/>
              </w:rPr>
              <w:t>信诺</w:t>
            </w:r>
            <w:r>
              <w:rPr>
                <w:rFonts w:ascii="Arial" w:hAnsi="Arial" w:cs="Arial" w:hint="eastAsia"/>
                <w:sz w:val="18"/>
                <w:szCs w:val="18"/>
              </w:rPr>
              <w:t>财务专用章（</w:t>
            </w:r>
            <w:r>
              <w:rPr>
                <w:rFonts w:ascii="Arial" w:hAnsi="Arial" w:cs="Arial" w:hint="eastAsia"/>
                <w:sz w:val="18"/>
                <w:szCs w:val="18"/>
              </w:rPr>
              <w:t>1</w:t>
            </w:r>
            <w:r>
              <w:rPr>
                <w:rFonts w:ascii="Arial" w:hAnsi="Arial" w:cs="Arial" w:hint="eastAsia"/>
                <w:sz w:val="18"/>
                <w:szCs w:val="18"/>
              </w:rPr>
              <w:t>）</w:t>
            </w:r>
          </w:p>
          <w:p w14:paraId="240A4EE2" w14:textId="77777777" w:rsidR="00CD017F" w:rsidRDefault="00CD017F">
            <w:pPr>
              <w:jc w:val="center"/>
              <w:rPr>
                <w:rFonts w:ascii="Arial" w:hAnsi="Arial" w:cs="Arial"/>
                <w:sz w:val="18"/>
                <w:szCs w:val="18"/>
              </w:rPr>
            </w:pPr>
          </w:p>
        </w:tc>
        <w:tc>
          <w:tcPr>
            <w:tcW w:w="791" w:type="dxa"/>
            <w:vAlign w:val="center"/>
          </w:tcPr>
          <w:p w14:paraId="3A810BFE" w14:textId="77777777" w:rsidR="00CD017F" w:rsidRDefault="00E702A4">
            <w:pPr>
              <w:widowControl/>
              <w:jc w:val="center"/>
              <w:rPr>
                <w:rFonts w:ascii="Arial" w:hAnsi="宋体" w:cs="Arial"/>
                <w:sz w:val="18"/>
                <w:szCs w:val="18"/>
              </w:rPr>
            </w:pPr>
            <w:r>
              <w:rPr>
                <w:rFonts w:ascii="Arial" w:hAnsi="宋体" w:cs="Arial" w:hint="eastAsia"/>
                <w:sz w:val="18"/>
                <w:szCs w:val="18"/>
              </w:rPr>
              <w:t>黄艳君</w:t>
            </w:r>
          </w:p>
        </w:tc>
        <w:tc>
          <w:tcPr>
            <w:tcW w:w="914" w:type="dxa"/>
            <w:vAlign w:val="center"/>
          </w:tcPr>
          <w:p w14:paraId="03B5EB97" w14:textId="77777777" w:rsidR="00CD017F" w:rsidRDefault="00E702A4">
            <w:pPr>
              <w:jc w:val="center"/>
              <w:rPr>
                <w:rFonts w:ascii="Arial" w:hAnsi="Arial" w:cs="Arial"/>
                <w:sz w:val="18"/>
                <w:szCs w:val="18"/>
              </w:rPr>
            </w:pPr>
            <w:r>
              <w:rPr>
                <w:rFonts w:ascii="Arial" w:hAnsi="宋体" w:cs="Arial"/>
                <w:sz w:val="18"/>
                <w:szCs w:val="18"/>
              </w:rPr>
              <w:t>龚辉、</w:t>
            </w:r>
          </w:p>
          <w:p w14:paraId="751BAAF0" w14:textId="77777777" w:rsidR="00CD017F" w:rsidRDefault="00E702A4">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746" w:type="dxa"/>
            <w:vAlign w:val="center"/>
          </w:tcPr>
          <w:p w14:paraId="4179A409" w14:textId="77777777" w:rsidR="00CD017F" w:rsidRDefault="00E702A4">
            <w:pPr>
              <w:jc w:val="center"/>
              <w:rPr>
                <w:rFonts w:ascii="Arial" w:hAnsi="宋体" w:cs="Arial"/>
                <w:sz w:val="18"/>
                <w:szCs w:val="18"/>
              </w:rPr>
            </w:pPr>
            <w:r>
              <w:rPr>
                <w:rFonts w:ascii="Arial" w:hAnsi="Arial" w:cs="Arial" w:hint="eastAsia"/>
                <w:sz w:val="18"/>
                <w:szCs w:val="18"/>
              </w:rPr>
              <w:t>谭静</w:t>
            </w:r>
          </w:p>
        </w:tc>
        <w:tc>
          <w:tcPr>
            <w:tcW w:w="1672" w:type="dxa"/>
            <w:vAlign w:val="center"/>
          </w:tcPr>
          <w:p w14:paraId="7296C801" w14:textId="77777777" w:rsidR="00CD017F" w:rsidRDefault="00E702A4">
            <w:pPr>
              <w:jc w:val="center"/>
              <w:rPr>
                <w:rFonts w:ascii="Arial" w:hAnsi="宋体" w:cs="Arial"/>
                <w:sz w:val="18"/>
                <w:szCs w:val="18"/>
              </w:rPr>
            </w:pPr>
            <w:r>
              <w:rPr>
                <w:rFonts w:ascii="Arial" w:hAnsi="宋体" w:cs="Arial" w:hint="eastAsia"/>
                <w:sz w:val="18"/>
                <w:szCs w:val="18"/>
              </w:rPr>
              <w:t>此账号非共管账号，只是</w:t>
            </w:r>
            <w:proofErr w:type="gramStart"/>
            <w:r>
              <w:rPr>
                <w:rFonts w:ascii="Arial" w:hAnsi="宋体" w:cs="Arial" w:hint="eastAsia"/>
                <w:sz w:val="18"/>
                <w:szCs w:val="18"/>
              </w:rPr>
              <w:t>需用信</w:t>
            </w:r>
            <w:proofErr w:type="gramEnd"/>
            <w:r>
              <w:rPr>
                <w:rFonts w:ascii="Arial" w:hAnsi="宋体" w:cs="Arial" w:hint="eastAsia"/>
                <w:sz w:val="18"/>
                <w:szCs w:val="18"/>
              </w:rPr>
              <w:t>诺财务章，故已配合用印并做好记录。</w:t>
            </w:r>
          </w:p>
        </w:tc>
      </w:tr>
      <w:tr w:rsidR="00CD017F" w14:paraId="70422927" w14:textId="77777777">
        <w:trPr>
          <w:cantSplit/>
          <w:trHeight w:val="744"/>
          <w:jc w:val="center"/>
        </w:trPr>
        <w:tc>
          <w:tcPr>
            <w:tcW w:w="333" w:type="dxa"/>
            <w:vAlign w:val="center"/>
          </w:tcPr>
          <w:p w14:paraId="646784B2" w14:textId="77777777" w:rsidR="00CD017F" w:rsidRDefault="00E702A4">
            <w:pPr>
              <w:jc w:val="center"/>
              <w:rPr>
                <w:rFonts w:ascii="Arial" w:hAnsi="Arial" w:cs="Arial"/>
                <w:sz w:val="18"/>
                <w:szCs w:val="18"/>
              </w:rPr>
            </w:pPr>
            <w:r>
              <w:rPr>
                <w:rFonts w:ascii="Arial" w:hAnsi="Arial" w:cs="Arial" w:hint="eastAsia"/>
                <w:sz w:val="18"/>
                <w:szCs w:val="18"/>
              </w:rPr>
              <w:t>7</w:t>
            </w:r>
          </w:p>
        </w:tc>
        <w:tc>
          <w:tcPr>
            <w:tcW w:w="1120" w:type="dxa"/>
            <w:vAlign w:val="center"/>
          </w:tcPr>
          <w:p w14:paraId="725A8152" w14:textId="77777777" w:rsidR="00CD017F" w:rsidRDefault="00E702A4">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6</w:t>
            </w:r>
            <w:r>
              <w:rPr>
                <w:rFonts w:ascii="Arial" w:hAnsi="Arial" w:cs="Arial"/>
                <w:sz w:val="18"/>
                <w:szCs w:val="18"/>
              </w:rPr>
              <w:t>/</w:t>
            </w:r>
            <w:r>
              <w:rPr>
                <w:rFonts w:ascii="Arial" w:hAnsi="Arial" w:cs="Arial" w:hint="eastAsia"/>
                <w:sz w:val="18"/>
                <w:szCs w:val="18"/>
              </w:rPr>
              <w:t>18</w:t>
            </w:r>
          </w:p>
        </w:tc>
        <w:tc>
          <w:tcPr>
            <w:tcW w:w="1159" w:type="dxa"/>
            <w:vAlign w:val="center"/>
          </w:tcPr>
          <w:p w14:paraId="15200CC5" w14:textId="77777777" w:rsidR="00CD017F" w:rsidRDefault="00E702A4">
            <w:pPr>
              <w:jc w:val="center"/>
              <w:rPr>
                <w:rFonts w:ascii="Arial" w:hAnsi="Arial" w:cs="Arial"/>
                <w:sz w:val="18"/>
                <w:szCs w:val="18"/>
              </w:rPr>
            </w:pPr>
            <w:r>
              <w:rPr>
                <w:rFonts w:ascii="Arial" w:hAnsi="Arial" w:cs="Arial" w:hint="eastAsia"/>
                <w:sz w:val="18"/>
                <w:szCs w:val="18"/>
              </w:rPr>
              <w:t>信</w:t>
            </w:r>
            <w:proofErr w:type="gramStart"/>
            <w:r>
              <w:rPr>
                <w:rFonts w:ascii="Arial" w:hAnsi="Arial" w:cs="Arial" w:hint="eastAsia"/>
                <w:sz w:val="18"/>
                <w:szCs w:val="18"/>
              </w:rPr>
              <w:t>诺支付宏</w:t>
            </w:r>
            <w:proofErr w:type="gramEnd"/>
            <w:r>
              <w:rPr>
                <w:rFonts w:ascii="Arial" w:hAnsi="Arial" w:cs="Arial" w:hint="eastAsia"/>
                <w:sz w:val="18"/>
                <w:szCs w:val="18"/>
              </w:rPr>
              <w:t>建税务师事务所服务费</w:t>
            </w:r>
          </w:p>
        </w:tc>
        <w:tc>
          <w:tcPr>
            <w:tcW w:w="2100" w:type="dxa"/>
            <w:vAlign w:val="center"/>
          </w:tcPr>
          <w:p w14:paraId="09969D4A" w14:textId="77777777" w:rsidR="00CD017F" w:rsidRDefault="00E702A4">
            <w:pPr>
              <w:jc w:val="center"/>
              <w:rPr>
                <w:rFonts w:ascii="Arial" w:hAnsi="Arial" w:cs="Arial"/>
                <w:sz w:val="18"/>
                <w:szCs w:val="18"/>
              </w:rPr>
            </w:pPr>
            <w:r>
              <w:rPr>
                <w:rFonts w:ascii="Arial" w:hAnsi="Arial" w:cs="Arial" w:hint="eastAsia"/>
                <w:sz w:val="18"/>
                <w:szCs w:val="18"/>
              </w:rPr>
              <w:t>信诺支票</w:t>
            </w:r>
            <w:r>
              <w:rPr>
                <w:rFonts w:ascii="Arial" w:hAnsi="Arial" w:cs="Arial" w:hint="eastAsia"/>
                <w:sz w:val="18"/>
                <w:szCs w:val="18"/>
              </w:rPr>
              <w:t xml:space="preserve"> </w:t>
            </w:r>
            <w:r>
              <w:rPr>
                <w:rFonts w:ascii="Arial" w:hAnsi="Arial" w:cs="Arial" w:hint="eastAsia"/>
                <w:sz w:val="18"/>
                <w:szCs w:val="18"/>
              </w:rPr>
              <w:t>（支票号码：</w:t>
            </w:r>
            <w:r>
              <w:rPr>
                <w:rFonts w:ascii="Arial" w:hAnsi="Arial" w:cs="Arial" w:hint="eastAsia"/>
                <w:sz w:val="18"/>
                <w:szCs w:val="18"/>
              </w:rPr>
              <w:t>01376458</w:t>
            </w:r>
            <w:r>
              <w:rPr>
                <w:rFonts w:ascii="Arial" w:hAnsi="Arial" w:cs="Arial" w:hint="eastAsia"/>
                <w:sz w:val="18"/>
                <w:szCs w:val="18"/>
              </w:rPr>
              <w:t>）</w:t>
            </w:r>
          </w:p>
        </w:tc>
        <w:tc>
          <w:tcPr>
            <w:tcW w:w="995" w:type="dxa"/>
            <w:vAlign w:val="center"/>
          </w:tcPr>
          <w:p w14:paraId="721CCA70" w14:textId="77777777" w:rsidR="00CD017F" w:rsidRDefault="00E702A4">
            <w:pPr>
              <w:jc w:val="center"/>
              <w:rPr>
                <w:rFonts w:ascii="Arial" w:hAnsi="Arial" w:cs="Arial"/>
                <w:sz w:val="18"/>
                <w:szCs w:val="18"/>
              </w:rPr>
            </w:pPr>
            <w:r>
              <w:rPr>
                <w:rFonts w:ascii="Arial" w:hAnsi="Arial" w:cs="Arial" w:hint="eastAsia"/>
                <w:sz w:val="18"/>
                <w:szCs w:val="18"/>
              </w:rPr>
              <w:t>信诺</w:t>
            </w:r>
            <w:r>
              <w:rPr>
                <w:rFonts w:ascii="Arial" w:hAnsi="Arial" w:cs="Arial" w:hint="eastAsia"/>
                <w:sz w:val="18"/>
                <w:szCs w:val="18"/>
              </w:rPr>
              <w:t>财务专用章（</w:t>
            </w:r>
            <w:r>
              <w:rPr>
                <w:rFonts w:ascii="Arial" w:hAnsi="Arial" w:cs="Arial" w:hint="eastAsia"/>
                <w:sz w:val="18"/>
                <w:szCs w:val="18"/>
              </w:rPr>
              <w:t>1</w:t>
            </w:r>
            <w:r>
              <w:rPr>
                <w:rFonts w:ascii="Arial" w:hAnsi="Arial" w:cs="Arial" w:hint="eastAsia"/>
                <w:sz w:val="18"/>
                <w:szCs w:val="18"/>
              </w:rPr>
              <w:t>）</w:t>
            </w:r>
          </w:p>
          <w:p w14:paraId="558F317C" w14:textId="77777777" w:rsidR="00CD017F" w:rsidRDefault="00CD017F">
            <w:pPr>
              <w:jc w:val="center"/>
              <w:rPr>
                <w:rFonts w:ascii="Arial" w:hAnsi="Arial" w:cs="Arial"/>
                <w:sz w:val="18"/>
                <w:szCs w:val="18"/>
              </w:rPr>
            </w:pPr>
          </w:p>
        </w:tc>
        <w:tc>
          <w:tcPr>
            <w:tcW w:w="791" w:type="dxa"/>
            <w:vAlign w:val="center"/>
          </w:tcPr>
          <w:p w14:paraId="716A3331" w14:textId="77777777" w:rsidR="00CD017F" w:rsidRDefault="00E702A4">
            <w:pPr>
              <w:widowControl/>
              <w:jc w:val="center"/>
              <w:rPr>
                <w:rFonts w:ascii="Arial" w:hAnsi="宋体" w:cs="Arial"/>
                <w:sz w:val="18"/>
                <w:szCs w:val="18"/>
              </w:rPr>
            </w:pPr>
            <w:r>
              <w:rPr>
                <w:rFonts w:ascii="Arial" w:hAnsi="宋体" w:cs="Arial" w:hint="eastAsia"/>
                <w:sz w:val="18"/>
                <w:szCs w:val="18"/>
              </w:rPr>
              <w:t>黄艳君</w:t>
            </w:r>
          </w:p>
        </w:tc>
        <w:tc>
          <w:tcPr>
            <w:tcW w:w="914" w:type="dxa"/>
            <w:vAlign w:val="center"/>
          </w:tcPr>
          <w:p w14:paraId="123AD424" w14:textId="77777777" w:rsidR="00CD017F" w:rsidRDefault="00E702A4">
            <w:pPr>
              <w:jc w:val="center"/>
              <w:rPr>
                <w:rFonts w:ascii="Arial" w:hAnsi="Arial" w:cs="Arial"/>
                <w:sz w:val="18"/>
                <w:szCs w:val="18"/>
              </w:rPr>
            </w:pPr>
            <w:r>
              <w:rPr>
                <w:rFonts w:ascii="Arial" w:hAnsi="宋体" w:cs="Arial"/>
                <w:sz w:val="18"/>
                <w:szCs w:val="18"/>
              </w:rPr>
              <w:t>龚辉、</w:t>
            </w:r>
          </w:p>
          <w:p w14:paraId="75E92DEF" w14:textId="77777777" w:rsidR="00CD017F" w:rsidRDefault="00E702A4">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746" w:type="dxa"/>
            <w:vAlign w:val="center"/>
          </w:tcPr>
          <w:p w14:paraId="0D942742" w14:textId="77777777" w:rsidR="00CD017F" w:rsidRDefault="00E702A4">
            <w:pPr>
              <w:jc w:val="center"/>
              <w:rPr>
                <w:rFonts w:ascii="Arial" w:hAnsi="宋体" w:cs="Arial"/>
                <w:sz w:val="18"/>
                <w:szCs w:val="18"/>
              </w:rPr>
            </w:pPr>
            <w:r>
              <w:rPr>
                <w:rFonts w:ascii="Arial" w:hAnsi="Arial" w:cs="Arial" w:hint="eastAsia"/>
                <w:sz w:val="18"/>
                <w:szCs w:val="18"/>
              </w:rPr>
              <w:t>谭静</w:t>
            </w:r>
          </w:p>
        </w:tc>
        <w:tc>
          <w:tcPr>
            <w:tcW w:w="1672" w:type="dxa"/>
            <w:vAlign w:val="center"/>
          </w:tcPr>
          <w:p w14:paraId="07B2C527" w14:textId="03F385AB" w:rsidR="00CD017F" w:rsidRDefault="00153E83">
            <w:pPr>
              <w:jc w:val="center"/>
              <w:rPr>
                <w:rFonts w:ascii="Arial" w:hAnsi="宋体" w:cs="Arial"/>
                <w:sz w:val="18"/>
                <w:szCs w:val="18"/>
              </w:rPr>
            </w:pPr>
            <w:r>
              <w:rPr>
                <w:rFonts w:ascii="Arial" w:hAnsi="宋体" w:cs="Arial" w:hint="eastAsia"/>
                <w:sz w:val="18"/>
                <w:szCs w:val="18"/>
              </w:rPr>
              <w:t xml:space="preserve"> </w:t>
            </w:r>
            <w:r w:rsidR="00E702A4">
              <w:rPr>
                <w:rFonts w:ascii="Arial" w:hAnsi="宋体" w:cs="Arial" w:hint="eastAsia"/>
                <w:sz w:val="18"/>
                <w:szCs w:val="18"/>
              </w:rPr>
              <w:t>账号非共管账号，只是</w:t>
            </w:r>
            <w:proofErr w:type="gramStart"/>
            <w:r w:rsidR="00E702A4">
              <w:rPr>
                <w:rFonts w:ascii="Arial" w:hAnsi="宋体" w:cs="Arial" w:hint="eastAsia"/>
                <w:sz w:val="18"/>
                <w:szCs w:val="18"/>
              </w:rPr>
              <w:t>需用信</w:t>
            </w:r>
            <w:proofErr w:type="gramEnd"/>
            <w:r w:rsidR="00E702A4">
              <w:rPr>
                <w:rFonts w:ascii="Arial" w:hAnsi="宋体" w:cs="Arial" w:hint="eastAsia"/>
                <w:sz w:val="18"/>
                <w:szCs w:val="18"/>
              </w:rPr>
              <w:t>诺财务章，故已配合用印并做好记录。</w:t>
            </w:r>
          </w:p>
        </w:tc>
      </w:tr>
    </w:tbl>
    <w:p w14:paraId="2DC787C6" w14:textId="5AB08980" w:rsidR="00153E83" w:rsidRDefault="00153E83">
      <w:pPr>
        <w:spacing w:line="480" w:lineRule="auto"/>
        <w:rPr>
          <w:rFonts w:ascii="Arial" w:hAnsi="Arial" w:cs="Arial"/>
          <w:kern w:val="44"/>
        </w:rPr>
      </w:pPr>
    </w:p>
    <w:p w14:paraId="3531C204" w14:textId="16D613EF" w:rsidR="00CD017F" w:rsidRDefault="00E702A4">
      <w:pPr>
        <w:spacing w:line="480" w:lineRule="auto"/>
        <w:rPr>
          <w:rFonts w:ascii="Arial" w:hAnsi="宋体" w:cs="Arial"/>
          <w:kern w:val="44"/>
        </w:rPr>
      </w:pPr>
      <w:r>
        <w:rPr>
          <w:rFonts w:ascii="Arial" w:hAnsi="Arial" w:cs="Arial" w:hint="eastAsia"/>
          <w:kern w:val="44"/>
        </w:rPr>
        <w:t>备注：</w:t>
      </w:r>
      <w:r>
        <w:rPr>
          <w:rFonts w:ascii="Arial" w:hAnsi="宋体" w:cs="Arial" w:hint="eastAsia"/>
          <w:kern w:val="44"/>
        </w:rPr>
        <w:t>信诺非共管账户出款</w:t>
      </w:r>
      <w:r>
        <w:rPr>
          <w:rFonts w:ascii="Arial" w:hAnsi="宋体" w:cs="Arial"/>
          <w:kern w:val="44"/>
        </w:rPr>
        <w:t>银行回单详见附件</w:t>
      </w:r>
      <w:r>
        <w:rPr>
          <w:rFonts w:ascii="Arial" w:hAnsi="宋体" w:cs="Arial" w:hint="eastAsia"/>
          <w:kern w:val="44"/>
        </w:rPr>
        <w:t>三</w:t>
      </w:r>
      <w:r>
        <w:rPr>
          <w:rFonts w:ascii="Arial" w:hAnsi="宋体" w:cs="Arial" w:hint="eastAsia"/>
          <w:kern w:val="44"/>
        </w:rPr>
        <w:t>；</w:t>
      </w:r>
      <w:r>
        <w:rPr>
          <w:rFonts w:ascii="Arial" w:hAnsi="宋体" w:cs="Arial" w:hint="eastAsia"/>
          <w:kern w:val="44"/>
        </w:rPr>
        <w:t>表中序号</w:t>
      </w:r>
      <w:r>
        <w:rPr>
          <w:rFonts w:ascii="Arial" w:hAnsi="宋体" w:cs="Arial" w:hint="eastAsia"/>
          <w:kern w:val="44"/>
        </w:rPr>
        <w:t>2</w:t>
      </w:r>
      <w:r>
        <w:rPr>
          <w:rFonts w:ascii="Arial" w:hAnsi="宋体" w:cs="Arial" w:hint="eastAsia"/>
          <w:kern w:val="44"/>
        </w:rPr>
        <w:t>备注《审计业务服务合同》及《涉税服务合同》各两份已</w:t>
      </w:r>
      <w:proofErr w:type="gramStart"/>
      <w:r>
        <w:rPr>
          <w:rFonts w:ascii="Arial" w:hAnsi="宋体" w:cs="Arial" w:hint="eastAsia"/>
          <w:kern w:val="44"/>
        </w:rPr>
        <w:t>共管且</w:t>
      </w:r>
      <w:proofErr w:type="gramEnd"/>
      <w:r>
        <w:rPr>
          <w:rFonts w:ascii="Arial" w:hAnsi="宋体" w:cs="Arial" w:hint="eastAsia"/>
          <w:kern w:val="44"/>
        </w:rPr>
        <w:t>已在共管清单中列明，共管清单详见附件四。</w:t>
      </w:r>
    </w:p>
    <w:p w14:paraId="50ECEF3D" w14:textId="77777777" w:rsidR="00CD017F" w:rsidRDefault="00E702A4">
      <w:pPr>
        <w:pStyle w:val="1"/>
        <w:spacing w:before="300" w:after="300" w:line="360" w:lineRule="exact"/>
        <w:jc w:val="left"/>
        <w:rPr>
          <w:rFonts w:ascii="Arial" w:hAnsi="Arial" w:cs="Arial"/>
          <w:color w:val="000000"/>
          <w:sz w:val="24"/>
          <w:szCs w:val="24"/>
        </w:rPr>
      </w:pPr>
      <w:bookmarkStart w:id="50" w:name="_Toc22629"/>
      <w:r>
        <w:rPr>
          <w:rFonts w:ascii="Arial" w:hAnsi="Arial" w:cs="Arial"/>
          <w:color w:val="000000"/>
          <w:sz w:val="24"/>
          <w:szCs w:val="24"/>
        </w:rPr>
        <w:t>5</w:t>
      </w:r>
      <w:r>
        <w:rPr>
          <w:rFonts w:ascii="Arial" w:hAnsi="宋体" w:cs="Arial"/>
          <w:color w:val="000000"/>
          <w:sz w:val="24"/>
          <w:szCs w:val="24"/>
        </w:rPr>
        <w:t>合同签订情况</w:t>
      </w:r>
      <w:bookmarkEnd w:id="50"/>
    </w:p>
    <w:p w14:paraId="2CA2E48F" w14:textId="77777777" w:rsidR="00CD017F" w:rsidRDefault="00E702A4">
      <w:pPr>
        <w:spacing w:line="480" w:lineRule="auto"/>
        <w:ind w:firstLineChars="200" w:firstLine="420"/>
        <w:rPr>
          <w:rFonts w:ascii="Arial" w:hAnsi="宋体" w:cs="Arial"/>
          <w:bCs/>
          <w:kern w:val="44"/>
          <w:szCs w:val="21"/>
        </w:rPr>
      </w:pPr>
      <w:r>
        <w:rPr>
          <w:rFonts w:ascii="Arial" w:hAnsi="宋体" w:cs="Arial"/>
          <w:bCs/>
          <w:kern w:val="44"/>
          <w:szCs w:val="21"/>
        </w:rPr>
        <w:t>项目公司未给康信君安驻场监管人员准确合同台账，康信君安驻场人员</w:t>
      </w:r>
      <w:r>
        <w:rPr>
          <w:rFonts w:ascii="Arial" w:hAnsi="Arial" w:cs="Arial"/>
          <w:bCs/>
          <w:kern w:val="44"/>
          <w:szCs w:val="21"/>
        </w:rPr>
        <w:t>2021</w:t>
      </w:r>
      <w:r>
        <w:rPr>
          <w:rFonts w:ascii="Arial" w:hAnsi="宋体" w:cs="Arial"/>
          <w:bCs/>
          <w:kern w:val="44"/>
          <w:szCs w:val="21"/>
        </w:rPr>
        <w:t>年</w:t>
      </w:r>
      <w:r>
        <w:rPr>
          <w:rFonts w:ascii="Arial" w:hAnsi="Arial" w:cs="Arial" w:hint="eastAsia"/>
          <w:bCs/>
          <w:kern w:val="44"/>
          <w:szCs w:val="21"/>
        </w:rPr>
        <w:t>6</w:t>
      </w:r>
      <w:r>
        <w:rPr>
          <w:rFonts w:ascii="Arial" w:hAnsi="宋体" w:cs="Arial"/>
          <w:bCs/>
          <w:kern w:val="44"/>
          <w:szCs w:val="21"/>
        </w:rPr>
        <w:t>月所了解到的合同整理如下：</w:t>
      </w:r>
    </w:p>
    <w:p w14:paraId="0026FCEC" w14:textId="77777777" w:rsidR="00CD017F" w:rsidRDefault="00CD017F">
      <w:pPr>
        <w:spacing w:line="480" w:lineRule="auto"/>
        <w:ind w:firstLineChars="200" w:firstLine="420"/>
        <w:rPr>
          <w:rFonts w:ascii="Arial" w:hAnsi="宋体" w:cs="Arial"/>
          <w:bCs/>
          <w:kern w:val="44"/>
          <w:szCs w:val="21"/>
        </w:rPr>
      </w:pPr>
    </w:p>
    <w:p w14:paraId="72C19B56" w14:textId="4197D3C8" w:rsidR="00CD017F" w:rsidRDefault="00CD017F">
      <w:pPr>
        <w:spacing w:line="480" w:lineRule="auto"/>
        <w:ind w:firstLineChars="200" w:firstLine="420"/>
        <w:rPr>
          <w:rFonts w:ascii="Arial" w:hAnsi="宋体" w:cs="Arial"/>
          <w:bCs/>
          <w:kern w:val="44"/>
          <w:szCs w:val="21"/>
        </w:rPr>
      </w:pPr>
    </w:p>
    <w:p w14:paraId="78A48927" w14:textId="5B2E93C7" w:rsidR="00153E83" w:rsidRDefault="00153E83">
      <w:pPr>
        <w:spacing w:line="480" w:lineRule="auto"/>
        <w:ind w:firstLineChars="200" w:firstLine="420"/>
        <w:rPr>
          <w:rFonts w:ascii="Arial" w:hAnsi="宋体" w:cs="Arial"/>
          <w:bCs/>
          <w:kern w:val="44"/>
          <w:szCs w:val="21"/>
        </w:rPr>
      </w:pPr>
    </w:p>
    <w:p w14:paraId="24E827D0" w14:textId="77777777" w:rsidR="00153E83" w:rsidRDefault="00153E83">
      <w:pPr>
        <w:spacing w:line="480" w:lineRule="auto"/>
        <w:ind w:firstLineChars="200" w:firstLine="420"/>
        <w:rPr>
          <w:rFonts w:ascii="Arial" w:hAnsi="宋体" w:cs="Arial" w:hint="eastAsia"/>
          <w:bCs/>
          <w:kern w:val="44"/>
          <w:szCs w:val="21"/>
        </w:rPr>
      </w:pPr>
    </w:p>
    <w:p w14:paraId="08711587" w14:textId="77777777" w:rsidR="00CD017F" w:rsidRDefault="00E702A4">
      <w:pPr>
        <w:spacing w:beforeLines="100" w:before="240"/>
        <w:jc w:val="center"/>
        <w:rPr>
          <w:rFonts w:ascii="Arial" w:hAnsi="Arial" w:cs="Arial"/>
          <w:color w:val="000000"/>
          <w:sz w:val="28"/>
          <w:szCs w:val="28"/>
        </w:rPr>
      </w:pPr>
      <w:r>
        <w:rPr>
          <w:rFonts w:ascii="Arial" w:hAnsi="Arial" w:cs="Arial"/>
          <w:b/>
          <w:color w:val="000000"/>
          <w:sz w:val="24"/>
          <w:szCs w:val="28"/>
        </w:rPr>
        <w:lastRenderedPageBreak/>
        <w:t>2021</w:t>
      </w:r>
      <w:r>
        <w:rPr>
          <w:rFonts w:ascii="Arial" w:hAnsi="宋体" w:cs="Arial"/>
          <w:b/>
          <w:color w:val="000000"/>
          <w:sz w:val="24"/>
          <w:szCs w:val="28"/>
        </w:rPr>
        <w:t>年</w:t>
      </w:r>
      <w:r>
        <w:rPr>
          <w:rFonts w:ascii="Arial" w:hAnsi="Arial" w:cs="Arial" w:hint="eastAsia"/>
          <w:b/>
          <w:color w:val="000000"/>
          <w:sz w:val="24"/>
          <w:szCs w:val="28"/>
        </w:rPr>
        <w:t>6</w:t>
      </w:r>
      <w:r>
        <w:rPr>
          <w:rFonts w:ascii="Arial" w:hAnsi="宋体" w:cs="Arial"/>
          <w:b/>
          <w:color w:val="000000"/>
          <w:sz w:val="24"/>
          <w:szCs w:val="28"/>
        </w:rPr>
        <w:t>月整理合同签订情况表</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48"/>
        <w:gridCol w:w="1666"/>
        <w:gridCol w:w="3500"/>
        <w:gridCol w:w="1403"/>
        <w:gridCol w:w="1184"/>
      </w:tblGrid>
      <w:tr w:rsidR="00CD017F" w14:paraId="11CCA041" w14:textId="77777777">
        <w:trPr>
          <w:trHeight w:val="433"/>
          <w:tblHeader/>
          <w:jc w:val="center"/>
        </w:trPr>
        <w:tc>
          <w:tcPr>
            <w:tcW w:w="450" w:type="dxa"/>
            <w:vAlign w:val="center"/>
          </w:tcPr>
          <w:p w14:paraId="75539177"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序号</w:t>
            </w:r>
          </w:p>
        </w:tc>
        <w:tc>
          <w:tcPr>
            <w:tcW w:w="1748" w:type="dxa"/>
            <w:vAlign w:val="center"/>
          </w:tcPr>
          <w:p w14:paraId="22006FA1"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对方单位</w:t>
            </w:r>
          </w:p>
        </w:tc>
        <w:tc>
          <w:tcPr>
            <w:tcW w:w="1666" w:type="dxa"/>
            <w:vAlign w:val="center"/>
          </w:tcPr>
          <w:p w14:paraId="05C72E76"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合同文件名称</w:t>
            </w:r>
          </w:p>
        </w:tc>
        <w:tc>
          <w:tcPr>
            <w:tcW w:w="3500" w:type="dxa"/>
            <w:vAlign w:val="center"/>
          </w:tcPr>
          <w:p w14:paraId="454E1678"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合同内容</w:t>
            </w:r>
          </w:p>
        </w:tc>
        <w:tc>
          <w:tcPr>
            <w:tcW w:w="1403" w:type="dxa"/>
            <w:vAlign w:val="center"/>
          </w:tcPr>
          <w:p w14:paraId="5FC0DCDF"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合同金额（元）</w:t>
            </w:r>
          </w:p>
        </w:tc>
        <w:tc>
          <w:tcPr>
            <w:tcW w:w="1184" w:type="dxa"/>
            <w:vAlign w:val="center"/>
          </w:tcPr>
          <w:p w14:paraId="04E64AB4"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签约日期</w:t>
            </w:r>
          </w:p>
        </w:tc>
      </w:tr>
      <w:tr w:rsidR="00CD017F" w14:paraId="79A3F524" w14:textId="77777777">
        <w:trPr>
          <w:trHeight w:val="420"/>
          <w:jc w:val="center"/>
        </w:trPr>
        <w:tc>
          <w:tcPr>
            <w:tcW w:w="450" w:type="dxa"/>
            <w:vAlign w:val="center"/>
          </w:tcPr>
          <w:p w14:paraId="722C8E50" w14:textId="77777777" w:rsidR="00CD017F" w:rsidRDefault="00E702A4">
            <w:pPr>
              <w:widowControl/>
              <w:jc w:val="center"/>
              <w:rPr>
                <w:rFonts w:ascii="Arial" w:hAnsi="Arial" w:cs="Arial"/>
                <w:kern w:val="0"/>
                <w:sz w:val="18"/>
                <w:szCs w:val="16"/>
              </w:rPr>
            </w:pPr>
            <w:r>
              <w:rPr>
                <w:rFonts w:ascii="Arial" w:hAnsi="Arial" w:cs="Arial"/>
                <w:kern w:val="0"/>
                <w:sz w:val="18"/>
                <w:szCs w:val="16"/>
              </w:rPr>
              <w:t>1</w:t>
            </w:r>
          </w:p>
        </w:tc>
        <w:tc>
          <w:tcPr>
            <w:tcW w:w="1748" w:type="dxa"/>
            <w:vAlign w:val="center"/>
          </w:tcPr>
          <w:p w14:paraId="325C95D0" w14:textId="77777777" w:rsidR="00CD017F" w:rsidRDefault="00E702A4">
            <w:pPr>
              <w:jc w:val="center"/>
              <w:rPr>
                <w:rFonts w:ascii="Arial" w:hAnsi="Arial" w:cs="Arial"/>
                <w:sz w:val="18"/>
                <w:szCs w:val="18"/>
              </w:rPr>
            </w:pPr>
            <w:proofErr w:type="gramStart"/>
            <w:r>
              <w:rPr>
                <w:rFonts w:ascii="Arial" w:hAnsi="宋体" w:cs="Arial"/>
                <w:sz w:val="18"/>
                <w:szCs w:val="18"/>
              </w:rPr>
              <w:t>楒</w:t>
            </w:r>
            <w:proofErr w:type="gramEnd"/>
            <w:r>
              <w:rPr>
                <w:rFonts w:ascii="Arial" w:hAnsi="宋体" w:cs="Arial"/>
                <w:sz w:val="18"/>
                <w:szCs w:val="18"/>
              </w:rPr>
              <w:t>科集团有限公司</w:t>
            </w:r>
          </w:p>
        </w:tc>
        <w:tc>
          <w:tcPr>
            <w:tcW w:w="1666" w:type="dxa"/>
            <w:vAlign w:val="center"/>
          </w:tcPr>
          <w:p w14:paraId="24EC250E" w14:textId="77777777" w:rsidR="00CD017F" w:rsidRDefault="00E702A4">
            <w:pPr>
              <w:rPr>
                <w:rFonts w:ascii="Arial" w:hAnsi="Arial" w:cs="Arial"/>
                <w:sz w:val="18"/>
                <w:szCs w:val="18"/>
              </w:rPr>
            </w:pPr>
            <w:r>
              <w:rPr>
                <w:rFonts w:ascii="Arial" w:hAnsi="宋体" w:cs="Arial"/>
                <w:sz w:val="18"/>
                <w:szCs w:val="18"/>
              </w:rPr>
              <w:t>保安服务合同书</w:t>
            </w:r>
          </w:p>
        </w:tc>
        <w:tc>
          <w:tcPr>
            <w:tcW w:w="3500" w:type="dxa"/>
            <w:vAlign w:val="center"/>
          </w:tcPr>
          <w:p w14:paraId="1256516C" w14:textId="77777777" w:rsidR="00CD017F" w:rsidRDefault="00E702A4">
            <w:pPr>
              <w:rPr>
                <w:rFonts w:ascii="Arial" w:hAnsi="Arial" w:cs="Arial"/>
                <w:sz w:val="18"/>
                <w:szCs w:val="18"/>
              </w:rPr>
            </w:pPr>
            <w:r>
              <w:rPr>
                <w:rFonts w:ascii="Arial" w:hAnsi="宋体" w:cs="Arial"/>
                <w:sz w:val="18"/>
                <w:szCs w:val="18"/>
              </w:rPr>
              <w:t>针对安南厂人员、财产、公共秩序安全提供保安服务</w:t>
            </w:r>
          </w:p>
        </w:tc>
        <w:tc>
          <w:tcPr>
            <w:tcW w:w="1403" w:type="dxa"/>
            <w:vAlign w:val="center"/>
          </w:tcPr>
          <w:p w14:paraId="147E4CB7" w14:textId="77777777" w:rsidR="00CD017F" w:rsidRDefault="00E702A4">
            <w:pPr>
              <w:widowControl/>
              <w:jc w:val="center"/>
              <w:rPr>
                <w:rFonts w:ascii="Arial" w:hAnsi="Arial" w:cs="Arial"/>
                <w:kern w:val="0"/>
                <w:sz w:val="18"/>
                <w:szCs w:val="16"/>
              </w:rPr>
            </w:pPr>
            <w:r>
              <w:rPr>
                <w:rFonts w:ascii="Arial" w:hAnsi="Arial" w:cs="Arial"/>
                <w:kern w:val="0"/>
                <w:sz w:val="18"/>
                <w:szCs w:val="16"/>
              </w:rPr>
              <w:t>144,000.00</w:t>
            </w:r>
          </w:p>
        </w:tc>
        <w:tc>
          <w:tcPr>
            <w:tcW w:w="1184" w:type="dxa"/>
            <w:vAlign w:val="center"/>
          </w:tcPr>
          <w:p w14:paraId="4C51CFF6" w14:textId="77777777" w:rsidR="00CD017F" w:rsidRDefault="00E702A4">
            <w:pPr>
              <w:widowControl/>
              <w:jc w:val="center"/>
              <w:rPr>
                <w:rFonts w:ascii="Arial" w:hAnsi="Arial" w:cs="Arial"/>
                <w:kern w:val="0"/>
                <w:sz w:val="18"/>
                <w:szCs w:val="16"/>
              </w:rPr>
            </w:pPr>
            <w:r>
              <w:rPr>
                <w:rFonts w:ascii="Arial" w:hAnsi="Arial" w:cs="Arial"/>
                <w:kern w:val="0"/>
                <w:sz w:val="18"/>
                <w:szCs w:val="16"/>
              </w:rPr>
              <w:t>2019/11/1</w:t>
            </w:r>
          </w:p>
        </w:tc>
      </w:tr>
      <w:tr w:rsidR="00CD017F" w14:paraId="50197487" w14:textId="77777777">
        <w:trPr>
          <w:trHeight w:val="420"/>
          <w:jc w:val="center"/>
        </w:trPr>
        <w:tc>
          <w:tcPr>
            <w:tcW w:w="450" w:type="dxa"/>
            <w:vAlign w:val="center"/>
          </w:tcPr>
          <w:p w14:paraId="2200720C" w14:textId="77777777" w:rsidR="00CD017F" w:rsidRDefault="00E702A4">
            <w:pPr>
              <w:widowControl/>
              <w:jc w:val="center"/>
              <w:rPr>
                <w:rFonts w:ascii="Arial" w:hAnsi="Arial" w:cs="Arial"/>
                <w:kern w:val="0"/>
                <w:sz w:val="18"/>
                <w:szCs w:val="16"/>
              </w:rPr>
            </w:pPr>
            <w:r>
              <w:rPr>
                <w:rFonts w:ascii="Arial" w:hAnsi="Arial" w:cs="Arial"/>
                <w:kern w:val="0"/>
                <w:sz w:val="18"/>
                <w:szCs w:val="16"/>
              </w:rPr>
              <w:t>2</w:t>
            </w:r>
          </w:p>
        </w:tc>
        <w:tc>
          <w:tcPr>
            <w:tcW w:w="1748" w:type="dxa"/>
            <w:noWrap/>
            <w:vAlign w:val="center"/>
          </w:tcPr>
          <w:p w14:paraId="0623F587" w14:textId="77777777" w:rsidR="00CD017F" w:rsidRDefault="00E702A4">
            <w:pPr>
              <w:jc w:val="center"/>
              <w:rPr>
                <w:rFonts w:ascii="Arial" w:hAnsi="Arial" w:cs="Arial"/>
                <w:sz w:val="18"/>
                <w:szCs w:val="18"/>
              </w:rPr>
            </w:pPr>
            <w:r>
              <w:rPr>
                <w:rFonts w:ascii="Arial" w:hAnsi="宋体" w:cs="Arial"/>
                <w:sz w:val="18"/>
                <w:szCs w:val="18"/>
              </w:rPr>
              <w:t>中国民生信托有限公司</w:t>
            </w:r>
          </w:p>
        </w:tc>
        <w:tc>
          <w:tcPr>
            <w:tcW w:w="1666" w:type="dxa"/>
            <w:vAlign w:val="center"/>
          </w:tcPr>
          <w:p w14:paraId="2C8EF43E" w14:textId="77777777" w:rsidR="00CD017F" w:rsidRDefault="00E702A4">
            <w:pPr>
              <w:jc w:val="center"/>
              <w:rPr>
                <w:rFonts w:ascii="Arial" w:hAnsi="Arial" w:cs="Arial"/>
                <w:sz w:val="18"/>
                <w:szCs w:val="18"/>
              </w:rPr>
            </w:pPr>
            <w:r>
              <w:rPr>
                <w:rFonts w:ascii="Arial" w:hAnsi="宋体" w:cs="Arial"/>
                <w:sz w:val="18"/>
                <w:szCs w:val="18"/>
              </w:rPr>
              <w:t>信托</w:t>
            </w:r>
            <w:proofErr w:type="gramStart"/>
            <w:r>
              <w:rPr>
                <w:rFonts w:ascii="Arial" w:hAnsi="宋体" w:cs="Arial"/>
                <w:sz w:val="18"/>
                <w:szCs w:val="18"/>
              </w:rPr>
              <w:t>业保障</w:t>
            </w:r>
            <w:proofErr w:type="gramEnd"/>
            <w:r>
              <w:rPr>
                <w:rFonts w:ascii="Arial" w:hAnsi="宋体" w:cs="Arial"/>
                <w:sz w:val="18"/>
                <w:szCs w:val="18"/>
              </w:rPr>
              <w:t>基金委托认购协议</w:t>
            </w:r>
          </w:p>
        </w:tc>
        <w:tc>
          <w:tcPr>
            <w:tcW w:w="3500" w:type="dxa"/>
            <w:vAlign w:val="center"/>
          </w:tcPr>
          <w:p w14:paraId="033CAAD8" w14:textId="77777777" w:rsidR="00CD017F" w:rsidRDefault="00E702A4">
            <w:pPr>
              <w:jc w:val="center"/>
              <w:rPr>
                <w:rFonts w:ascii="Arial" w:hAnsi="Arial" w:cs="Arial"/>
                <w:sz w:val="18"/>
                <w:szCs w:val="18"/>
              </w:rPr>
            </w:pPr>
            <w:r>
              <w:rPr>
                <w:rFonts w:ascii="Arial" w:hAnsi="宋体" w:cs="Arial"/>
                <w:sz w:val="18"/>
                <w:szCs w:val="18"/>
              </w:rPr>
              <w:t>信托支付《股权转让协议》转让价款后安南划入信托保障基金</w:t>
            </w:r>
          </w:p>
        </w:tc>
        <w:tc>
          <w:tcPr>
            <w:tcW w:w="1403" w:type="dxa"/>
            <w:vAlign w:val="center"/>
          </w:tcPr>
          <w:p w14:paraId="4972DC69" w14:textId="77777777" w:rsidR="00CD017F" w:rsidRDefault="00E702A4">
            <w:pPr>
              <w:widowControl/>
              <w:jc w:val="center"/>
              <w:rPr>
                <w:rFonts w:ascii="Arial" w:hAnsi="Arial" w:cs="Arial"/>
                <w:kern w:val="0"/>
                <w:sz w:val="18"/>
                <w:szCs w:val="16"/>
              </w:rPr>
            </w:pPr>
            <w:r>
              <w:rPr>
                <w:rFonts w:ascii="Arial" w:hAnsi="Arial" w:cs="Arial"/>
                <w:kern w:val="0"/>
                <w:sz w:val="18"/>
                <w:szCs w:val="16"/>
              </w:rPr>
              <w:t>720,000.00</w:t>
            </w:r>
          </w:p>
        </w:tc>
        <w:tc>
          <w:tcPr>
            <w:tcW w:w="1184" w:type="dxa"/>
            <w:vAlign w:val="center"/>
          </w:tcPr>
          <w:p w14:paraId="567E8DF9" w14:textId="77777777" w:rsidR="00CD017F" w:rsidRDefault="00E702A4">
            <w:pPr>
              <w:widowControl/>
              <w:jc w:val="center"/>
              <w:rPr>
                <w:rFonts w:ascii="Arial" w:hAnsi="Arial" w:cs="Arial"/>
                <w:kern w:val="0"/>
                <w:sz w:val="18"/>
                <w:szCs w:val="16"/>
              </w:rPr>
            </w:pPr>
            <w:r>
              <w:rPr>
                <w:rFonts w:ascii="Arial" w:hAnsi="Arial" w:cs="Arial"/>
                <w:kern w:val="0"/>
                <w:sz w:val="18"/>
                <w:szCs w:val="16"/>
              </w:rPr>
              <w:softHyphen/>
              <w:t>------</w:t>
            </w:r>
          </w:p>
        </w:tc>
      </w:tr>
      <w:tr w:rsidR="00CD017F" w14:paraId="0A5FFA54" w14:textId="77777777">
        <w:trPr>
          <w:trHeight w:val="420"/>
          <w:jc w:val="center"/>
        </w:trPr>
        <w:tc>
          <w:tcPr>
            <w:tcW w:w="450" w:type="dxa"/>
            <w:vAlign w:val="center"/>
          </w:tcPr>
          <w:p w14:paraId="7B984E88" w14:textId="77777777" w:rsidR="00CD017F" w:rsidRDefault="00E702A4">
            <w:pPr>
              <w:widowControl/>
              <w:jc w:val="center"/>
              <w:rPr>
                <w:rFonts w:ascii="Arial" w:hAnsi="Arial" w:cs="Arial"/>
                <w:kern w:val="0"/>
                <w:sz w:val="18"/>
                <w:szCs w:val="16"/>
              </w:rPr>
            </w:pPr>
            <w:r>
              <w:rPr>
                <w:rFonts w:ascii="Arial" w:hAnsi="Arial" w:cs="Arial"/>
                <w:kern w:val="0"/>
                <w:sz w:val="18"/>
                <w:szCs w:val="16"/>
              </w:rPr>
              <w:t>3</w:t>
            </w:r>
          </w:p>
        </w:tc>
        <w:tc>
          <w:tcPr>
            <w:tcW w:w="1748" w:type="dxa"/>
            <w:noWrap/>
            <w:vAlign w:val="center"/>
          </w:tcPr>
          <w:p w14:paraId="1D09C267" w14:textId="77777777" w:rsidR="00CD017F" w:rsidRDefault="00E702A4">
            <w:pPr>
              <w:jc w:val="center"/>
              <w:rPr>
                <w:rFonts w:ascii="Arial" w:hAnsi="Arial" w:cs="Arial"/>
                <w:sz w:val="18"/>
                <w:szCs w:val="18"/>
              </w:rPr>
            </w:pPr>
            <w:proofErr w:type="gramStart"/>
            <w:r>
              <w:rPr>
                <w:rFonts w:ascii="Arial" w:hAnsi="宋体" w:cs="Arial"/>
                <w:sz w:val="18"/>
                <w:szCs w:val="18"/>
              </w:rPr>
              <w:t>广州市润腾实业</w:t>
            </w:r>
            <w:proofErr w:type="gramEnd"/>
            <w:r>
              <w:rPr>
                <w:rFonts w:ascii="Arial" w:hAnsi="宋体" w:cs="Arial"/>
                <w:sz w:val="18"/>
                <w:szCs w:val="18"/>
              </w:rPr>
              <w:t>投资有限公司</w:t>
            </w:r>
          </w:p>
        </w:tc>
        <w:tc>
          <w:tcPr>
            <w:tcW w:w="1666" w:type="dxa"/>
            <w:vAlign w:val="center"/>
          </w:tcPr>
          <w:p w14:paraId="1A739ACC" w14:textId="77777777" w:rsidR="00CD017F" w:rsidRDefault="00E702A4">
            <w:pPr>
              <w:jc w:val="center"/>
              <w:rPr>
                <w:rFonts w:ascii="Arial" w:hAnsi="Arial" w:cs="Arial"/>
                <w:sz w:val="18"/>
                <w:szCs w:val="18"/>
              </w:rPr>
            </w:pPr>
            <w:r>
              <w:rPr>
                <w:rFonts w:ascii="Arial" w:hAnsi="宋体" w:cs="Arial"/>
                <w:sz w:val="18"/>
                <w:szCs w:val="18"/>
              </w:rPr>
              <w:t>临时用电协议</w:t>
            </w:r>
          </w:p>
        </w:tc>
        <w:tc>
          <w:tcPr>
            <w:tcW w:w="3500" w:type="dxa"/>
            <w:vAlign w:val="center"/>
          </w:tcPr>
          <w:p w14:paraId="6006527C" w14:textId="77777777" w:rsidR="00CD017F" w:rsidRDefault="00E702A4">
            <w:pPr>
              <w:jc w:val="center"/>
              <w:rPr>
                <w:rFonts w:ascii="Arial" w:hAnsi="Arial" w:cs="Arial"/>
                <w:sz w:val="18"/>
                <w:szCs w:val="18"/>
              </w:rPr>
            </w:pPr>
            <w:r>
              <w:rPr>
                <w:rFonts w:ascii="Arial" w:hAnsi="宋体" w:cs="Arial"/>
                <w:sz w:val="18"/>
                <w:szCs w:val="18"/>
              </w:rPr>
              <w:t>安南厂临时用电的原因及电费收费标准</w:t>
            </w:r>
          </w:p>
        </w:tc>
        <w:tc>
          <w:tcPr>
            <w:tcW w:w="1403" w:type="dxa"/>
            <w:vAlign w:val="center"/>
          </w:tcPr>
          <w:p w14:paraId="6D9738BC" w14:textId="77777777" w:rsidR="00CD017F" w:rsidRDefault="00E702A4">
            <w:pPr>
              <w:widowControl/>
              <w:jc w:val="center"/>
              <w:rPr>
                <w:rFonts w:ascii="Arial" w:hAnsi="Arial" w:cs="Arial"/>
                <w:kern w:val="0"/>
                <w:sz w:val="18"/>
                <w:szCs w:val="16"/>
              </w:rPr>
            </w:pPr>
            <w:r>
              <w:rPr>
                <w:rFonts w:ascii="Arial" w:hAnsi="Arial" w:cs="Arial"/>
                <w:kern w:val="0"/>
                <w:sz w:val="18"/>
                <w:szCs w:val="16"/>
              </w:rPr>
              <w:t>------</w:t>
            </w:r>
          </w:p>
        </w:tc>
        <w:tc>
          <w:tcPr>
            <w:tcW w:w="1184" w:type="dxa"/>
            <w:vAlign w:val="center"/>
          </w:tcPr>
          <w:p w14:paraId="5D686E65" w14:textId="77777777" w:rsidR="00CD017F" w:rsidRDefault="00E702A4">
            <w:pPr>
              <w:widowControl/>
              <w:jc w:val="center"/>
              <w:rPr>
                <w:rFonts w:ascii="Arial" w:hAnsi="Arial" w:cs="Arial"/>
                <w:kern w:val="0"/>
                <w:sz w:val="18"/>
                <w:szCs w:val="16"/>
              </w:rPr>
            </w:pPr>
            <w:r>
              <w:rPr>
                <w:rFonts w:ascii="Arial" w:hAnsi="Arial" w:cs="Arial"/>
                <w:kern w:val="0"/>
                <w:sz w:val="18"/>
                <w:szCs w:val="16"/>
              </w:rPr>
              <w:t>2020/4/24</w:t>
            </w:r>
          </w:p>
        </w:tc>
      </w:tr>
      <w:tr w:rsidR="00CD017F" w14:paraId="5A054A90" w14:textId="77777777">
        <w:trPr>
          <w:trHeight w:val="420"/>
          <w:jc w:val="center"/>
        </w:trPr>
        <w:tc>
          <w:tcPr>
            <w:tcW w:w="450" w:type="dxa"/>
            <w:vAlign w:val="center"/>
          </w:tcPr>
          <w:p w14:paraId="1F130FA1" w14:textId="77777777" w:rsidR="00CD017F" w:rsidRDefault="00E702A4">
            <w:pPr>
              <w:widowControl/>
              <w:jc w:val="center"/>
              <w:rPr>
                <w:rFonts w:ascii="Arial" w:hAnsi="Arial" w:cs="Arial"/>
                <w:kern w:val="0"/>
                <w:sz w:val="18"/>
                <w:szCs w:val="16"/>
              </w:rPr>
            </w:pPr>
            <w:r>
              <w:rPr>
                <w:rFonts w:ascii="Arial" w:hAnsi="Arial" w:cs="Arial"/>
                <w:kern w:val="0"/>
                <w:sz w:val="18"/>
                <w:szCs w:val="16"/>
              </w:rPr>
              <w:t>4</w:t>
            </w:r>
          </w:p>
        </w:tc>
        <w:tc>
          <w:tcPr>
            <w:tcW w:w="1748" w:type="dxa"/>
            <w:noWrap/>
            <w:vAlign w:val="center"/>
          </w:tcPr>
          <w:p w14:paraId="394B6649" w14:textId="77777777" w:rsidR="00CD017F" w:rsidRDefault="00E702A4">
            <w:pPr>
              <w:jc w:val="center"/>
              <w:rPr>
                <w:rFonts w:ascii="Arial" w:hAnsi="Arial" w:cs="Arial"/>
                <w:sz w:val="18"/>
                <w:szCs w:val="18"/>
              </w:rPr>
            </w:pPr>
            <w:r>
              <w:rPr>
                <w:rFonts w:ascii="Arial" w:hAnsi="宋体" w:cs="Arial"/>
                <w:sz w:val="18"/>
                <w:szCs w:val="18"/>
              </w:rPr>
              <w:t>广东思创环境工程有限公司</w:t>
            </w:r>
          </w:p>
        </w:tc>
        <w:tc>
          <w:tcPr>
            <w:tcW w:w="1666" w:type="dxa"/>
            <w:vAlign w:val="center"/>
          </w:tcPr>
          <w:p w14:paraId="1C9FCD59" w14:textId="77777777" w:rsidR="00CD017F" w:rsidRDefault="00E702A4">
            <w:pPr>
              <w:jc w:val="center"/>
              <w:rPr>
                <w:rFonts w:ascii="Arial" w:hAnsi="Arial" w:cs="Arial"/>
                <w:sz w:val="18"/>
                <w:szCs w:val="18"/>
              </w:rPr>
            </w:pPr>
            <w:r>
              <w:rPr>
                <w:rFonts w:ascii="Arial" w:hAnsi="宋体" w:cs="Arial"/>
                <w:sz w:val="18"/>
                <w:szCs w:val="18"/>
              </w:rPr>
              <w:t>环境保护技术服务合同书</w:t>
            </w:r>
          </w:p>
        </w:tc>
        <w:tc>
          <w:tcPr>
            <w:tcW w:w="3500" w:type="dxa"/>
            <w:vAlign w:val="center"/>
          </w:tcPr>
          <w:p w14:paraId="3995861B" w14:textId="77777777" w:rsidR="00CD017F" w:rsidRDefault="00E702A4">
            <w:pPr>
              <w:jc w:val="center"/>
              <w:rPr>
                <w:rFonts w:ascii="Arial" w:hAnsi="Arial" w:cs="Arial"/>
                <w:sz w:val="18"/>
                <w:szCs w:val="18"/>
              </w:rPr>
            </w:pPr>
            <w:r>
              <w:rPr>
                <w:rFonts w:ascii="Arial" w:hAnsi="宋体" w:cs="Arial"/>
                <w:sz w:val="18"/>
                <w:szCs w:val="18"/>
              </w:rPr>
              <w:t>对安南公司地块场地初步调查并出具报告</w:t>
            </w:r>
          </w:p>
        </w:tc>
        <w:tc>
          <w:tcPr>
            <w:tcW w:w="1403" w:type="dxa"/>
            <w:vAlign w:val="center"/>
          </w:tcPr>
          <w:p w14:paraId="38468B2E" w14:textId="77777777" w:rsidR="00CD017F" w:rsidRDefault="00E702A4">
            <w:pPr>
              <w:widowControl/>
              <w:jc w:val="center"/>
              <w:rPr>
                <w:rFonts w:ascii="Arial" w:hAnsi="Arial" w:cs="Arial"/>
                <w:kern w:val="0"/>
                <w:sz w:val="18"/>
                <w:szCs w:val="16"/>
              </w:rPr>
            </w:pPr>
            <w:r>
              <w:rPr>
                <w:rFonts w:ascii="Arial" w:hAnsi="Arial" w:cs="Arial"/>
                <w:kern w:val="0"/>
                <w:sz w:val="18"/>
                <w:szCs w:val="16"/>
              </w:rPr>
              <w:t>600,000.00</w:t>
            </w:r>
          </w:p>
        </w:tc>
        <w:tc>
          <w:tcPr>
            <w:tcW w:w="1184" w:type="dxa"/>
            <w:vAlign w:val="center"/>
          </w:tcPr>
          <w:p w14:paraId="05564798" w14:textId="77777777" w:rsidR="00CD017F" w:rsidRDefault="00E702A4">
            <w:pPr>
              <w:widowControl/>
              <w:jc w:val="center"/>
              <w:rPr>
                <w:rFonts w:ascii="Arial" w:hAnsi="Arial" w:cs="Arial"/>
                <w:kern w:val="0"/>
                <w:sz w:val="18"/>
                <w:szCs w:val="16"/>
              </w:rPr>
            </w:pPr>
            <w:r>
              <w:rPr>
                <w:rFonts w:ascii="Arial" w:hAnsi="Arial" w:cs="Arial"/>
                <w:kern w:val="0"/>
                <w:sz w:val="18"/>
                <w:szCs w:val="16"/>
              </w:rPr>
              <w:t>2019/7/3</w:t>
            </w:r>
          </w:p>
        </w:tc>
      </w:tr>
      <w:tr w:rsidR="00CD017F" w14:paraId="46DBBB02" w14:textId="77777777">
        <w:trPr>
          <w:trHeight w:val="420"/>
          <w:jc w:val="center"/>
        </w:trPr>
        <w:tc>
          <w:tcPr>
            <w:tcW w:w="450" w:type="dxa"/>
            <w:vAlign w:val="center"/>
          </w:tcPr>
          <w:p w14:paraId="180A66EF" w14:textId="77777777" w:rsidR="00CD017F" w:rsidRDefault="00E702A4">
            <w:pPr>
              <w:widowControl/>
              <w:jc w:val="center"/>
              <w:rPr>
                <w:rFonts w:ascii="Arial" w:hAnsi="Arial" w:cs="Arial"/>
                <w:kern w:val="0"/>
                <w:sz w:val="18"/>
                <w:szCs w:val="16"/>
              </w:rPr>
            </w:pPr>
            <w:r>
              <w:rPr>
                <w:rFonts w:ascii="Arial" w:hAnsi="Arial" w:cs="Arial"/>
                <w:kern w:val="0"/>
                <w:sz w:val="18"/>
                <w:szCs w:val="16"/>
              </w:rPr>
              <w:t>5</w:t>
            </w:r>
          </w:p>
        </w:tc>
        <w:tc>
          <w:tcPr>
            <w:tcW w:w="1748" w:type="dxa"/>
            <w:noWrap/>
            <w:vAlign w:val="center"/>
          </w:tcPr>
          <w:p w14:paraId="621B9286" w14:textId="77777777" w:rsidR="00CD017F" w:rsidRDefault="00E702A4">
            <w:pPr>
              <w:jc w:val="center"/>
              <w:rPr>
                <w:rFonts w:ascii="Arial" w:hAnsi="Arial" w:cs="Arial"/>
                <w:sz w:val="18"/>
                <w:szCs w:val="18"/>
              </w:rPr>
            </w:pPr>
            <w:r>
              <w:rPr>
                <w:rFonts w:ascii="Arial" w:hAnsi="宋体" w:cs="Arial"/>
                <w:sz w:val="18"/>
                <w:szCs w:val="18"/>
              </w:rPr>
              <w:t>刘早</w:t>
            </w:r>
            <w:proofErr w:type="gramStart"/>
            <w:r>
              <w:rPr>
                <w:rFonts w:ascii="Arial" w:hAnsi="宋体" w:cs="Arial"/>
                <w:sz w:val="18"/>
                <w:szCs w:val="18"/>
              </w:rPr>
              <w:t>祥</w:t>
            </w:r>
            <w:proofErr w:type="gramEnd"/>
          </w:p>
        </w:tc>
        <w:tc>
          <w:tcPr>
            <w:tcW w:w="1666" w:type="dxa"/>
            <w:vAlign w:val="center"/>
          </w:tcPr>
          <w:p w14:paraId="56D10541" w14:textId="77777777" w:rsidR="00CD017F" w:rsidRDefault="00E702A4">
            <w:pPr>
              <w:jc w:val="center"/>
              <w:rPr>
                <w:rFonts w:ascii="Arial" w:hAnsi="Arial" w:cs="Arial"/>
                <w:sz w:val="18"/>
                <w:szCs w:val="18"/>
              </w:rPr>
            </w:pPr>
            <w:r>
              <w:rPr>
                <w:rFonts w:ascii="Arial" w:hAnsi="宋体" w:cs="Arial"/>
                <w:sz w:val="18"/>
                <w:szCs w:val="18"/>
              </w:rPr>
              <w:t>用水协议</w:t>
            </w:r>
          </w:p>
        </w:tc>
        <w:tc>
          <w:tcPr>
            <w:tcW w:w="3500" w:type="dxa"/>
            <w:vAlign w:val="center"/>
          </w:tcPr>
          <w:p w14:paraId="2BC38201" w14:textId="77777777" w:rsidR="00CD017F" w:rsidRDefault="00E702A4">
            <w:pPr>
              <w:jc w:val="center"/>
              <w:rPr>
                <w:rFonts w:ascii="Arial" w:hAnsi="Arial" w:cs="Arial"/>
                <w:sz w:val="18"/>
                <w:szCs w:val="18"/>
              </w:rPr>
            </w:pPr>
            <w:r>
              <w:rPr>
                <w:rFonts w:ascii="Arial" w:hAnsi="宋体" w:cs="Arial"/>
                <w:sz w:val="18"/>
                <w:szCs w:val="18"/>
              </w:rPr>
              <w:t>安南厂</w:t>
            </w:r>
            <w:r>
              <w:rPr>
                <w:rFonts w:ascii="Arial" w:hAnsi="Arial" w:cs="Arial"/>
                <w:sz w:val="18"/>
                <w:szCs w:val="18"/>
              </w:rPr>
              <w:t>2019</w:t>
            </w:r>
            <w:r>
              <w:rPr>
                <w:rFonts w:ascii="Arial" w:hAnsi="宋体" w:cs="Arial"/>
                <w:sz w:val="18"/>
                <w:szCs w:val="18"/>
              </w:rPr>
              <w:t>年</w:t>
            </w:r>
            <w:r>
              <w:rPr>
                <w:rFonts w:ascii="Arial" w:hAnsi="Arial" w:cs="Arial"/>
                <w:sz w:val="18"/>
                <w:szCs w:val="18"/>
              </w:rPr>
              <w:t>12</w:t>
            </w:r>
            <w:r>
              <w:rPr>
                <w:rFonts w:ascii="Arial" w:hAnsi="宋体" w:cs="Arial"/>
                <w:sz w:val="18"/>
                <w:szCs w:val="18"/>
              </w:rPr>
              <w:t>月</w:t>
            </w:r>
            <w:r>
              <w:rPr>
                <w:rFonts w:ascii="Arial" w:hAnsi="Arial" w:cs="Arial"/>
                <w:sz w:val="18"/>
                <w:szCs w:val="18"/>
              </w:rPr>
              <w:t>1</w:t>
            </w:r>
            <w:r>
              <w:rPr>
                <w:rFonts w:ascii="Arial" w:hAnsi="宋体" w:cs="Arial"/>
                <w:sz w:val="18"/>
                <w:szCs w:val="18"/>
              </w:rPr>
              <w:t>日起用水费用标准及支付事宜</w:t>
            </w:r>
          </w:p>
        </w:tc>
        <w:tc>
          <w:tcPr>
            <w:tcW w:w="1403" w:type="dxa"/>
            <w:vAlign w:val="center"/>
          </w:tcPr>
          <w:p w14:paraId="065F2FB7" w14:textId="77777777" w:rsidR="00CD017F" w:rsidRDefault="00E702A4">
            <w:pPr>
              <w:widowControl/>
              <w:jc w:val="center"/>
              <w:rPr>
                <w:rFonts w:ascii="Arial" w:hAnsi="Arial" w:cs="Arial"/>
                <w:kern w:val="0"/>
                <w:sz w:val="18"/>
                <w:szCs w:val="16"/>
              </w:rPr>
            </w:pPr>
            <w:r>
              <w:rPr>
                <w:rFonts w:ascii="Arial" w:hAnsi="Arial" w:cs="Arial"/>
                <w:kern w:val="0"/>
                <w:sz w:val="18"/>
                <w:szCs w:val="16"/>
              </w:rPr>
              <w:t>------</w:t>
            </w:r>
          </w:p>
        </w:tc>
        <w:tc>
          <w:tcPr>
            <w:tcW w:w="1184" w:type="dxa"/>
            <w:vAlign w:val="center"/>
          </w:tcPr>
          <w:p w14:paraId="0CB640AC" w14:textId="77777777" w:rsidR="00CD017F" w:rsidRDefault="00E702A4">
            <w:pPr>
              <w:widowControl/>
              <w:jc w:val="center"/>
              <w:rPr>
                <w:rFonts w:ascii="Arial" w:hAnsi="Arial" w:cs="Arial"/>
                <w:kern w:val="0"/>
                <w:sz w:val="18"/>
                <w:szCs w:val="16"/>
              </w:rPr>
            </w:pPr>
            <w:r>
              <w:rPr>
                <w:rFonts w:ascii="Arial" w:hAnsi="Arial" w:cs="Arial"/>
                <w:kern w:val="0"/>
                <w:sz w:val="18"/>
                <w:szCs w:val="16"/>
              </w:rPr>
              <w:t>2020/10/23</w:t>
            </w:r>
          </w:p>
        </w:tc>
      </w:tr>
      <w:tr w:rsidR="00CD017F" w14:paraId="7AD5A4E0" w14:textId="77777777">
        <w:trPr>
          <w:trHeight w:val="420"/>
          <w:jc w:val="center"/>
        </w:trPr>
        <w:tc>
          <w:tcPr>
            <w:tcW w:w="450" w:type="dxa"/>
            <w:vAlign w:val="center"/>
          </w:tcPr>
          <w:p w14:paraId="76A2223A" w14:textId="77777777" w:rsidR="00CD017F" w:rsidRDefault="00E702A4">
            <w:pPr>
              <w:widowControl/>
              <w:jc w:val="center"/>
              <w:rPr>
                <w:rFonts w:ascii="Arial" w:hAnsi="Arial" w:cs="Arial"/>
                <w:kern w:val="0"/>
                <w:sz w:val="18"/>
                <w:szCs w:val="16"/>
              </w:rPr>
            </w:pPr>
            <w:r>
              <w:rPr>
                <w:rFonts w:ascii="Arial" w:hAnsi="Arial" w:cs="Arial"/>
                <w:kern w:val="0"/>
                <w:sz w:val="18"/>
                <w:szCs w:val="16"/>
              </w:rPr>
              <w:t>6</w:t>
            </w:r>
          </w:p>
        </w:tc>
        <w:tc>
          <w:tcPr>
            <w:tcW w:w="1748" w:type="dxa"/>
            <w:noWrap/>
            <w:vAlign w:val="center"/>
          </w:tcPr>
          <w:p w14:paraId="4507F77E" w14:textId="77777777" w:rsidR="00CD017F" w:rsidRDefault="00E702A4">
            <w:pPr>
              <w:jc w:val="center"/>
              <w:rPr>
                <w:rFonts w:ascii="Arial" w:hAnsi="Arial" w:cs="Arial"/>
                <w:sz w:val="18"/>
                <w:szCs w:val="18"/>
              </w:rPr>
            </w:pPr>
            <w:r>
              <w:rPr>
                <w:rFonts w:ascii="Arial" w:hAnsi="宋体" w:cs="Arial"/>
                <w:sz w:val="18"/>
                <w:szCs w:val="18"/>
              </w:rPr>
              <w:t>深圳</w:t>
            </w:r>
            <w:proofErr w:type="gramStart"/>
            <w:r>
              <w:rPr>
                <w:rFonts w:ascii="Arial" w:hAnsi="宋体" w:cs="Arial"/>
                <w:sz w:val="18"/>
                <w:szCs w:val="18"/>
              </w:rPr>
              <w:t>市立信锐思咨询</w:t>
            </w:r>
            <w:proofErr w:type="gramEnd"/>
            <w:r>
              <w:rPr>
                <w:rFonts w:ascii="Arial" w:hAnsi="宋体" w:cs="Arial"/>
                <w:sz w:val="18"/>
                <w:szCs w:val="18"/>
              </w:rPr>
              <w:t>有限公司</w:t>
            </w:r>
          </w:p>
        </w:tc>
        <w:tc>
          <w:tcPr>
            <w:tcW w:w="1666" w:type="dxa"/>
            <w:vAlign w:val="center"/>
          </w:tcPr>
          <w:p w14:paraId="5DAE7051" w14:textId="77777777" w:rsidR="00CD017F" w:rsidRDefault="00E702A4">
            <w:pPr>
              <w:jc w:val="center"/>
              <w:rPr>
                <w:rFonts w:ascii="Arial" w:hAnsi="Arial" w:cs="Arial"/>
                <w:sz w:val="18"/>
                <w:szCs w:val="18"/>
              </w:rPr>
            </w:pPr>
            <w:r>
              <w:rPr>
                <w:rFonts w:ascii="Arial" w:hAnsi="宋体" w:cs="Arial"/>
                <w:sz w:val="18"/>
                <w:szCs w:val="18"/>
              </w:rPr>
              <w:t>专项服务协议</w:t>
            </w:r>
          </w:p>
        </w:tc>
        <w:tc>
          <w:tcPr>
            <w:tcW w:w="3500" w:type="dxa"/>
            <w:vAlign w:val="center"/>
          </w:tcPr>
          <w:p w14:paraId="0817C193" w14:textId="77777777" w:rsidR="00CD017F" w:rsidRDefault="00E702A4">
            <w:pPr>
              <w:jc w:val="center"/>
              <w:rPr>
                <w:rFonts w:ascii="Arial" w:hAnsi="Arial" w:cs="Arial"/>
                <w:sz w:val="18"/>
                <w:szCs w:val="18"/>
              </w:rPr>
            </w:pPr>
            <w:r>
              <w:rPr>
                <w:rFonts w:ascii="Arial" w:hAnsi="宋体" w:cs="Arial"/>
                <w:sz w:val="18"/>
                <w:szCs w:val="18"/>
              </w:rPr>
              <w:t>提供安南公司迁入至湖南省永州市双牌县并在迁入地享受企业所得税核定征收事项提供财税咨询及运作服务。</w:t>
            </w:r>
          </w:p>
        </w:tc>
        <w:tc>
          <w:tcPr>
            <w:tcW w:w="1403" w:type="dxa"/>
            <w:vAlign w:val="center"/>
          </w:tcPr>
          <w:p w14:paraId="1269D855" w14:textId="77777777" w:rsidR="00CD017F" w:rsidRDefault="00E702A4">
            <w:pPr>
              <w:widowControl/>
              <w:jc w:val="center"/>
              <w:rPr>
                <w:rFonts w:ascii="Arial" w:hAnsi="Arial" w:cs="Arial"/>
                <w:kern w:val="0"/>
                <w:sz w:val="18"/>
                <w:szCs w:val="16"/>
              </w:rPr>
            </w:pPr>
            <w:r>
              <w:rPr>
                <w:rFonts w:ascii="Arial" w:hAnsi="Arial" w:cs="Arial"/>
                <w:kern w:val="0"/>
                <w:sz w:val="18"/>
                <w:szCs w:val="16"/>
              </w:rPr>
              <w:t>10,800,000.00</w:t>
            </w:r>
          </w:p>
        </w:tc>
        <w:tc>
          <w:tcPr>
            <w:tcW w:w="1184" w:type="dxa"/>
            <w:vAlign w:val="center"/>
          </w:tcPr>
          <w:p w14:paraId="019CE3A3" w14:textId="77777777" w:rsidR="00CD017F" w:rsidRDefault="00CD017F">
            <w:pPr>
              <w:widowControl/>
              <w:jc w:val="center"/>
              <w:rPr>
                <w:rFonts w:ascii="Arial" w:hAnsi="Arial" w:cs="Arial"/>
                <w:kern w:val="0"/>
                <w:sz w:val="18"/>
                <w:szCs w:val="16"/>
              </w:rPr>
            </w:pPr>
          </w:p>
        </w:tc>
      </w:tr>
      <w:tr w:rsidR="00CD017F" w14:paraId="3AFD878E" w14:textId="77777777">
        <w:trPr>
          <w:trHeight w:val="420"/>
          <w:jc w:val="center"/>
        </w:trPr>
        <w:tc>
          <w:tcPr>
            <w:tcW w:w="450" w:type="dxa"/>
            <w:vAlign w:val="center"/>
          </w:tcPr>
          <w:p w14:paraId="71231C36" w14:textId="77777777" w:rsidR="00CD017F" w:rsidRDefault="00E702A4">
            <w:pPr>
              <w:widowControl/>
              <w:jc w:val="center"/>
              <w:rPr>
                <w:rFonts w:ascii="Arial" w:hAnsi="Arial" w:cs="Arial"/>
                <w:kern w:val="0"/>
                <w:sz w:val="18"/>
                <w:szCs w:val="16"/>
              </w:rPr>
            </w:pPr>
            <w:r>
              <w:rPr>
                <w:rFonts w:ascii="Arial" w:hAnsi="Arial" w:cs="Arial"/>
                <w:kern w:val="0"/>
                <w:sz w:val="18"/>
                <w:szCs w:val="16"/>
              </w:rPr>
              <w:t>7</w:t>
            </w:r>
          </w:p>
        </w:tc>
        <w:tc>
          <w:tcPr>
            <w:tcW w:w="1748" w:type="dxa"/>
            <w:noWrap/>
            <w:vAlign w:val="center"/>
          </w:tcPr>
          <w:p w14:paraId="6AFE2C24" w14:textId="77777777" w:rsidR="00CD017F" w:rsidRDefault="00E702A4">
            <w:pPr>
              <w:jc w:val="center"/>
              <w:rPr>
                <w:rFonts w:ascii="Arial" w:hAnsi="Arial" w:cs="Arial"/>
                <w:sz w:val="18"/>
                <w:szCs w:val="18"/>
              </w:rPr>
            </w:pPr>
            <w:proofErr w:type="gramStart"/>
            <w:r>
              <w:rPr>
                <w:rFonts w:ascii="Arial" w:hAnsi="宋体" w:cs="Arial"/>
                <w:sz w:val="18"/>
                <w:szCs w:val="18"/>
              </w:rPr>
              <w:t>楒</w:t>
            </w:r>
            <w:proofErr w:type="gramEnd"/>
            <w:r>
              <w:rPr>
                <w:rFonts w:ascii="Arial" w:hAnsi="宋体" w:cs="Arial"/>
                <w:sz w:val="18"/>
                <w:szCs w:val="18"/>
              </w:rPr>
              <w:t>科集团有限公司</w:t>
            </w:r>
          </w:p>
        </w:tc>
        <w:tc>
          <w:tcPr>
            <w:tcW w:w="1666" w:type="dxa"/>
            <w:vAlign w:val="center"/>
          </w:tcPr>
          <w:p w14:paraId="33F049E7" w14:textId="77777777" w:rsidR="00CD017F" w:rsidRDefault="00E702A4">
            <w:pPr>
              <w:jc w:val="center"/>
              <w:rPr>
                <w:rFonts w:ascii="Arial" w:hAnsi="Arial" w:cs="Arial"/>
                <w:sz w:val="18"/>
                <w:szCs w:val="18"/>
              </w:rPr>
            </w:pPr>
            <w:r>
              <w:rPr>
                <w:rFonts w:ascii="Arial" w:hAnsi="宋体" w:cs="Arial"/>
                <w:sz w:val="18"/>
                <w:szCs w:val="18"/>
              </w:rPr>
              <w:t>《保安服务合同书》补充协议</w:t>
            </w:r>
            <w:proofErr w:type="gramStart"/>
            <w:r>
              <w:rPr>
                <w:rFonts w:ascii="Arial" w:hAnsi="宋体" w:cs="Arial"/>
                <w:sz w:val="18"/>
                <w:szCs w:val="18"/>
              </w:rPr>
              <w:t>一</w:t>
            </w:r>
            <w:proofErr w:type="gramEnd"/>
          </w:p>
        </w:tc>
        <w:tc>
          <w:tcPr>
            <w:tcW w:w="3500" w:type="dxa"/>
            <w:vAlign w:val="center"/>
          </w:tcPr>
          <w:p w14:paraId="24500141" w14:textId="77777777" w:rsidR="00CD017F" w:rsidRDefault="00E702A4">
            <w:pPr>
              <w:jc w:val="center"/>
              <w:rPr>
                <w:rFonts w:ascii="Arial" w:hAnsi="Arial" w:cs="Arial"/>
                <w:sz w:val="18"/>
                <w:szCs w:val="18"/>
              </w:rPr>
            </w:pPr>
            <w:r>
              <w:rPr>
                <w:rFonts w:ascii="Arial" w:hAnsi="宋体" w:cs="Arial"/>
                <w:sz w:val="18"/>
                <w:szCs w:val="18"/>
              </w:rPr>
              <w:t>原保安合同书条款不变，服务期限自</w:t>
            </w:r>
            <w:r>
              <w:rPr>
                <w:rFonts w:ascii="Arial" w:hAnsi="Arial" w:cs="Arial"/>
                <w:sz w:val="18"/>
                <w:szCs w:val="18"/>
              </w:rPr>
              <w:t>2020</w:t>
            </w:r>
            <w:r>
              <w:rPr>
                <w:rFonts w:ascii="Arial" w:hAnsi="宋体" w:cs="Arial"/>
                <w:sz w:val="18"/>
                <w:szCs w:val="18"/>
              </w:rPr>
              <w:t>年</w:t>
            </w:r>
            <w:r>
              <w:rPr>
                <w:rFonts w:ascii="Arial" w:hAnsi="Arial" w:cs="Arial"/>
                <w:sz w:val="18"/>
                <w:szCs w:val="18"/>
              </w:rPr>
              <w:t>11</w:t>
            </w:r>
            <w:r>
              <w:rPr>
                <w:rFonts w:ascii="Arial" w:hAnsi="宋体" w:cs="Arial"/>
                <w:sz w:val="18"/>
                <w:szCs w:val="18"/>
              </w:rPr>
              <w:t>月</w:t>
            </w:r>
            <w:r>
              <w:rPr>
                <w:rFonts w:ascii="Arial" w:hAnsi="Arial" w:cs="Arial"/>
                <w:sz w:val="18"/>
                <w:szCs w:val="18"/>
              </w:rPr>
              <w:t>01</w:t>
            </w:r>
            <w:r>
              <w:rPr>
                <w:rFonts w:ascii="Arial" w:hAnsi="宋体" w:cs="Arial"/>
                <w:sz w:val="18"/>
                <w:szCs w:val="18"/>
              </w:rPr>
              <w:t>日至</w:t>
            </w:r>
            <w:r>
              <w:rPr>
                <w:rFonts w:ascii="Arial" w:hAnsi="Arial" w:cs="Arial"/>
                <w:sz w:val="18"/>
                <w:szCs w:val="18"/>
              </w:rPr>
              <w:t>2021</w:t>
            </w:r>
            <w:r>
              <w:rPr>
                <w:rFonts w:ascii="Arial" w:hAnsi="宋体" w:cs="Arial"/>
                <w:sz w:val="18"/>
                <w:szCs w:val="18"/>
              </w:rPr>
              <w:t>年</w:t>
            </w:r>
            <w:r>
              <w:rPr>
                <w:rFonts w:ascii="Arial" w:hAnsi="Arial" w:cs="Arial"/>
                <w:sz w:val="18"/>
                <w:szCs w:val="18"/>
              </w:rPr>
              <w:t>10</w:t>
            </w:r>
            <w:r>
              <w:rPr>
                <w:rFonts w:ascii="Arial" w:hAnsi="宋体" w:cs="Arial"/>
                <w:sz w:val="18"/>
                <w:szCs w:val="18"/>
              </w:rPr>
              <w:t>月</w:t>
            </w:r>
            <w:r>
              <w:rPr>
                <w:rFonts w:ascii="Arial" w:hAnsi="Arial" w:cs="Arial"/>
                <w:sz w:val="18"/>
                <w:szCs w:val="18"/>
              </w:rPr>
              <w:t>31</w:t>
            </w:r>
            <w:r>
              <w:rPr>
                <w:rFonts w:ascii="Arial" w:hAnsi="宋体" w:cs="Arial"/>
                <w:sz w:val="18"/>
                <w:szCs w:val="18"/>
              </w:rPr>
              <w:t>日</w:t>
            </w:r>
          </w:p>
        </w:tc>
        <w:tc>
          <w:tcPr>
            <w:tcW w:w="1403" w:type="dxa"/>
            <w:vAlign w:val="center"/>
          </w:tcPr>
          <w:p w14:paraId="2C4CE864" w14:textId="77777777" w:rsidR="00CD017F" w:rsidRDefault="00E702A4">
            <w:pPr>
              <w:widowControl/>
              <w:jc w:val="center"/>
              <w:rPr>
                <w:rFonts w:ascii="Arial" w:hAnsi="Arial" w:cs="Arial"/>
                <w:kern w:val="0"/>
                <w:sz w:val="18"/>
                <w:szCs w:val="16"/>
              </w:rPr>
            </w:pPr>
            <w:r>
              <w:rPr>
                <w:rFonts w:ascii="Arial" w:hAnsi="Arial" w:cs="Arial"/>
                <w:kern w:val="0"/>
                <w:sz w:val="18"/>
                <w:szCs w:val="16"/>
              </w:rPr>
              <w:t>144,000.00</w:t>
            </w:r>
          </w:p>
        </w:tc>
        <w:tc>
          <w:tcPr>
            <w:tcW w:w="1184" w:type="dxa"/>
            <w:vAlign w:val="center"/>
          </w:tcPr>
          <w:p w14:paraId="1D7C0CA3" w14:textId="77777777" w:rsidR="00CD017F" w:rsidRDefault="00E702A4">
            <w:pPr>
              <w:widowControl/>
              <w:jc w:val="center"/>
              <w:rPr>
                <w:rFonts w:ascii="Arial" w:hAnsi="Arial" w:cs="Arial"/>
                <w:kern w:val="0"/>
                <w:sz w:val="18"/>
                <w:szCs w:val="16"/>
              </w:rPr>
            </w:pPr>
            <w:r>
              <w:rPr>
                <w:rFonts w:ascii="Arial" w:hAnsi="Arial" w:cs="Arial"/>
                <w:kern w:val="0"/>
                <w:sz w:val="18"/>
                <w:szCs w:val="16"/>
              </w:rPr>
              <w:t>2020/11/25</w:t>
            </w:r>
          </w:p>
        </w:tc>
      </w:tr>
      <w:tr w:rsidR="00CD017F" w14:paraId="1F96F8C7" w14:textId="77777777">
        <w:trPr>
          <w:trHeight w:val="420"/>
          <w:jc w:val="center"/>
        </w:trPr>
        <w:tc>
          <w:tcPr>
            <w:tcW w:w="450" w:type="dxa"/>
            <w:vAlign w:val="center"/>
          </w:tcPr>
          <w:p w14:paraId="2B463139" w14:textId="77777777" w:rsidR="00CD017F" w:rsidRDefault="00E702A4">
            <w:pPr>
              <w:widowControl/>
              <w:jc w:val="center"/>
              <w:rPr>
                <w:rFonts w:ascii="Arial" w:hAnsi="Arial" w:cs="Arial"/>
                <w:kern w:val="0"/>
                <w:sz w:val="18"/>
                <w:szCs w:val="16"/>
              </w:rPr>
            </w:pPr>
            <w:bookmarkStart w:id="51" w:name="_Toc532281662"/>
            <w:bookmarkStart w:id="52" w:name="_Toc535580096"/>
            <w:bookmarkStart w:id="53" w:name="_Toc535580028"/>
            <w:bookmarkStart w:id="54" w:name="_Toc535932780"/>
            <w:bookmarkStart w:id="55" w:name="_Toc535508641"/>
            <w:bookmarkStart w:id="56" w:name="_Toc535570755"/>
            <w:bookmarkStart w:id="57" w:name="_Toc13854"/>
            <w:r>
              <w:rPr>
                <w:rFonts w:ascii="Arial" w:hAnsi="Arial" w:cs="Arial" w:hint="eastAsia"/>
                <w:kern w:val="0"/>
                <w:sz w:val="18"/>
                <w:szCs w:val="16"/>
              </w:rPr>
              <w:t>8</w:t>
            </w:r>
          </w:p>
        </w:tc>
        <w:tc>
          <w:tcPr>
            <w:tcW w:w="1748" w:type="dxa"/>
            <w:noWrap/>
            <w:vAlign w:val="center"/>
          </w:tcPr>
          <w:p w14:paraId="3EDB1AFE" w14:textId="77777777" w:rsidR="00CD017F" w:rsidRDefault="00E702A4">
            <w:pPr>
              <w:jc w:val="center"/>
              <w:rPr>
                <w:rFonts w:ascii="Arial" w:hAnsi="宋体" w:cs="Arial"/>
                <w:sz w:val="18"/>
                <w:szCs w:val="18"/>
              </w:rPr>
            </w:pPr>
            <w:r>
              <w:rPr>
                <w:rFonts w:ascii="Arial" w:hAnsi="宋体" w:cs="Arial" w:hint="eastAsia"/>
                <w:sz w:val="18"/>
                <w:szCs w:val="18"/>
              </w:rPr>
              <w:t>深圳昭晓投资有限公司</w:t>
            </w:r>
          </w:p>
        </w:tc>
        <w:tc>
          <w:tcPr>
            <w:tcW w:w="1666" w:type="dxa"/>
            <w:vAlign w:val="center"/>
          </w:tcPr>
          <w:p w14:paraId="76A76075" w14:textId="77777777" w:rsidR="00CD017F" w:rsidRDefault="00E702A4">
            <w:pPr>
              <w:jc w:val="center"/>
              <w:rPr>
                <w:rFonts w:ascii="Arial" w:hAnsi="宋体" w:cs="Arial"/>
                <w:sz w:val="18"/>
                <w:szCs w:val="18"/>
              </w:rPr>
            </w:pPr>
            <w:r>
              <w:rPr>
                <w:rFonts w:ascii="Arial" w:hAnsi="宋体" w:cs="Arial" w:hint="eastAsia"/>
                <w:sz w:val="18"/>
                <w:szCs w:val="18"/>
              </w:rPr>
              <w:t>抵押合同</w:t>
            </w:r>
          </w:p>
        </w:tc>
        <w:tc>
          <w:tcPr>
            <w:tcW w:w="3500" w:type="dxa"/>
            <w:vAlign w:val="center"/>
          </w:tcPr>
          <w:p w14:paraId="0E2C4EB6" w14:textId="77777777" w:rsidR="00CD017F" w:rsidRDefault="00E702A4">
            <w:pPr>
              <w:jc w:val="center"/>
              <w:rPr>
                <w:rFonts w:ascii="Arial" w:hAnsi="宋体" w:cs="Arial"/>
                <w:sz w:val="18"/>
                <w:szCs w:val="18"/>
              </w:rPr>
            </w:pPr>
            <w:r>
              <w:rPr>
                <w:rFonts w:ascii="Arial" w:hAnsi="宋体" w:cs="Arial" w:hint="eastAsia"/>
                <w:sz w:val="18"/>
                <w:szCs w:val="18"/>
              </w:rPr>
              <w:t>安南公司将名下不动产权抵押给</w:t>
            </w:r>
            <w:proofErr w:type="gramStart"/>
            <w:r>
              <w:rPr>
                <w:rFonts w:ascii="Arial" w:hAnsi="宋体" w:cs="Arial" w:hint="eastAsia"/>
                <w:sz w:val="18"/>
                <w:szCs w:val="18"/>
              </w:rPr>
              <w:t>昭晓投资</w:t>
            </w:r>
            <w:proofErr w:type="gramEnd"/>
            <w:r>
              <w:rPr>
                <w:rFonts w:ascii="Arial" w:hAnsi="宋体" w:cs="Arial" w:hint="eastAsia"/>
                <w:sz w:val="18"/>
                <w:szCs w:val="18"/>
              </w:rPr>
              <w:t>公司，为广州市信诺商务发展有限公司依据信诺公司与</w:t>
            </w:r>
            <w:proofErr w:type="gramStart"/>
            <w:r>
              <w:rPr>
                <w:rFonts w:ascii="Arial" w:hAnsi="宋体" w:cs="Arial" w:hint="eastAsia"/>
                <w:sz w:val="18"/>
                <w:szCs w:val="18"/>
              </w:rPr>
              <w:t>昭晓公司</w:t>
            </w:r>
            <w:proofErr w:type="gramEnd"/>
            <w:r>
              <w:rPr>
                <w:rFonts w:ascii="Arial" w:hAnsi="宋体" w:cs="Arial" w:hint="eastAsia"/>
                <w:sz w:val="18"/>
                <w:szCs w:val="18"/>
              </w:rPr>
              <w:t>签订的《借款合同》承担的需要返还</w:t>
            </w:r>
            <w:proofErr w:type="gramStart"/>
            <w:r>
              <w:rPr>
                <w:rFonts w:ascii="Arial" w:hAnsi="宋体" w:cs="Arial" w:hint="eastAsia"/>
                <w:sz w:val="18"/>
                <w:szCs w:val="18"/>
              </w:rPr>
              <w:t>昭晓公司</w:t>
            </w:r>
            <w:proofErr w:type="gramEnd"/>
            <w:r>
              <w:rPr>
                <w:rFonts w:ascii="Arial" w:hAnsi="宋体" w:cs="Arial" w:hint="eastAsia"/>
                <w:sz w:val="18"/>
                <w:szCs w:val="18"/>
              </w:rPr>
              <w:t>借款本息的义务提供担保。</w:t>
            </w:r>
          </w:p>
        </w:tc>
        <w:tc>
          <w:tcPr>
            <w:tcW w:w="1403" w:type="dxa"/>
            <w:vAlign w:val="center"/>
          </w:tcPr>
          <w:p w14:paraId="54D4464D" w14:textId="77777777" w:rsidR="00CD017F" w:rsidRDefault="00E702A4">
            <w:pPr>
              <w:widowControl/>
              <w:jc w:val="center"/>
              <w:rPr>
                <w:rFonts w:ascii="Arial" w:hAnsi="Arial" w:cs="Arial"/>
                <w:kern w:val="0"/>
                <w:sz w:val="18"/>
                <w:szCs w:val="16"/>
              </w:rPr>
            </w:pPr>
            <w:r>
              <w:rPr>
                <w:rFonts w:ascii="Arial" w:hAnsi="Arial" w:cs="Arial"/>
                <w:kern w:val="0"/>
                <w:sz w:val="18"/>
                <w:szCs w:val="16"/>
              </w:rPr>
              <w:t>------</w:t>
            </w:r>
          </w:p>
        </w:tc>
        <w:tc>
          <w:tcPr>
            <w:tcW w:w="1184" w:type="dxa"/>
            <w:vAlign w:val="center"/>
          </w:tcPr>
          <w:p w14:paraId="6E99DBED" w14:textId="77777777" w:rsidR="00CD017F" w:rsidRDefault="00E702A4">
            <w:pPr>
              <w:widowControl/>
              <w:jc w:val="center"/>
              <w:rPr>
                <w:rFonts w:ascii="Arial" w:hAnsi="Arial" w:cs="Arial"/>
                <w:kern w:val="0"/>
                <w:sz w:val="18"/>
                <w:szCs w:val="16"/>
              </w:rPr>
            </w:pPr>
            <w:r>
              <w:rPr>
                <w:rFonts w:ascii="Arial" w:hAnsi="Arial" w:cs="Arial"/>
                <w:kern w:val="0"/>
                <w:sz w:val="18"/>
                <w:szCs w:val="16"/>
              </w:rPr>
              <w:t>------</w:t>
            </w:r>
          </w:p>
        </w:tc>
      </w:tr>
      <w:tr w:rsidR="00CD017F" w14:paraId="3B312719" w14:textId="77777777">
        <w:trPr>
          <w:trHeight w:val="420"/>
          <w:jc w:val="center"/>
        </w:trPr>
        <w:tc>
          <w:tcPr>
            <w:tcW w:w="450" w:type="dxa"/>
            <w:vAlign w:val="center"/>
          </w:tcPr>
          <w:p w14:paraId="7DD2B07F" w14:textId="77777777" w:rsidR="00CD017F" w:rsidRDefault="00E702A4">
            <w:pPr>
              <w:widowControl/>
              <w:jc w:val="center"/>
              <w:rPr>
                <w:rFonts w:ascii="Arial" w:hAnsi="Arial" w:cs="Arial"/>
                <w:kern w:val="0"/>
                <w:sz w:val="18"/>
                <w:szCs w:val="16"/>
              </w:rPr>
            </w:pPr>
            <w:r>
              <w:rPr>
                <w:rFonts w:ascii="Arial" w:hAnsi="Arial" w:cs="Arial" w:hint="eastAsia"/>
                <w:kern w:val="0"/>
                <w:sz w:val="18"/>
                <w:szCs w:val="16"/>
              </w:rPr>
              <w:t>9</w:t>
            </w:r>
          </w:p>
        </w:tc>
        <w:tc>
          <w:tcPr>
            <w:tcW w:w="1748" w:type="dxa"/>
            <w:noWrap/>
            <w:vAlign w:val="center"/>
          </w:tcPr>
          <w:p w14:paraId="16C9FFE9" w14:textId="77777777" w:rsidR="00CD017F" w:rsidRDefault="00E702A4">
            <w:pPr>
              <w:jc w:val="center"/>
              <w:rPr>
                <w:rFonts w:ascii="Arial" w:hAnsi="宋体" w:cs="Arial"/>
                <w:sz w:val="18"/>
                <w:szCs w:val="18"/>
              </w:rPr>
            </w:pPr>
            <w:r>
              <w:rPr>
                <w:rFonts w:ascii="Arial" w:hAnsi="宋体" w:cs="Arial" w:hint="eastAsia"/>
                <w:sz w:val="18"/>
                <w:szCs w:val="18"/>
              </w:rPr>
              <w:t>广州市智创实业投资有限公司</w:t>
            </w:r>
          </w:p>
        </w:tc>
        <w:tc>
          <w:tcPr>
            <w:tcW w:w="1666" w:type="dxa"/>
            <w:vAlign w:val="center"/>
          </w:tcPr>
          <w:p w14:paraId="5E6B4637" w14:textId="77777777" w:rsidR="00CD017F" w:rsidRDefault="00E702A4">
            <w:pPr>
              <w:jc w:val="center"/>
              <w:rPr>
                <w:rFonts w:ascii="Arial" w:hAnsi="宋体" w:cs="Arial"/>
                <w:sz w:val="18"/>
                <w:szCs w:val="18"/>
              </w:rPr>
            </w:pPr>
            <w:r>
              <w:rPr>
                <w:rFonts w:ascii="Arial" w:hAnsi="宋体" w:cs="Arial" w:hint="eastAsia"/>
                <w:sz w:val="18"/>
                <w:szCs w:val="18"/>
              </w:rPr>
              <w:t>临时用电协议</w:t>
            </w:r>
          </w:p>
        </w:tc>
        <w:tc>
          <w:tcPr>
            <w:tcW w:w="3500" w:type="dxa"/>
            <w:vAlign w:val="center"/>
          </w:tcPr>
          <w:p w14:paraId="54718B23" w14:textId="77777777" w:rsidR="00CD017F" w:rsidRDefault="00E702A4">
            <w:pPr>
              <w:jc w:val="center"/>
              <w:rPr>
                <w:rFonts w:ascii="Arial" w:hAnsi="宋体" w:cs="Arial"/>
                <w:sz w:val="18"/>
                <w:szCs w:val="18"/>
              </w:rPr>
            </w:pPr>
            <w:r>
              <w:rPr>
                <w:rFonts w:ascii="Arial" w:hAnsi="宋体" w:cs="Arial" w:hint="eastAsia"/>
                <w:sz w:val="18"/>
                <w:szCs w:val="18"/>
              </w:rPr>
              <w:t>因项目公司更名和原签订公司未能按要求提供发票，重新就安南厂临时用电的原因及电费收费</w:t>
            </w:r>
            <w:r>
              <w:rPr>
                <w:rFonts w:ascii="Arial" w:hAnsi="宋体" w:cs="Arial" w:hint="eastAsia"/>
                <w:sz w:val="18"/>
                <w:szCs w:val="18"/>
              </w:rPr>
              <w:t>标准签订协议</w:t>
            </w:r>
          </w:p>
        </w:tc>
        <w:tc>
          <w:tcPr>
            <w:tcW w:w="1403" w:type="dxa"/>
            <w:vAlign w:val="center"/>
          </w:tcPr>
          <w:p w14:paraId="22F3B1C8" w14:textId="77777777" w:rsidR="00CD017F" w:rsidRDefault="00E702A4">
            <w:pPr>
              <w:widowControl/>
              <w:jc w:val="center"/>
              <w:rPr>
                <w:rFonts w:ascii="Arial" w:hAnsi="Arial" w:cs="Arial"/>
                <w:kern w:val="0"/>
                <w:sz w:val="18"/>
                <w:szCs w:val="16"/>
              </w:rPr>
            </w:pPr>
            <w:r>
              <w:rPr>
                <w:rFonts w:ascii="Arial" w:hAnsi="Arial" w:cs="Arial"/>
                <w:kern w:val="0"/>
                <w:sz w:val="18"/>
                <w:szCs w:val="16"/>
              </w:rPr>
              <w:t>------</w:t>
            </w:r>
          </w:p>
        </w:tc>
        <w:tc>
          <w:tcPr>
            <w:tcW w:w="1184" w:type="dxa"/>
            <w:vAlign w:val="center"/>
          </w:tcPr>
          <w:p w14:paraId="79F806FE" w14:textId="77777777" w:rsidR="00CD017F" w:rsidRDefault="00E702A4">
            <w:pPr>
              <w:widowControl/>
              <w:jc w:val="center"/>
              <w:rPr>
                <w:rFonts w:ascii="Arial" w:hAnsi="Arial" w:cs="Arial"/>
                <w:kern w:val="0"/>
                <w:sz w:val="18"/>
                <w:szCs w:val="16"/>
              </w:rPr>
            </w:pPr>
            <w:r>
              <w:rPr>
                <w:rFonts w:ascii="Arial" w:hAnsi="Arial" w:cs="Arial" w:hint="eastAsia"/>
                <w:kern w:val="0"/>
                <w:sz w:val="18"/>
                <w:szCs w:val="16"/>
              </w:rPr>
              <w:t>2021/2</w:t>
            </w:r>
          </w:p>
        </w:tc>
      </w:tr>
      <w:tr w:rsidR="00CD017F" w14:paraId="2E3BF390" w14:textId="77777777">
        <w:trPr>
          <w:trHeight w:val="420"/>
          <w:jc w:val="center"/>
        </w:trPr>
        <w:tc>
          <w:tcPr>
            <w:tcW w:w="450" w:type="dxa"/>
            <w:vAlign w:val="center"/>
          </w:tcPr>
          <w:p w14:paraId="67B5C86A" w14:textId="77777777" w:rsidR="00CD017F" w:rsidRDefault="00E702A4">
            <w:pPr>
              <w:widowControl/>
              <w:jc w:val="center"/>
              <w:rPr>
                <w:rFonts w:ascii="Arial" w:hAnsi="Arial" w:cs="Arial"/>
                <w:kern w:val="0"/>
                <w:sz w:val="18"/>
                <w:szCs w:val="16"/>
              </w:rPr>
            </w:pPr>
            <w:r>
              <w:rPr>
                <w:rFonts w:ascii="Arial" w:hAnsi="Arial" w:cs="Arial" w:hint="eastAsia"/>
                <w:kern w:val="0"/>
                <w:sz w:val="18"/>
                <w:szCs w:val="16"/>
              </w:rPr>
              <w:t>10</w:t>
            </w:r>
          </w:p>
        </w:tc>
        <w:tc>
          <w:tcPr>
            <w:tcW w:w="1748" w:type="dxa"/>
            <w:noWrap/>
            <w:vAlign w:val="center"/>
          </w:tcPr>
          <w:p w14:paraId="43D67EA6" w14:textId="77777777" w:rsidR="00CD017F" w:rsidRDefault="00E702A4">
            <w:pPr>
              <w:jc w:val="center"/>
              <w:rPr>
                <w:rFonts w:ascii="Arial" w:hAnsi="宋体" w:cs="Arial"/>
                <w:sz w:val="18"/>
                <w:szCs w:val="18"/>
              </w:rPr>
            </w:pPr>
            <w:r>
              <w:rPr>
                <w:rFonts w:ascii="Arial" w:hAnsi="宋体" w:cs="Arial" w:hint="eastAsia"/>
                <w:sz w:val="18"/>
                <w:szCs w:val="18"/>
              </w:rPr>
              <w:t>广州宏建会计师事务所</w:t>
            </w:r>
            <w:r>
              <w:rPr>
                <w:rFonts w:ascii="Arial" w:hAnsi="宋体" w:cs="Arial" w:hint="eastAsia"/>
                <w:sz w:val="18"/>
                <w:szCs w:val="18"/>
              </w:rPr>
              <w:t>有限公司</w:t>
            </w:r>
          </w:p>
        </w:tc>
        <w:tc>
          <w:tcPr>
            <w:tcW w:w="1666" w:type="dxa"/>
            <w:vAlign w:val="center"/>
          </w:tcPr>
          <w:p w14:paraId="16C56E9D" w14:textId="77777777" w:rsidR="00CD017F" w:rsidRDefault="00E702A4">
            <w:pPr>
              <w:jc w:val="center"/>
              <w:rPr>
                <w:rFonts w:ascii="Arial" w:hAnsi="宋体" w:cs="Arial"/>
                <w:sz w:val="18"/>
                <w:szCs w:val="18"/>
              </w:rPr>
            </w:pPr>
            <w:r>
              <w:rPr>
                <w:rFonts w:ascii="Arial" w:hAnsi="宋体" w:cs="Arial" w:hint="eastAsia"/>
                <w:sz w:val="18"/>
                <w:szCs w:val="18"/>
              </w:rPr>
              <w:t>审计业务服务合同</w:t>
            </w:r>
          </w:p>
        </w:tc>
        <w:tc>
          <w:tcPr>
            <w:tcW w:w="3500" w:type="dxa"/>
            <w:vAlign w:val="center"/>
          </w:tcPr>
          <w:p w14:paraId="2F313B60" w14:textId="77777777" w:rsidR="00CD017F" w:rsidRDefault="00E702A4">
            <w:pPr>
              <w:jc w:val="center"/>
              <w:rPr>
                <w:rFonts w:ascii="Arial" w:hAnsi="宋体" w:cs="Arial"/>
                <w:sz w:val="18"/>
                <w:szCs w:val="18"/>
              </w:rPr>
            </w:pPr>
            <w:r>
              <w:rPr>
                <w:rFonts w:ascii="Arial" w:hAnsi="宋体" w:cs="Arial" w:hint="eastAsia"/>
                <w:sz w:val="18"/>
                <w:szCs w:val="18"/>
              </w:rPr>
              <w:t>广州宏建会计师事务所就项目公司</w:t>
            </w:r>
            <w:r>
              <w:rPr>
                <w:rFonts w:ascii="Arial" w:hAnsi="宋体" w:cs="Arial" w:hint="eastAsia"/>
                <w:sz w:val="18"/>
                <w:szCs w:val="18"/>
              </w:rPr>
              <w:t>2020</w:t>
            </w:r>
            <w:r>
              <w:rPr>
                <w:rFonts w:ascii="Arial" w:hAnsi="宋体" w:cs="Arial" w:hint="eastAsia"/>
                <w:sz w:val="18"/>
                <w:szCs w:val="18"/>
              </w:rPr>
              <w:t>年</w:t>
            </w:r>
            <w:r>
              <w:rPr>
                <w:rFonts w:ascii="Arial" w:hAnsi="宋体" w:cs="Arial" w:hint="eastAsia"/>
                <w:sz w:val="18"/>
                <w:szCs w:val="18"/>
              </w:rPr>
              <w:t>1</w:t>
            </w:r>
            <w:r>
              <w:rPr>
                <w:rFonts w:ascii="Arial" w:hAnsi="宋体" w:cs="Arial" w:hint="eastAsia"/>
                <w:sz w:val="18"/>
                <w:szCs w:val="18"/>
              </w:rPr>
              <w:t>月</w:t>
            </w:r>
            <w:r>
              <w:rPr>
                <w:rFonts w:ascii="Arial" w:hAnsi="宋体" w:cs="Arial" w:hint="eastAsia"/>
                <w:sz w:val="18"/>
                <w:szCs w:val="18"/>
              </w:rPr>
              <w:t>1</w:t>
            </w:r>
            <w:r>
              <w:rPr>
                <w:rFonts w:ascii="Arial" w:hAnsi="宋体" w:cs="Arial" w:hint="eastAsia"/>
                <w:sz w:val="18"/>
                <w:szCs w:val="18"/>
              </w:rPr>
              <w:t>日至</w:t>
            </w:r>
            <w:r>
              <w:rPr>
                <w:rFonts w:ascii="Arial" w:hAnsi="宋体" w:cs="Arial" w:hint="eastAsia"/>
                <w:sz w:val="18"/>
                <w:szCs w:val="18"/>
              </w:rPr>
              <w:t>2020</w:t>
            </w:r>
            <w:r>
              <w:rPr>
                <w:rFonts w:ascii="Arial" w:hAnsi="宋体" w:cs="Arial" w:hint="eastAsia"/>
                <w:sz w:val="18"/>
                <w:szCs w:val="18"/>
              </w:rPr>
              <w:t>年</w:t>
            </w:r>
            <w:r>
              <w:rPr>
                <w:rFonts w:ascii="Arial" w:hAnsi="宋体" w:cs="Arial" w:hint="eastAsia"/>
                <w:sz w:val="18"/>
                <w:szCs w:val="18"/>
              </w:rPr>
              <w:t>12</w:t>
            </w:r>
            <w:r>
              <w:rPr>
                <w:rFonts w:ascii="Arial" w:hAnsi="宋体" w:cs="Arial" w:hint="eastAsia"/>
                <w:sz w:val="18"/>
                <w:szCs w:val="18"/>
              </w:rPr>
              <w:t>月</w:t>
            </w:r>
            <w:r>
              <w:rPr>
                <w:rFonts w:ascii="Arial" w:hAnsi="宋体" w:cs="Arial" w:hint="eastAsia"/>
                <w:sz w:val="18"/>
                <w:szCs w:val="18"/>
              </w:rPr>
              <w:t>31</w:t>
            </w:r>
            <w:r>
              <w:rPr>
                <w:rFonts w:ascii="Arial" w:hAnsi="宋体" w:cs="Arial" w:hint="eastAsia"/>
                <w:sz w:val="18"/>
                <w:szCs w:val="18"/>
              </w:rPr>
              <w:t>日的财务报表及附注进行审计并按要求在</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4</w:t>
            </w:r>
            <w:r>
              <w:rPr>
                <w:rFonts w:ascii="Arial" w:hAnsi="宋体" w:cs="Arial" w:hint="eastAsia"/>
                <w:sz w:val="18"/>
                <w:szCs w:val="18"/>
              </w:rPr>
              <w:t>月</w:t>
            </w:r>
            <w:r>
              <w:rPr>
                <w:rFonts w:ascii="Arial" w:hAnsi="宋体" w:cs="Arial" w:hint="eastAsia"/>
                <w:sz w:val="18"/>
                <w:szCs w:val="18"/>
              </w:rPr>
              <w:t>19</w:t>
            </w:r>
            <w:r>
              <w:rPr>
                <w:rFonts w:ascii="Arial" w:hAnsi="宋体" w:cs="Arial" w:hint="eastAsia"/>
                <w:sz w:val="18"/>
                <w:szCs w:val="18"/>
              </w:rPr>
              <w:t>日前出具审计报告</w:t>
            </w:r>
          </w:p>
        </w:tc>
        <w:tc>
          <w:tcPr>
            <w:tcW w:w="1403" w:type="dxa"/>
            <w:vAlign w:val="center"/>
          </w:tcPr>
          <w:p w14:paraId="0EBFB083" w14:textId="77777777" w:rsidR="00CD017F" w:rsidRDefault="00E702A4">
            <w:pPr>
              <w:widowControl/>
              <w:jc w:val="center"/>
              <w:rPr>
                <w:rFonts w:ascii="Arial" w:hAnsi="Arial" w:cs="Arial"/>
                <w:kern w:val="0"/>
                <w:sz w:val="18"/>
                <w:szCs w:val="16"/>
              </w:rPr>
            </w:pPr>
            <w:r>
              <w:rPr>
                <w:rFonts w:ascii="Arial" w:hAnsi="Arial" w:cs="Arial" w:hint="eastAsia"/>
                <w:kern w:val="0"/>
                <w:sz w:val="18"/>
                <w:szCs w:val="16"/>
              </w:rPr>
              <w:t>2,500.00</w:t>
            </w:r>
          </w:p>
        </w:tc>
        <w:tc>
          <w:tcPr>
            <w:tcW w:w="1184" w:type="dxa"/>
            <w:vAlign w:val="center"/>
          </w:tcPr>
          <w:p w14:paraId="6AE354E0" w14:textId="77777777" w:rsidR="00CD017F" w:rsidRDefault="00E702A4">
            <w:pPr>
              <w:widowControl/>
              <w:jc w:val="center"/>
              <w:rPr>
                <w:rFonts w:ascii="Arial" w:hAnsi="Arial" w:cs="Arial"/>
                <w:kern w:val="0"/>
                <w:sz w:val="18"/>
                <w:szCs w:val="16"/>
              </w:rPr>
            </w:pPr>
            <w:r>
              <w:rPr>
                <w:rFonts w:ascii="Arial" w:hAnsi="Arial" w:cs="Arial"/>
                <w:kern w:val="0"/>
                <w:sz w:val="18"/>
                <w:szCs w:val="16"/>
              </w:rPr>
              <w:t>------</w:t>
            </w:r>
          </w:p>
        </w:tc>
      </w:tr>
      <w:tr w:rsidR="00CD017F" w14:paraId="7C616DB4" w14:textId="77777777">
        <w:trPr>
          <w:trHeight w:val="420"/>
          <w:jc w:val="center"/>
        </w:trPr>
        <w:tc>
          <w:tcPr>
            <w:tcW w:w="450" w:type="dxa"/>
            <w:vAlign w:val="center"/>
          </w:tcPr>
          <w:p w14:paraId="4CFB9B3A" w14:textId="77777777" w:rsidR="00CD017F" w:rsidRDefault="00E702A4">
            <w:pPr>
              <w:widowControl/>
              <w:jc w:val="center"/>
              <w:rPr>
                <w:rFonts w:ascii="Arial" w:hAnsi="Arial" w:cs="Arial"/>
                <w:kern w:val="0"/>
                <w:sz w:val="18"/>
                <w:szCs w:val="16"/>
              </w:rPr>
            </w:pPr>
            <w:r>
              <w:rPr>
                <w:rFonts w:ascii="Arial" w:hAnsi="Arial" w:cs="Arial" w:hint="eastAsia"/>
                <w:kern w:val="0"/>
                <w:sz w:val="18"/>
                <w:szCs w:val="16"/>
              </w:rPr>
              <w:t>11</w:t>
            </w:r>
          </w:p>
        </w:tc>
        <w:tc>
          <w:tcPr>
            <w:tcW w:w="1748" w:type="dxa"/>
            <w:noWrap/>
            <w:vAlign w:val="center"/>
          </w:tcPr>
          <w:p w14:paraId="6B7ED796" w14:textId="77777777" w:rsidR="00CD017F" w:rsidRDefault="00E702A4">
            <w:pPr>
              <w:jc w:val="center"/>
              <w:rPr>
                <w:rFonts w:ascii="Arial" w:hAnsi="宋体" w:cs="Arial"/>
                <w:sz w:val="18"/>
                <w:szCs w:val="18"/>
              </w:rPr>
            </w:pPr>
            <w:r>
              <w:rPr>
                <w:rFonts w:ascii="Arial" w:hAnsi="宋体" w:cs="Arial" w:hint="eastAsia"/>
                <w:sz w:val="18"/>
                <w:szCs w:val="18"/>
              </w:rPr>
              <w:t>广州宏建税务师事</w:t>
            </w:r>
            <w:proofErr w:type="gramStart"/>
            <w:r>
              <w:rPr>
                <w:rFonts w:ascii="Arial" w:hAnsi="宋体" w:cs="Arial" w:hint="eastAsia"/>
                <w:sz w:val="18"/>
                <w:szCs w:val="18"/>
              </w:rPr>
              <w:t>务</w:t>
            </w:r>
            <w:proofErr w:type="gramEnd"/>
            <w:r>
              <w:rPr>
                <w:rFonts w:ascii="Arial" w:hAnsi="宋体" w:cs="Arial" w:hint="eastAsia"/>
                <w:sz w:val="18"/>
                <w:szCs w:val="18"/>
              </w:rPr>
              <w:t>有限公司</w:t>
            </w:r>
          </w:p>
        </w:tc>
        <w:tc>
          <w:tcPr>
            <w:tcW w:w="1666" w:type="dxa"/>
            <w:vAlign w:val="center"/>
          </w:tcPr>
          <w:p w14:paraId="7C217552" w14:textId="77777777" w:rsidR="00CD017F" w:rsidRDefault="00E702A4">
            <w:pPr>
              <w:jc w:val="center"/>
              <w:rPr>
                <w:rFonts w:ascii="Arial" w:hAnsi="宋体" w:cs="Arial"/>
                <w:sz w:val="18"/>
                <w:szCs w:val="18"/>
              </w:rPr>
            </w:pPr>
            <w:r>
              <w:rPr>
                <w:rFonts w:ascii="Arial" w:hAnsi="宋体" w:cs="Arial" w:hint="eastAsia"/>
                <w:sz w:val="18"/>
                <w:szCs w:val="18"/>
              </w:rPr>
              <w:t>涉税业务服务合同</w:t>
            </w:r>
          </w:p>
        </w:tc>
        <w:tc>
          <w:tcPr>
            <w:tcW w:w="3500" w:type="dxa"/>
            <w:vAlign w:val="center"/>
          </w:tcPr>
          <w:p w14:paraId="2A9ED748" w14:textId="77777777" w:rsidR="00CD017F" w:rsidRDefault="00E702A4">
            <w:pPr>
              <w:widowControl/>
              <w:jc w:val="center"/>
              <w:textAlignment w:val="center"/>
              <w:rPr>
                <w:rFonts w:ascii="等线" w:eastAsia="等线" w:hAnsi="等线" w:cs="等线"/>
                <w:color w:val="000000"/>
                <w:sz w:val="18"/>
                <w:szCs w:val="18"/>
              </w:rPr>
            </w:pPr>
            <w:r>
              <w:rPr>
                <w:rFonts w:ascii="Arial" w:hAnsi="宋体" w:cs="Arial" w:hint="eastAsia"/>
                <w:sz w:val="18"/>
                <w:szCs w:val="18"/>
              </w:rPr>
              <w:t>广州宏建税务师事务所据项目公司</w:t>
            </w:r>
            <w:r>
              <w:rPr>
                <w:rFonts w:ascii="Arial" w:hAnsi="宋体" w:cs="Arial" w:hint="eastAsia"/>
                <w:sz w:val="18"/>
                <w:szCs w:val="18"/>
              </w:rPr>
              <w:t>2020</w:t>
            </w:r>
            <w:r>
              <w:rPr>
                <w:rFonts w:ascii="Arial" w:hAnsi="宋体" w:cs="Arial" w:hint="eastAsia"/>
                <w:sz w:val="18"/>
                <w:szCs w:val="18"/>
              </w:rPr>
              <w:t>年度企业情况并按规定在</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4</w:t>
            </w:r>
            <w:r>
              <w:rPr>
                <w:rFonts w:ascii="Arial" w:hAnsi="宋体" w:cs="Arial" w:hint="eastAsia"/>
                <w:sz w:val="18"/>
                <w:szCs w:val="18"/>
              </w:rPr>
              <w:t>月</w:t>
            </w:r>
            <w:r>
              <w:rPr>
                <w:rFonts w:ascii="Arial" w:hAnsi="宋体" w:cs="Arial" w:hint="eastAsia"/>
                <w:sz w:val="18"/>
                <w:szCs w:val="18"/>
              </w:rPr>
              <w:t>19</w:t>
            </w:r>
            <w:r>
              <w:rPr>
                <w:rFonts w:ascii="Arial" w:hAnsi="宋体" w:cs="Arial" w:hint="eastAsia"/>
                <w:sz w:val="18"/>
                <w:szCs w:val="18"/>
              </w:rPr>
              <w:t>日前出具纳税调整报告。</w:t>
            </w:r>
          </w:p>
        </w:tc>
        <w:tc>
          <w:tcPr>
            <w:tcW w:w="1403" w:type="dxa"/>
            <w:vAlign w:val="center"/>
          </w:tcPr>
          <w:p w14:paraId="2AB5AED0" w14:textId="77777777" w:rsidR="00CD017F" w:rsidRDefault="00E702A4">
            <w:pPr>
              <w:widowControl/>
              <w:jc w:val="center"/>
              <w:rPr>
                <w:rFonts w:ascii="Arial" w:hAnsi="Arial" w:cs="Arial"/>
                <w:kern w:val="0"/>
                <w:sz w:val="18"/>
                <w:szCs w:val="16"/>
              </w:rPr>
            </w:pPr>
            <w:r>
              <w:rPr>
                <w:rFonts w:ascii="Arial" w:hAnsi="Arial" w:cs="Arial" w:hint="eastAsia"/>
                <w:kern w:val="0"/>
                <w:sz w:val="18"/>
                <w:szCs w:val="16"/>
              </w:rPr>
              <w:t>1,600.00</w:t>
            </w:r>
          </w:p>
        </w:tc>
        <w:tc>
          <w:tcPr>
            <w:tcW w:w="1184" w:type="dxa"/>
            <w:vAlign w:val="center"/>
          </w:tcPr>
          <w:p w14:paraId="17002A3F" w14:textId="77777777" w:rsidR="00CD017F" w:rsidRDefault="00E702A4">
            <w:pPr>
              <w:widowControl/>
              <w:jc w:val="center"/>
              <w:rPr>
                <w:rFonts w:ascii="Arial" w:hAnsi="Arial" w:cs="Arial"/>
                <w:kern w:val="0"/>
                <w:sz w:val="18"/>
                <w:szCs w:val="16"/>
              </w:rPr>
            </w:pPr>
            <w:r>
              <w:rPr>
                <w:rFonts w:ascii="Arial" w:hAnsi="Arial" w:cs="Arial"/>
                <w:kern w:val="0"/>
                <w:sz w:val="18"/>
                <w:szCs w:val="16"/>
              </w:rPr>
              <w:t>------</w:t>
            </w:r>
          </w:p>
        </w:tc>
      </w:tr>
      <w:tr w:rsidR="00CD017F" w14:paraId="6C047892" w14:textId="77777777">
        <w:trPr>
          <w:trHeight w:val="420"/>
          <w:jc w:val="center"/>
        </w:trPr>
        <w:tc>
          <w:tcPr>
            <w:tcW w:w="450" w:type="dxa"/>
            <w:vAlign w:val="center"/>
          </w:tcPr>
          <w:p w14:paraId="40BA82C9" w14:textId="77777777" w:rsidR="00CD017F" w:rsidRDefault="00E702A4">
            <w:pPr>
              <w:widowControl/>
              <w:jc w:val="center"/>
              <w:rPr>
                <w:rFonts w:ascii="Arial" w:hAnsi="Arial" w:cs="Arial"/>
                <w:kern w:val="0"/>
                <w:sz w:val="18"/>
                <w:szCs w:val="16"/>
              </w:rPr>
            </w:pPr>
            <w:r>
              <w:rPr>
                <w:rFonts w:ascii="Arial" w:hAnsi="Arial" w:cs="Arial" w:hint="eastAsia"/>
                <w:kern w:val="0"/>
                <w:sz w:val="18"/>
                <w:szCs w:val="16"/>
              </w:rPr>
              <w:t>12</w:t>
            </w:r>
          </w:p>
        </w:tc>
        <w:tc>
          <w:tcPr>
            <w:tcW w:w="1748" w:type="dxa"/>
            <w:noWrap/>
            <w:vAlign w:val="center"/>
          </w:tcPr>
          <w:p w14:paraId="4E381E2E" w14:textId="77777777" w:rsidR="00CD017F" w:rsidRDefault="00E702A4">
            <w:pPr>
              <w:jc w:val="center"/>
              <w:rPr>
                <w:rFonts w:ascii="Arial" w:hAnsi="宋体" w:cs="Arial"/>
                <w:sz w:val="18"/>
                <w:szCs w:val="18"/>
              </w:rPr>
            </w:pPr>
            <w:r>
              <w:rPr>
                <w:rFonts w:ascii="Arial" w:hAnsi="宋体" w:cs="Arial"/>
                <w:sz w:val="18"/>
                <w:szCs w:val="18"/>
              </w:rPr>
              <w:t>中国民生信托有限公司</w:t>
            </w:r>
          </w:p>
        </w:tc>
        <w:tc>
          <w:tcPr>
            <w:tcW w:w="1666" w:type="dxa"/>
            <w:vAlign w:val="center"/>
          </w:tcPr>
          <w:p w14:paraId="59EA9749" w14:textId="77777777" w:rsidR="00CD017F" w:rsidRDefault="00E702A4">
            <w:pPr>
              <w:rPr>
                <w:rFonts w:ascii="Arial" w:hAnsi="宋体" w:cs="Arial"/>
                <w:sz w:val="18"/>
                <w:szCs w:val="18"/>
              </w:rPr>
            </w:pPr>
            <w:r>
              <w:rPr>
                <w:rFonts w:ascii="Arial" w:hAnsi="宋体" w:cs="Arial" w:hint="eastAsia"/>
                <w:sz w:val="18"/>
                <w:szCs w:val="18"/>
              </w:rPr>
              <w:t>对</w:t>
            </w:r>
            <w:proofErr w:type="gramStart"/>
            <w:r>
              <w:rPr>
                <w:rFonts w:ascii="Arial" w:hAnsi="宋体" w:cs="Arial" w:hint="eastAsia"/>
                <w:sz w:val="18"/>
                <w:szCs w:val="18"/>
              </w:rPr>
              <w:t>赌协议</w:t>
            </w:r>
            <w:proofErr w:type="gramEnd"/>
          </w:p>
        </w:tc>
        <w:tc>
          <w:tcPr>
            <w:tcW w:w="3500" w:type="dxa"/>
            <w:vAlign w:val="center"/>
          </w:tcPr>
          <w:p w14:paraId="17BABDCA" w14:textId="77777777" w:rsidR="00CD017F" w:rsidRDefault="00E702A4">
            <w:pPr>
              <w:widowControl/>
              <w:jc w:val="center"/>
              <w:textAlignment w:val="center"/>
              <w:rPr>
                <w:rFonts w:ascii="Arial" w:hAnsi="宋体" w:cs="Arial"/>
                <w:sz w:val="18"/>
                <w:szCs w:val="18"/>
              </w:rPr>
            </w:pPr>
            <w:r>
              <w:rPr>
                <w:rFonts w:ascii="Arial" w:hAnsi="宋体" w:cs="Arial" w:hint="eastAsia"/>
                <w:sz w:val="18"/>
                <w:szCs w:val="18"/>
              </w:rPr>
              <w:t>民生信托与协议其他方签署编号为</w:t>
            </w:r>
            <w:r>
              <w:rPr>
                <w:rFonts w:ascii="Arial" w:hAnsi="宋体" w:cs="Arial" w:hint="eastAsia"/>
                <w:sz w:val="18"/>
                <w:szCs w:val="18"/>
              </w:rPr>
              <w:t>2019-MSJH-</w:t>
            </w:r>
            <w:r>
              <w:rPr>
                <w:rFonts w:ascii="Arial" w:hAnsi="宋体" w:cs="Arial" w:hint="eastAsia"/>
                <w:sz w:val="18"/>
                <w:szCs w:val="18"/>
              </w:rPr>
              <w:t>【</w:t>
            </w:r>
            <w:r>
              <w:rPr>
                <w:rFonts w:ascii="Arial" w:hAnsi="宋体" w:cs="Arial" w:hint="eastAsia"/>
                <w:sz w:val="18"/>
                <w:szCs w:val="18"/>
              </w:rPr>
              <w:t>225</w:t>
            </w:r>
            <w:r>
              <w:rPr>
                <w:rFonts w:ascii="Arial" w:hAnsi="宋体" w:cs="Arial" w:hint="eastAsia"/>
                <w:sz w:val="18"/>
                <w:szCs w:val="18"/>
              </w:rPr>
              <w:t>】</w:t>
            </w:r>
            <w:r>
              <w:rPr>
                <w:rFonts w:ascii="Arial" w:hAnsi="宋体" w:cs="Arial" w:hint="eastAsia"/>
                <w:sz w:val="18"/>
                <w:szCs w:val="18"/>
              </w:rPr>
              <w:t>-3</w:t>
            </w:r>
            <w:r>
              <w:rPr>
                <w:rFonts w:ascii="Arial" w:hAnsi="宋体" w:cs="Arial" w:hint="eastAsia"/>
                <w:sz w:val="18"/>
                <w:szCs w:val="18"/>
              </w:rPr>
              <w:t>的《战略合作协议》，约定民生信托为投资人以信托计划项下信托资金向标的公司进行股权投资，民生信托依据《战略合作协议》及项目公司章程享有股东权利及其他权益，民生公司不参与项目公司的日常经营</w:t>
            </w:r>
          </w:p>
        </w:tc>
        <w:tc>
          <w:tcPr>
            <w:tcW w:w="1403" w:type="dxa"/>
            <w:vAlign w:val="center"/>
          </w:tcPr>
          <w:p w14:paraId="720FA1EE" w14:textId="77777777" w:rsidR="00CD017F" w:rsidRDefault="00E702A4">
            <w:pPr>
              <w:widowControl/>
              <w:jc w:val="center"/>
              <w:rPr>
                <w:rFonts w:ascii="Arial" w:hAnsi="Arial" w:cs="Arial"/>
                <w:kern w:val="0"/>
                <w:sz w:val="18"/>
                <w:szCs w:val="16"/>
              </w:rPr>
            </w:pPr>
            <w:r>
              <w:rPr>
                <w:rFonts w:ascii="Arial" w:hAnsi="Arial" w:cs="Arial"/>
                <w:kern w:val="0"/>
                <w:sz w:val="18"/>
                <w:szCs w:val="16"/>
              </w:rPr>
              <w:t>------</w:t>
            </w:r>
          </w:p>
        </w:tc>
        <w:tc>
          <w:tcPr>
            <w:tcW w:w="1184" w:type="dxa"/>
            <w:vAlign w:val="center"/>
          </w:tcPr>
          <w:p w14:paraId="5CC42677" w14:textId="77777777" w:rsidR="00CD017F" w:rsidRDefault="00E702A4">
            <w:pPr>
              <w:widowControl/>
              <w:jc w:val="center"/>
              <w:rPr>
                <w:rFonts w:ascii="Arial" w:hAnsi="Arial" w:cs="Arial"/>
                <w:kern w:val="0"/>
                <w:sz w:val="18"/>
                <w:szCs w:val="16"/>
              </w:rPr>
            </w:pPr>
            <w:r>
              <w:rPr>
                <w:rFonts w:ascii="Arial" w:hAnsi="Arial" w:cs="Arial" w:hint="eastAsia"/>
                <w:kern w:val="0"/>
                <w:sz w:val="18"/>
                <w:szCs w:val="16"/>
              </w:rPr>
              <w:t>2020/3/9</w:t>
            </w:r>
          </w:p>
        </w:tc>
      </w:tr>
    </w:tbl>
    <w:p w14:paraId="029274F9" w14:textId="77777777" w:rsidR="00CD017F" w:rsidRDefault="00CD017F">
      <w:pPr>
        <w:rPr>
          <w:rFonts w:ascii="Arial" w:hAnsi="宋体" w:cs="Arial"/>
          <w:sz w:val="18"/>
          <w:szCs w:val="18"/>
        </w:rPr>
      </w:pPr>
    </w:p>
    <w:p w14:paraId="479E38B7" w14:textId="77777777" w:rsidR="00CD017F" w:rsidRDefault="00E702A4">
      <w:pPr>
        <w:pStyle w:val="1"/>
        <w:spacing w:before="300" w:after="300" w:line="360" w:lineRule="exact"/>
        <w:jc w:val="left"/>
        <w:rPr>
          <w:rFonts w:ascii="Arial" w:hAnsi="Arial" w:cs="Arial"/>
          <w:color w:val="000000"/>
          <w:sz w:val="24"/>
          <w:szCs w:val="24"/>
        </w:rPr>
      </w:pPr>
      <w:bookmarkStart w:id="58" w:name="_Toc31204"/>
      <w:r>
        <w:rPr>
          <w:rFonts w:ascii="Arial" w:hAnsi="Arial" w:cs="Arial"/>
          <w:color w:val="000000"/>
          <w:sz w:val="24"/>
          <w:szCs w:val="24"/>
        </w:rPr>
        <w:t>6</w:t>
      </w:r>
      <w:bookmarkEnd w:id="51"/>
      <w:bookmarkEnd w:id="52"/>
      <w:bookmarkEnd w:id="53"/>
      <w:bookmarkEnd w:id="54"/>
      <w:bookmarkEnd w:id="55"/>
      <w:bookmarkEnd w:id="56"/>
      <w:r>
        <w:rPr>
          <w:rFonts w:ascii="Arial" w:hAnsi="宋体" w:cs="Arial"/>
          <w:color w:val="000000"/>
          <w:sz w:val="24"/>
          <w:szCs w:val="24"/>
        </w:rPr>
        <w:t>标的项目收储情况</w:t>
      </w:r>
      <w:bookmarkEnd w:id="57"/>
      <w:bookmarkEnd w:id="58"/>
    </w:p>
    <w:p w14:paraId="1BF2B088" w14:textId="77777777" w:rsidR="00CD017F" w:rsidRDefault="00E702A4">
      <w:pPr>
        <w:spacing w:line="480" w:lineRule="auto"/>
        <w:ind w:firstLineChars="200" w:firstLine="420"/>
        <w:rPr>
          <w:rFonts w:ascii="Arial" w:hAnsi="Arial" w:cs="Arial"/>
          <w:bCs/>
          <w:kern w:val="44"/>
          <w:szCs w:val="21"/>
        </w:rPr>
      </w:pPr>
      <w:r>
        <w:rPr>
          <w:rFonts w:ascii="Arial" w:hAnsi="宋体" w:cs="Arial"/>
          <w:bCs/>
          <w:kern w:val="44"/>
          <w:szCs w:val="21"/>
        </w:rPr>
        <w:t>项目公司</w:t>
      </w:r>
      <w:r>
        <w:rPr>
          <w:rFonts w:ascii="Arial" w:hAnsi="宋体" w:cs="Arial" w:hint="eastAsia"/>
          <w:bCs/>
          <w:kern w:val="44"/>
          <w:szCs w:val="21"/>
        </w:rPr>
        <w:t>尚未</w:t>
      </w:r>
      <w:r>
        <w:rPr>
          <w:rFonts w:ascii="Arial" w:hAnsi="宋体" w:cs="Arial"/>
          <w:bCs/>
          <w:kern w:val="44"/>
          <w:szCs w:val="21"/>
        </w:rPr>
        <w:t>签署《收回国有土地使用权协议》</w:t>
      </w:r>
      <w:r>
        <w:rPr>
          <w:rFonts w:ascii="Arial" w:hAnsi="宋体" w:cs="Arial" w:hint="eastAsia"/>
          <w:bCs/>
          <w:kern w:val="44"/>
          <w:szCs w:val="21"/>
        </w:rPr>
        <w:t>。</w:t>
      </w:r>
    </w:p>
    <w:p w14:paraId="486B190A" w14:textId="77777777" w:rsidR="00CD017F" w:rsidRDefault="00CD017F">
      <w:pPr>
        <w:spacing w:line="360" w:lineRule="auto"/>
        <w:ind w:firstLineChars="200" w:firstLine="420"/>
        <w:jc w:val="center"/>
        <w:rPr>
          <w:rFonts w:ascii="Arial" w:hAnsi="Arial"/>
        </w:rPr>
        <w:sectPr w:rsidR="00CD017F">
          <w:footerReference w:type="default" r:id="rId17"/>
          <w:pgSz w:w="11906" w:h="16838"/>
          <w:pgMar w:top="1843" w:right="1134" w:bottom="1134" w:left="1134" w:header="851" w:footer="850" w:gutter="340"/>
          <w:pgNumType w:start="1"/>
          <w:cols w:space="720"/>
          <w:docGrid w:linePitch="312"/>
        </w:sectPr>
      </w:pPr>
    </w:p>
    <w:p w14:paraId="4FAC60FC" w14:textId="77777777" w:rsidR="00CD017F" w:rsidRDefault="00E702A4">
      <w:pPr>
        <w:pStyle w:val="1"/>
        <w:spacing w:before="300" w:after="300" w:line="360" w:lineRule="exact"/>
        <w:jc w:val="left"/>
        <w:rPr>
          <w:rFonts w:ascii="Arial" w:hAnsi="Arial" w:cs="Arial"/>
          <w:sz w:val="24"/>
          <w:szCs w:val="24"/>
        </w:rPr>
      </w:pPr>
      <w:bookmarkStart w:id="59" w:name="_Toc532281663"/>
      <w:bookmarkStart w:id="60" w:name="_Toc535580097"/>
      <w:bookmarkStart w:id="61" w:name="_Toc19253"/>
      <w:bookmarkStart w:id="62" w:name="_Toc535932781"/>
      <w:bookmarkStart w:id="63" w:name="_Toc535508642"/>
      <w:bookmarkStart w:id="64" w:name="_Toc535580029"/>
      <w:bookmarkStart w:id="65" w:name="_Toc2107"/>
      <w:bookmarkStart w:id="66" w:name="_Toc535570756"/>
      <w:r>
        <w:rPr>
          <w:rFonts w:ascii="Arial" w:hAnsi="Arial" w:cs="Arial"/>
          <w:color w:val="000000"/>
          <w:sz w:val="24"/>
          <w:szCs w:val="24"/>
        </w:rPr>
        <w:lastRenderedPageBreak/>
        <w:t>7</w:t>
      </w:r>
      <w:r>
        <w:rPr>
          <w:rFonts w:ascii="Arial" w:hAnsi="宋体" w:cs="Arial"/>
          <w:color w:val="000000"/>
          <w:sz w:val="24"/>
          <w:szCs w:val="24"/>
        </w:rPr>
        <w:t>资金</w:t>
      </w:r>
      <w:bookmarkEnd w:id="59"/>
      <w:r>
        <w:rPr>
          <w:rFonts w:ascii="Arial" w:hAnsi="宋体" w:cs="Arial"/>
          <w:color w:val="000000"/>
          <w:sz w:val="24"/>
          <w:szCs w:val="24"/>
        </w:rPr>
        <w:t>情况</w:t>
      </w:r>
      <w:bookmarkEnd w:id="60"/>
      <w:bookmarkEnd w:id="61"/>
      <w:bookmarkEnd w:id="62"/>
      <w:bookmarkEnd w:id="63"/>
      <w:bookmarkEnd w:id="64"/>
      <w:bookmarkEnd w:id="65"/>
      <w:bookmarkEnd w:id="66"/>
    </w:p>
    <w:p w14:paraId="231180E9" w14:textId="77777777" w:rsidR="00CD017F" w:rsidRDefault="00E702A4">
      <w:pPr>
        <w:pStyle w:val="2"/>
        <w:spacing w:before="300" w:after="300" w:line="360" w:lineRule="exact"/>
        <w:jc w:val="left"/>
        <w:rPr>
          <w:rFonts w:eastAsia="宋体" w:cs="Arial"/>
          <w:sz w:val="24"/>
          <w:szCs w:val="24"/>
        </w:rPr>
      </w:pPr>
      <w:bookmarkStart w:id="67" w:name="_Toc535508643"/>
      <w:bookmarkStart w:id="68" w:name="_Toc535570757"/>
      <w:bookmarkStart w:id="69" w:name="_Toc535580030"/>
      <w:bookmarkStart w:id="70" w:name="_Toc29462187"/>
      <w:bookmarkStart w:id="71" w:name="_Toc535580098"/>
      <w:bookmarkStart w:id="72" w:name="_Toc535932782"/>
      <w:bookmarkStart w:id="73" w:name="_Toc29462188"/>
      <w:bookmarkStart w:id="74" w:name="_Toc21446"/>
      <w:bookmarkEnd w:id="67"/>
      <w:bookmarkEnd w:id="68"/>
      <w:bookmarkEnd w:id="69"/>
      <w:bookmarkEnd w:id="70"/>
      <w:bookmarkEnd w:id="71"/>
      <w:bookmarkEnd w:id="72"/>
      <w:r>
        <w:rPr>
          <w:rFonts w:eastAsia="宋体" w:cs="Arial"/>
          <w:sz w:val="24"/>
          <w:szCs w:val="24"/>
        </w:rPr>
        <w:t>7.1</w:t>
      </w:r>
      <w:r>
        <w:rPr>
          <w:rFonts w:eastAsia="宋体" w:hAnsi="宋体" w:cs="Arial"/>
          <w:sz w:val="24"/>
          <w:szCs w:val="24"/>
        </w:rPr>
        <w:t>本月资金流出情况</w:t>
      </w:r>
      <w:bookmarkEnd w:id="73"/>
      <w:bookmarkEnd w:id="74"/>
    </w:p>
    <w:p w14:paraId="718B2A8E" w14:textId="77777777" w:rsidR="00CD017F" w:rsidRDefault="00E702A4">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宋体" w:cs="Arial"/>
          <w:bCs/>
          <w:kern w:val="44"/>
          <w:szCs w:val="21"/>
        </w:rPr>
        <w:t>年</w:t>
      </w:r>
      <w:r>
        <w:rPr>
          <w:rFonts w:ascii="Arial" w:hAnsi="Arial" w:cs="Arial" w:hint="eastAsia"/>
          <w:bCs/>
          <w:kern w:val="44"/>
          <w:szCs w:val="21"/>
        </w:rPr>
        <w:t>6</w:t>
      </w:r>
      <w:r>
        <w:rPr>
          <w:rFonts w:ascii="Arial" w:hAnsi="宋体" w:cs="Arial"/>
          <w:bCs/>
          <w:kern w:val="44"/>
          <w:szCs w:val="21"/>
        </w:rPr>
        <w:t>月资金流出总额共计</w:t>
      </w:r>
      <w:r>
        <w:rPr>
          <w:rFonts w:ascii="Arial" w:hAnsi="Arial" w:cs="Arial"/>
          <w:b/>
          <w:color w:val="000000"/>
          <w:kern w:val="0"/>
          <w:szCs w:val="21"/>
        </w:rPr>
        <w:t>13</w:t>
      </w:r>
      <w:r>
        <w:rPr>
          <w:rFonts w:ascii="Arial" w:hAnsi="Arial" w:cs="Arial" w:hint="eastAsia"/>
          <w:b/>
          <w:color w:val="000000"/>
          <w:kern w:val="0"/>
          <w:szCs w:val="21"/>
        </w:rPr>
        <w:t>6</w:t>
      </w:r>
      <w:r>
        <w:rPr>
          <w:rFonts w:ascii="Arial" w:hAnsi="Arial" w:cs="Arial" w:hint="eastAsia"/>
          <w:b/>
          <w:color w:val="000000"/>
          <w:kern w:val="0"/>
          <w:szCs w:val="21"/>
        </w:rPr>
        <w:t>,7</w:t>
      </w:r>
      <w:r>
        <w:rPr>
          <w:rFonts w:ascii="Arial" w:hAnsi="Arial" w:cs="Arial" w:hint="eastAsia"/>
          <w:b/>
          <w:color w:val="000000"/>
          <w:kern w:val="0"/>
          <w:szCs w:val="21"/>
        </w:rPr>
        <w:t>11</w:t>
      </w:r>
      <w:r>
        <w:rPr>
          <w:rFonts w:ascii="Arial" w:hAnsi="Arial" w:cs="Arial"/>
          <w:b/>
          <w:color w:val="000000"/>
          <w:kern w:val="0"/>
          <w:szCs w:val="21"/>
        </w:rPr>
        <w:t>.</w:t>
      </w:r>
      <w:r>
        <w:rPr>
          <w:rFonts w:ascii="Arial" w:hAnsi="Arial" w:cs="Arial" w:hint="eastAsia"/>
          <w:b/>
          <w:color w:val="000000"/>
          <w:kern w:val="0"/>
          <w:szCs w:val="21"/>
        </w:rPr>
        <w:t>00</w:t>
      </w:r>
      <w:r>
        <w:rPr>
          <w:rFonts w:ascii="Arial" w:hAnsi="宋体" w:cs="Arial"/>
          <w:bCs/>
          <w:kern w:val="44"/>
          <w:szCs w:val="21"/>
        </w:rPr>
        <w:t>元。</w:t>
      </w:r>
    </w:p>
    <w:tbl>
      <w:tblPr>
        <w:tblpPr w:leftFromText="180" w:rightFromText="180" w:vertAnchor="text" w:horzAnchor="margin" w:tblpY="639"/>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821"/>
        <w:gridCol w:w="3198"/>
        <w:gridCol w:w="1214"/>
        <w:gridCol w:w="1050"/>
        <w:gridCol w:w="1477"/>
      </w:tblGrid>
      <w:tr w:rsidR="00CD017F" w14:paraId="3FD38695" w14:textId="77777777">
        <w:trPr>
          <w:trHeight w:val="411"/>
          <w:tblHeader/>
        </w:trPr>
        <w:tc>
          <w:tcPr>
            <w:tcW w:w="244" w:type="pct"/>
            <w:shd w:val="clear" w:color="auto" w:fill="auto"/>
            <w:noWrap/>
            <w:vAlign w:val="center"/>
          </w:tcPr>
          <w:p w14:paraId="02EC8778"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序号</w:t>
            </w:r>
          </w:p>
        </w:tc>
        <w:tc>
          <w:tcPr>
            <w:tcW w:w="988" w:type="pct"/>
            <w:shd w:val="clear" w:color="auto" w:fill="auto"/>
            <w:noWrap/>
            <w:vAlign w:val="center"/>
          </w:tcPr>
          <w:p w14:paraId="4715C010"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收款方</w:t>
            </w:r>
          </w:p>
        </w:tc>
        <w:tc>
          <w:tcPr>
            <w:tcW w:w="1735" w:type="pct"/>
            <w:shd w:val="clear" w:color="auto" w:fill="auto"/>
            <w:noWrap/>
            <w:vAlign w:val="center"/>
          </w:tcPr>
          <w:p w14:paraId="28760BDE"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资金用途</w:t>
            </w:r>
          </w:p>
        </w:tc>
        <w:tc>
          <w:tcPr>
            <w:tcW w:w="659" w:type="pct"/>
            <w:shd w:val="clear" w:color="auto" w:fill="auto"/>
            <w:noWrap/>
            <w:vAlign w:val="center"/>
          </w:tcPr>
          <w:p w14:paraId="53B21D43"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金额（元）</w:t>
            </w:r>
          </w:p>
        </w:tc>
        <w:tc>
          <w:tcPr>
            <w:tcW w:w="570" w:type="pct"/>
            <w:shd w:val="clear" w:color="auto" w:fill="auto"/>
            <w:noWrap/>
            <w:vAlign w:val="center"/>
          </w:tcPr>
          <w:p w14:paraId="73197678"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支付时间</w:t>
            </w:r>
          </w:p>
        </w:tc>
        <w:tc>
          <w:tcPr>
            <w:tcW w:w="802" w:type="pct"/>
            <w:shd w:val="clear" w:color="auto" w:fill="auto"/>
            <w:noWrap/>
            <w:vAlign w:val="center"/>
          </w:tcPr>
          <w:p w14:paraId="32E2BF59"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出款账户</w:t>
            </w:r>
          </w:p>
        </w:tc>
      </w:tr>
      <w:tr w:rsidR="00CD017F" w14:paraId="406C58EF" w14:textId="77777777">
        <w:trPr>
          <w:trHeight w:val="568"/>
          <w:tblHeader/>
        </w:trPr>
        <w:tc>
          <w:tcPr>
            <w:tcW w:w="244" w:type="pct"/>
            <w:shd w:val="clear" w:color="auto" w:fill="auto"/>
            <w:noWrap/>
            <w:vAlign w:val="center"/>
          </w:tcPr>
          <w:p w14:paraId="30DEE662" w14:textId="77777777" w:rsidR="00CD017F" w:rsidRDefault="00E702A4">
            <w:pPr>
              <w:widowControl/>
              <w:jc w:val="center"/>
              <w:rPr>
                <w:rFonts w:ascii="Arial" w:hAnsi="Arial" w:cs="Arial"/>
                <w:color w:val="000000"/>
                <w:kern w:val="0"/>
                <w:sz w:val="18"/>
                <w:szCs w:val="16"/>
              </w:rPr>
            </w:pPr>
            <w:r>
              <w:rPr>
                <w:rFonts w:ascii="Arial" w:hAnsi="Arial" w:cs="Arial" w:hint="eastAsia"/>
                <w:color w:val="000000"/>
                <w:kern w:val="0"/>
                <w:sz w:val="18"/>
                <w:szCs w:val="16"/>
              </w:rPr>
              <w:t>1</w:t>
            </w:r>
          </w:p>
        </w:tc>
        <w:tc>
          <w:tcPr>
            <w:tcW w:w="988" w:type="pct"/>
            <w:shd w:val="clear" w:color="auto" w:fill="auto"/>
            <w:noWrap/>
            <w:vAlign w:val="center"/>
          </w:tcPr>
          <w:p w14:paraId="723918C9" w14:textId="77777777" w:rsidR="00CD017F" w:rsidRDefault="00E702A4">
            <w:pPr>
              <w:widowControl/>
              <w:jc w:val="center"/>
              <w:rPr>
                <w:rFonts w:ascii="Arial" w:hAnsi="宋体" w:cs="Arial"/>
                <w:color w:val="000000"/>
                <w:kern w:val="0"/>
                <w:sz w:val="18"/>
                <w:szCs w:val="16"/>
              </w:rPr>
            </w:pPr>
            <w:proofErr w:type="gramStart"/>
            <w:r>
              <w:rPr>
                <w:rFonts w:ascii="Arial" w:hAnsi="宋体" w:cs="Arial"/>
                <w:color w:val="000000"/>
                <w:kern w:val="0"/>
                <w:sz w:val="18"/>
                <w:szCs w:val="16"/>
              </w:rPr>
              <w:t>楒</w:t>
            </w:r>
            <w:proofErr w:type="gramEnd"/>
            <w:r>
              <w:rPr>
                <w:rFonts w:ascii="Arial" w:hAnsi="宋体" w:cs="Arial"/>
                <w:color w:val="000000"/>
                <w:kern w:val="0"/>
                <w:sz w:val="18"/>
                <w:szCs w:val="16"/>
              </w:rPr>
              <w:t>科集团有限公司</w:t>
            </w:r>
          </w:p>
        </w:tc>
        <w:tc>
          <w:tcPr>
            <w:tcW w:w="1735" w:type="pct"/>
            <w:shd w:val="clear" w:color="auto" w:fill="auto"/>
            <w:noWrap/>
            <w:vAlign w:val="center"/>
          </w:tcPr>
          <w:p w14:paraId="1378D966" w14:textId="77777777" w:rsidR="00CD017F" w:rsidRDefault="00E702A4">
            <w:pPr>
              <w:widowControl/>
              <w:jc w:val="center"/>
              <w:rPr>
                <w:rFonts w:ascii="Arial" w:hAnsi="宋体" w:cs="Arial"/>
                <w:sz w:val="18"/>
                <w:szCs w:val="18"/>
              </w:rPr>
            </w:pPr>
            <w:r>
              <w:rPr>
                <w:rFonts w:ascii="Arial" w:hAnsi="宋体" w:cs="Arial"/>
                <w:sz w:val="18"/>
                <w:szCs w:val="18"/>
              </w:rPr>
              <w:t>支付</w:t>
            </w:r>
            <w:r>
              <w:rPr>
                <w:rFonts w:ascii="Arial" w:hAnsi="宋体" w:cs="Arial" w:hint="eastAsia"/>
                <w:sz w:val="18"/>
                <w:szCs w:val="18"/>
              </w:rPr>
              <w:t>安南厂</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4</w:t>
            </w:r>
            <w:r>
              <w:rPr>
                <w:rFonts w:ascii="Arial" w:hAnsi="宋体" w:cs="Arial" w:hint="eastAsia"/>
                <w:sz w:val="18"/>
                <w:szCs w:val="18"/>
              </w:rPr>
              <w:t>月保安服务费</w:t>
            </w:r>
          </w:p>
        </w:tc>
        <w:tc>
          <w:tcPr>
            <w:tcW w:w="659" w:type="pct"/>
            <w:shd w:val="clear" w:color="auto" w:fill="auto"/>
            <w:noWrap/>
            <w:vAlign w:val="center"/>
          </w:tcPr>
          <w:p w14:paraId="1E38D3A1" w14:textId="77777777" w:rsidR="00CD017F" w:rsidRDefault="00E702A4">
            <w:pPr>
              <w:widowControl/>
              <w:jc w:val="center"/>
              <w:rPr>
                <w:rFonts w:ascii="Arial" w:hAnsi="Arial" w:cs="Arial"/>
                <w:color w:val="000000"/>
                <w:kern w:val="0"/>
                <w:sz w:val="18"/>
                <w:szCs w:val="16"/>
              </w:rPr>
            </w:pPr>
            <w:r>
              <w:rPr>
                <w:rFonts w:ascii="Arial" w:hAnsi="Arial" w:cs="Arial" w:hint="eastAsia"/>
                <w:color w:val="000000"/>
                <w:kern w:val="0"/>
                <w:sz w:val="18"/>
                <w:szCs w:val="16"/>
              </w:rPr>
              <w:t>12,000.00</w:t>
            </w:r>
          </w:p>
        </w:tc>
        <w:tc>
          <w:tcPr>
            <w:tcW w:w="570" w:type="pct"/>
            <w:shd w:val="clear" w:color="auto" w:fill="auto"/>
            <w:noWrap/>
            <w:vAlign w:val="center"/>
          </w:tcPr>
          <w:p w14:paraId="051B9C76" w14:textId="77777777" w:rsidR="00CD017F" w:rsidRDefault="00E702A4">
            <w:pPr>
              <w:widowControl/>
              <w:jc w:val="center"/>
              <w:rPr>
                <w:rFonts w:ascii="Arial" w:hAnsi="Arial" w:cs="Arial"/>
                <w:color w:val="000000"/>
                <w:kern w:val="0"/>
                <w:sz w:val="18"/>
                <w:szCs w:val="16"/>
              </w:rPr>
            </w:pPr>
            <w:r>
              <w:rPr>
                <w:rFonts w:ascii="Arial" w:hAnsi="Arial" w:cs="Arial"/>
                <w:color w:val="000000"/>
                <w:kern w:val="0"/>
                <w:sz w:val="18"/>
                <w:szCs w:val="16"/>
              </w:rPr>
              <w:t>2021/</w:t>
            </w:r>
            <w:r>
              <w:rPr>
                <w:rFonts w:ascii="Arial" w:hAnsi="Arial" w:cs="Arial" w:hint="eastAsia"/>
                <w:color w:val="000000"/>
                <w:kern w:val="0"/>
                <w:sz w:val="18"/>
                <w:szCs w:val="16"/>
              </w:rPr>
              <w:t>6</w:t>
            </w:r>
            <w:r>
              <w:rPr>
                <w:rFonts w:ascii="Arial" w:hAnsi="Arial" w:cs="Arial"/>
                <w:color w:val="000000"/>
                <w:kern w:val="0"/>
                <w:sz w:val="18"/>
                <w:szCs w:val="16"/>
              </w:rPr>
              <w:t>/</w:t>
            </w:r>
            <w:r>
              <w:rPr>
                <w:rFonts w:ascii="Arial" w:hAnsi="Arial" w:cs="Arial" w:hint="eastAsia"/>
                <w:color w:val="000000"/>
                <w:kern w:val="0"/>
                <w:sz w:val="18"/>
                <w:szCs w:val="16"/>
              </w:rPr>
              <w:t>08</w:t>
            </w:r>
          </w:p>
        </w:tc>
        <w:tc>
          <w:tcPr>
            <w:tcW w:w="802" w:type="pct"/>
            <w:shd w:val="clear" w:color="auto" w:fill="auto"/>
            <w:noWrap/>
            <w:vAlign w:val="center"/>
          </w:tcPr>
          <w:p w14:paraId="0F4E0D99" w14:textId="77777777" w:rsidR="00CD017F" w:rsidRDefault="00E702A4">
            <w:pPr>
              <w:widowControl/>
              <w:jc w:val="center"/>
              <w:rPr>
                <w:rFonts w:ascii="Arial" w:hAnsi="宋体" w:cs="Arial"/>
                <w:color w:val="000000"/>
                <w:kern w:val="0"/>
                <w:sz w:val="18"/>
                <w:szCs w:val="16"/>
              </w:rPr>
            </w:pPr>
            <w:r>
              <w:rPr>
                <w:rFonts w:ascii="Arial" w:hAnsi="宋体" w:cs="Arial"/>
                <w:color w:val="000000"/>
                <w:kern w:val="0"/>
                <w:sz w:val="18"/>
                <w:szCs w:val="16"/>
              </w:rPr>
              <w:t>中国银行基本户</w:t>
            </w:r>
          </w:p>
        </w:tc>
      </w:tr>
      <w:tr w:rsidR="00CD017F" w14:paraId="0CC5C9E3" w14:textId="77777777">
        <w:trPr>
          <w:trHeight w:val="90"/>
          <w:tblHeader/>
        </w:trPr>
        <w:tc>
          <w:tcPr>
            <w:tcW w:w="244" w:type="pct"/>
            <w:shd w:val="clear" w:color="auto" w:fill="auto"/>
            <w:noWrap/>
            <w:vAlign w:val="center"/>
          </w:tcPr>
          <w:p w14:paraId="179CA510" w14:textId="77777777" w:rsidR="00CD017F" w:rsidRDefault="00E702A4">
            <w:pPr>
              <w:widowControl/>
              <w:jc w:val="center"/>
              <w:rPr>
                <w:rFonts w:ascii="Arial" w:hAnsi="Arial" w:cs="Arial"/>
                <w:color w:val="000000"/>
                <w:kern w:val="0"/>
                <w:sz w:val="18"/>
                <w:szCs w:val="16"/>
              </w:rPr>
            </w:pPr>
            <w:r>
              <w:rPr>
                <w:rFonts w:ascii="Arial" w:hAnsi="Arial" w:cs="Arial" w:hint="eastAsia"/>
                <w:color w:val="000000"/>
                <w:kern w:val="0"/>
                <w:sz w:val="18"/>
                <w:szCs w:val="16"/>
              </w:rPr>
              <w:t>2</w:t>
            </w:r>
          </w:p>
        </w:tc>
        <w:tc>
          <w:tcPr>
            <w:tcW w:w="988" w:type="pct"/>
            <w:shd w:val="clear" w:color="auto" w:fill="auto"/>
            <w:noWrap/>
            <w:vAlign w:val="center"/>
          </w:tcPr>
          <w:p w14:paraId="6F75214A" w14:textId="77777777" w:rsidR="00CD017F" w:rsidRDefault="00E702A4">
            <w:pPr>
              <w:widowControl/>
              <w:jc w:val="center"/>
              <w:rPr>
                <w:rFonts w:ascii="Arial" w:hAnsi="Arial" w:cs="Arial"/>
                <w:color w:val="000000"/>
                <w:kern w:val="0"/>
                <w:sz w:val="18"/>
                <w:szCs w:val="16"/>
              </w:rPr>
            </w:pPr>
            <w:r>
              <w:rPr>
                <w:rFonts w:ascii="Arial" w:hAnsi="宋体" w:cs="Arial" w:hint="eastAsia"/>
                <w:color w:val="000000"/>
                <w:kern w:val="0"/>
                <w:sz w:val="18"/>
                <w:szCs w:val="16"/>
              </w:rPr>
              <w:t>广州市智创实业投资有限公司</w:t>
            </w:r>
          </w:p>
        </w:tc>
        <w:tc>
          <w:tcPr>
            <w:tcW w:w="1735" w:type="pct"/>
            <w:shd w:val="clear" w:color="auto" w:fill="auto"/>
            <w:noWrap/>
            <w:vAlign w:val="center"/>
          </w:tcPr>
          <w:p w14:paraId="7B8B02D9" w14:textId="77777777" w:rsidR="00CD017F" w:rsidRDefault="00E702A4">
            <w:pPr>
              <w:widowControl/>
              <w:jc w:val="center"/>
              <w:rPr>
                <w:rFonts w:ascii="Arial" w:hAnsi="Arial" w:cs="Arial"/>
                <w:sz w:val="18"/>
                <w:szCs w:val="18"/>
              </w:rPr>
            </w:pPr>
            <w:r>
              <w:rPr>
                <w:rFonts w:ascii="Arial" w:hAnsi="宋体" w:cs="Arial" w:hint="eastAsia"/>
                <w:sz w:val="18"/>
                <w:szCs w:val="18"/>
              </w:rPr>
              <w:t>支付安南厂</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4</w:t>
            </w:r>
            <w:r>
              <w:rPr>
                <w:rFonts w:ascii="Arial" w:hAnsi="宋体" w:cs="Arial" w:hint="eastAsia"/>
                <w:sz w:val="18"/>
                <w:szCs w:val="18"/>
              </w:rPr>
              <w:t>月电费</w:t>
            </w:r>
          </w:p>
        </w:tc>
        <w:tc>
          <w:tcPr>
            <w:tcW w:w="659" w:type="pct"/>
            <w:shd w:val="clear" w:color="auto" w:fill="auto"/>
            <w:noWrap/>
            <w:vAlign w:val="center"/>
          </w:tcPr>
          <w:p w14:paraId="1EF93F7C" w14:textId="77777777" w:rsidR="00CD017F" w:rsidRDefault="00E702A4">
            <w:pPr>
              <w:widowControl/>
              <w:jc w:val="center"/>
              <w:rPr>
                <w:rFonts w:ascii="Arial" w:hAnsi="Arial" w:cs="Arial"/>
                <w:color w:val="000000"/>
                <w:kern w:val="0"/>
                <w:sz w:val="18"/>
                <w:szCs w:val="16"/>
              </w:rPr>
            </w:pPr>
            <w:r>
              <w:rPr>
                <w:rFonts w:ascii="Arial" w:hAnsi="Arial" w:cs="Arial" w:hint="eastAsia"/>
                <w:color w:val="000000"/>
                <w:kern w:val="0"/>
                <w:sz w:val="18"/>
                <w:szCs w:val="16"/>
              </w:rPr>
              <w:t>611</w:t>
            </w:r>
            <w:r>
              <w:rPr>
                <w:rFonts w:ascii="Arial" w:hAnsi="Arial" w:cs="Arial"/>
                <w:color w:val="000000"/>
                <w:kern w:val="0"/>
                <w:sz w:val="18"/>
                <w:szCs w:val="16"/>
              </w:rPr>
              <w:t>.00</w:t>
            </w:r>
          </w:p>
        </w:tc>
        <w:tc>
          <w:tcPr>
            <w:tcW w:w="570" w:type="pct"/>
            <w:shd w:val="clear" w:color="auto" w:fill="auto"/>
            <w:noWrap/>
            <w:vAlign w:val="center"/>
          </w:tcPr>
          <w:p w14:paraId="5B054D3D" w14:textId="77777777" w:rsidR="00CD017F" w:rsidRDefault="00E702A4">
            <w:pPr>
              <w:widowControl/>
              <w:jc w:val="center"/>
              <w:rPr>
                <w:rFonts w:ascii="Arial" w:hAnsi="Arial" w:cs="Arial"/>
                <w:color w:val="000000"/>
                <w:kern w:val="0"/>
                <w:sz w:val="18"/>
                <w:szCs w:val="16"/>
              </w:rPr>
            </w:pPr>
            <w:r>
              <w:rPr>
                <w:rFonts w:ascii="Arial" w:hAnsi="Arial" w:cs="Arial"/>
                <w:color w:val="000000"/>
                <w:kern w:val="0"/>
                <w:sz w:val="18"/>
                <w:szCs w:val="16"/>
              </w:rPr>
              <w:t>2021/</w:t>
            </w:r>
            <w:r>
              <w:rPr>
                <w:rFonts w:ascii="Arial" w:hAnsi="Arial" w:cs="Arial" w:hint="eastAsia"/>
                <w:color w:val="000000"/>
                <w:kern w:val="0"/>
                <w:sz w:val="18"/>
                <w:szCs w:val="16"/>
              </w:rPr>
              <w:t>6</w:t>
            </w:r>
            <w:r>
              <w:rPr>
                <w:rFonts w:ascii="Arial" w:hAnsi="Arial" w:cs="Arial"/>
                <w:color w:val="000000"/>
                <w:kern w:val="0"/>
                <w:sz w:val="18"/>
                <w:szCs w:val="16"/>
              </w:rPr>
              <w:t>/</w:t>
            </w:r>
            <w:r>
              <w:rPr>
                <w:rFonts w:ascii="Arial" w:hAnsi="Arial" w:cs="Arial" w:hint="eastAsia"/>
                <w:color w:val="000000"/>
                <w:kern w:val="0"/>
                <w:sz w:val="18"/>
                <w:szCs w:val="16"/>
              </w:rPr>
              <w:t>18</w:t>
            </w:r>
          </w:p>
        </w:tc>
        <w:tc>
          <w:tcPr>
            <w:tcW w:w="802" w:type="pct"/>
            <w:shd w:val="clear" w:color="auto" w:fill="auto"/>
            <w:noWrap/>
            <w:vAlign w:val="center"/>
          </w:tcPr>
          <w:p w14:paraId="75710B27" w14:textId="77777777" w:rsidR="00CD017F" w:rsidRDefault="00E702A4">
            <w:pPr>
              <w:widowControl/>
              <w:jc w:val="center"/>
              <w:rPr>
                <w:rFonts w:ascii="Arial" w:hAnsi="Arial" w:cs="Arial"/>
                <w:color w:val="000000"/>
                <w:kern w:val="0"/>
                <w:sz w:val="18"/>
                <w:szCs w:val="16"/>
              </w:rPr>
            </w:pPr>
            <w:r>
              <w:rPr>
                <w:rFonts w:ascii="Arial" w:hAnsi="宋体" w:cs="Arial"/>
                <w:color w:val="000000"/>
                <w:kern w:val="0"/>
                <w:sz w:val="18"/>
                <w:szCs w:val="16"/>
              </w:rPr>
              <w:t>中国银行基本户</w:t>
            </w:r>
          </w:p>
        </w:tc>
      </w:tr>
      <w:tr w:rsidR="00CD017F" w14:paraId="117CA367" w14:textId="77777777">
        <w:trPr>
          <w:trHeight w:val="411"/>
          <w:tblHeader/>
        </w:trPr>
        <w:tc>
          <w:tcPr>
            <w:tcW w:w="244" w:type="pct"/>
            <w:shd w:val="clear" w:color="auto" w:fill="auto"/>
            <w:noWrap/>
            <w:vAlign w:val="center"/>
          </w:tcPr>
          <w:p w14:paraId="1ADEC08A" w14:textId="77777777" w:rsidR="00CD017F" w:rsidRDefault="00E702A4">
            <w:pPr>
              <w:widowControl/>
              <w:jc w:val="center"/>
              <w:rPr>
                <w:rFonts w:ascii="Arial" w:hAnsi="Arial" w:cs="Arial"/>
                <w:color w:val="000000"/>
                <w:kern w:val="0"/>
                <w:sz w:val="18"/>
                <w:szCs w:val="16"/>
              </w:rPr>
            </w:pPr>
            <w:r>
              <w:rPr>
                <w:rFonts w:ascii="Arial" w:hAnsi="Arial" w:cs="Arial" w:hint="eastAsia"/>
                <w:color w:val="000000"/>
                <w:kern w:val="0"/>
                <w:sz w:val="18"/>
                <w:szCs w:val="16"/>
              </w:rPr>
              <w:t>3</w:t>
            </w:r>
          </w:p>
        </w:tc>
        <w:tc>
          <w:tcPr>
            <w:tcW w:w="988" w:type="pct"/>
            <w:shd w:val="clear" w:color="auto" w:fill="auto"/>
            <w:noWrap/>
            <w:vAlign w:val="center"/>
          </w:tcPr>
          <w:p w14:paraId="6E8D3503" w14:textId="77777777" w:rsidR="00CD017F" w:rsidRDefault="00E702A4">
            <w:pPr>
              <w:widowControl/>
              <w:jc w:val="center"/>
              <w:rPr>
                <w:rFonts w:ascii="Arial" w:hAnsi="宋体" w:cs="Arial"/>
                <w:color w:val="000000"/>
                <w:kern w:val="0"/>
                <w:sz w:val="18"/>
                <w:szCs w:val="16"/>
              </w:rPr>
            </w:pPr>
            <w:r>
              <w:rPr>
                <w:rFonts w:ascii="Arial" w:hAnsi="宋体" w:cs="Arial" w:hint="eastAsia"/>
                <w:color w:val="000000"/>
                <w:kern w:val="0"/>
                <w:sz w:val="18"/>
                <w:szCs w:val="16"/>
              </w:rPr>
              <w:t>广东会计师事务所有限公司</w:t>
            </w:r>
          </w:p>
        </w:tc>
        <w:tc>
          <w:tcPr>
            <w:tcW w:w="1735" w:type="pct"/>
            <w:shd w:val="clear" w:color="auto" w:fill="auto"/>
            <w:noWrap/>
            <w:vAlign w:val="center"/>
          </w:tcPr>
          <w:p w14:paraId="3A37ADD9" w14:textId="77777777" w:rsidR="00CD017F" w:rsidRDefault="00E702A4">
            <w:pPr>
              <w:widowControl/>
              <w:jc w:val="center"/>
              <w:rPr>
                <w:rFonts w:ascii="Arial" w:hAnsi="宋体" w:cs="Arial"/>
                <w:sz w:val="18"/>
                <w:szCs w:val="18"/>
              </w:rPr>
            </w:pPr>
            <w:r>
              <w:rPr>
                <w:rFonts w:ascii="Arial" w:hAnsi="宋体" w:cs="Arial" w:hint="eastAsia"/>
                <w:sz w:val="18"/>
                <w:szCs w:val="18"/>
              </w:rPr>
              <w:t>支付出具项目公司</w:t>
            </w:r>
            <w:r>
              <w:rPr>
                <w:rFonts w:ascii="Arial" w:hAnsi="宋体" w:cs="Arial" w:hint="eastAsia"/>
                <w:sz w:val="18"/>
                <w:szCs w:val="18"/>
              </w:rPr>
              <w:t>2020</w:t>
            </w:r>
            <w:r>
              <w:rPr>
                <w:rFonts w:ascii="Arial" w:hAnsi="宋体" w:cs="Arial" w:hint="eastAsia"/>
                <w:sz w:val="18"/>
                <w:szCs w:val="18"/>
              </w:rPr>
              <w:t>年审计报告服务费</w:t>
            </w:r>
          </w:p>
        </w:tc>
        <w:tc>
          <w:tcPr>
            <w:tcW w:w="659" w:type="pct"/>
            <w:shd w:val="clear" w:color="auto" w:fill="auto"/>
            <w:noWrap/>
            <w:vAlign w:val="center"/>
          </w:tcPr>
          <w:p w14:paraId="05153E1E" w14:textId="77777777" w:rsidR="00CD017F" w:rsidRDefault="00E702A4">
            <w:pPr>
              <w:widowControl/>
              <w:jc w:val="center"/>
              <w:rPr>
                <w:rFonts w:ascii="Arial" w:hAnsi="Arial" w:cs="Arial"/>
                <w:color w:val="000000"/>
                <w:kern w:val="0"/>
                <w:sz w:val="18"/>
                <w:szCs w:val="16"/>
              </w:rPr>
            </w:pPr>
            <w:r>
              <w:rPr>
                <w:rFonts w:ascii="Arial" w:hAnsi="Arial" w:cs="Arial" w:hint="eastAsia"/>
                <w:color w:val="000000"/>
                <w:kern w:val="0"/>
                <w:sz w:val="18"/>
                <w:szCs w:val="16"/>
              </w:rPr>
              <w:t>2,500.00</w:t>
            </w:r>
          </w:p>
        </w:tc>
        <w:tc>
          <w:tcPr>
            <w:tcW w:w="570" w:type="pct"/>
            <w:shd w:val="clear" w:color="auto" w:fill="auto"/>
            <w:noWrap/>
            <w:vAlign w:val="center"/>
          </w:tcPr>
          <w:p w14:paraId="1AFCC809" w14:textId="77777777" w:rsidR="00CD017F" w:rsidRDefault="00E702A4">
            <w:pPr>
              <w:widowControl/>
              <w:jc w:val="center"/>
              <w:rPr>
                <w:rFonts w:ascii="Arial" w:hAnsi="Arial" w:cs="Arial"/>
                <w:color w:val="000000"/>
                <w:kern w:val="0"/>
                <w:sz w:val="18"/>
                <w:szCs w:val="16"/>
              </w:rPr>
            </w:pPr>
            <w:r>
              <w:rPr>
                <w:rFonts w:ascii="Arial" w:hAnsi="Arial" w:cs="Arial"/>
                <w:color w:val="000000"/>
                <w:kern w:val="0"/>
                <w:sz w:val="18"/>
                <w:szCs w:val="16"/>
              </w:rPr>
              <w:t>2021/</w:t>
            </w:r>
            <w:r>
              <w:rPr>
                <w:rFonts w:ascii="Arial" w:hAnsi="Arial" w:cs="Arial" w:hint="eastAsia"/>
                <w:color w:val="000000"/>
                <w:kern w:val="0"/>
                <w:sz w:val="18"/>
                <w:szCs w:val="16"/>
              </w:rPr>
              <w:t>6</w:t>
            </w:r>
            <w:r>
              <w:rPr>
                <w:rFonts w:ascii="Arial" w:hAnsi="Arial" w:cs="Arial"/>
                <w:color w:val="000000"/>
                <w:kern w:val="0"/>
                <w:sz w:val="18"/>
                <w:szCs w:val="16"/>
              </w:rPr>
              <w:t>/</w:t>
            </w:r>
            <w:r>
              <w:rPr>
                <w:rFonts w:ascii="Arial" w:hAnsi="Arial" w:cs="Arial" w:hint="eastAsia"/>
                <w:color w:val="000000"/>
                <w:kern w:val="0"/>
                <w:sz w:val="18"/>
                <w:szCs w:val="16"/>
              </w:rPr>
              <w:t>18</w:t>
            </w:r>
          </w:p>
        </w:tc>
        <w:tc>
          <w:tcPr>
            <w:tcW w:w="802" w:type="pct"/>
            <w:shd w:val="clear" w:color="auto" w:fill="auto"/>
            <w:noWrap/>
            <w:vAlign w:val="center"/>
          </w:tcPr>
          <w:p w14:paraId="6E92D184" w14:textId="77777777" w:rsidR="00CD017F" w:rsidRDefault="00E702A4">
            <w:pPr>
              <w:widowControl/>
              <w:jc w:val="center"/>
              <w:rPr>
                <w:rFonts w:ascii="Arial" w:hAnsi="宋体" w:cs="Arial"/>
                <w:color w:val="000000"/>
                <w:kern w:val="0"/>
                <w:sz w:val="18"/>
                <w:szCs w:val="16"/>
              </w:rPr>
            </w:pPr>
            <w:r>
              <w:rPr>
                <w:rFonts w:ascii="Arial" w:hAnsi="宋体" w:cs="Arial"/>
                <w:color w:val="000000"/>
                <w:kern w:val="0"/>
                <w:sz w:val="18"/>
                <w:szCs w:val="16"/>
              </w:rPr>
              <w:t>中国银行基本户</w:t>
            </w:r>
          </w:p>
        </w:tc>
      </w:tr>
      <w:tr w:rsidR="00CD017F" w14:paraId="4A4C89E7" w14:textId="77777777">
        <w:trPr>
          <w:trHeight w:val="411"/>
          <w:tblHeader/>
        </w:trPr>
        <w:tc>
          <w:tcPr>
            <w:tcW w:w="244" w:type="pct"/>
            <w:shd w:val="clear" w:color="auto" w:fill="auto"/>
            <w:noWrap/>
            <w:vAlign w:val="center"/>
          </w:tcPr>
          <w:p w14:paraId="75955000" w14:textId="77777777" w:rsidR="00CD017F" w:rsidRDefault="00E702A4">
            <w:pPr>
              <w:widowControl/>
              <w:jc w:val="center"/>
              <w:rPr>
                <w:rFonts w:ascii="Arial" w:hAnsi="Arial" w:cs="Arial"/>
                <w:color w:val="000000"/>
                <w:kern w:val="0"/>
                <w:sz w:val="18"/>
                <w:szCs w:val="16"/>
              </w:rPr>
            </w:pPr>
            <w:r>
              <w:rPr>
                <w:rFonts w:ascii="Arial" w:hAnsi="Arial" w:cs="Arial" w:hint="eastAsia"/>
                <w:color w:val="000000"/>
                <w:kern w:val="0"/>
                <w:sz w:val="18"/>
                <w:szCs w:val="16"/>
              </w:rPr>
              <w:t>4</w:t>
            </w:r>
          </w:p>
        </w:tc>
        <w:tc>
          <w:tcPr>
            <w:tcW w:w="988" w:type="pct"/>
            <w:shd w:val="clear" w:color="auto" w:fill="auto"/>
            <w:noWrap/>
            <w:vAlign w:val="center"/>
          </w:tcPr>
          <w:p w14:paraId="7C2B08EE" w14:textId="77777777" w:rsidR="00CD017F" w:rsidRDefault="00E702A4">
            <w:pPr>
              <w:widowControl/>
              <w:jc w:val="center"/>
              <w:rPr>
                <w:rFonts w:ascii="Arial" w:hAnsi="宋体" w:cs="Arial"/>
                <w:color w:val="000000"/>
                <w:kern w:val="0"/>
                <w:sz w:val="18"/>
                <w:szCs w:val="16"/>
              </w:rPr>
            </w:pPr>
            <w:r>
              <w:rPr>
                <w:rFonts w:ascii="Arial" w:hAnsi="宋体" w:cs="Arial" w:hint="eastAsia"/>
                <w:color w:val="000000"/>
                <w:kern w:val="0"/>
                <w:sz w:val="18"/>
                <w:szCs w:val="16"/>
              </w:rPr>
              <w:t>广东税务师事务所有限公司</w:t>
            </w:r>
          </w:p>
        </w:tc>
        <w:tc>
          <w:tcPr>
            <w:tcW w:w="1735" w:type="pct"/>
            <w:shd w:val="clear" w:color="auto" w:fill="auto"/>
            <w:noWrap/>
            <w:vAlign w:val="center"/>
          </w:tcPr>
          <w:p w14:paraId="1A029942" w14:textId="77777777" w:rsidR="00CD017F" w:rsidRDefault="00E702A4">
            <w:pPr>
              <w:widowControl/>
              <w:jc w:val="center"/>
              <w:rPr>
                <w:rFonts w:ascii="Arial" w:hAnsi="宋体" w:cs="Arial"/>
                <w:sz w:val="18"/>
                <w:szCs w:val="18"/>
              </w:rPr>
            </w:pPr>
            <w:r>
              <w:rPr>
                <w:rFonts w:ascii="Arial" w:hAnsi="宋体" w:cs="Arial" w:hint="eastAsia"/>
                <w:sz w:val="18"/>
                <w:szCs w:val="18"/>
              </w:rPr>
              <w:t>支付出具项目公司</w:t>
            </w:r>
            <w:r>
              <w:rPr>
                <w:rFonts w:ascii="Arial" w:hAnsi="宋体" w:cs="Arial" w:hint="eastAsia"/>
                <w:sz w:val="18"/>
                <w:szCs w:val="18"/>
              </w:rPr>
              <w:t>2020</w:t>
            </w:r>
            <w:r>
              <w:rPr>
                <w:rFonts w:ascii="Arial" w:hAnsi="宋体" w:cs="Arial" w:hint="eastAsia"/>
                <w:sz w:val="18"/>
                <w:szCs w:val="18"/>
              </w:rPr>
              <w:t>年纳税调整报告服务费</w:t>
            </w:r>
          </w:p>
        </w:tc>
        <w:tc>
          <w:tcPr>
            <w:tcW w:w="659" w:type="pct"/>
            <w:shd w:val="clear" w:color="auto" w:fill="auto"/>
            <w:noWrap/>
            <w:vAlign w:val="center"/>
          </w:tcPr>
          <w:p w14:paraId="70BE4A1F" w14:textId="77777777" w:rsidR="00CD017F" w:rsidRDefault="00E702A4">
            <w:pPr>
              <w:widowControl/>
              <w:jc w:val="center"/>
              <w:rPr>
                <w:rFonts w:ascii="Arial" w:hAnsi="Arial" w:cs="Arial"/>
                <w:color w:val="000000"/>
                <w:kern w:val="0"/>
                <w:sz w:val="18"/>
                <w:szCs w:val="16"/>
              </w:rPr>
            </w:pPr>
            <w:r>
              <w:rPr>
                <w:rFonts w:ascii="Arial" w:hAnsi="Arial" w:cs="Arial" w:hint="eastAsia"/>
                <w:color w:val="000000"/>
                <w:kern w:val="0"/>
                <w:sz w:val="18"/>
                <w:szCs w:val="16"/>
              </w:rPr>
              <w:t>1,600.00</w:t>
            </w:r>
          </w:p>
        </w:tc>
        <w:tc>
          <w:tcPr>
            <w:tcW w:w="570" w:type="pct"/>
            <w:shd w:val="clear" w:color="auto" w:fill="auto"/>
            <w:noWrap/>
            <w:vAlign w:val="center"/>
          </w:tcPr>
          <w:p w14:paraId="4F2E7C99" w14:textId="77777777" w:rsidR="00CD017F" w:rsidRDefault="00E702A4">
            <w:pPr>
              <w:widowControl/>
              <w:jc w:val="center"/>
              <w:rPr>
                <w:rFonts w:ascii="Arial" w:hAnsi="Arial" w:cs="Arial"/>
                <w:color w:val="000000"/>
                <w:kern w:val="0"/>
                <w:sz w:val="18"/>
                <w:szCs w:val="16"/>
              </w:rPr>
            </w:pPr>
            <w:r>
              <w:rPr>
                <w:rFonts w:ascii="Arial" w:hAnsi="Arial" w:cs="Arial"/>
                <w:color w:val="000000"/>
                <w:kern w:val="0"/>
                <w:sz w:val="18"/>
                <w:szCs w:val="16"/>
              </w:rPr>
              <w:t>2021/</w:t>
            </w:r>
            <w:r>
              <w:rPr>
                <w:rFonts w:ascii="Arial" w:hAnsi="Arial" w:cs="Arial" w:hint="eastAsia"/>
                <w:color w:val="000000"/>
                <w:kern w:val="0"/>
                <w:sz w:val="18"/>
                <w:szCs w:val="16"/>
              </w:rPr>
              <w:t>6</w:t>
            </w:r>
            <w:r>
              <w:rPr>
                <w:rFonts w:ascii="Arial" w:hAnsi="Arial" w:cs="Arial"/>
                <w:color w:val="000000"/>
                <w:kern w:val="0"/>
                <w:sz w:val="18"/>
                <w:szCs w:val="16"/>
              </w:rPr>
              <w:t>/</w:t>
            </w:r>
            <w:r>
              <w:rPr>
                <w:rFonts w:ascii="Arial" w:hAnsi="Arial" w:cs="Arial" w:hint="eastAsia"/>
                <w:color w:val="000000"/>
                <w:kern w:val="0"/>
                <w:sz w:val="18"/>
                <w:szCs w:val="16"/>
              </w:rPr>
              <w:t>18</w:t>
            </w:r>
          </w:p>
        </w:tc>
        <w:tc>
          <w:tcPr>
            <w:tcW w:w="802" w:type="pct"/>
            <w:shd w:val="clear" w:color="auto" w:fill="auto"/>
            <w:noWrap/>
            <w:vAlign w:val="center"/>
          </w:tcPr>
          <w:p w14:paraId="456EE4CE" w14:textId="77777777" w:rsidR="00CD017F" w:rsidRDefault="00E702A4">
            <w:pPr>
              <w:widowControl/>
              <w:jc w:val="center"/>
              <w:rPr>
                <w:rFonts w:ascii="Arial" w:hAnsi="宋体" w:cs="Arial"/>
                <w:color w:val="000000"/>
                <w:kern w:val="0"/>
                <w:sz w:val="18"/>
                <w:szCs w:val="16"/>
              </w:rPr>
            </w:pPr>
            <w:r>
              <w:rPr>
                <w:rFonts w:ascii="Arial" w:hAnsi="宋体" w:cs="Arial"/>
                <w:color w:val="000000"/>
                <w:kern w:val="0"/>
                <w:sz w:val="18"/>
                <w:szCs w:val="16"/>
              </w:rPr>
              <w:t>中国银行基本户</w:t>
            </w:r>
          </w:p>
        </w:tc>
      </w:tr>
      <w:tr w:rsidR="00CD017F" w14:paraId="43DD1C71" w14:textId="77777777">
        <w:trPr>
          <w:trHeight w:val="411"/>
          <w:tblHeader/>
        </w:trPr>
        <w:tc>
          <w:tcPr>
            <w:tcW w:w="244" w:type="pct"/>
            <w:shd w:val="clear" w:color="auto" w:fill="auto"/>
            <w:noWrap/>
            <w:vAlign w:val="center"/>
          </w:tcPr>
          <w:p w14:paraId="75533F4D" w14:textId="77777777" w:rsidR="00CD017F" w:rsidRDefault="00E702A4">
            <w:pPr>
              <w:widowControl/>
              <w:jc w:val="center"/>
              <w:rPr>
                <w:rFonts w:ascii="Arial" w:hAnsi="Arial" w:cs="Arial"/>
                <w:color w:val="000000"/>
                <w:kern w:val="0"/>
                <w:sz w:val="18"/>
                <w:szCs w:val="16"/>
              </w:rPr>
            </w:pPr>
            <w:r>
              <w:rPr>
                <w:rFonts w:ascii="Arial" w:hAnsi="Arial" w:cs="Arial" w:hint="eastAsia"/>
                <w:color w:val="000000"/>
                <w:kern w:val="0"/>
                <w:sz w:val="18"/>
                <w:szCs w:val="16"/>
              </w:rPr>
              <w:t>5</w:t>
            </w:r>
          </w:p>
        </w:tc>
        <w:tc>
          <w:tcPr>
            <w:tcW w:w="988" w:type="pct"/>
            <w:shd w:val="clear" w:color="auto" w:fill="auto"/>
            <w:noWrap/>
            <w:vAlign w:val="center"/>
          </w:tcPr>
          <w:p w14:paraId="15B06BC1" w14:textId="77777777" w:rsidR="00CD017F" w:rsidRDefault="00E702A4">
            <w:pPr>
              <w:widowControl/>
              <w:jc w:val="center"/>
              <w:rPr>
                <w:rFonts w:ascii="Arial" w:hAnsi="宋体" w:cs="Arial"/>
                <w:color w:val="000000"/>
                <w:kern w:val="0"/>
                <w:sz w:val="18"/>
                <w:szCs w:val="16"/>
              </w:rPr>
            </w:pPr>
            <w:r>
              <w:rPr>
                <w:rFonts w:ascii="Arial" w:hAnsi="宋体" w:cs="Arial" w:hint="eastAsia"/>
                <w:color w:val="000000"/>
                <w:kern w:val="0"/>
                <w:sz w:val="18"/>
                <w:szCs w:val="16"/>
              </w:rPr>
              <w:t>北京康信君安资产管理有限公司</w:t>
            </w:r>
          </w:p>
        </w:tc>
        <w:tc>
          <w:tcPr>
            <w:tcW w:w="1735" w:type="pct"/>
            <w:shd w:val="clear" w:color="auto" w:fill="auto"/>
            <w:noWrap/>
            <w:vAlign w:val="center"/>
          </w:tcPr>
          <w:p w14:paraId="2C228B7A" w14:textId="77777777" w:rsidR="00CD017F" w:rsidRDefault="00E702A4">
            <w:pPr>
              <w:widowControl/>
              <w:jc w:val="center"/>
              <w:rPr>
                <w:rFonts w:ascii="Arial" w:hAnsi="宋体" w:cs="Arial"/>
                <w:sz w:val="18"/>
                <w:szCs w:val="18"/>
              </w:rPr>
            </w:pPr>
            <w:r>
              <w:rPr>
                <w:rFonts w:ascii="Arial" w:hAnsi="宋体" w:cs="Arial" w:hint="eastAsia"/>
                <w:sz w:val="18"/>
                <w:szCs w:val="18"/>
              </w:rPr>
              <w:t>支</w:t>
            </w:r>
            <w:r>
              <w:rPr>
                <w:rFonts w:ascii="Arial" w:hAnsi="宋体" w:cs="Arial"/>
                <w:sz w:val="18"/>
                <w:szCs w:val="18"/>
              </w:rPr>
              <w:t>付</w:t>
            </w:r>
            <w:r>
              <w:rPr>
                <w:rFonts w:ascii="Arial" w:hAnsi="宋体" w:cs="Arial" w:hint="eastAsia"/>
                <w:sz w:val="18"/>
                <w:szCs w:val="18"/>
              </w:rPr>
              <w:t>安南项目</w:t>
            </w:r>
            <w:r>
              <w:rPr>
                <w:rFonts w:ascii="Arial" w:hAnsi="宋体" w:cs="Arial" w:hint="eastAsia"/>
                <w:sz w:val="18"/>
                <w:szCs w:val="18"/>
              </w:rPr>
              <w:t>2021</w:t>
            </w:r>
            <w:r>
              <w:rPr>
                <w:rFonts w:ascii="Arial" w:hAnsi="宋体" w:cs="Arial" w:hint="eastAsia"/>
                <w:sz w:val="18"/>
                <w:szCs w:val="18"/>
              </w:rPr>
              <w:t>年第</w:t>
            </w:r>
            <w:r>
              <w:rPr>
                <w:rFonts w:ascii="Arial" w:hAnsi="宋体" w:cs="Arial" w:hint="eastAsia"/>
                <w:sz w:val="18"/>
                <w:szCs w:val="18"/>
              </w:rPr>
              <w:t>二</w:t>
            </w:r>
            <w:r>
              <w:rPr>
                <w:rFonts w:ascii="Arial" w:hAnsi="宋体" w:cs="Arial" w:hint="eastAsia"/>
                <w:sz w:val="18"/>
                <w:szCs w:val="18"/>
              </w:rPr>
              <w:t>季度监管费</w:t>
            </w:r>
          </w:p>
        </w:tc>
        <w:tc>
          <w:tcPr>
            <w:tcW w:w="659" w:type="pct"/>
            <w:shd w:val="clear" w:color="auto" w:fill="auto"/>
            <w:noWrap/>
            <w:vAlign w:val="center"/>
          </w:tcPr>
          <w:p w14:paraId="444DA249" w14:textId="77777777" w:rsidR="00CD017F" w:rsidRDefault="00E702A4">
            <w:pPr>
              <w:widowControl/>
              <w:jc w:val="center"/>
              <w:rPr>
                <w:rFonts w:ascii="Arial" w:hAnsi="Arial" w:cs="Arial"/>
                <w:color w:val="000000"/>
                <w:kern w:val="0"/>
                <w:sz w:val="18"/>
                <w:szCs w:val="16"/>
              </w:rPr>
            </w:pPr>
            <w:r>
              <w:rPr>
                <w:rFonts w:ascii="Arial" w:hAnsi="Arial" w:cs="Arial" w:hint="eastAsia"/>
                <w:color w:val="000000"/>
                <w:kern w:val="0"/>
                <w:sz w:val="18"/>
                <w:szCs w:val="16"/>
              </w:rPr>
              <w:t>120,000.00</w:t>
            </w:r>
          </w:p>
        </w:tc>
        <w:tc>
          <w:tcPr>
            <w:tcW w:w="570" w:type="pct"/>
            <w:shd w:val="clear" w:color="auto" w:fill="auto"/>
            <w:noWrap/>
            <w:vAlign w:val="center"/>
          </w:tcPr>
          <w:p w14:paraId="715791A0" w14:textId="77777777" w:rsidR="00CD017F" w:rsidRDefault="00E702A4">
            <w:pPr>
              <w:widowControl/>
              <w:jc w:val="center"/>
              <w:rPr>
                <w:rFonts w:ascii="Arial" w:hAnsi="Arial" w:cs="Arial"/>
                <w:color w:val="000000"/>
                <w:kern w:val="0"/>
                <w:sz w:val="18"/>
                <w:szCs w:val="16"/>
              </w:rPr>
            </w:pPr>
            <w:r>
              <w:rPr>
                <w:rFonts w:ascii="Arial" w:hAnsi="Arial" w:cs="Arial"/>
                <w:color w:val="000000"/>
                <w:kern w:val="0"/>
                <w:sz w:val="18"/>
                <w:szCs w:val="16"/>
              </w:rPr>
              <w:t>2021/</w:t>
            </w:r>
            <w:r>
              <w:rPr>
                <w:rFonts w:ascii="Arial" w:hAnsi="Arial" w:cs="Arial" w:hint="eastAsia"/>
                <w:color w:val="000000"/>
                <w:kern w:val="0"/>
                <w:sz w:val="18"/>
                <w:szCs w:val="16"/>
              </w:rPr>
              <w:t>6</w:t>
            </w:r>
            <w:r>
              <w:rPr>
                <w:rFonts w:ascii="Arial" w:hAnsi="Arial" w:cs="Arial"/>
                <w:color w:val="000000"/>
                <w:kern w:val="0"/>
                <w:sz w:val="18"/>
                <w:szCs w:val="16"/>
              </w:rPr>
              <w:t>/</w:t>
            </w:r>
            <w:r>
              <w:rPr>
                <w:rFonts w:ascii="Arial" w:hAnsi="Arial" w:cs="Arial" w:hint="eastAsia"/>
                <w:color w:val="000000"/>
                <w:kern w:val="0"/>
                <w:sz w:val="18"/>
                <w:szCs w:val="16"/>
              </w:rPr>
              <w:t>18</w:t>
            </w:r>
          </w:p>
        </w:tc>
        <w:tc>
          <w:tcPr>
            <w:tcW w:w="802" w:type="pct"/>
            <w:shd w:val="clear" w:color="auto" w:fill="auto"/>
            <w:noWrap/>
            <w:vAlign w:val="center"/>
          </w:tcPr>
          <w:p w14:paraId="477A8F6D" w14:textId="77777777" w:rsidR="00CD017F" w:rsidRDefault="00E702A4">
            <w:pPr>
              <w:widowControl/>
              <w:jc w:val="center"/>
              <w:rPr>
                <w:rFonts w:ascii="Arial" w:hAnsi="宋体" w:cs="Arial"/>
                <w:color w:val="000000"/>
                <w:kern w:val="0"/>
                <w:sz w:val="18"/>
                <w:szCs w:val="16"/>
              </w:rPr>
            </w:pPr>
            <w:r>
              <w:rPr>
                <w:rFonts w:ascii="Arial" w:hAnsi="宋体" w:cs="Arial"/>
                <w:color w:val="000000"/>
                <w:kern w:val="0"/>
                <w:sz w:val="18"/>
                <w:szCs w:val="16"/>
              </w:rPr>
              <w:t>中国银行基本户</w:t>
            </w:r>
          </w:p>
        </w:tc>
      </w:tr>
      <w:tr w:rsidR="00CD017F" w14:paraId="06DD5792" w14:textId="77777777">
        <w:trPr>
          <w:gridAfter w:val="2"/>
          <w:wAfter w:w="1372" w:type="pct"/>
          <w:trHeight w:val="347"/>
        </w:trPr>
        <w:tc>
          <w:tcPr>
            <w:tcW w:w="2967" w:type="pct"/>
            <w:gridSpan w:val="3"/>
            <w:shd w:val="clear" w:color="auto" w:fill="auto"/>
            <w:noWrap/>
            <w:vAlign w:val="center"/>
          </w:tcPr>
          <w:p w14:paraId="1498FEB5" w14:textId="77777777" w:rsidR="00CD017F" w:rsidRDefault="00E702A4">
            <w:pPr>
              <w:widowControl/>
              <w:jc w:val="center"/>
              <w:rPr>
                <w:rFonts w:ascii="Arial" w:hAnsi="Arial" w:cs="Arial"/>
                <w:b/>
                <w:color w:val="000000"/>
                <w:kern w:val="0"/>
                <w:sz w:val="18"/>
                <w:szCs w:val="16"/>
              </w:rPr>
            </w:pPr>
            <w:r>
              <w:rPr>
                <w:rFonts w:ascii="Arial" w:hAnsi="宋体" w:cs="Arial"/>
                <w:b/>
                <w:color w:val="000000"/>
                <w:kern w:val="0"/>
                <w:sz w:val="18"/>
                <w:szCs w:val="16"/>
              </w:rPr>
              <w:t>总</w:t>
            </w:r>
            <w:r>
              <w:rPr>
                <w:rFonts w:ascii="Arial" w:hAnsi="Arial" w:cs="Arial"/>
                <w:b/>
                <w:color w:val="000000"/>
                <w:kern w:val="0"/>
                <w:sz w:val="18"/>
                <w:szCs w:val="16"/>
              </w:rPr>
              <w:t xml:space="preserve">     </w:t>
            </w:r>
            <w:r>
              <w:rPr>
                <w:rFonts w:ascii="Arial" w:hAnsi="宋体" w:cs="Arial"/>
                <w:b/>
                <w:color w:val="000000"/>
                <w:kern w:val="0"/>
                <w:sz w:val="18"/>
                <w:szCs w:val="16"/>
              </w:rPr>
              <w:t>计</w:t>
            </w:r>
          </w:p>
        </w:tc>
        <w:tc>
          <w:tcPr>
            <w:tcW w:w="659" w:type="pct"/>
            <w:shd w:val="clear" w:color="auto" w:fill="auto"/>
            <w:noWrap/>
            <w:vAlign w:val="center"/>
          </w:tcPr>
          <w:p w14:paraId="4C702F8F" w14:textId="77777777" w:rsidR="00CD017F" w:rsidRDefault="00E702A4">
            <w:pPr>
              <w:widowControl/>
              <w:jc w:val="center"/>
              <w:rPr>
                <w:rFonts w:ascii="Arial" w:hAnsi="Arial" w:cs="Arial"/>
                <w:b/>
                <w:color w:val="000000"/>
                <w:kern w:val="0"/>
                <w:sz w:val="18"/>
                <w:szCs w:val="16"/>
              </w:rPr>
            </w:pPr>
            <w:r>
              <w:rPr>
                <w:rFonts w:ascii="Arial" w:hAnsi="Arial" w:cs="Arial" w:hint="eastAsia"/>
                <w:b/>
                <w:color w:val="000000"/>
                <w:kern w:val="0"/>
                <w:sz w:val="18"/>
                <w:szCs w:val="16"/>
              </w:rPr>
              <w:t>13</w:t>
            </w:r>
            <w:r>
              <w:rPr>
                <w:rFonts w:ascii="Arial" w:hAnsi="Arial" w:cs="Arial" w:hint="eastAsia"/>
                <w:b/>
                <w:color w:val="000000"/>
                <w:kern w:val="0"/>
                <w:sz w:val="18"/>
                <w:szCs w:val="16"/>
              </w:rPr>
              <w:t>6,711</w:t>
            </w:r>
            <w:r>
              <w:rPr>
                <w:rFonts w:ascii="Arial" w:hAnsi="Arial" w:cs="Arial"/>
                <w:b/>
                <w:color w:val="000000"/>
                <w:kern w:val="0"/>
                <w:sz w:val="18"/>
                <w:szCs w:val="16"/>
              </w:rPr>
              <w:t>.</w:t>
            </w:r>
            <w:r>
              <w:rPr>
                <w:rFonts w:ascii="Arial" w:hAnsi="Arial" w:cs="Arial" w:hint="eastAsia"/>
                <w:b/>
                <w:color w:val="000000"/>
                <w:kern w:val="0"/>
                <w:sz w:val="18"/>
                <w:szCs w:val="16"/>
              </w:rPr>
              <w:t>00</w:t>
            </w:r>
          </w:p>
        </w:tc>
      </w:tr>
    </w:tbl>
    <w:p w14:paraId="74752E9D" w14:textId="77777777" w:rsidR="00CD017F" w:rsidRDefault="00E702A4">
      <w:pPr>
        <w:spacing w:beforeLines="100" w:before="312"/>
        <w:jc w:val="center"/>
        <w:rPr>
          <w:rFonts w:ascii="Arial" w:hAnsi="Arial" w:cs="Arial"/>
          <w:b/>
          <w:color w:val="000000"/>
          <w:sz w:val="24"/>
          <w:szCs w:val="21"/>
        </w:rPr>
      </w:pPr>
      <w:r>
        <w:rPr>
          <w:rFonts w:ascii="Arial" w:hAnsi="Arial" w:cs="Arial"/>
          <w:b/>
          <w:color w:val="000000"/>
          <w:sz w:val="24"/>
          <w:szCs w:val="21"/>
        </w:rPr>
        <w:t>2021</w:t>
      </w:r>
      <w:r>
        <w:rPr>
          <w:rFonts w:ascii="Arial" w:hAnsi="宋体" w:cs="Arial"/>
          <w:b/>
          <w:color w:val="000000"/>
          <w:sz w:val="24"/>
          <w:szCs w:val="21"/>
        </w:rPr>
        <w:t>年</w:t>
      </w:r>
      <w:r>
        <w:rPr>
          <w:rFonts w:ascii="Arial" w:hAnsi="Arial" w:cs="Arial" w:hint="eastAsia"/>
          <w:b/>
          <w:color w:val="000000"/>
          <w:sz w:val="24"/>
          <w:szCs w:val="21"/>
        </w:rPr>
        <w:t>6</w:t>
      </w:r>
      <w:r>
        <w:rPr>
          <w:rFonts w:ascii="Arial" w:hAnsi="宋体" w:cs="Arial"/>
          <w:b/>
          <w:color w:val="000000"/>
          <w:sz w:val="24"/>
          <w:szCs w:val="21"/>
        </w:rPr>
        <w:t>月资金流出情况表</w:t>
      </w:r>
    </w:p>
    <w:p w14:paraId="4E8A2E2D" w14:textId="77777777" w:rsidR="00CD017F" w:rsidRDefault="00E702A4">
      <w:pPr>
        <w:rPr>
          <w:rFonts w:ascii="Arial" w:hAnsi="Arial"/>
          <w:color w:val="000000"/>
          <w:sz w:val="18"/>
          <w:szCs w:val="18"/>
        </w:rPr>
      </w:pPr>
      <w:r>
        <w:rPr>
          <w:rFonts w:ascii="Arial" w:hAnsi="Arial" w:hint="eastAsia"/>
          <w:b/>
          <w:color w:val="000000"/>
          <w:sz w:val="18"/>
          <w:szCs w:val="18"/>
        </w:rPr>
        <w:t>注：</w:t>
      </w:r>
      <w:r>
        <w:rPr>
          <w:rFonts w:ascii="Arial" w:hAnsi="Arial" w:hint="eastAsia"/>
          <w:color w:val="000000"/>
          <w:sz w:val="18"/>
          <w:szCs w:val="18"/>
        </w:rPr>
        <w:t>以上资金流出不含银行自动扣除的手续费、工本费等</w:t>
      </w:r>
      <w:bookmarkStart w:id="75" w:name="_Toc535570758"/>
      <w:bookmarkStart w:id="76" w:name="_Toc535580099"/>
      <w:bookmarkStart w:id="77" w:name="_Toc535508644"/>
      <w:bookmarkStart w:id="78" w:name="_Toc535580031"/>
      <w:bookmarkStart w:id="79" w:name="_Toc535932783"/>
      <w:bookmarkStart w:id="80" w:name="_Toc29462189"/>
      <w:bookmarkEnd w:id="75"/>
      <w:bookmarkEnd w:id="76"/>
      <w:bookmarkEnd w:id="77"/>
      <w:bookmarkEnd w:id="78"/>
      <w:bookmarkEnd w:id="79"/>
    </w:p>
    <w:p w14:paraId="261A58FA" w14:textId="77777777" w:rsidR="00CD017F" w:rsidRDefault="00E702A4">
      <w:pPr>
        <w:spacing w:before="300" w:after="300" w:line="360" w:lineRule="exact"/>
        <w:jc w:val="left"/>
        <w:outlineLvl w:val="1"/>
        <w:rPr>
          <w:rFonts w:ascii="Arial" w:hAnsi="Arial" w:cs="Arial"/>
          <w:b/>
          <w:sz w:val="24"/>
        </w:rPr>
      </w:pPr>
      <w:bookmarkStart w:id="81" w:name="_Toc10935"/>
      <w:r>
        <w:rPr>
          <w:rFonts w:ascii="Arial" w:hAnsi="Arial" w:cs="Arial"/>
          <w:b/>
          <w:sz w:val="24"/>
        </w:rPr>
        <w:t>7.2</w:t>
      </w:r>
      <w:r>
        <w:rPr>
          <w:rFonts w:ascii="Arial" w:hAnsi="宋体" w:cs="Arial"/>
          <w:b/>
          <w:sz w:val="24"/>
        </w:rPr>
        <w:t>本月资金流入情况</w:t>
      </w:r>
      <w:bookmarkEnd w:id="80"/>
      <w:bookmarkEnd w:id="81"/>
    </w:p>
    <w:p w14:paraId="5BD4467C" w14:textId="77777777" w:rsidR="00CD017F" w:rsidRDefault="00E702A4">
      <w:pPr>
        <w:spacing w:before="300" w:after="300" w:line="360" w:lineRule="exact"/>
        <w:jc w:val="left"/>
        <w:rPr>
          <w:rFonts w:ascii="Arial" w:hAnsi="Arial" w:cs="Arial"/>
          <w:b/>
          <w:bCs/>
          <w:sz w:val="24"/>
        </w:rPr>
      </w:pPr>
      <w:r>
        <w:rPr>
          <w:rFonts w:ascii="Arial" w:hAnsi="Arial" w:cs="Arial"/>
          <w:b/>
          <w:bCs/>
          <w:sz w:val="24"/>
        </w:rPr>
        <w:t>7.2.1</w:t>
      </w:r>
      <w:r>
        <w:rPr>
          <w:rFonts w:ascii="Arial" w:hAnsi="宋体" w:cs="Arial"/>
          <w:b/>
          <w:bCs/>
          <w:sz w:val="24"/>
        </w:rPr>
        <w:t>收储补偿回款流入</w:t>
      </w:r>
    </w:p>
    <w:p w14:paraId="79A0F0D0" w14:textId="77777777" w:rsidR="00CD017F" w:rsidRDefault="00E702A4">
      <w:pPr>
        <w:spacing w:line="480" w:lineRule="auto"/>
        <w:ind w:firstLineChars="200" w:firstLine="420"/>
        <w:rPr>
          <w:rFonts w:ascii="Arial" w:hAnsi="Arial" w:cs="Arial"/>
          <w:kern w:val="44"/>
        </w:rPr>
      </w:pPr>
      <w:r>
        <w:rPr>
          <w:rFonts w:ascii="Arial" w:hAnsi="Arial" w:cs="Arial"/>
          <w:kern w:val="44"/>
        </w:rPr>
        <w:t>202</w:t>
      </w:r>
      <w:r>
        <w:rPr>
          <w:rFonts w:ascii="Arial" w:hAnsi="Arial" w:cs="Arial" w:hint="eastAsia"/>
          <w:kern w:val="44"/>
        </w:rPr>
        <w:t>1</w:t>
      </w:r>
      <w:r>
        <w:rPr>
          <w:rFonts w:ascii="Arial" w:hAnsi="宋体" w:cs="Arial"/>
          <w:kern w:val="44"/>
        </w:rPr>
        <w:t>年</w:t>
      </w:r>
      <w:r>
        <w:rPr>
          <w:rFonts w:ascii="Arial" w:hAnsi="Arial" w:cs="Arial" w:hint="eastAsia"/>
          <w:kern w:val="44"/>
        </w:rPr>
        <w:t>6</w:t>
      </w:r>
      <w:r>
        <w:rPr>
          <w:rFonts w:ascii="Arial" w:hAnsi="宋体" w:cs="Arial"/>
          <w:kern w:val="44"/>
        </w:rPr>
        <w:t>月项目公司暂无收储补偿回款。</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8"/>
        <w:gridCol w:w="4432"/>
      </w:tblGrid>
      <w:tr w:rsidR="00CD017F" w14:paraId="034739F9" w14:textId="77777777">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14:paraId="2E435FBD" w14:textId="77777777" w:rsidR="00CD017F" w:rsidRDefault="00E702A4">
            <w:pPr>
              <w:widowControl/>
              <w:jc w:val="center"/>
              <w:rPr>
                <w:rFonts w:ascii="Arial" w:hAnsi="Arial" w:cs="Arial"/>
                <w:b/>
                <w:bCs/>
                <w:color w:val="000000"/>
                <w:kern w:val="0"/>
                <w:sz w:val="18"/>
                <w:szCs w:val="18"/>
              </w:rPr>
            </w:pPr>
            <w:r>
              <w:rPr>
                <w:rFonts w:ascii="Arial" w:hAnsi="宋体" w:cs="Arial"/>
                <w:b/>
                <w:bCs/>
                <w:color w:val="000000"/>
                <w:kern w:val="0"/>
                <w:sz w:val="18"/>
                <w:szCs w:val="18"/>
              </w:rPr>
              <w:t>地块</w:t>
            </w:r>
          </w:p>
        </w:tc>
        <w:tc>
          <w:tcPr>
            <w:tcW w:w="4432" w:type="dxa"/>
            <w:tcBorders>
              <w:top w:val="single" w:sz="4" w:space="0" w:color="auto"/>
              <w:left w:val="nil"/>
              <w:bottom w:val="single" w:sz="4" w:space="0" w:color="auto"/>
              <w:right w:val="single" w:sz="4" w:space="0" w:color="auto"/>
            </w:tcBorders>
            <w:noWrap/>
            <w:vAlign w:val="center"/>
          </w:tcPr>
          <w:p w14:paraId="69BC9905" w14:textId="77777777" w:rsidR="00CD017F" w:rsidRDefault="00E702A4">
            <w:pPr>
              <w:widowControl/>
              <w:jc w:val="center"/>
              <w:rPr>
                <w:rFonts w:ascii="Arial" w:hAnsi="Arial" w:cs="Arial"/>
                <w:b/>
                <w:bCs/>
                <w:color w:val="000000"/>
                <w:kern w:val="0"/>
                <w:sz w:val="18"/>
                <w:szCs w:val="18"/>
              </w:rPr>
            </w:pPr>
            <w:r>
              <w:rPr>
                <w:rFonts w:ascii="Arial" w:hAnsi="Arial" w:cs="Arial"/>
                <w:b/>
                <w:bCs/>
                <w:color w:val="000000"/>
                <w:kern w:val="0"/>
                <w:sz w:val="18"/>
                <w:szCs w:val="18"/>
              </w:rPr>
              <w:t>202</w:t>
            </w:r>
            <w:r>
              <w:rPr>
                <w:rFonts w:ascii="Arial" w:hAnsi="Arial" w:cs="Arial" w:hint="eastAsia"/>
                <w:b/>
                <w:bCs/>
                <w:color w:val="000000"/>
                <w:kern w:val="0"/>
                <w:sz w:val="18"/>
                <w:szCs w:val="18"/>
              </w:rPr>
              <w:t>1</w:t>
            </w:r>
            <w:r>
              <w:rPr>
                <w:rFonts w:ascii="Arial" w:hAnsi="宋体" w:cs="Arial"/>
                <w:b/>
                <w:bCs/>
                <w:color w:val="000000"/>
                <w:kern w:val="0"/>
                <w:sz w:val="18"/>
                <w:szCs w:val="18"/>
              </w:rPr>
              <w:t>年</w:t>
            </w:r>
            <w:r>
              <w:rPr>
                <w:rFonts w:ascii="Arial" w:hAnsi="宋体" w:cs="Arial" w:hint="eastAsia"/>
                <w:b/>
                <w:bCs/>
                <w:color w:val="000000"/>
                <w:kern w:val="0"/>
                <w:sz w:val="18"/>
                <w:szCs w:val="18"/>
              </w:rPr>
              <w:t>0</w:t>
            </w:r>
            <w:r>
              <w:rPr>
                <w:rFonts w:ascii="Arial" w:hAnsi="宋体" w:cs="Arial" w:hint="eastAsia"/>
                <w:b/>
                <w:bCs/>
                <w:color w:val="000000"/>
                <w:kern w:val="0"/>
                <w:sz w:val="18"/>
                <w:szCs w:val="18"/>
              </w:rPr>
              <w:t>6</w:t>
            </w:r>
            <w:r>
              <w:rPr>
                <w:rFonts w:ascii="Arial" w:hAnsi="宋体" w:cs="Arial"/>
                <w:b/>
                <w:bCs/>
                <w:color w:val="000000"/>
                <w:kern w:val="0"/>
                <w:sz w:val="18"/>
                <w:szCs w:val="18"/>
              </w:rPr>
              <w:t>月回款额（万元）</w:t>
            </w:r>
          </w:p>
        </w:tc>
      </w:tr>
      <w:tr w:rsidR="00CD017F" w14:paraId="497FCA80" w14:textId="77777777">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14:paraId="5E87C12C" w14:textId="77777777" w:rsidR="00CD017F" w:rsidRDefault="00E702A4">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432" w:type="dxa"/>
            <w:tcBorders>
              <w:top w:val="single" w:sz="4" w:space="0" w:color="auto"/>
              <w:left w:val="nil"/>
              <w:bottom w:val="single" w:sz="4" w:space="0" w:color="auto"/>
              <w:right w:val="single" w:sz="4" w:space="0" w:color="auto"/>
            </w:tcBorders>
            <w:noWrap/>
            <w:vAlign w:val="center"/>
          </w:tcPr>
          <w:p w14:paraId="190AAC46" w14:textId="77777777" w:rsidR="00CD017F" w:rsidRDefault="00E702A4">
            <w:pPr>
              <w:jc w:val="center"/>
              <w:rPr>
                <w:rFonts w:ascii="Arial" w:hAnsi="Arial" w:cs="Arial"/>
                <w:color w:val="000000"/>
                <w:sz w:val="18"/>
                <w:szCs w:val="18"/>
              </w:rPr>
            </w:pPr>
            <w:r>
              <w:rPr>
                <w:rFonts w:ascii="Arial" w:hAnsi="Arial" w:cs="Arial"/>
                <w:color w:val="000000"/>
                <w:sz w:val="18"/>
                <w:szCs w:val="18"/>
              </w:rPr>
              <w:t>/</w:t>
            </w:r>
          </w:p>
        </w:tc>
      </w:tr>
      <w:tr w:rsidR="00CD017F" w14:paraId="7EB89C38" w14:textId="77777777">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14:paraId="46887EDF" w14:textId="77777777" w:rsidR="00CD017F" w:rsidRDefault="00E702A4">
            <w:pPr>
              <w:widowControl/>
              <w:jc w:val="center"/>
              <w:rPr>
                <w:rFonts w:ascii="Arial" w:hAnsi="Arial" w:cs="Arial"/>
                <w:b/>
                <w:bCs/>
                <w:color w:val="000000"/>
                <w:kern w:val="0"/>
                <w:sz w:val="18"/>
                <w:szCs w:val="18"/>
              </w:rPr>
            </w:pPr>
            <w:r>
              <w:rPr>
                <w:rFonts w:ascii="Arial" w:hAnsi="宋体" w:cs="Arial"/>
                <w:b/>
                <w:bCs/>
                <w:color w:val="000000"/>
                <w:kern w:val="0"/>
                <w:sz w:val="18"/>
                <w:szCs w:val="18"/>
              </w:rPr>
              <w:t>总计</w:t>
            </w:r>
          </w:p>
        </w:tc>
        <w:tc>
          <w:tcPr>
            <w:tcW w:w="4432" w:type="dxa"/>
            <w:tcBorders>
              <w:top w:val="single" w:sz="4" w:space="0" w:color="auto"/>
              <w:left w:val="nil"/>
              <w:bottom w:val="single" w:sz="4" w:space="0" w:color="auto"/>
              <w:right w:val="single" w:sz="4" w:space="0" w:color="auto"/>
            </w:tcBorders>
            <w:noWrap/>
            <w:vAlign w:val="center"/>
          </w:tcPr>
          <w:p w14:paraId="7D77F9D7" w14:textId="77777777" w:rsidR="00CD017F" w:rsidRDefault="00E702A4">
            <w:pPr>
              <w:jc w:val="center"/>
              <w:rPr>
                <w:rFonts w:ascii="Arial" w:hAnsi="Arial" w:cs="Arial"/>
                <w:b/>
                <w:bCs/>
                <w:color w:val="000000"/>
                <w:sz w:val="18"/>
                <w:szCs w:val="18"/>
              </w:rPr>
            </w:pPr>
            <w:r>
              <w:rPr>
                <w:rFonts w:ascii="Arial" w:hAnsi="Arial" w:cs="Arial"/>
                <w:b/>
                <w:bCs/>
                <w:color w:val="000000"/>
                <w:sz w:val="18"/>
                <w:szCs w:val="18"/>
              </w:rPr>
              <w:t>/</w:t>
            </w:r>
          </w:p>
        </w:tc>
      </w:tr>
    </w:tbl>
    <w:p w14:paraId="0B4E1EF0" w14:textId="77777777" w:rsidR="00CD017F" w:rsidRDefault="00CD017F">
      <w:pPr>
        <w:rPr>
          <w:rFonts w:ascii="宋体" w:hAnsi="宋体" w:cs="Arial"/>
          <w:bCs/>
          <w:sz w:val="18"/>
          <w:szCs w:val="18"/>
        </w:rPr>
      </w:pPr>
    </w:p>
    <w:p w14:paraId="4F0583C6" w14:textId="77777777" w:rsidR="00CD017F" w:rsidRDefault="00E702A4">
      <w:pPr>
        <w:spacing w:before="300" w:after="300" w:line="360" w:lineRule="exact"/>
        <w:jc w:val="left"/>
        <w:rPr>
          <w:rFonts w:ascii="Arial" w:hAnsi="Arial" w:cs="Arial"/>
          <w:b/>
          <w:bCs/>
          <w:sz w:val="24"/>
        </w:rPr>
      </w:pPr>
      <w:r>
        <w:rPr>
          <w:rFonts w:ascii="Arial" w:hAnsi="Arial" w:cs="Arial"/>
          <w:b/>
          <w:bCs/>
          <w:sz w:val="24"/>
        </w:rPr>
        <w:t>7.2.2</w:t>
      </w:r>
      <w:r>
        <w:rPr>
          <w:rFonts w:ascii="Arial" w:hAnsi="宋体" w:cs="Arial"/>
          <w:b/>
          <w:bCs/>
          <w:sz w:val="24"/>
        </w:rPr>
        <w:t>其他资金流入</w:t>
      </w:r>
    </w:p>
    <w:p w14:paraId="219D31AD" w14:textId="77777777" w:rsidR="00CD017F" w:rsidRDefault="00E702A4">
      <w:pPr>
        <w:spacing w:line="480" w:lineRule="auto"/>
        <w:ind w:firstLineChars="200" w:firstLine="420"/>
        <w:rPr>
          <w:rFonts w:ascii="Arial" w:hAnsi="宋体" w:cs="Arial"/>
          <w:b/>
          <w:bCs/>
          <w:color w:val="000000"/>
          <w:sz w:val="24"/>
        </w:rPr>
      </w:pPr>
      <w:r>
        <w:rPr>
          <w:rFonts w:ascii="Arial" w:hAnsi="Arial" w:cs="Arial"/>
          <w:kern w:val="44"/>
        </w:rPr>
        <w:t>202</w:t>
      </w:r>
      <w:r>
        <w:rPr>
          <w:rFonts w:ascii="Arial" w:hAnsi="Arial" w:cs="Arial" w:hint="eastAsia"/>
          <w:kern w:val="44"/>
        </w:rPr>
        <w:t>1</w:t>
      </w:r>
      <w:r>
        <w:rPr>
          <w:rFonts w:ascii="Arial" w:hAnsi="宋体" w:cs="Arial"/>
          <w:kern w:val="44"/>
        </w:rPr>
        <w:t>年</w:t>
      </w:r>
      <w:r>
        <w:rPr>
          <w:rFonts w:ascii="Arial" w:hAnsi="宋体" w:cs="Arial" w:hint="eastAsia"/>
          <w:kern w:val="44"/>
        </w:rPr>
        <w:t>6</w:t>
      </w:r>
      <w:r>
        <w:rPr>
          <w:rFonts w:ascii="Arial" w:hAnsi="宋体" w:cs="Arial"/>
          <w:kern w:val="44"/>
        </w:rPr>
        <w:t>月项目公司暂无其他资金流入。</w:t>
      </w:r>
    </w:p>
    <w:p w14:paraId="26877F29" w14:textId="77777777" w:rsidR="00CD017F" w:rsidRDefault="00CD017F">
      <w:pPr>
        <w:spacing w:beforeLines="100" w:before="312"/>
        <w:jc w:val="center"/>
        <w:rPr>
          <w:rFonts w:ascii="Arial" w:hAnsi="宋体" w:cs="Arial"/>
          <w:b/>
          <w:bCs/>
          <w:color w:val="000000"/>
          <w:sz w:val="24"/>
        </w:rPr>
      </w:pPr>
    </w:p>
    <w:p w14:paraId="3725FC0C" w14:textId="77777777" w:rsidR="00CD017F" w:rsidRDefault="00E702A4">
      <w:pPr>
        <w:spacing w:beforeLines="100" w:before="312"/>
        <w:jc w:val="center"/>
        <w:rPr>
          <w:rFonts w:ascii="Arial" w:hAnsi="Arial" w:cs="Arial"/>
          <w:b/>
          <w:bCs/>
          <w:color w:val="000000"/>
          <w:sz w:val="24"/>
        </w:rPr>
      </w:pPr>
      <w:r>
        <w:rPr>
          <w:rFonts w:ascii="Arial" w:hAnsi="宋体" w:cs="Arial"/>
          <w:b/>
          <w:bCs/>
          <w:color w:val="000000"/>
          <w:sz w:val="24"/>
        </w:rPr>
        <w:lastRenderedPageBreak/>
        <w:t>其他资金流入基本情况表</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68"/>
        <w:gridCol w:w="1701"/>
        <w:gridCol w:w="2671"/>
      </w:tblGrid>
      <w:tr w:rsidR="00CD017F" w14:paraId="554CA9FB" w14:textId="77777777">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14:paraId="47431C05" w14:textId="77777777" w:rsidR="00CD017F" w:rsidRDefault="00E702A4">
            <w:pPr>
              <w:widowControl/>
              <w:jc w:val="center"/>
              <w:rPr>
                <w:rFonts w:ascii="Arial" w:hAnsi="Arial" w:cs="Arial"/>
                <w:b/>
                <w:bCs/>
                <w:kern w:val="0"/>
                <w:sz w:val="18"/>
                <w:szCs w:val="18"/>
              </w:rPr>
            </w:pPr>
            <w:r>
              <w:rPr>
                <w:rFonts w:ascii="Arial" w:hAnsi="宋体" w:cs="Arial"/>
                <w:b/>
                <w:bCs/>
                <w:kern w:val="0"/>
                <w:sz w:val="18"/>
                <w:szCs w:val="18"/>
              </w:rPr>
              <w:t>资金流入项目</w:t>
            </w:r>
          </w:p>
        </w:tc>
        <w:tc>
          <w:tcPr>
            <w:tcW w:w="2268" w:type="dxa"/>
            <w:tcBorders>
              <w:top w:val="single" w:sz="4" w:space="0" w:color="auto"/>
              <w:left w:val="nil"/>
              <w:bottom w:val="single" w:sz="4" w:space="0" w:color="auto"/>
              <w:right w:val="single" w:sz="4" w:space="0" w:color="auto"/>
            </w:tcBorders>
            <w:vAlign w:val="center"/>
          </w:tcPr>
          <w:p w14:paraId="7496C67A" w14:textId="77777777" w:rsidR="00CD017F" w:rsidRDefault="00E702A4">
            <w:pPr>
              <w:widowControl/>
              <w:jc w:val="center"/>
              <w:rPr>
                <w:rFonts w:ascii="Arial" w:hAnsi="Arial" w:cs="Arial"/>
                <w:b/>
                <w:bCs/>
                <w:kern w:val="0"/>
                <w:sz w:val="18"/>
                <w:szCs w:val="18"/>
              </w:rPr>
            </w:pPr>
            <w:r>
              <w:rPr>
                <w:rFonts w:ascii="Arial" w:hAnsi="宋体" w:cs="Arial"/>
                <w:b/>
                <w:bCs/>
                <w:kern w:val="0"/>
                <w:sz w:val="18"/>
                <w:szCs w:val="18"/>
              </w:rPr>
              <w:t>金额（元）</w:t>
            </w:r>
          </w:p>
        </w:tc>
        <w:tc>
          <w:tcPr>
            <w:tcW w:w="1701" w:type="dxa"/>
            <w:tcBorders>
              <w:top w:val="single" w:sz="4" w:space="0" w:color="auto"/>
              <w:left w:val="nil"/>
              <w:bottom w:val="single" w:sz="4" w:space="0" w:color="auto"/>
              <w:right w:val="single" w:sz="4" w:space="0" w:color="auto"/>
            </w:tcBorders>
            <w:noWrap/>
            <w:vAlign w:val="center"/>
          </w:tcPr>
          <w:p w14:paraId="57492E48" w14:textId="77777777" w:rsidR="00CD017F" w:rsidRDefault="00E702A4">
            <w:pPr>
              <w:widowControl/>
              <w:jc w:val="center"/>
              <w:rPr>
                <w:rFonts w:ascii="Arial" w:hAnsi="Arial" w:cs="Arial"/>
                <w:b/>
                <w:bCs/>
                <w:kern w:val="0"/>
                <w:sz w:val="18"/>
                <w:szCs w:val="18"/>
              </w:rPr>
            </w:pPr>
            <w:r>
              <w:rPr>
                <w:rFonts w:ascii="Arial" w:hAnsi="宋体" w:cs="Arial"/>
                <w:b/>
                <w:bCs/>
                <w:kern w:val="0"/>
                <w:sz w:val="18"/>
                <w:szCs w:val="18"/>
              </w:rPr>
              <w:t>到账日期</w:t>
            </w:r>
          </w:p>
        </w:tc>
        <w:tc>
          <w:tcPr>
            <w:tcW w:w="2671" w:type="dxa"/>
            <w:tcBorders>
              <w:top w:val="single" w:sz="4" w:space="0" w:color="auto"/>
              <w:left w:val="nil"/>
              <w:bottom w:val="single" w:sz="4" w:space="0" w:color="auto"/>
              <w:right w:val="single" w:sz="4" w:space="0" w:color="auto"/>
            </w:tcBorders>
            <w:vAlign w:val="center"/>
          </w:tcPr>
          <w:p w14:paraId="2D8152A7" w14:textId="77777777" w:rsidR="00CD017F" w:rsidRDefault="00E702A4">
            <w:pPr>
              <w:widowControl/>
              <w:jc w:val="center"/>
              <w:rPr>
                <w:rFonts w:ascii="Arial" w:hAnsi="Arial" w:cs="Arial"/>
                <w:b/>
                <w:bCs/>
                <w:kern w:val="0"/>
                <w:sz w:val="18"/>
                <w:szCs w:val="18"/>
              </w:rPr>
            </w:pPr>
            <w:r>
              <w:rPr>
                <w:rFonts w:ascii="Arial" w:hAnsi="宋体" w:cs="Arial"/>
                <w:b/>
                <w:bCs/>
                <w:kern w:val="0"/>
                <w:sz w:val="18"/>
                <w:szCs w:val="18"/>
              </w:rPr>
              <w:t>账户</w:t>
            </w:r>
          </w:p>
        </w:tc>
      </w:tr>
      <w:tr w:rsidR="00CD017F" w14:paraId="6AAA46F1" w14:textId="77777777">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14:paraId="7921EFCD" w14:textId="77777777" w:rsidR="00CD017F" w:rsidRDefault="00CD017F">
            <w:pPr>
              <w:widowControl/>
              <w:jc w:val="center"/>
              <w:rPr>
                <w:rFonts w:ascii="Arial" w:hAnsi="Arial" w:cs="Arial"/>
                <w:kern w:val="0"/>
                <w:sz w:val="18"/>
                <w:szCs w:val="18"/>
              </w:rPr>
            </w:pPr>
          </w:p>
        </w:tc>
        <w:tc>
          <w:tcPr>
            <w:tcW w:w="2268" w:type="dxa"/>
            <w:tcBorders>
              <w:top w:val="single" w:sz="4" w:space="0" w:color="auto"/>
              <w:left w:val="nil"/>
              <w:bottom w:val="single" w:sz="4" w:space="0" w:color="auto"/>
              <w:right w:val="single" w:sz="4" w:space="0" w:color="auto"/>
            </w:tcBorders>
            <w:noWrap/>
            <w:vAlign w:val="center"/>
          </w:tcPr>
          <w:p w14:paraId="25F981B6" w14:textId="77777777" w:rsidR="00CD017F" w:rsidRDefault="00CD017F">
            <w:pPr>
              <w:widowControl/>
              <w:jc w:val="center"/>
              <w:rPr>
                <w:rFonts w:ascii="Arial" w:hAnsi="Arial" w:cs="Arial"/>
                <w:kern w:val="0"/>
                <w:sz w:val="18"/>
                <w:szCs w:val="18"/>
              </w:rPr>
            </w:pPr>
          </w:p>
        </w:tc>
        <w:tc>
          <w:tcPr>
            <w:tcW w:w="1701" w:type="dxa"/>
            <w:tcBorders>
              <w:top w:val="single" w:sz="4" w:space="0" w:color="auto"/>
              <w:left w:val="nil"/>
              <w:bottom w:val="single" w:sz="4" w:space="0" w:color="auto"/>
              <w:right w:val="single" w:sz="4" w:space="0" w:color="auto"/>
            </w:tcBorders>
            <w:noWrap/>
            <w:vAlign w:val="center"/>
          </w:tcPr>
          <w:p w14:paraId="6FF1EEDE" w14:textId="77777777" w:rsidR="00CD017F" w:rsidRDefault="00CD017F">
            <w:pPr>
              <w:widowControl/>
              <w:jc w:val="center"/>
              <w:rPr>
                <w:rFonts w:ascii="Arial" w:hAnsi="Arial" w:cs="Arial"/>
                <w:kern w:val="0"/>
                <w:sz w:val="18"/>
                <w:szCs w:val="18"/>
              </w:rPr>
            </w:pPr>
          </w:p>
        </w:tc>
        <w:tc>
          <w:tcPr>
            <w:tcW w:w="2671" w:type="dxa"/>
            <w:tcBorders>
              <w:top w:val="single" w:sz="4" w:space="0" w:color="auto"/>
              <w:left w:val="nil"/>
              <w:bottom w:val="single" w:sz="4" w:space="0" w:color="auto"/>
              <w:right w:val="single" w:sz="4" w:space="0" w:color="auto"/>
            </w:tcBorders>
            <w:vAlign w:val="center"/>
          </w:tcPr>
          <w:p w14:paraId="2F65ACFE" w14:textId="77777777" w:rsidR="00CD017F" w:rsidRDefault="00CD017F">
            <w:pPr>
              <w:widowControl/>
              <w:jc w:val="center"/>
              <w:rPr>
                <w:rFonts w:ascii="Arial" w:hAnsi="Arial" w:cs="Arial"/>
                <w:kern w:val="0"/>
                <w:sz w:val="18"/>
                <w:szCs w:val="18"/>
              </w:rPr>
            </w:pPr>
          </w:p>
        </w:tc>
      </w:tr>
      <w:tr w:rsidR="00CD017F" w14:paraId="5EA310C5" w14:textId="77777777">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14:paraId="21706E02" w14:textId="77777777" w:rsidR="00CD017F" w:rsidRDefault="00E702A4">
            <w:pPr>
              <w:widowControl/>
              <w:jc w:val="center"/>
              <w:rPr>
                <w:rFonts w:ascii="Arial" w:hAnsi="Arial" w:cs="Arial"/>
                <w:b/>
                <w:bCs/>
                <w:kern w:val="0"/>
                <w:sz w:val="18"/>
                <w:szCs w:val="18"/>
              </w:rPr>
            </w:pPr>
            <w:r>
              <w:rPr>
                <w:rFonts w:ascii="Arial" w:hAnsi="宋体" w:cs="Arial"/>
                <w:b/>
                <w:bCs/>
                <w:kern w:val="0"/>
                <w:sz w:val="18"/>
                <w:szCs w:val="18"/>
              </w:rPr>
              <w:t>合计</w:t>
            </w:r>
          </w:p>
        </w:tc>
        <w:tc>
          <w:tcPr>
            <w:tcW w:w="2268" w:type="dxa"/>
            <w:tcBorders>
              <w:top w:val="single" w:sz="4" w:space="0" w:color="auto"/>
              <w:left w:val="nil"/>
              <w:bottom w:val="single" w:sz="4" w:space="0" w:color="auto"/>
              <w:right w:val="single" w:sz="4" w:space="0" w:color="auto"/>
            </w:tcBorders>
            <w:noWrap/>
            <w:vAlign w:val="center"/>
          </w:tcPr>
          <w:p w14:paraId="71391020" w14:textId="77777777" w:rsidR="00CD017F" w:rsidRDefault="00E702A4">
            <w:pPr>
              <w:widowControl/>
              <w:jc w:val="center"/>
              <w:rPr>
                <w:rFonts w:ascii="Arial" w:hAnsi="Arial" w:cs="Arial"/>
                <w:b/>
                <w:bCs/>
                <w:kern w:val="0"/>
                <w:sz w:val="18"/>
                <w:szCs w:val="18"/>
              </w:rPr>
            </w:pPr>
            <w:r>
              <w:rPr>
                <w:rFonts w:ascii="Arial" w:hAnsi="Arial" w:cs="Arial"/>
                <w:b/>
                <w:bCs/>
                <w:kern w:val="0"/>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352C8DD1" w14:textId="77777777" w:rsidR="00CD017F" w:rsidRDefault="00E702A4">
            <w:pPr>
              <w:widowControl/>
              <w:jc w:val="center"/>
              <w:rPr>
                <w:rFonts w:ascii="Arial" w:hAnsi="Arial" w:cs="Arial"/>
                <w:b/>
                <w:bCs/>
                <w:kern w:val="0"/>
                <w:sz w:val="18"/>
                <w:szCs w:val="18"/>
              </w:rPr>
            </w:pPr>
            <w:r>
              <w:rPr>
                <w:rFonts w:ascii="Arial" w:hAnsi="Arial" w:cs="Arial"/>
                <w:b/>
                <w:bCs/>
                <w:kern w:val="0"/>
                <w:sz w:val="18"/>
                <w:szCs w:val="18"/>
              </w:rPr>
              <w:t>—</w:t>
            </w:r>
          </w:p>
        </w:tc>
        <w:tc>
          <w:tcPr>
            <w:tcW w:w="2671" w:type="dxa"/>
            <w:tcBorders>
              <w:top w:val="single" w:sz="4" w:space="0" w:color="auto"/>
              <w:left w:val="nil"/>
              <w:bottom w:val="single" w:sz="4" w:space="0" w:color="auto"/>
              <w:right w:val="single" w:sz="4" w:space="0" w:color="auto"/>
            </w:tcBorders>
            <w:vAlign w:val="center"/>
          </w:tcPr>
          <w:p w14:paraId="09495DE0" w14:textId="77777777" w:rsidR="00CD017F" w:rsidRDefault="00E702A4">
            <w:pPr>
              <w:widowControl/>
              <w:jc w:val="center"/>
              <w:rPr>
                <w:rFonts w:ascii="Arial" w:hAnsi="Arial" w:cs="Arial"/>
                <w:b/>
                <w:bCs/>
                <w:kern w:val="0"/>
                <w:sz w:val="18"/>
                <w:szCs w:val="18"/>
              </w:rPr>
            </w:pPr>
            <w:r>
              <w:rPr>
                <w:rFonts w:ascii="Arial" w:hAnsi="Arial" w:cs="Arial"/>
                <w:b/>
                <w:bCs/>
                <w:kern w:val="0"/>
                <w:sz w:val="18"/>
                <w:szCs w:val="18"/>
              </w:rPr>
              <w:t>—</w:t>
            </w:r>
          </w:p>
        </w:tc>
      </w:tr>
    </w:tbl>
    <w:p w14:paraId="30C750D3" w14:textId="77777777" w:rsidR="00CD017F" w:rsidRDefault="00E702A4">
      <w:pPr>
        <w:jc w:val="left"/>
        <w:rPr>
          <w:rFonts w:ascii="Arial" w:hAnsi="Arial" w:cs="Arial"/>
          <w:color w:val="000000"/>
          <w:sz w:val="18"/>
          <w:szCs w:val="18"/>
        </w:rPr>
      </w:pPr>
      <w:r>
        <w:rPr>
          <w:rFonts w:ascii="Arial" w:hAnsi="宋体" w:cs="Arial"/>
          <w:b/>
          <w:bCs/>
          <w:color w:val="000000"/>
          <w:sz w:val="18"/>
          <w:szCs w:val="18"/>
        </w:rPr>
        <w:t>注：</w:t>
      </w:r>
      <w:r>
        <w:rPr>
          <w:rFonts w:ascii="Arial" w:hAnsi="宋体" w:cs="Arial"/>
          <w:color w:val="000000"/>
          <w:sz w:val="18"/>
          <w:szCs w:val="18"/>
        </w:rPr>
        <w:t>以上资金流入不含项目公司银行活期存款利息。</w:t>
      </w:r>
    </w:p>
    <w:p w14:paraId="697480C6" w14:textId="77777777" w:rsidR="00CD017F" w:rsidRDefault="00E702A4">
      <w:pPr>
        <w:spacing w:before="300" w:after="300" w:line="360" w:lineRule="exact"/>
        <w:jc w:val="left"/>
        <w:rPr>
          <w:rFonts w:ascii="Arial" w:hAnsi="Arial" w:cs="Arial"/>
          <w:b/>
          <w:bCs/>
          <w:sz w:val="24"/>
        </w:rPr>
      </w:pPr>
      <w:r>
        <w:rPr>
          <w:rFonts w:ascii="Arial" w:hAnsi="Arial" w:cs="Arial"/>
          <w:b/>
          <w:bCs/>
          <w:sz w:val="24"/>
        </w:rPr>
        <w:t xml:space="preserve">7.2.3 </w:t>
      </w:r>
      <w:r>
        <w:rPr>
          <w:rFonts w:ascii="Arial" w:hAnsi="宋体" w:cs="Arial"/>
          <w:b/>
          <w:bCs/>
          <w:sz w:val="24"/>
        </w:rPr>
        <w:t>账户余额</w:t>
      </w:r>
    </w:p>
    <w:p w14:paraId="357D08C4" w14:textId="77777777" w:rsidR="00CD017F" w:rsidRDefault="00E702A4">
      <w:pPr>
        <w:spacing w:line="480" w:lineRule="auto"/>
        <w:ind w:firstLineChars="200" w:firstLine="420"/>
        <w:rPr>
          <w:rFonts w:ascii="Arial" w:hAnsi="Arial" w:cs="Arial"/>
          <w:kern w:val="44"/>
        </w:rPr>
      </w:pPr>
      <w:r>
        <w:rPr>
          <w:rFonts w:ascii="Arial" w:hAnsi="宋体" w:cs="Arial"/>
          <w:kern w:val="44"/>
        </w:rPr>
        <w:t>根据项目公司提供的银行对账单，截至</w:t>
      </w:r>
      <w:r>
        <w:rPr>
          <w:rFonts w:ascii="Arial" w:hAnsi="Arial" w:cs="Arial"/>
          <w:kern w:val="44"/>
        </w:rPr>
        <w:t>2021</w:t>
      </w:r>
      <w:r>
        <w:rPr>
          <w:rFonts w:ascii="Arial" w:hAnsi="宋体" w:cs="Arial"/>
          <w:kern w:val="44"/>
        </w:rPr>
        <w:t>年</w:t>
      </w:r>
      <w:r>
        <w:rPr>
          <w:rFonts w:ascii="Arial" w:hAnsi="Arial" w:cs="Arial" w:hint="eastAsia"/>
          <w:kern w:val="44"/>
        </w:rPr>
        <w:t>6</w:t>
      </w:r>
      <w:r>
        <w:rPr>
          <w:rFonts w:ascii="Arial" w:hAnsi="宋体" w:cs="Arial"/>
          <w:kern w:val="44"/>
        </w:rPr>
        <w:t>月</w:t>
      </w:r>
      <w:r>
        <w:rPr>
          <w:rFonts w:ascii="Arial" w:hAnsi="Arial" w:cs="Arial" w:hint="eastAsia"/>
          <w:kern w:val="44"/>
        </w:rPr>
        <w:t>3</w:t>
      </w:r>
      <w:r>
        <w:rPr>
          <w:rFonts w:ascii="Arial" w:hAnsi="Arial" w:cs="Arial" w:hint="eastAsia"/>
          <w:kern w:val="44"/>
        </w:rPr>
        <w:t>0</w:t>
      </w:r>
      <w:r>
        <w:rPr>
          <w:rFonts w:ascii="Arial" w:hAnsi="宋体" w:cs="Arial"/>
          <w:kern w:val="44"/>
        </w:rPr>
        <w:t>日，项目公司资金账户余额为</w:t>
      </w:r>
      <w:r>
        <w:rPr>
          <w:rFonts w:ascii="Arial" w:hAnsi="Arial" w:cs="Arial" w:hint="eastAsia"/>
          <w:kern w:val="44"/>
        </w:rPr>
        <w:t>299</w:t>
      </w:r>
      <w:r>
        <w:rPr>
          <w:rFonts w:ascii="Arial" w:hAnsi="Arial" w:cs="Arial" w:hint="eastAsia"/>
          <w:kern w:val="44"/>
        </w:rPr>
        <w:t>,</w:t>
      </w:r>
      <w:r>
        <w:rPr>
          <w:rFonts w:ascii="Arial" w:hAnsi="Arial" w:cs="Arial" w:hint="eastAsia"/>
          <w:kern w:val="44"/>
        </w:rPr>
        <w:t>948</w:t>
      </w:r>
      <w:r>
        <w:rPr>
          <w:rFonts w:ascii="Arial" w:hAnsi="Arial" w:cs="Arial" w:hint="eastAsia"/>
          <w:kern w:val="44"/>
        </w:rPr>
        <w:t>.</w:t>
      </w:r>
      <w:r>
        <w:rPr>
          <w:rFonts w:ascii="Arial" w:hAnsi="Arial" w:cs="Arial" w:hint="eastAsia"/>
          <w:kern w:val="44"/>
        </w:rPr>
        <w:t>20</w:t>
      </w:r>
      <w:r>
        <w:rPr>
          <w:rFonts w:ascii="Arial" w:hAnsi="宋体" w:cs="Arial"/>
          <w:kern w:val="44"/>
        </w:rPr>
        <w:t>元</w:t>
      </w:r>
      <w:r>
        <w:rPr>
          <w:rFonts w:ascii="Arial" w:hAnsi="Arial" w:cs="Arial"/>
          <w:kern w:val="44"/>
        </w:rPr>
        <w:t>(</w:t>
      </w:r>
      <w:r>
        <w:rPr>
          <w:rFonts w:ascii="Arial" w:hAnsi="宋体" w:cs="Arial"/>
          <w:kern w:val="44"/>
        </w:rPr>
        <w:t>人民币</w:t>
      </w:r>
      <w:proofErr w:type="gramStart"/>
      <w:r>
        <w:rPr>
          <w:rFonts w:ascii="Arial" w:hAnsi="宋体" w:cs="Arial" w:hint="eastAsia"/>
          <w:kern w:val="44"/>
        </w:rPr>
        <w:t>贰拾玖万玖仟玖佰肆拾捌</w:t>
      </w:r>
      <w:proofErr w:type="gramEnd"/>
      <w:r>
        <w:rPr>
          <w:rFonts w:ascii="Arial" w:hAnsi="宋体" w:cs="Arial" w:hint="eastAsia"/>
          <w:kern w:val="44"/>
        </w:rPr>
        <w:t>元贰角</w:t>
      </w:r>
      <w:r>
        <w:rPr>
          <w:rFonts w:ascii="Arial" w:hAnsi="宋体" w:cs="Arial"/>
          <w:kern w:val="44"/>
        </w:rPr>
        <w:t>），</w:t>
      </w:r>
      <w:r>
        <w:rPr>
          <w:rFonts w:ascii="Arial" w:hAnsi="宋体" w:cs="Arial" w:hint="eastAsia"/>
          <w:kern w:val="44"/>
        </w:rPr>
        <w:t>应民生要求监管的广州市信诺商务发展有限公司公司账号余额为</w:t>
      </w:r>
      <w:r>
        <w:rPr>
          <w:rFonts w:ascii="Arial" w:hAnsi="宋体" w:cs="Arial" w:hint="eastAsia"/>
          <w:kern w:val="44"/>
        </w:rPr>
        <w:t>14,730.39</w:t>
      </w:r>
      <w:r>
        <w:rPr>
          <w:rFonts w:ascii="Arial" w:hAnsi="宋体" w:cs="Arial" w:hint="eastAsia"/>
          <w:kern w:val="44"/>
        </w:rPr>
        <w:t>元（人民币</w:t>
      </w:r>
      <w:proofErr w:type="gramStart"/>
      <w:r>
        <w:rPr>
          <w:rFonts w:ascii="Arial" w:hAnsi="宋体" w:cs="Arial" w:hint="eastAsia"/>
          <w:kern w:val="44"/>
        </w:rPr>
        <w:t>壹万肆仟柒佰叁拾</w:t>
      </w:r>
      <w:proofErr w:type="gramEnd"/>
      <w:r>
        <w:rPr>
          <w:rFonts w:ascii="Arial" w:hAnsi="宋体" w:cs="Arial" w:hint="eastAsia"/>
          <w:kern w:val="44"/>
        </w:rPr>
        <w:t>元叁角玖分），</w:t>
      </w:r>
      <w:r>
        <w:rPr>
          <w:rFonts w:ascii="Arial" w:hAnsi="宋体" w:cs="Arial"/>
          <w:kern w:val="44"/>
        </w:rPr>
        <w:t>账户余额见下表。</w:t>
      </w:r>
    </w:p>
    <w:p w14:paraId="18C62311" w14:textId="77777777" w:rsidR="00CD017F" w:rsidRDefault="00E702A4">
      <w:pPr>
        <w:spacing w:beforeLines="100" w:before="312"/>
        <w:jc w:val="center"/>
        <w:rPr>
          <w:rFonts w:ascii="Arial" w:hAnsi="Arial" w:cs="Arial"/>
          <w:b/>
          <w:bCs/>
          <w:color w:val="000000"/>
          <w:sz w:val="24"/>
        </w:rPr>
      </w:pPr>
      <w:r>
        <w:rPr>
          <w:rFonts w:ascii="Arial" w:hAnsi="宋体" w:cs="Arial"/>
          <w:b/>
          <w:bCs/>
          <w:color w:val="000000"/>
          <w:sz w:val="24"/>
        </w:rPr>
        <w:t>截至</w:t>
      </w:r>
      <w:r>
        <w:rPr>
          <w:rFonts w:ascii="Arial" w:hAnsi="Arial" w:cs="Arial"/>
          <w:b/>
          <w:bCs/>
          <w:color w:val="000000"/>
          <w:sz w:val="24"/>
        </w:rPr>
        <w:t>202</w:t>
      </w:r>
      <w:r>
        <w:rPr>
          <w:rFonts w:ascii="Arial" w:hAnsi="Arial" w:cs="Arial" w:hint="eastAsia"/>
          <w:b/>
          <w:bCs/>
          <w:color w:val="000000"/>
          <w:sz w:val="24"/>
        </w:rPr>
        <w:t>1</w:t>
      </w:r>
      <w:r>
        <w:rPr>
          <w:rFonts w:ascii="Arial" w:hAnsi="宋体" w:cs="Arial"/>
          <w:b/>
          <w:bCs/>
          <w:color w:val="000000"/>
          <w:sz w:val="24"/>
        </w:rPr>
        <w:t>年</w:t>
      </w:r>
      <w:r>
        <w:rPr>
          <w:rFonts w:ascii="Arial" w:hAnsi="Arial" w:cs="Arial" w:hint="eastAsia"/>
          <w:b/>
          <w:bCs/>
          <w:color w:val="000000"/>
          <w:sz w:val="24"/>
        </w:rPr>
        <w:t>6</w:t>
      </w:r>
      <w:r>
        <w:rPr>
          <w:rFonts w:ascii="Arial" w:hAnsi="宋体" w:cs="Arial"/>
          <w:b/>
          <w:bCs/>
          <w:color w:val="000000"/>
          <w:sz w:val="24"/>
        </w:rPr>
        <w:t>月</w:t>
      </w:r>
      <w:r>
        <w:rPr>
          <w:rFonts w:ascii="Arial" w:hAnsi="Arial" w:cs="Arial" w:hint="eastAsia"/>
          <w:b/>
          <w:bCs/>
          <w:color w:val="000000"/>
          <w:sz w:val="24"/>
        </w:rPr>
        <w:t>3</w:t>
      </w:r>
      <w:r>
        <w:rPr>
          <w:rFonts w:ascii="Arial" w:hAnsi="Arial" w:cs="Arial" w:hint="eastAsia"/>
          <w:b/>
          <w:bCs/>
          <w:color w:val="000000"/>
          <w:sz w:val="24"/>
        </w:rPr>
        <w:t>0</w:t>
      </w:r>
      <w:r>
        <w:rPr>
          <w:rFonts w:ascii="Arial" w:hAnsi="宋体" w:cs="Arial"/>
          <w:b/>
          <w:bCs/>
          <w:color w:val="000000"/>
          <w:sz w:val="24"/>
        </w:rPr>
        <w:t>日银行账户余额表</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2664"/>
        <w:gridCol w:w="1843"/>
      </w:tblGrid>
      <w:tr w:rsidR="00CD017F" w14:paraId="304FAEAA" w14:textId="77777777">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14:paraId="043C112E" w14:textId="77777777" w:rsidR="00CD017F" w:rsidRDefault="00E702A4">
            <w:pPr>
              <w:jc w:val="center"/>
              <w:rPr>
                <w:rFonts w:ascii="Arial" w:hAnsi="Arial" w:cs="Arial"/>
                <w:b/>
                <w:bCs/>
                <w:color w:val="000000"/>
                <w:sz w:val="18"/>
                <w:szCs w:val="18"/>
              </w:rPr>
            </w:pPr>
            <w:r>
              <w:rPr>
                <w:rFonts w:ascii="Arial" w:hAnsi="宋体" w:cs="Arial"/>
                <w:b/>
                <w:bCs/>
                <w:color w:val="000000"/>
                <w:sz w:val="18"/>
                <w:szCs w:val="18"/>
              </w:rPr>
              <w:t>序号</w:t>
            </w:r>
          </w:p>
        </w:tc>
        <w:tc>
          <w:tcPr>
            <w:tcW w:w="4253" w:type="dxa"/>
            <w:tcBorders>
              <w:top w:val="single" w:sz="4" w:space="0" w:color="auto"/>
              <w:left w:val="nil"/>
              <w:bottom w:val="single" w:sz="4" w:space="0" w:color="auto"/>
              <w:right w:val="single" w:sz="4" w:space="0" w:color="auto"/>
            </w:tcBorders>
            <w:noWrap/>
            <w:vAlign w:val="center"/>
          </w:tcPr>
          <w:p w14:paraId="0F6BC890" w14:textId="77777777" w:rsidR="00CD017F" w:rsidRDefault="00E702A4">
            <w:pPr>
              <w:jc w:val="center"/>
              <w:rPr>
                <w:rFonts w:ascii="Arial" w:hAnsi="Arial" w:cs="Arial"/>
                <w:b/>
                <w:bCs/>
                <w:color w:val="000000"/>
                <w:sz w:val="18"/>
                <w:szCs w:val="18"/>
              </w:rPr>
            </w:pPr>
            <w:r>
              <w:rPr>
                <w:rFonts w:ascii="Arial" w:hAnsi="宋体" w:cs="Arial"/>
                <w:b/>
                <w:bCs/>
                <w:color w:val="000000"/>
                <w:sz w:val="18"/>
                <w:szCs w:val="18"/>
              </w:rPr>
              <w:t>开户行</w:t>
            </w:r>
          </w:p>
        </w:tc>
        <w:tc>
          <w:tcPr>
            <w:tcW w:w="2664" w:type="dxa"/>
            <w:tcBorders>
              <w:top w:val="single" w:sz="4" w:space="0" w:color="auto"/>
              <w:left w:val="nil"/>
              <w:bottom w:val="single" w:sz="4" w:space="0" w:color="auto"/>
              <w:right w:val="single" w:sz="4" w:space="0" w:color="auto"/>
            </w:tcBorders>
            <w:noWrap/>
            <w:vAlign w:val="center"/>
          </w:tcPr>
          <w:p w14:paraId="34F9EE4A" w14:textId="77777777" w:rsidR="00CD017F" w:rsidRDefault="00E702A4">
            <w:pPr>
              <w:jc w:val="center"/>
              <w:rPr>
                <w:rFonts w:ascii="Arial" w:hAnsi="Arial" w:cs="Arial"/>
                <w:b/>
                <w:bCs/>
                <w:color w:val="000000"/>
                <w:sz w:val="18"/>
                <w:szCs w:val="18"/>
              </w:rPr>
            </w:pPr>
            <w:r>
              <w:rPr>
                <w:rFonts w:ascii="Arial" w:hAnsi="宋体" w:cs="Arial"/>
                <w:b/>
                <w:bCs/>
                <w:color w:val="000000"/>
                <w:sz w:val="18"/>
                <w:szCs w:val="18"/>
              </w:rPr>
              <w:t>账号</w:t>
            </w:r>
          </w:p>
        </w:tc>
        <w:tc>
          <w:tcPr>
            <w:tcW w:w="1843" w:type="dxa"/>
            <w:tcBorders>
              <w:top w:val="single" w:sz="4" w:space="0" w:color="auto"/>
              <w:left w:val="nil"/>
              <w:bottom w:val="single" w:sz="4" w:space="0" w:color="auto"/>
              <w:right w:val="single" w:sz="4" w:space="0" w:color="auto"/>
            </w:tcBorders>
            <w:noWrap/>
            <w:vAlign w:val="center"/>
          </w:tcPr>
          <w:p w14:paraId="73376CA3" w14:textId="77777777" w:rsidR="00CD017F" w:rsidRDefault="00E702A4">
            <w:pPr>
              <w:jc w:val="center"/>
              <w:rPr>
                <w:rFonts w:ascii="Arial" w:hAnsi="Arial" w:cs="Arial"/>
                <w:b/>
                <w:bCs/>
                <w:color w:val="000000"/>
                <w:sz w:val="18"/>
                <w:szCs w:val="18"/>
              </w:rPr>
            </w:pPr>
            <w:r>
              <w:rPr>
                <w:rFonts w:ascii="Arial" w:hAnsi="宋体" w:cs="Arial"/>
                <w:b/>
                <w:bCs/>
                <w:color w:val="000000"/>
                <w:sz w:val="18"/>
                <w:szCs w:val="18"/>
              </w:rPr>
              <w:t>余额（元）</w:t>
            </w:r>
          </w:p>
        </w:tc>
      </w:tr>
      <w:tr w:rsidR="00CD017F" w14:paraId="55EB5CE0" w14:textId="77777777">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14:paraId="7BEC7690" w14:textId="77777777" w:rsidR="00CD017F" w:rsidRDefault="00E702A4">
            <w:pPr>
              <w:jc w:val="center"/>
              <w:rPr>
                <w:rFonts w:ascii="Arial" w:hAnsi="Arial" w:cs="Arial"/>
                <w:color w:val="000000"/>
                <w:sz w:val="18"/>
                <w:szCs w:val="18"/>
              </w:rPr>
            </w:pPr>
            <w:r>
              <w:rPr>
                <w:rFonts w:ascii="Arial" w:hAnsi="Arial" w:cs="Arial"/>
                <w:color w:val="000000"/>
                <w:sz w:val="18"/>
                <w:szCs w:val="18"/>
              </w:rPr>
              <w:t>1</w:t>
            </w:r>
          </w:p>
        </w:tc>
        <w:tc>
          <w:tcPr>
            <w:tcW w:w="4253" w:type="dxa"/>
            <w:tcBorders>
              <w:top w:val="single" w:sz="4" w:space="0" w:color="auto"/>
              <w:left w:val="nil"/>
              <w:bottom w:val="single" w:sz="4" w:space="0" w:color="auto"/>
              <w:right w:val="single" w:sz="4" w:space="0" w:color="auto"/>
            </w:tcBorders>
            <w:noWrap/>
            <w:vAlign w:val="center"/>
          </w:tcPr>
          <w:p w14:paraId="398D651A" w14:textId="77777777" w:rsidR="00CD017F" w:rsidRDefault="00E702A4">
            <w:pPr>
              <w:jc w:val="center"/>
              <w:rPr>
                <w:rFonts w:ascii="Arial" w:hAnsi="Arial" w:cs="Arial"/>
                <w:color w:val="000000"/>
                <w:sz w:val="18"/>
                <w:szCs w:val="18"/>
              </w:rPr>
            </w:pPr>
            <w:r>
              <w:rPr>
                <w:rFonts w:ascii="Arial" w:hAnsi="宋体" w:cs="Arial"/>
                <w:color w:val="000000"/>
                <w:sz w:val="18"/>
                <w:szCs w:val="18"/>
              </w:rPr>
              <w:t>中国银行股份有限公司广州增城新塘支行</w:t>
            </w:r>
          </w:p>
          <w:p w14:paraId="006C7AC7" w14:textId="77777777" w:rsidR="00CD017F" w:rsidRDefault="00E702A4">
            <w:pPr>
              <w:jc w:val="center"/>
              <w:rPr>
                <w:rFonts w:ascii="Arial" w:hAnsi="Arial" w:cs="Arial"/>
                <w:color w:val="000000"/>
                <w:sz w:val="18"/>
                <w:szCs w:val="18"/>
              </w:rPr>
            </w:pPr>
            <w:r>
              <w:rPr>
                <w:rFonts w:ascii="Arial" w:hAnsi="宋体" w:cs="Arial"/>
                <w:color w:val="000000"/>
                <w:sz w:val="18"/>
                <w:szCs w:val="18"/>
              </w:rPr>
              <w:t>（</w:t>
            </w:r>
            <w:r>
              <w:rPr>
                <w:rFonts w:ascii="Arial" w:hAnsi="宋体" w:cs="Arial" w:hint="eastAsia"/>
                <w:color w:val="000000"/>
                <w:sz w:val="18"/>
                <w:szCs w:val="18"/>
              </w:rPr>
              <w:t>安南</w:t>
            </w:r>
            <w:r>
              <w:rPr>
                <w:rFonts w:ascii="Arial" w:hAnsi="宋体" w:cs="Arial"/>
                <w:color w:val="000000"/>
                <w:sz w:val="18"/>
                <w:szCs w:val="18"/>
              </w:rPr>
              <w:t>基本户）</w:t>
            </w:r>
          </w:p>
        </w:tc>
        <w:tc>
          <w:tcPr>
            <w:tcW w:w="2664" w:type="dxa"/>
            <w:tcBorders>
              <w:top w:val="single" w:sz="4" w:space="0" w:color="auto"/>
              <w:left w:val="nil"/>
              <w:bottom w:val="single" w:sz="4" w:space="0" w:color="auto"/>
              <w:right w:val="single" w:sz="4" w:space="0" w:color="auto"/>
            </w:tcBorders>
            <w:noWrap/>
            <w:vAlign w:val="center"/>
          </w:tcPr>
          <w:p w14:paraId="5CAEE016" w14:textId="77777777" w:rsidR="00CD017F" w:rsidRDefault="00E702A4">
            <w:pPr>
              <w:jc w:val="center"/>
              <w:rPr>
                <w:rFonts w:ascii="Arial" w:hAnsi="Arial" w:cs="Arial"/>
                <w:color w:val="000000"/>
                <w:sz w:val="18"/>
                <w:szCs w:val="18"/>
              </w:rPr>
            </w:pPr>
            <w:r>
              <w:rPr>
                <w:rFonts w:ascii="Arial" w:hAnsi="Arial" w:cs="Arial"/>
                <w:color w:val="000000"/>
                <w:sz w:val="18"/>
                <w:szCs w:val="18"/>
              </w:rPr>
              <w:t>715957746424</w:t>
            </w:r>
          </w:p>
        </w:tc>
        <w:tc>
          <w:tcPr>
            <w:tcW w:w="1843" w:type="dxa"/>
            <w:tcBorders>
              <w:top w:val="single" w:sz="4" w:space="0" w:color="auto"/>
              <w:left w:val="nil"/>
              <w:bottom w:val="single" w:sz="4" w:space="0" w:color="auto"/>
              <w:right w:val="single" w:sz="4" w:space="0" w:color="auto"/>
            </w:tcBorders>
            <w:noWrap/>
            <w:vAlign w:val="center"/>
          </w:tcPr>
          <w:p w14:paraId="3BD783E3" w14:textId="77777777" w:rsidR="00CD017F" w:rsidRDefault="00E702A4">
            <w:pPr>
              <w:jc w:val="center"/>
              <w:rPr>
                <w:rFonts w:ascii="Arial" w:hAnsi="Arial" w:cs="Arial"/>
                <w:color w:val="000000"/>
                <w:sz w:val="18"/>
                <w:szCs w:val="18"/>
              </w:rPr>
            </w:pPr>
            <w:r>
              <w:rPr>
                <w:rFonts w:ascii="Arial" w:hAnsi="Arial" w:cs="Arial" w:hint="eastAsia"/>
                <w:kern w:val="44"/>
                <w:sz w:val="18"/>
                <w:szCs w:val="18"/>
              </w:rPr>
              <w:t>299</w:t>
            </w:r>
            <w:r>
              <w:rPr>
                <w:rFonts w:ascii="Arial" w:hAnsi="Arial" w:cs="Arial" w:hint="eastAsia"/>
                <w:kern w:val="44"/>
                <w:sz w:val="18"/>
                <w:szCs w:val="18"/>
              </w:rPr>
              <w:t>,</w:t>
            </w:r>
            <w:r>
              <w:rPr>
                <w:rFonts w:ascii="Arial" w:hAnsi="Arial" w:cs="Arial" w:hint="eastAsia"/>
                <w:kern w:val="44"/>
                <w:sz w:val="18"/>
                <w:szCs w:val="18"/>
              </w:rPr>
              <w:t>948</w:t>
            </w:r>
            <w:r>
              <w:rPr>
                <w:rFonts w:ascii="Arial" w:hAnsi="Arial" w:cs="Arial" w:hint="eastAsia"/>
                <w:kern w:val="44"/>
                <w:sz w:val="18"/>
                <w:szCs w:val="18"/>
              </w:rPr>
              <w:t>.</w:t>
            </w:r>
            <w:r>
              <w:rPr>
                <w:rFonts w:ascii="Arial" w:hAnsi="Arial" w:cs="Arial" w:hint="eastAsia"/>
                <w:kern w:val="44"/>
                <w:sz w:val="18"/>
                <w:szCs w:val="18"/>
              </w:rPr>
              <w:t>20</w:t>
            </w:r>
          </w:p>
        </w:tc>
      </w:tr>
      <w:tr w:rsidR="00CD017F" w14:paraId="31AF3316" w14:textId="77777777">
        <w:trPr>
          <w:trHeight w:val="397"/>
        </w:trPr>
        <w:tc>
          <w:tcPr>
            <w:tcW w:w="4957" w:type="dxa"/>
            <w:gridSpan w:val="2"/>
            <w:tcBorders>
              <w:top w:val="single" w:sz="4" w:space="0" w:color="auto"/>
              <w:left w:val="single" w:sz="4" w:space="0" w:color="auto"/>
              <w:bottom w:val="single" w:sz="4" w:space="0" w:color="auto"/>
              <w:right w:val="single" w:sz="4" w:space="0" w:color="auto"/>
            </w:tcBorders>
            <w:noWrap/>
            <w:vAlign w:val="center"/>
          </w:tcPr>
          <w:p w14:paraId="4156ED2B" w14:textId="77777777" w:rsidR="00CD017F" w:rsidRDefault="00E702A4">
            <w:pPr>
              <w:jc w:val="center"/>
              <w:rPr>
                <w:rFonts w:ascii="Arial" w:hAnsi="Arial" w:cs="Arial"/>
                <w:b/>
                <w:bCs/>
                <w:color w:val="000000"/>
                <w:sz w:val="18"/>
                <w:szCs w:val="18"/>
              </w:rPr>
            </w:pPr>
            <w:r>
              <w:rPr>
                <w:rFonts w:ascii="Arial" w:hAnsi="宋体" w:cs="Arial"/>
                <w:b/>
                <w:bCs/>
                <w:color w:val="000000"/>
                <w:sz w:val="18"/>
                <w:szCs w:val="18"/>
              </w:rPr>
              <w:t>总</w:t>
            </w:r>
            <w:r>
              <w:rPr>
                <w:rFonts w:ascii="Arial" w:hAnsi="Arial" w:cs="Arial"/>
                <w:b/>
                <w:bCs/>
                <w:color w:val="000000"/>
                <w:sz w:val="18"/>
                <w:szCs w:val="18"/>
              </w:rPr>
              <w:t xml:space="preserve">    </w:t>
            </w:r>
            <w:r>
              <w:rPr>
                <w:rFonts w:ascii="Arial" w:hAnsi="宋体" w:cs="Arial"/>
                <w:b/>
                <w:bCs/>
                <w:color w:val="000000"/>
                <w:sz w:val="18"/>
                <w:szCs w:val="18"/>
              </w:rPr>
              <w:t>计</w:t>
            </w:r>
          </w:p>
        </w:tc>
        <w:tc>
          <w:tcPr>
            <w:tcW w:w="2664" w:type="dxa"/>
            <w:tcBorders>
              <w:top w:val="single" w:sz="4" w:space="0" w:color="auto"/>
              <w:left w:val="nil"/>
              <w:bottom w:val="single" w:sz="4" w:space="0" w:color="auto"/>
              <w:right w:val="single" w:sz="4" w:space="0" w:color="auto"/>
            </w:tcBorders>
            <w:noWrap/>
            <w:vAlign w:val="center"/>
          </w:tcPr>
          <w:p w14:paraId="3ED564C3" w14:textId="77777777" w:rsidR="00CD017F" w:rsidRDefault="00E702A4">
            <w:pPr>
              <w:jc w:val="center"/>
              <w:rPr>
                <w:rFonts w:ascii="Arial" w:hAnsi="Arial" w:cs="Arial"/>
                <w:b/>
                <w:bCs/>
                <w:color w:val="000000"/>
                <w:sz w:val="18"/>
                <w:szCs w:val="18"/>
              </w:rPr>
            </w:pPr>
            <w:r>
              <w:rPr>
                <w:rFonts w:ascii="Arial" w:hAnsi="Arial" w:cs="Arial"/>
                <w:b/>
                <w:bCs/>
                <w:color w:val="000000"/>
                <w:sz w:val="18"/>
                <w:szCs w:val="18"/>
              </w:rPr>
              <w:t>——</w:t>
            </w:r>
          </w:p>
        </w:tc>
        <w:tc>
          <w:tcPr>
            <w:tcW w:w="1843" w:type="dxa"/>
            <w:tcBorders>
              <w:top w:val="single" w:sz="4" w:space="0" w:color="auto"/>
              <w:left w:val="nil"/>
              <w:bottom w:val="single" w:sz="4" w:space="0" w:color="auto"/>
              <w:right w:val="single" w:sz="4" w:space="0" w:color="auto"/>
            </w:tcBorders>
            <w:noWrap/>
            <w:vAlign w:val="center"/>
          </w:tcPr>
          <w:p w14:paraId="1B875406" w14:textId="77777777" w:rsidR="00CD017F" w:rsidRDefault="00E702A4">
            <w:pPr>
              <w:jc w:val="center"/>
              <w:rPr>
                <w:rFonts w:ascii="Arial" w:hAnsi="Arial" w:cs="Arial"/>
                <w:b/>
                <w:bCs/>
                <w:sz w:val="18"/>
                <w:szCs w:val="18"/>
              </w:rPr>
            </w:pPr>
            <w:r>
              <w:rPr>
                <w:rFonts w:ascii="Arial" w:hAnsi="Arial" w:cs="Arial" w:hint="eastAsia"/>
                <w:b/>
                <w:bCs/>
                <w:kern w:val="44"/>
                <w:sz w:val="18"/>
                <w:szCs w:val="18"/>
              </w:rPr>
              <w:t>299</w:t>
            </w:r>
            <w:r>
              <w:rPr>
                <w:rFonts w:ascii="Arial" w:hAnsi="Arial" w:cs="Arial" w:hint="eastAsia"/>
                <w:b/>
                <w:bCs/>
                <w:kern w:val="44"/>
                <w:sz w:val="18"/>
                <w:szCs w:val="18"/>
              </w:rPr>
              <w:t>,</w:t>
            </w:r>
            <w:r>
              <w:rPr>
                <w:rFonts w:ascii="Arial" w:hAnsi="Arial" w:cs="Arial" w:hint="eastAsia"/>
                <w:b/>
                <w:bCs/>
                <w:kern w:val="44"/>
                <w:sz w:val="18"/>
                <w:szCs w:val="18"/>
              </w:rPr>
              <w:t>948</w:t>
            </w:r>
            <w:r>
              <w:rPr>
                <w:rFonts w:ascii="Arial" w:hAnsi="Arial" w:cs="Arial" w:hint="eastAsia"/>
                <w:b/>
                <w:bCs/>
                <w:kern w:val="44"/>
                <w:sz w:val="18"/>
                <w:szCs w:val="18"/>
              </w:rPr>
              <w:t>.</w:t>
            </w:r>
            <w:r>
              <w:rPr>
                <w:rFonts w:ascii="Arial" w:hAnsi="Arial" w:cs="Arial" w:hint="eastAsia"/>
                <w:b/>
                <w:bCs/>
                <w:kern w:val="44"/>
                <w:sz w:val="18"/>
                <w:szCs w:val="18"/>
              </w:rPr>
              <w:t>20</w:t>
            </w:r>
          </w:p>
        </w:tc>
      </w:tr>
    </w:tbl>
    <w:p w14:paraId="2947A2B8" w14:textId="77777777" w:rsidR="00CD017F" w:rsidRDefault="00CD017F">
      <w:pPr>
        <w:spacing w:line="480" w:lineRule="exact"/>
        <w:rPr>
          <w:rFonts w:ascii="Arial" w:hAnsi="Arial"/>
          <w:color w:val="000000"/>
          <w:sz w:val="28"/>
          <w:szCs w:val="28"/>
        </w:rPr>
      </w:pPr>
    </w:p>
    <w:p w14:paraId="3C3A2A83" w14:textId="77777777" w:rsidR="00CD017F" w:rsidRDefault="00CD017F">
      <w:pPr>
        <w:spacing w:line="480" w:lineRule="exact"/>
        <w:rPr>
          <w:rFonts w:ascii="Arial" w:hAnsi="Arial"/>
          <w:color w:val="000000"/>
          <w:sz w:val="28"/>
          <w:szCs w:val="28"/>
        </w:rPr>
      </w:pP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2664"/>
        <w:gridCol w:w="1843"/>
      </w:tblGrid>
      <w:tr w:rsidR="00CD017F" w14:paraId="0EF7A433" w14:textId="77777777">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14:paraId="1E7DA9E0" w14:textId="77777777" w:rsidR="00CD017F" w:rsidRDefault="00E702A4">
            <w:pPr>
              <w:jc w:val="center"/>
              <w:rPr>
                <w:rFonts w:ascii="Arial" w:hAnsi="Arial" w:cs="Arial"/>
                <w:b/>
                <w:bCs/>
                <w:color w:val="000000"/>
                <w:sz w:val="18"/>
                <w:szCs w:val="18"/>
              </w:rPr>
            </w:pPr>
            <w:r>
              <w:rPr>
                <w:rFonts w:ascii="Arial" w:hAnsi="宋体" w:cs="Arial"/>
                <w:b/>
                <w:bCs/>
                <w:color w:val="000000"/>
                <w:sz w:val="18"/>
                <w:szCs w:val="18"/>
              </w:rPr>
              <w:t>序号</w:t>
            </w:r>
          </w:p>
        </w:tc>
        <w:tc>
          <w:tcPr>
            <w:tcW w:w="4253" w:type="dxa"/>
            <w:tcBorders>
              <w:top w:val="single" w:sz="4" w:space="0" w:color="auto"/>
              <w:left w:val="nil"/>
              <w:bottom w:val="single" w:sz="4" w:space="0" w:color="auto"/>
              <w:right w:val="single" w:sz="4" w:space="0" w:color="auto"/>
            </w:tcBorders>
            <w:noWrap/>
            <w:vAlign w:val="center"/>
          </w:tcPr>
          <w:p w14:paraId="55EAB863" w14:textId="77777777" w:rsidR="00CD017F" w:rsidRDefault="00E702A4">
            <w:pPr>
              <w:jc w:val="center"/>
              <w:rPr>
                <w:rFonts w:ascii="Arial" w:hAnsi="Arial" w:cs="Arial"/>
                <w:b/>
                <w:bCs/>
                <w:color w:val="000000"/>
                <w:sz w:val="18"/>
                <w:szCs w:val="18"/>
              </w:rPr>
            </w:pPr>
            <w:r>
              <w:rPr>
                <w:rFonts w:ascii="Arial" w:hAnsi="宋体" w:cs="Arial"/>
                <w:b/>
                <w:bCs/>
                <w:color w:val="000000"/>
                <w:sz w:val="18"/>
                <w:szCs w:val="18"/>
              </w:rPr>
              <w:t>开户行</w:t>
            </w:r>
          </w:p>
        </w:tc>
        <w:tc>
          <w:tcPr>
            <w:tcW w:w="2664" w:type="dxa"/>
            <w:tcBorders>
              <w:top w:val="single" w:sz="4" w:space="0" w:color="auto"/>
              <w:left w:val="nil"/>
              <w:bottom w:val="single" w:sz="4" w:space="0" w:color="auto"/>
              <w:right w:val="single" w:sz="4" w:space="0" w:color="auto"/>
            </w:tcBorders>
            <w:noWrap/>
            <w:vAlign w:val="center"/>
          </w:tcPr>
          <w:p w14:paraId="28B088C8" w14:textId="77777777" w:rsidR="00CD017F" w:rsidRDefault="00E702A4">
            <w:pPr>
              <w:jc w:val="center"/>
              <w:rPr>
                <w:rFonts w:ascii="Arial" w:hAnsi="Arial" w:cs="Arial"/>
                <w:b/>
                <w:bCs/>
                <w:color w:val="000000"/>
                <w:sz w:val="18"/>
                <w:szCs w:val="18"/>
              </w:rPr>
            </w:pPr>
            <w:r>
              <w:rPr>
                <w:rFonts w:ascii="Arial" w:hAnsi="宋体" w:cs="Arial"/>
                <w:b/>
                <w:bCs/>
                <w:color w:val="000000"/>
                <w:sz w:val="18"/>
                <w:szCs w:val="18"/>
              </w:rPr>
              <w:t>账号</w:t>
            </w:r>
          </w:p>
        </w:tc>
        <w:tc>
          <w:tcPr>
            <w:tcW w:w="1843" w:type="dxa"/>
            <w:tcBorders>
              <w:top w:val="single" w:sz="4" w:space="0" w:color="auto"/>
              <w:left w:val="nil"/>
              <w:bottom w:val="single" w:sz="4" w:space="0" w:color="auto"/>
              <w:right w:val="single" w:sz="4" w:space="0" w:color="auto"/>
            </w:tcBorders>
            <w:noWrap/>
            <w:vAlign w:val="center"/>
          </w:tcPr>
          <w:p w14:paraId="177C19D4" w14:textId="77777777" w:rsidR="00CD017F" w:rsidRDefault="00E702A4">
            <w:pPr>
              <w:jc w:val="center"/>
              <w:rPr>
                <w:rFonts w:ascii="Arial" w:hAnsi="Arial" w:cs="Arial"/>
                <w:b/>
                <w:bCs/>
                <w:color w:val="000000"/>
                <w:sz w:val="18"/>
                <w:szCs w:val="18"/>
              </w:rPr>
            </w:pPr>
            <w:r>
              <w:rPr>
                <w:rFonts w:ascii="Arial" w:hAnsi="宋体" w:cs="Arial"/>
                <w:b/>
                <w:bCs/>
                <w:color w:val="000000"/>
                <w:sz w:val="18"/>
                <w:szCs w:val="18"/>
              </w:rPr>
              <w:t>余额（元）</w:t>
            </w:r>
          </w:p>
        </w:tc>
      </w:tr>
      <w:tr w:rsidR="00CD017F" w14:paraId="5F1FAB74" w14:textId="77777777">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14:paraId="4D62E542" w14:textId="77777777" w:rsidR="00CD017F" w:rsidRDefault="00E702A4">
            <w:pPr>
              <w:jc w:val="center"/>
              <w:rPr>
                <w:rFonts w:ascii="Arial" w:hAnsi="Arial" w:cs="Arial"/>
                <w:color w:val="000000"/>
                <w:sz w:val="18"/>
                <w:szCs w:val="18"/>
              </w:rPr>
            </w:pPr>
            <w:r>
              <w:rPr>
                <w:rFonts w:ascii="Arial" w:hAnsi="Arial" w:cs="Arial"/>
                <w:color w:val="000000"/>
                <w:sz w:val="18"/>
                <w:szCs w:val="18"/>
              </w:rPr>
              <w:t>1</w:t>
            </w:r>
          </w:p>
        </w:tc>
        <w:tc>
          <w:tcPr>
            <w:tcW w:w="4253" w:type="dxa"/>
            <w:tcBorders>
              <w:top w:val="single" w:sz="4" w:space="0" w:color="auto"/>
              <w:left w:val="nil"/>
              <w:bottom w:val="single" w:sz="4" w:space="0" w:color="auto"/>
              <w:right w:val="single" w:sz="4" w:space="0" w:color="auto"/>
            </w:tcBorders>
            <w:noWrap/>
            <w:vAlign w:val="center"/>
          </w:tcPr>
          <w:p w14:paraId="6601FFAC" w14:textId="77777777" w:rsidR="00CD017F" w:rsidRDefault="00E702A4">
            <w:pPr>
              <w:jc w:val="center"/>
              <w:rPr>
                <w:rFonts w:ascii="Arial" w:hAnsi="Arial" w:cs="Arial"/>
                <w:color w:val="000000"/>
                <w:sz w:val="18"/>
                <w:szCs w:val="18"/>
              </w:rPr>
            </w:pPr>
            <w:r>
              <w:rPr>
                <w:rFonts w:ascii="Arial" w:hAnsi="宋体" w:cs="Arial" w:hint="eastAsia"/>
                <w:color w:val="000000"/>
                <w:sz w:val="18"/>
                <w:szCs w:val="18"/>
              </w:rPr>
              <w:t>工行增城开发区支行</w:t>
            </w:r>
            <w:r>
              <w:rPr>
                <w:rFonts w:ascii="Arial" w:hAnsi="宋体" w:cs="Arial"/>
                <w:color w:val="000000"/>
                <w:sz w:val="18"/>
                <w:szCs w:val="18"/>
              </w:rPr>
              <w:t>（</w:t>
            </w:r>
            <w:r>
              <w:rPr>
                <w:rFonts w:ascii="Arial" w:hAnsi="宋体" w:cs="Arial" w:hint="eastAsia"/>
                <w:color w:val="000000"/>
                <w:sz w:val="18"/>
                <w:szCs w:val="18"/>
              </w:rPr>
              <w:t>信诺公司账户</w:t>
            </w:r>
            <w:r>
              <w:rPr>
                <w:rFonts w:ascii="Arial" w:hAnsi="宋体" w:cs="Arial"/>
                <w:color w:val="000000"/>
                <w:sz w:val="18"/>
                <w:szCs w:val="18"/>
              </w:rPr>
              <w:t>）</w:t>
            </w:r>
          </w:p>
        </w:tc>
        <w:tc>
          <w:tcPr>
            <w:tcW w:w="2664" w:type="dxa"/>
            <w:tcBorders>
              <w:top w:val="single" w:sz="4" w:space="0" w:color="auto"/>
              <w:left w:val="nil"/>
              <w:bottom w:val="single" w:sz="4" w:space="0" w:color="auto"/>
              <w:right w:val="single" w:sz="4" w:space="0" w:color="auto"/>
            </w:tcBorders>
            <w:noWrap/>
            <w:vAlign w:val="center"/>
          </w:tcPr>
          <w:p w14:paraId="75BA5C7F" w14:textId="77777777" w:rsidR="00CD017F" w:rsidRDefault="00E702A4">
            <w:pPr>
              <w:jc w:val="center"/>
              <w:rPr>
                <w:rFonts w:ascii="Arial" w:hAnsi="Arial" w:cs="Arial"/>
                <w:color w:val="000000"/>
                <w:sz w:val="18"/>
                <w:szCs w:val="18"/>
              </w:rPr>
            </w:pPr>
            <w:r>
              <w:rPr>
                <w:rFonts w:ascii="Arial" w:hAnsi="Arial" w:cs="Arial" w:hint="eastAsia"/>
                <w:color w:val="000000"/>
                <w:sz w:val="18"/>
                <w:szCs w:val="18"/>
              </w:rPr>
              <w:t>3602 8866 1910 0137 024</w:t>
            </w:r>
          </w:p>
        </w:tc>
        <w:tc>
          <w:tcPr>
            <w:tcW w:w="1843" w:type="dxa"/>
            <w:tcBorders>
              <w:top w:val="single" w:sz="4" w:space="0" w:color="auto"/>
              <w:left w:val="nil"/>
              <w:bottom w:val="single" w:sz="4" w:space="0" w:color="auto"/>
              <w:right w:val="single" w:sz="4" w:space="0" w:color="auto"/>
            </w:tcBorders>
            <w:noWrap/>
            <w:vAlign w:val="center"/>
          </w:tcPr>
          <w:p w14:paraId="097B6D60" w14:textId="77777777" w:rsidR="00CD017F" w:rsidRDefault="00E702A4">
            <w:pPr>
              <w:jc w:val="center"/>
              <w:rPr>
                <w:rFonts w:ascii="Arial" w:hAnsi="Arial" w:cs="Arial"/>
                <w:color w:val="000000"/>
                <w:sz w:val="18"/>
                <w:szCs w:val="18"/>
              </w:rPr>
            </w:pPr>
            <w:r>
              <w:rPr>
                <w:rFonts w:ascii="Arial" w:hAnsi="Arial" w:cs="Arial" w:hint="eastAsia"/>
                <w:color w:val="000000"/>
                <w:sz w:val="18"/>
                <w:szCs w:val="18"/>
              </w:rPr>
              <w:t>14,730.39</w:t>
            </w:r>
          </w:p>
        </w:tc>
      </w:tr>
      <w:tr w:rsidR="00CD017F" w14:paraId="3853EDFD" w14:textId="77777777">
        <w:trPr>
          <w:trHeight w:val="397"/>
        </w:trPr>
        <w:tc>
          <w:tcPr>
            <w:tcW w:w="4957" w:type="dxa"/>
            <w:gridSpan w:val="2"/>
            <w:tcBorders>
              <w:top w:val="single" w:sz="4" w:space="0" w:color="auto"/>
              <w:left w:val="single" w:sz="4" w:space="0" w:color="auto"/>
              <w:bottom w:val="single" w:sz="4" w:space="0" w:color="auto"/>
              <w:right w:val="single" w:sz="4" w:space="0" w:color="auto"/>
            </w:tcBorders>
            <w:noWrap/>
            <w:vAlign w:val="center"/>
          </w:tcPr>
          <w:p w14:paraId="5D016817" w14:textId="77777777" w:rsidR="00CD017F" w:rsidRDefault="00E702A4">
            <w:pPr>
              <w:jc w:val="center"/>
              <w:rPr>
                <w:rFonts w:ascii="Arial" w:hAnsi="Arial" w:cs="Arial"/>
                <w:b/>
                <w:bCs/>
                <w:color w:val="000000"/>
                <w:sz w:val="18"/>
                <w:szCs w:val="18"/>
              </w:rPr>
            </w:pPr>
            <w:r>
              <w:rPr>
                <w:rFonts w:ascii="Arial" w:hAnsi="宋体" w:cs="Arial"/>
                <w:b/>
                <w:bCs/>
                <w:color w:val="000000"/>
                <w:sz w:val="18"/>
                <w:szCs w:val="18"/>
              </w:rPr>
              <w:t>总</w:t>
            </w:r>
            <w:r>
              <w:rPr>
                <w:rFonts w:ascii="Arial" w:hAnsi="Arial" w:cs="Arial"/>
                <w:b/>
                <w:bCs/>
                <w:color w:val="000000"/>
                <w:sz w:val="18"/>
                <w:szCs w:val="18"/>
              </w:rPr>
              <w:t xml:space="preserve">    </w:t>
            </w:r>
            <w:r>
              <w:rPr>
                <w:rFonts w:ascii="Arial" w:hAnsi="宋体" w:cs="Arial"/>
                <w:b/>
                <w:bCs/>
                <w:color w:val="000000"/>
                <w:sz w:val="18"/>
                <w:szCs w:val="18"/>
              </w:rPr>
              <w:t>计</w:t>
            </w:r>
          </w:p>
        </w:tc>
        <w:tc>
          <w:tcPr>
            <w:tcW w:w="2664" w:type="dxa"/>
            <w:tcBorders>
              <w:top w:val="single" w:sz="4" w:space="0" w:color="auto"/>
              <w:left w:val="nil"/>
              <w:bottom w:val="single" w:sz="4" w:space="0" w:color="auto"/>
              <w:right w:val="single" w:sz="4" w:space="0" w:color="auto"/>
            </w:tcBorders>
            <w:noWrap/>
            <w:vAlign w:val="center"/>
          </w:tcPr>
          <w:p w14:paraId="1A032A3A" w14:textId="77777777" w:rsidR="00CD017F" w:rsidRDefault="00E702A4">
            <w:pPr>
              <w:jc w:val="center"/>
              <w:rPr>
                <w:rFonts w:ascii="Arial" w:hAnsi="Arial" w:cs="Arial"/>
                <w:b/>
                <w:bCs/>
                <w:color w:val="000000"/>
                <w:sz w:val="18"/>
                <w:szCs w:val="18"/>
              </w:rPr>
            </w:pPr>
            <w:r>
              <w:rPr>
                <w:rFonts w:ascii="Arial" w:hAnsi="Arial" w:cs="Arial"/>
                <w:b/>
                <w:bCs/>
                <w:color w:val="000000"/>
                <w:sz w:val="18"/>
                <w:szCs w:val="18"/>
              </w:rPr>
              <w:t>——</w:t>
            </w:r>
          </w:p>
        </w:tc>
        <w:tc>
          <w:tcPr>
            <w:tcW w:w="1843" w:type="dxa"/>
            <w:tcBorders>
              <w:top w:val="single" w:sz="4" w:space="0" w:color="auto"/>
              <w:left w:val="nil"/>
              <w:bottom w:val="single" w:sz="4" w:space="0" w:color="auto"/>
              <w:right w:val="single" w:sz="4" w:space="0" w:color="auto"/>
            </w:tcBorders>
            <w:noWrap/>
            <w:vAlign w:val="center"/>
          </w:tcPr>
          <w:p w14:paraId="0677ADD1" w14:textId="77777777" w:rsidR="00CD017F" w:rsidRDefault="00E702A4">
            <w:pPr>
              <w:jc w:val="center"/>
              <w:rPr>
                <w:rFonts w:ascii="Arial" w:hAnsi="Arial" w:cs="Arial"/>
                <w:b/>
                <w:bCs/>
                <w:sz w:val="18"/>
                <w:szCs w:val="18"/>
              </w:rPr>
            </w:pPr>
            <w:r>
              <w:rPr>
                <w:rFonts w:ascii="Arial" w:hAnsi="Arial" w:cs="Arial" w:hint="eastAsia"/>
                <w:b/>
                <w:bCs/>
                <w:color w:val="000000"/>
                <w:sz w:val="18"/>
                <w:szCs w:val="18"/>
              </w:rPr>
              <w:t>14,730.39</w:t>
            </w:r>
          </w:p>
        </w:tc>
      </w:tr>
    </w:tbl>
    <w:p w14:paraId="06DDCC32" w14:textId="77777777" w:rsidR="00CD017F" w:rsidRDefault="00CD017F">
      <w:pPr>
        <w:spacing w:line="480" w:lineRule="exact"/>
        <w:rPr>
          <w:rFonts w:ascii="Arial" w:hAnsi="Arial"/>
          <w:color w:val="000000"/>
          <w:sz w:val="28"/>
          <w:szCs w:val="28"/>
        </w:rPr>
        <w:sectPr w:rsidR="00CD017F">
          <w:footerReference w:type="default" r:id="rId18"/>
          <w:pgSz w:w="11906" w:h="16838"/>
          <w:pgMar w:top="1843" w:right="1134" w:bottom="1134" w:left="1134" w:header="851" w:footer="851" w:gutter="340"/>
          <w:cols w:space="720"/>
          <w:docGrid w:type="linesAndChars" w:linePitch="312"/>
        </w:sectPr>
      </w:pPr>
    </w:p>
    <w:p w14:paraId="05EF4002" w14:textId="77777777" w:rsidR="00CD017F" w:rsidRDefault="00E702A4">
      <w:pPr>
        <w:pStyle w:val="1"/>
        <w:spacing w:before="300" w:after="300" w:line="360" w:lineRule="exact"/>
        <w:jc w:val="left"/>
        <w:rPr>
          <w:rFonts w:ascii="Arial" w:hAnsi="宋体" w:cs="Arial"/>
          <w:color w:val="000000"/>
          <w:sz w:val="24"/>
          <w:szCs w:val="24"/>
        </w:rPr>
      </w:pPr>
      <w:bookmarkStart w:id="82" w:name="_Toc532281664"/>
      <w:bookmarkStart w:id="83" w:name="_Toc535580033"/>
      <w:bookmarkStart w:id="84" w:name="_Toc29462190"/>
      <w:bookmarkStart w:id="85" w:name="_Toc535580101"/>
      <w:bookmarkStart w:id="86" w:name="_Toc535570760"/>
      <w:bookmarkStart w:id="87" w:name="_Toc535508646"/>
      <w:bookmarkStart w:id="88" w:name="_Toc535932785"/>
      <w:bookmarkStart w:id="89" w:name="_Toc24935"/>
      <w:bookmarkStart w:id="90" w:name="_Toc29462191"/>
      <w:bookmarkStart w:id="91" w:name="_Toc1875"/>
      <w:bookmarkEnd w:id="82"/>
      <w:bookmarkEnd w:id="83"/>
      <w:bookmarkEnd w:id="84"/>
      <w:bookmarkEnd w:id="85"/>
      <w:bookmarkEnd w:id="86"/>
      <w:bookmarkEnd w:id="87"/>
      <w:bookmarkEnd w:id="88"/>
      <w:r>
        <w:rPr>
          <w:rFonts w:ascii="Arial" w:hAnsi="Arial" w:cs="Arial"/>
          <w:color w:val="000000"/>
          <w:sz w:val="24"/>
          <w:szCs w:val="24"/>
        </w:rPr>
        <w:lastRenderedPageBreak/>
        <w:t>8</w:t>
      </w:r>
      <w:r>
        <w:rPr>
          <w:rFonts w:ascii="Arial" w:hAnsi="宋体" w:cs="Arial"/>
          <w:color w:val="000000"/>
          <w:sz w:val="24"/>
          <w:szCs w:val="24"/>
        </w:rPr>
        <w:t>财务情况</w:t>
      </w:r>
      <w:bookmarkEnd w:id="89"/>
      <w:bookmarkEnd w:id="90"/>
    </w:p>
    <w:tbl>
      <w:tblPr>
        <w:tblW w:w="9669" w:type="dxa"/>
        <w:tblInd w:w="-15" w:type="dxa"/>
        <w:tblLayout w:type="fixed"/>
        <w:tblCellMar>
          <w:left w:w="0" w:type="dxa"/>
          <w:right w:w="0" w:type="dxa"/>
        </w:tblCellMar>
        <w:tblLook w:val="04A0" w:firstRow="1" w:lastRow="0" w:firstColumn="1" w:lastColumn="0" w:noHBand="0" w:noVBand="1"/>
      </w:tblPr>
      <w:tblGrid>
        <w:gridCol w:w="15"/>
        <w:gridCol w:w="1953"/>
        <w:gridCol w:w="434"/>
        <w:gridCol w:w="1172"/>
        <w:gridCol w:w="736"/>
        <w:gridCol w:w="403"/>
        <w:gridCol w:w="615"/>
        <w:gridCol w:w="990"/>
        <w:gridCol w:w="464"/>
        <w:gridCol w:w="721"/>
        <w:gridCol w:w="607"/>
        <w:gridCol w:w="1559"/>
      </w:tblGrid>
      <w:tr w:rsidR="00CD017F" w14:paraId="66574E89" w14:textId="77777777">
        <w:trPr>
          <w:gridBefore w:val="1"/>
          <w:wBefore w:w="15" w:type="dxa"/>
          <w:trHeight w:val="280"/>
        </w:trPr>
        <w:tc>
          <w:tcPr>
            <w:tcW w:w="9654" w:type="dxa"/>
            <w:gridSpan w:val="11"/>
            <w:tcBorders>
              <w:top w:val="nil"/>
              <w:left w:val="nil"/>
              <w:bottom w:val="nil"/>
              <w:right w:val="nil"/>
            </w:tcBorders>
            <w:shd w:val="clear" w:color="auto" w:fill="auto"/>
            <w:noWrap/>
            <w:tcMar>
              <w:top w:w="15" w:type="dxa"/>
              <w:left w:w="15" w:type="dxa"/>
              <w:right w:w="15" w:type="dxa"/>
            </w:tcMar>
            <w:vAlign w:val="center"/>
          </w:tcPr>
          <w:p w14:paraId="467735CA"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产</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负</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债</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表</w:t>
            </w:r>
          </w:p>
        </w:tc>
      </w:tr>
      <w:tr w:rsidR="00CD017F" w14:paraId="1B05995D" w14:textId="77777777">
        <w:trPr>
          <w:gridBefore w:val="1"/>
          <w:wBefore w:w="15" w:type="dxa"/>
          <w:trHeight w:val="280"/>
        </w:trPr>
        <w:tc>
          <w:tcPr>
            <w:tcW w:w="3559"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14:paraId="3E6CDAE6" w14:textId="77777777" w:rsidR="00CD017F" w:rsidRDefault="00E702A4">
            <w:pPr>
              <w:rPr>
                <w:rFonts w:ascii="宋体" w:hAnsi="宋体" w:cs="宋体"/>
                <w:color w:val="000000"/>
                <w:sz w:val="18"/>
                <w:szCs w:val="18"/>
              </w:rPr>
            </w:pPr>
            <w:r>
              <w:rPr>
                <w:rFonts w:ascii="宋体" w:hAnsi="宋体" w:cs="宋体" w:hint="eastAsia"/>
                <w:color w:val="000000"/>
                <w:kern w:val="0"/>
                <w:sz w:val="18"/>
                <w:szCs w:val="18"/>
              </w:rPr>
              <w:t>编制单位：永州</w:t>
            </w:r>
            <w:proofErr w:type="gramStart"/>
            <w:r>
              <w:rPr>
                <w:rFonts w:ascii="宋体" w:hAnsi="宋体" w:cs="宋体" w:hint="eastAsia"/>
                <w:color w:val="000000"/>
                <w:kern w:val="0"/>
                <w:sz w:val="18"/>
                <w:szCs w:val="18"/>
              </w:rPr>
              <w:t>旺宏贸易</w:t>
            </w:r>
            <w:proofErr w:type="gramEnd"/>
            <w:r>
              <w:rPr>
                <w:rFonts w:ascii="宋体" w:hAnsi="宋体" w:cs="宋体" w:hint="eastAsia"/>
                <w:color w:val="000000"/>
                <w:kern w:val="0"/>
                <w:sz w:val="18"/>
                <w:szCs w:val="18"/>
              </w:rPr>
              <w:t>有限公司</w:t>
            </w:r>
          </w:p>
        </w:tc>
        <w:tc>
          <w:tcPr>
            <w:tcW w:w="1139"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14:paraId="7116906E" w14:textId="77777777" w:rsidR="00CD017F" w:rsidRDefault="00CD017F">
            <w:pPr>
              <w:rPr>
                <w:rFonts w:ascii="宋体" w:hAnsi="宋体" w:cs="宋体"/>
                <w:color w:val="000000"/>
                <w:sz w:val="18"/>
                <w:szCs w:val="18"/>
              </w:rPr>
            </w:pPr>
          </w:p>
        </w:tc>
        <w:tc>
          <w:tcPr>
            <w:tcW w:w="1605"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14:paraId="09AFB4DD" w14:textId="77777777" w:rsidR="00CD017F" w:rsidRDefault="00E702A4">
            <w:pPr>
              <w:widowControl/>
              <w:textAlignment w:val="center"/>
              <w:rPr>
                <w:rFonts w:ascii="宋体" w:hAnsi="宋体" w:cs="宋体"/>
                <w:color w:val="000000"/>
                <w:sz w:val="18"/>
                <w:szCs w:val="18"/>
              </w:rPr>
            </w:pPr>
            <w:r>
              <w:rPr>
                <w:rFonts w:ascii="Arial" w:hAnsi="Arial" w:cs="Arial"/>
                <w:color w:val="000000"/>
                <w:kern w:val="0"/>
                <w:sz w:val="18"/>
                <w:szCs w:val="18"/>
              </w:rPr>
              <w:t>202</w:t>
            </w:r>
            <w:r>
              <w:rPr>
                <w:rFonts w:ascii="Arial" w:hAnsi="Arial" w:cs="Arial" w:hint="eastAsia"/>
                <w:color w:val="000000"/>
                <w:kern w:val="0"/>
                <w:sz w:val="18"/>
                <w:szCs w:val="18"/>
              </w:rPr>
              <w:t>1</w:t>
            </w:r>
            <w:r>
              <w:rPr>
                <w:rFonts w:ascii="宋体" w:hAnsi="宋体" w:cs="宋体" w:hint="eastAsia"/>
                <w:color w:val="000000"/>
                <w:kern w:val="0"/>
                <w:sz w:val="18"/>
                <w:szCs w:val="18"/>
              </w:rPr>
              <w:t>年</w:t>
            </w:r>
            <w:r>
              <w:rPr>
                <w:rFonts w:ascii="Arial" w:hAnsi="Arial" w:cs="Arial" w:hint="eastAsia"/>
                <w:color w:val="000000"/>
                <w:kern w:val="0"/>
                <w:sz w:val="18"/>
                <w:szCs w:val="18"/>
              </w:rPr>
              <w:t>6</w:t>
            </w:r>
            <w:r>
              <w:rPr>
                <w:rFonts w:ascii="宋体" w:hAnsi="宋体" w:cs="宋体" w:hint="eastAsia"/>
                <w:color w:val="000000"/>
                <w:kern w:val="0"/>
                <w:sz w:val="18"/>
                <w:szCs w:val="18"/>
              </w:rPr>
              <w:t>月</w:t>
            </w:r>
            <w:r>
              <w:rPr>
                <w:rFonts w:ascii="Arial" w:hAnsi="Arial" w:cs="Arial" w:hint="eastAsia"/>
                <w:color w:val="000000"/>
                <w:kern w:val="0"/>
                <w:sz w:val="18"/>
                <w:szCs w:val="18"/>
              </w:rPr>
              <w:t>3</w:t>
            </w:r>
            <w:r>
              <w:rPr>
                <w:rFonts w:ascii="Arial" w:hAnsi="Arial" w:cs="Arial" w:hint="eastAsia"/>
                <w:color w:val="000000"/>
                <w:kern w:val="0"/>
                <w:sz w:val="18"/>
                <w:szCs w:val="18"/>
              </w:rPr>
              <w:t>0</w:t>
            </w:r>
            <w:r>
              <w:rPr>
                <w:rFonts w:ascii="宋体" w:hAnsi="宋体" w:cs="宋体" w:hint="eastAsia"/>
                <w:color w:val="000000"/>
                <w:kern w:val="0"/>
                <w:sz w:val="18"/>
                <w:szCs w:val="18"/>
              </w:rPr>
              <w:t>日</w:t>
            </w:r>
          </w:p>
        </w:tc>
        <w:tc>
          <w:tcPr>
            <w:tcW w:w="464" w:type="dxa"/>
            <w:tcBorders>
              <w:top w:val="nil"/>
              <w:left w:val="nil"/>
              <w:bottom w:val="single" w:sz="4" w:space="0" w:color="000000"/>
              <w:right w:val="nil"/>
            </w:tcBorders>
            <w:shd w:val="clear" w:color="auto" w:fill="auto"/>
            <w:noWrap/>
            <w:tcMar>
              <w:top w:w="15" w:type="dxa"/>
              <w:left w:w="15" w:type="dxa"/>
              <w:right w:w="15" w:type="dxa"/>
            </w:tcMar>
            <w:vAlign w:val="center"/>
          </w:tcPr>
          <w:p w14:paraId="34BA4127" w14:textId="77777777" w:rsidR="00CD017F" w:rsidRDefault="00CD017F">
            <w:pPr>
              <w:jc w:val="center"/>
              <w:rPr>
                <w:rFonts w:ascii="宋体" w:hAnsi="宋体" w:cs="宋体"/>
                <w:color w:val="000000"/>
                <w:sz w:val="18"/>
                <w:szCs w:val="18"/>
              </w:rPr>
            </w:pPr>
          </w:p>
        </w:tc>
        <w:tc>
          <w:tcPr>
            <w:tcW w:w="2887"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14:paraId="686237DA" w14:textId="77777777" w:rsidR="00CD017F" w:rsidRDefault="00E702A4">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币种：</w:t>
            </w:r>
            <w:r>
              <w:rPr>
                <w:rFonts w:ascii="宋体" w:hAnsi="宋体" w:cs="宋体" w:hint="eastAsia"/>
                <w:color w:val="000000"/>
                <w:kern w:val="0"/>
                <w:sz w:val="18"/>
                <w:szCs w:val="18"/>
              </w:rPr>
              <w:t>(</w:t>
            </w:r>
            <w:r>
              <w:rPr>
                <w:rFonts w:ascii="宋体" w:hAnsi="宋体" w:cs="宋体" w:hint="eastAsia"/>
                <w:color w:val="000000"/>
                <w:kern w:val="0"/>
                <w:sz w:val="18"/>
                <w:szCs w:val="18"/>
              </w:rPr>
              <w:t>综合本位币</w:t>
            </w:r>
            <w:r>
              <w:rPr>
                <w:rFonts w:ascii="宋体" w:hAnsi="宋体" w:cs="宋体" w:hint="eastAsia"/>
                <w:color w:val="000000"/>
                <w:kern w:val="0"/>
                <w:sz w:val="18"/>
                <w:szCs w:val="18"/>
              </w:rPr>
              <w:t>)</w:t>
            </w:r>
          </w:p>
        </w:tc>
      </w:tr>
      <w:tr w:rsidR="00CD017F" w14:paraId="0ACDE101"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93F3B"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B87FB"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CA84F"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1CFC5"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C6FCA"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96D33"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F2F0B"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C9A07"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r>
      <w:tr w:rsidR="00CD017F" w14:paraId="308E0733"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D8A67" w14:textId="77777777" w:rsidR="00CD017F" w:rsidRDefault="00E702A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35D3F" w14:textId="77777777" w:rsidR="00CD017F" w:rsidRDefault="00CD017F">
            <w:pPr>
              <w:jc w:val="center"/>
              <w:rPr>
                <w:rFonts w:ascii="Arial" w:hAnsi="Arial" w:cs="Arial"/>
                <w:b/>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D0CD5" w14:textId="77777777" w:rsidR="00CD017F" w:rsidRDefault="00CD017F">
            <w:pPr>
              <w:jc w:val="right"/>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22424" w14:textId="77777777" w:rsidR="00CD017F" w:rsidRDefault="00CD017F">
            <w:pPr>
              <w:widowControl/>
              <w:jc w:val="center"/>
              <w:textAlignment w:val="center"/>
              <w:rPr>
                <w:rFonts w:ascii="Arial" w:hAnsi="Arial" w:cs="Arial"/>
                <w:color w:val="000000"/>
                <w:kern w:val="0"/>
                <w:sz w:val="18"/>
                <w:szCs w:val="18"/>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14DF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91B94" w14:textId="77777777" w:rsidR="00CD017F" w:rsidRDefault="00CD017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3D99A" w14:textId="77777777" w:rsidR="00CD017F" w:rsidRDefault="00CD017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FC4CE" w14:textId="77777777" w:rsidR="00CD017F" w:rsidRDefault="00CD017F">
            <w:pPr>
              <w:widowControl/>
              <w:jc w:val="center"/>
              <w:textAlignment w:val="center"/>
              <w:rPr>
                <w:rFonts w:ascii="Arial" w:hAnsi="Arial" w:cs="Arial"/>
                <w:color w:val="000000"/>
                <w:kern w:val="0"/>
                <w:sz w:val="18"/>
                <w:szCs w:val="18"/>
              </w:rPr>
            </w:pPr>
          </w:p>
        </w:tc>
      </w:tr>
      <w:tr w:rsidR="00CD017F" w14:paraId="086E4365" w14:textId="77777777">
        <w:trPr>
          <w:gridBefore w:val="1"/>
          <w:wBefore w:w="15" w:type="dxa"/>
          <w:trHeight w:val="283"/>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70CD0"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货币资金</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366DF"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E54A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80,833.81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243C4"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299,948.20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E796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短期借款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4AEB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FD98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90694"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7B903A69"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C3543"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交易性金融资产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40E54"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66ED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68B5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C57A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应付票据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B93B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E724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2DA5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6D9F1AEA"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DCE7F"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应收票据</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7BDD1"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9F96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1D5A2"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D934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应付账款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8B69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1422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3ABB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4E10CC75"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86CE3"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应收账款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5F272"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2B8D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8BC4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C0341"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预收款项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59A12"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48CF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1A7D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72563DAD"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07250"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坏账准备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E6C6F"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2C47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75FB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FFDEC"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应付职工薪酬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D05AC"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F878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E288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1D211A59"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9063D"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预付款项</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13DAF"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82F3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1,000,000.00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896F1"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1,000,000.00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3715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应交税费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0245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01D7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7269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3DB9EF40"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C7C7C"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应收利息</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064B6"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44E6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1307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D3E1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应付利息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3D1B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25AA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DE4A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7B30DCDF"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C4B82"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应收股利</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98B39"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EF11C"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48C2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07001"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应付股利</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5C20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1ADC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4BBA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1071F52E"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64EF9"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其他应收款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078F4"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D01F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0DB4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8693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其他应付款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92E9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CEE8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1,762,000.00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7C08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2,412,000.00</w:t>
            </w:r>
          </w:p>
        </w:tc>
      </w:tr>
      <w:tr w:rsidR="00CD017F" w14:paraId="4C5CB7EE"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79C08"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存货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9D332"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7FB6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4A13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AA6E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一年内到期的非流动负债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1F4E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C83CD" w14:textId="77777777" w:rsidR="00CD017F" w:rsidRDefault="00CD017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9396C" w14:textId="77777777" w:rsidR="00CD017F" w:rsidRDefault="00CD017F">
            <w:pPr>
              <w:widowControl/>
              <w:jc w:val="center"/>
              <w:textAlignment w:val="center"/>
              <w:rPr>
                <w:rFonts w:ascii="Arial" w:hAnsi="Arial" w:cs="Arial"/>
                <w:color w:val="000000"/>
                <w:kern w:val="0"/>
                <w:sz w:val="18"/>
                <w:szCs w:val="18"/>
              </w:rPr>
            </w:pPr>
          </w:p>
        </w:tc>
      </w:tr>
      <w:tr w:rsidR="00CD017F" w14:paraId="6E3536BA"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8FB2E"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一年内到期的非流动资产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8E5C2"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31958" w14:textId="77777777" w:rsidR="00CD017F" w:rsidRDefault="00CD017F">
            <w:pPr>
              <w:widowControl/>
              <w:jc w:val="center"/>
              <w:textAlignment w:val="center"/>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024F4" w14:textId="77777777" w:rsidR="00CD017F" w:rsidRDefault="00CD017F">
            <w:pPr>
              <w:widowControl/>
              <w:jc w:val="center"/>
              <w:textAlignment w:val="center"/>
              <w:rPr>
                <w:rFonts w:ascii="Arial" w:hAnsi="Arial" w:cs="Arial"/>
                <w:color w:val="000000"/>
                <w:kern w:val="0"/>
                <w:sz w:val="18"/>
                <w:szCs w:val="18"/>
              </w:rPr>
            </w:pPr>
          </w:p>
        </w:tc>
        <w:tc>
          <w:tcPr>
            <w:tcW w:w="1605" w:type="dxa"/>
            <w:gridSpan w:val="2"/>
            <w:tcBorders>
              <w:top w:val="nil"/>
              <w:left w:val="nil"/>
              <w:bottom w:val="nil"/>
              <w:right w:val="nil"/>
            </w:tcBorders>
            <w:shd w:val="clear" w:color="auto" w:fill="auto"/>
            <w:noWrap/>
            <w:tcMar>
              <w:top w:w="15" w:type="dxa"/>
              <w:left w:w="15" w:type="dxa"/>
              <w:right w:w="15" w:type="dxa"/>
            </w:tcMar>
            <w:vAlign w:val="center"/>
          </w:tcPr>
          <w:p w14:paraId="7DF67243" w14:textId="77777777" w:rsidR="00CD017F" w:rsidRDefault="00CD017F">
            <w:pPr>
              <w:widowControl/>
              <w:jc w:val="center"/>
              <w:textAlignment w:val="center"/>
              <w:rPr>
                <w:rFonts w:ascii="Arial" w:hAnsi="Arial" w:cs="Arial"/>
                <w:color w:val="000000"/>
                <w:kern w:val="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A7B6F" w14:textId="77777777" w:rsidR="00CD017F" w:rsidRDefault="00CD017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E3E58" w14:textId="77777777" w:rsidR="00CD017F" w:rsidRDefault="00CD017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A9AE6" w14:textId="77777777" w:rsidR="00CD017F" w:rsidRDefault="00CD017F">
            <w:pPr>
              <w:widowControl/>
              <w:jc w:val="center"/>
              <w:textAlignment w:val="center"/>
              <w:rPr>
                <w:rFonts w:ascii="Arial" w:hAnsi="Arial" w:cs="Arial"/>
                <w:color w:val="000000"/>
                <w:kern w:val="0"/>
                <w:sz w:val="18"/>
                <w:szCs w:val="18"/>
              </w:rPr>
            </w:pPr>
          </w:p>
        </w:tc>
      </w:tr>
      <w:tr w:rsidR="00CD017F" w14:paraId="2B30E5A6"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18139"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720BB"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F622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1,085,833.81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633B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1,304,948.20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9AA8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FAA5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7FA9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1,766,100.00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56B44"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2,412,000.00</w:t>
            </w:r>
          </w:p>
        </w:tc>
      </w:tr>
      <w:tr w:rsidR="00CD017F" w14:paraId="2B3E5CD4" w14:textId="77777777">
        <w:trPr>
          <w:gridBefore w:val="1"/>
          <w:wBefore w:w="15" w:type="dxa"/>
          <w:trHeight w:val="255"/>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6D1E5" w14:textId="77777777" w:rsidR="00CD017F" w:rsidRDefault="00E702A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F07B2" w14:textId="77777777" w:rsidR="00CD017F" w:rsidRDefault="00CD017F">
            <w:pPr>
              <w:jc w:val="left"/>
              <w:rPr>
                <w:rFonts w:ascii="Arial" w:hAnsi="Arial" w:cs="Arial"/>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718C6" w14:textId="77777777" w:rsidR="00CD017F" w:rsidRDefault="00CD017F">
            <w:pPr>
              <w:widowControl/>
              <w:jc w:val="center"/>
              <w:textAlignment w:val="center"/>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E26FE" w14:textId="77777777" w:rsidR="00CD017F" w:rsidRDefault="00CD017F">
            <w:pPr>
              <w:widowControl/>
              <w:jc w:val="center"/>
              <w:textAlignment w:val="center"/>
              <w:rPr>
                <w:rFonts w:ascii="Arial" w:hAnsi="Arial" w:cs="Arial"/>
                <w:color w:val="000000"/>
                <w:kern w:val="0"/>
                <w:sz w:val="18"/>
                <w:szCs w:val="18"/>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AA78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ABECA" w14:textId="77777777" w:rsidR="00CD017F" w:rsidRDefault="00CD017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61ACF" w14:textId="77777777" w:rsidR="00CD017F" w:rsidRDefault="00CD017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F3F5A" w14:textId="77777777" w:rsidR="00CD017F" w:rsidRDefault="00CD017F">
            <w:pPr>
              <w:widowControl/>
              <w:jc w:val="center"/>
              <w:textAlignment w:val="center"/>
              <w:rPr>
                <w:rFonts w:ascii="Arial" w:hAnsi="Arial" w:cs="Arial"/>
                <w:color w:val="000000"/>
                <w:kern w:val="0"/>
                <w:sz w:val="18"/>
                <w:szCs w:val="18"/>
              </w:rPr>
            </w:pPr>
          </w:p>
        </w:tc>
      </w:tr>
      <w:tr w:rsidR="00CD017F" w14:paraId="0BB8144A"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BF1AF"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可供出售金融资产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370AF"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6C69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720,000.00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C45B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720,000.00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C9C82"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递延收益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D0544"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FB39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A1A1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683AF18A"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F213E"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持有至到期投资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B1082"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4FB8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3567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A0CCC"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长期借款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9ACA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2360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F617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7D01982B"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116C5"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长期股权投资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36307"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AC6C1"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7B15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ACDD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应付债券</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7814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76844"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7F2FC"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7D337C5A"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795AB"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投资性房地产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59844"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F25B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5F1F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02B1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长期应付款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28241"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BAA1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A04B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02ACD5B8"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6786A"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投资性房地产摊销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64DC1"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1B762"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5156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1D792"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专项应付款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7D1C1"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6D18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0D79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0CD8EE7D"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F96FC"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022A9"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E611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FBC4C"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77CA2"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预计负债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5489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DA3D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4302C"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3214A044"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1F777"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投资性房地产净额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F8A10"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06F24"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47E2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7D82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递延所得税负债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D6A4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1F7A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6E324"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0775DB08"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50F6B"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固定资产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D56FC"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ED69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6,713,036.70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B3EE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6,713,036.70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96B9B" w14:textId="77777777" w:rsidR="00CD017F" w:rsidRDefault="00CD017F">
            <w:pPr>
              <w:widowControl/>
              <w:jc w:val="center"/>
              <w:textAlignment w:val="center"/>
              <w:rPr>
                <w:rFonts w:ascii="Arial" w:hAnsi="Arial" w:cs="Arial"/>
                <w:color w:val="000000"/>
                <w:kern w:val="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1CF8F" w14:textId="77777777" w:rsidR="00CD017F" w:rsidRDefault="00CD017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467E8" w14:textId="77777777" w:rsidR="00CD017F" w:rsidRDefault="00CD017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309A6" w14:textId="77777777" w:rsidR="00CD017F" w:rsidRDefault="00CD017F">
            <w:pPr>
              <w:widowControl/>
              <w:jc w:val="center"/>
              <w:textAlignment w:val="center"/>
              <w:rPr>
                <w:rFonts w:ascii="Arial" w:hAnsi="Arial" w:cs="Arial"/>
                <w:color w:val="000000"/>
                <w:kern w:val="0"/>
                <w:sz w:val="18"/>
                <w:szCs w:val="18"/>
              </w:rPr>
            </w:pPr>
          </w:p>
        </w:tc>
      </w:tr>
      <w:tr w:rsidR="00CD017F" w14:paraId="745ABC1C"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07E73"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减：累计折旧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FD2A0"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01D9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6,054,582.64</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BFF0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6,054,582.64</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45D6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非流动负债合计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1184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D5B6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8185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346FE216"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F7DB3"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632CB"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7456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E47F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C074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0173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8877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1,766,100.00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1567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2,412,000.00</w:t>
            </w:r>
          </w:p>
        </w:tc>
      </w:tr>
      <w:tr w:rsidR="00CD017F" w14:paraId="464386DB"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13664"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固定资产净额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07059"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2CDE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658,454.06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1693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658,454.06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E1E19" w14:textId="77777777" w:rsidR="00CD017F" w:rsidRDefault="00CD017F">
            <w:pPr>
              <w:widowControl/>
              <w:jc w:val="center"/>
              <w:textAlignment w:val="center"/>
              <w:rPr>
                <w:rFonts w:ascii="Arial" w:hAnsi="Arial" w:cs="Arial"/>
                <w:color w:val="000000"/>
                <w:kern w:val="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58AFC" w14:textId="77777777" w:rsidR="00CD017F" w:rsidRDefault="00CD017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1C096" w14:textId="77777777" w:rsidR="00CD017F" w:rsidRDefault="00CD017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60892" w14:textId="77777777" w:rsidR="00CD017F" w:rsidRDefault="00CD017F">
            <w:pPr>
              <w:widowControl/>
              <w:jc w:val="center"/>
              <w:textAlignment w:val="center"/>
              <w:rPr>
                <w:rFonts w:ascii="Arial" w:hAnsi="Arial" w:cs="Arial"/>
                <w:color w:val="000000"/>
                <w:kern w:val="0"/>
                <w:sz w:val="18"/>
                <w:szCs w:val="18"/>
              </w:rPr>
            </w:pPr>
          </w:p>
        </w:tc>
      </w:tr>
      <w:tr w:rsidR="00CD017F" w14:paraId="0428BABD"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953C8"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在建工程</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FD96D"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5062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A2B62"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F3C4C"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90674" w14:textId="77777777" w:rsidR="00CD017F" w:rsidRDefault="00CD017F">
            <w:pPr>
              <w:widowControl/>
              <w:jc w:val="center"/>
              <w:textAlignment w:val="center"/>
              <w:rPr>
                <w:rFonts w:ascii="Arial" w:hAnsi="Arial" w:cs="Arial"/>
                <w:color w:val="000000"/>
                <w:kern w:val="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9579F" w14:textId="77777777" w:rsidR="00CD017F" w:rsidRDefault="00CD017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3538A" w14:textId="77777777" w:rsidR="00CD017F" w:rsidRDefault="00CD017F">
            <w:pPr>
              <w:widowControl/>
              <w:jc w:val="center"/>
              <w:textAlignment w:val="center"/>
              <w:rPr>
                <w:rFonts w:ascii="Arial" w:hAnsi="Arial" w:cs="Arial"/>
                <w:color w:val="000000"/>
                <w:kern w:val="0"/>
                <w:sz w:val="18"/>
                <w:szCs w:val="18"/>
              </w:rPr>
            </w:pPr>
          </w:p>
        </w:tc>
      </w:tr>
      <w:tr w:rsidR="00CD017F" w14:paraId="0C21E2C5"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0A3D4"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固定资产清理</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9B437"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35E4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56BE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9D5D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实收资本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D46C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26BC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36,465,652.40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CD55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36,465,652.40</w:t>
            </w:r>
          </w:p>
        </w:tc>
      </w:tr>
      <w:tr w:rsidR="00CD017F" w14:paraId="7C9928E1"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569D3"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无形资产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9775A"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49E4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8B07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647D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资本公积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F5DB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C434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DBAE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14ADB831"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23993"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累计摊销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77D5E"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1452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5F5D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5977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减：库存股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19AC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CCF7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FF81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556931E5"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FF2DC"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4D191"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873E2"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24E2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D696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盈余公积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1DE4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90A4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D3B4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5AF55B89"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C031F"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无形资产净值</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08970"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56AF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5B1C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187D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r>
              <w:rPr>
                <w:rFonts w:ascii="Arial" w:hAnsi="Arial" w:cs="Arial" w:hint="eastAsia"/>
                <w:color w:val="000000"/>
                <w:kern w:val="0"/>
                <w:sz w:val="18"/>
                <w:szCs w:val="18"/>
              </w:rPr>
              <w:t>未分配利润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52291"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BD7E4"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(35,767,464.53)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5F6A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(36,194,250.14)</w:t>
            </w:r>
          </w:p>
        </w:tc>
      </w:tr>
      <w:tr w:rsidR="00CD017F" w14:paraId="052BC1AF"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57269"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长期待摊费用</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2DF3D"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30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B10B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DD38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832EA"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其中：本年利润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60B2E"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59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7CB3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AC45C"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(294,785.61)</w:t>
            </w:r>
          </w:p>
        </w:tc>
      </w:tr>
      <w:tr w:rsidR="00CD017F" w14:paraId="7D45EFA0"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21C41"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递延所得税资产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2E6F9"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31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38D9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B96F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C96DF" w14:textId="77777777" w:rsidR="00CD017F" w:rsidRDefault="00CD017F">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4A183" w14:textId="77777777" w:rsidR="00CD017F" w:rsidRDefault="00CD017F">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4D06B" w14:textId="77777777" w:rsidR="00CD017F" w:rsidRDefault="00CD017F">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C6AB0" w14:textId="77777777" w:rsidR="00CD017F" w:rsidRDefault="00CD017F">
            <w:pPr>
              <w:widowControl/>
              <w:jc w:val="center"/>
              <w:textAlignment w:val="center"/>
              <w:rPr>
                <w:rFonts w:ascii="Arial" w:hAnsi="Arial" w:cs="Arial"/>
                <w:color w:val="000000"/>
                <w:kern w:val="0"/>
                <w:sz w:val="18"/>
                <w:szCs w:val="18"/>
              </w:rPr>
            </w:pPr>
          </w:p>
        </w:tc>
      </w:tr>
      <w:tr w:rsidR="00CD017F" w14:paraId="431C38B4"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6B98B"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90368"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32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474A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1,378,454.06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B727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1,378,454.06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35CF4"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所有者权益合计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1E40B"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60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646F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698,187.87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CA0A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271,402.26</w:t>
            </w:r>
          </w:p>
        </w:tc>
      </w:tr>
      <w:tr w:rsidR="00CD017F" w14:paraId="7A249086" w14:textId="77777777">
        <w:trPr>
          <w:gridBefore w:val="1"/>
          <w:wBefore w:w="15" w:type="dxa"/>
          <w:trHeight w:val="36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82BE8"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资产总计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926F1"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33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7C637"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2,464,287.87</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BFD94"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2,683,402.26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BE931"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负债和所有者权益总计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DA8C8"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61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0F26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2,464,287.87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002B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2,683,402.26</w:t>
            </w:r>
          </w:p>
        </w:tc>
      </w:tr>
      <w:tr w:rsidR="00CD017F" w14:paraId="2E8336AD" w14:textId="77777777">
        <w:trPr>
          <w:gridBefore w:val="1"/>
          <w:wBefore w:w="15" w:type="dxa"/>
          <w:trHeight w:val="280"/>
        </w:trPr>
        <w:tc>
          <w:tcPr>
            <w:tcW w:w="1953" w:type="dxa"/>
            <w:tcBorders>
              <w:top w:val="nil"/>
              <w:left w:val="nil"/>
              <w:bottom w:val="nil"/>
              <w:right w:val="nil"/>
            </w:tcBorders>
            <w:shd w:val="clear" w:color="auto" w:fill="auto"/>
            <w:noWrap/>
            <w:tcMar>
              <w:top w:w="15" w:type="dxa"/>
              <w:left w:w="15" w:type="dxa"/>
              <w:right w:w="15" w:type="dxa"/>
            </w:tcMar>
            <w:vAlign w:val="center"/>
          </w:tcPr>
          <w:p w14:paraId="67C95C6A" w14:textId="77777777" w:rsidR="00CD017F" w:rsidRDefault="00E702A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企业负责人：</w:t>
            </w:r>
          </w:p>
        </w:tc>
        <w:tc>
          <w:tcPr>
            <w:tcW w:w="1606" w:type="dxa"/>
            <w:gridSpan w:val="2"/>
            <w:tcBorders>
              <w:top w:val="nil"/>
              <w:left w:val="nil"/>
              <w:bottom w:val="nil"/>
              <w:right w:val="nil"/>
            </w:tcBorders>
            <w:shd w:val="clear" w:color="auto" w:fill="auto"/>
            <w:noWrap/>
            <w:tcMar>
              <w:top w:w="15" w:type="dxa"/>
              <w:left w:w="15" w:type="dxa"/>
              <w:right w:w="15" w:type="dxa"/>
            </w:tcMar>
            <w:vAlign w:val="center"/>
          </w:tcPr>
          <w:p w14:paraId="32EB328A" w14:textId="77777777" w:rsidR="00CD017F" w:rsidRDefault="00CD017F">
            <w:pPr>
              <w:rPr>
                <w:rFonts w:ascii="宋体" w:hAnsi="宋体" w:cs="宋体"/>
                <w:color w:val="000000"/>
                <w:sz w:val="18"/>
                <w:szCs w:val="18"/>
              </w:rPr>
            </w:pPr>
          </w:p>
        </w:tc>
        <w:tc>
          <w:tcPr>
            <w:tcW w:w="1139" w:type="dxa"/>
            <w:gridSpan w:val="2"/>
            <w:tcBorders>
              <w:top w:val="nil"/>
              <w:left w:val="nil"/>
              <w:bottom w:val="nil"/>
              <w:right w:val="nil"/>
            </w:tcBorders>
            <w:shd w:val="clear" w:color="auto" w:fill="auto"/>
            <w:noWrap/>
            <w:tcMar>
              <w:top w:w="15" w:type="dxa"/>
              <w:left w:w="15" w:type="dxa"/>
              <w:right w:w="15" w:type="dxa"/>
            </w:tcMar>
            <w:vAlign w:val="center"/>
          </w:tcPr>
          <w:p w14:paraId="03FE9E6B" w14:textId="77777777" w:rsidR="00CD017F" w:rsidRDefault="00E702A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财务负责人：</w:t>
            </w:r>
          </w:p>
        </w:tc>
        <w:tc>
          <w:tcPr>
            <w:tcW w:w="2069" w:type="dxa"/>
            <w:gridSpan w:val="3"/>
            <w:tcBorders>
              <w:top w:val="nil"/>
              <w:left w:val="nil"/>
              <w:bottom w:val="nil"/>
              <w:right w:val="nil"/>
            </w:tcBorders>
            <w:shd w:val="clear" w:color="auto" w:fill="auto"/>
            <w:noWrap/>
            <w:tcMar>
              <w:top w:w="15" w:type="dxa"/>
              <w:left w:w="15" w:type="dxa"/>
              <w:right w:w="15" w:type="dxa"/>
            </w:tcMar>
            <w:vAlign w:val="center"/>
          </w:tcPr>
          <w:p w14:paraId="5A1030E2" w14:textId="77777777" w:rsidR="00CD017F" w:rsidRDefault="00CD017F">
            <w:pPr>
              <w:rPr>
                <w:rFonts w:ascii="宋体" w:hAnsi="宋体" w:cs="宋体"/>
                <w:color w:val="000000"/>
                <w:sz w:val="18"/>
                <w:szCs w:val="18"/>
              </w:rPr>
            </w:pPr>
          </w:p>
        </w:tc>
        <w:tc>
          <w:tcPr>
            <w:tcW w:w="1328" w:type="dxa"/>
            <w:gridSpan w:val="2"/>
            <w:tcBorders>
              <w:top w:val="nil"/>
              <w:left w:val="nil"/>
              <w:bottom w:val="nil"/>
              <w:right w:val="nil"/>
            </w:tcBorders>
            <w:shd w:val="clear" w:color="auto" w:fill="auto"/>
            <w:noWrap/>
            <w:tcMar>
              <w:top w:w="15" w:type="dxa"/>
              <w:left w:w="15" w:type="dxa"/>
              <w:right w:w="15" w:type="dxa"/>
            </w:tcMar>
            <w:vAlign w:val="center"/>
          </w:tcPr>
          <w:p w14:paraId="3A3028EA" w14:textId="77777777" w:rsidR="00CD017F" w:rsidRDefault="00E702A4">
            <w:pPr>
              <w:widowControl/>
              <w:jc w:val="right"/>
              <w:textAlignment w:val="center"/>
              <w:rPr>
                <w:rFonts w:ascii="宋体" w:hAnsi="宋体" w:cs="宋体"/>
                <w:b/>
                <w:color w:val="000000"/>
                <w:sz w:val="18"/>
                <w:szCs w:val="18"/>
              </w:rPr>
            </w:pPr>
            <w:r>
              <w:rPr>
                <w:rFonts w:ascii="宋体" w:hAnsi="宋体" w:cs="宋体" w:hint="eastAsia"/>
                <w:b/>
                <w:color w:val="000000"/>
                <w:kern w:val="0"/>
                <w:sz w:val="18"/>
                <w:szCs w:val="18"/>
              </w:rPr>
              <w:t>制表人：</w:t>
            </w:r>
          </w:p>
        </w:tc>
        <w:tc>
          <w:tcPr>
            <w:tcW w:w="1559" w:type="dxa"/>
            <w:tcBorders>
              <w:top w:val="nil"/>
              <w:left w:val="nil"/>
              <w:bottom w:val="nil"/>
              <w:right w:val="nil"/>
            </w:tcBorders>
            <w:shd w:val="clear" w:color="auto" w:fill="auto"/>
            <w:noWrap/>
            <w:tcMar>
              <w:top w:w="15" w:type="dxa"/>
              <w:left w:w="15" w:type="dxa"/>
              <w:right w:w="15" w:type="dxa"/>
            </w:tcMar>
            <w:vAlign w:val="center"/>
          </w:tcPr>
          <w:p w14:paraId="649E788A" w14:textId="77777777" w:rsidR="00CD017F" w:rsidRDefault="00CD017F">
            <w:pPr>
              <w:rPr>
                <w:rFonts w:ascii="宋体" w:hAnsi="宋体" w:cs="宋体"/>
                <w:color w:val="000000"/>
                <w:sz w:val="18"/>
                <w:szCs w:val="18"/>
              </w:rPr>
            </w:pPr>
          </w:p>
        </w:tc>
      </w:tr>
      <w:tr w:rsidR="00CD017F" w14:paraId="1D4550E7" w14:textId="77777777">
        <w:trPr>
          <w:trHeight w:val="280"/>
        </w:trPr>
        <w:tc>
          <w:tcPr>
            <w:tcW w:w="9669" w:type="dxa"/>
            <w:gridSpan w:val="12"/>
            <w:tcBorders>
              <w:top w:val="nil"/>
              <w:left w:val="nil"/>
              <w:bottom w:val="nil"/>
              <w:right w:val="nil"/>
            </w:tcBorders>
            <w:shd w:val="clear" w:color="auto" w:fill="auto"/>
            <w:noWrap/>
            <w:tcMar>
              <w:top w:w="15" w:type="dxa"/>
              <w:left w:w="15" w:type="dxa"/>
              <w:right w:w="15" w:type="dxa"/>
            </w:tcMar>
            <w:vAlign w:val="center"/>
          </w:tcPr>
          <w:p w14:paraId="7AD55DF1" w14:textId="77777777" w:rsidR="00CD017F" w:rsidRDefault="00CD017F">
            <w:pPr>
              <w:widowControl/>
              <w:jc w:val="center"/>
              <w:textAlignment w:val="center"/>
              <w:rPr>
                <w:rFonts w:ascii="宋体" w:hAnsi="宋体" w:cs="宋体"/>
                <w:b/>
                <w:color w:val="000000"/>
                <w:kern w:val="0"/>
                <w:sz w:val="18"/>
                <w:szCs w:val="18"/>
              </w:rPr>
            </w:pPr>
          </w:p>
          <w:p w14:paraId="6681D13F"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 xml:space="preserve">利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 xml:space="preserve">润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表</w:t>
            </w:r>
          </w:p>
        </w:tc>
      </w:tr>
      <w:tr w:rsidR="00CD017F" w14:paraId="569D4F88" w14:textId="77777777">
        <w:trPr>
          <w:trHeight w:val="280"/>
        </w:trPr>
        <w:tc>
          <w:tcPr>
            <w:tcW w:w="4310"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14:paraId="073D80CB"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编制单位：永州</w:t>
            </w:r>
            <w:proofErr w:type="gramStart"/>
            <w:r>
              <w:rPr>
                <w:rFonts w:ascii="宋体" w:hAnsi="宋体" w:cs="宋体" w:hint="eastAsia"/>
                <w:color w:val="000000"/>
                <w:kern w:val="0"/>
                <w:sz w:val="18"/>
                <w:szCs w:val="18"/>
              </w:rPr>
              <w:t>旺宏贸易</w:t>
            </w:r>
            <w:proofErr w:type="gramEnd"/>
            <w:r>
              <w:rPr>
                <w:rFonts w:ascii="宋体" w:hAnsi="宋体" w:cs="宋体" w:hint="eastAsia"/>
                <w:color w:val="000000"/>
                <w:kern w:val="0"/>
                <w:sz w:val="18"/>
                <w:szCs w:val="18"/>
              </w:rPr>
              <w:t>有限公司</w:t>
            </w:r>
          </w:p>
        </w:tc>
        <w:tc>
          <w:tcPr>
            <w:tcW w:w="3193"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14:paraId="5D829B2D" w14:textId="77777777" w:rsidR="00CD017F" w:rsidRDefault="00E702A4">
            <w:pPr>
              <w:widowControl/>
              <w:textAlignment w:val="center"/>
              <w:rPr>
                <w:rFonts w:ascii="宋体" w:hAnsi="宋体" w:cs="宋体"/>
                <w:color w:val="000000"/>
                <w:sz w:val="18"/>
                <w:szCs w:val="18"/>
              </w:rPr>
            </w:pPr>
            <w:r>
              <w:rPr>
                <w:rFonts w:ascii="Arial" w:hAnsi="Arial" w:cs="Arial"/>
                <w:color w:val="000000"/>
                <w:kern w:val="0"/>
                <w:sz w:val="18"/>
                <w:szCs w:val="18"/>
              </w:rPr>
              <w:t>202</w:t>
            </w:r>
            <w:r>
              <w:rPr>
                <w:rFonts w:ascii="Arial" w:hAnsi="Arial" w:cs="Arial" w:hint="eastAsia"/>
                <w:color w:val="000000"/>
                <w:kern w:val="0"/>
                <w:sz w:val="18"/>
                <w:szCs w:val="18"/>
              </w:rPr>
              <w:t>1</w:t>
            </w:r>
            <w:r>
              <w:rPr>
                <w:rFonts w:ascii="宋体" w:hAnsi="宋体" w:cs="宋体" w:hint="eastAsia"/>
                <w:color w:val="000000"/>
                <w:kern w:val="0"/>
                <w:sz w:val="18"/>
                <w:szCs w:val="18"/>
              </w:rPr>
              <w:t>年</w:t>
            </w:r>
            <w:r>
              <w:rPr>
                <w:rFonts w:ascii="Arial" w:hAnsi="Arial" w:cs="Arial" w:hint="eastAsia"/>
                <w:color w:val="000000"/>
                <w:kern w:val="0"/>
                <w:sz w:val="18"/>
                <w:szCs w:val="18"/>
              </w:rPr>
              <w:t>0</w:t>
            </w:r>
            <w:r>
              <w:rPr>
                <w:rFonts w:ascii="Arial" w:hAnsi="Arial" w:cs="Arial" w:hint="eastAsia"/>
                <w:color w:val="000000"/>
                <w:kern w:val="0"/>
                <w:sz w:val="18"/>
                <w:szCs w:val="18"/>
              </w:rPr>
              <w:t>6</w:t>
            </w:r>
            <w:r>
              <w:rPr>
                <w:rFonts w:ascii="宋体" w:hAnsi="宋体" w:cs="宋体" w:hint="eastAsia"/>
                <w:color w:val="000000"/>
                <w:kern w:val="0"/>
                <w:sz w:val="18"/>
                <w:szCs w:val="18"/>
              </w:rPr>
              <w:t>月</w:t>
            </w:r>
          </w:p>
        </w:tc>
        <w:tc>
          <w:tcPr>
            <w:tcW w:w="2166"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14:paraId="7687E65C"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币种：</w:t>
            </w:r>
            <w:r>
              <w:rPr>
                <w:rFonts w:ascii="宋体" w:hAnsi="宋体" w:cs="宋体" w:hint="eastAsia"/>
                <w:color w:val="000000"/>
                <w:kern w:val="0"/>
                <w:sz w:val="18"/>
                <w:szCs w:val="18"/>
              </w:rPr>
              <w:t>(</w:t>
            </w:r>
            <w:r>
              <w:rPr>
                <w:rFonts w:ascii="宋体" w:hAnsi="宋体" w:cs="宋体" w:hint="eastAsia"/>
                <w:color w:val="000000"/>
                <w:kern w:val="0"/>
                <w:sz w:val="18"/>
                <w:szCs w:val="18"/>
              </w:rPr>
              <w:t>综合本位币</w:t>
            </w:r>
            <w:r>
              <w:rPr>
                <w:rFonts w:ascii="宋体" w:hAnsi="宋体" w:cs="宋体" w:hint="eastAsia"/>
                <w:color w:val="000000"/>
                <w:kern w:val="0"/>
                <w:sz w:val="18"/>
                <w:szCs w:val="18"/>
              </w:rPr>
              <w:t>)</w:t>
            </w:r>
          </w:p>
        </w:tc>
      </w:tr>
      <w:tr w:rsidR="00CD017F" w14:paraId="202BE542"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0F4D6"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项目名称</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DAD2D"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985DE"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本月数</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16C7E" w14:textId="77777777" w:rsidR="00CD017F" w:rsidRDefault="00E702A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本年累计数</w:t>
            </w:r>
          </w:p>
        </w:tc>
      </w:tr>
      <w:tr w:rsidR="00CD017F" w14:paraId="4FBF7546" w14:textId="77777777">
        <w:trPr>
          <w:trHeight w:val="30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6D364"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一、主营业务收入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888EE"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9F7F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B837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75101C9D"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2E0BB"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减：主营业务成本</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47220"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B09C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2A3B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67A3FC95" w14:textId="77777777">
        <w:trPr>
          <w:trHeight w:val="269"/>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6B198"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主营业务税金及附加</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7BFC1"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4170C"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4E93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708A1389"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DC80F"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二、主营业务利润（亏损以“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09874"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56C0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E839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11FE9672"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C6202"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加：其它业务利润</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8CEA6"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CB41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66F0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48DE106C"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E55A6"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其中：其它业务收入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8B105"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C066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F55D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28BE5896"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8D2DC"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其他业务支出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DEA4F"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2AEDF"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B502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21C14F7F"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92E5D"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减：销售费用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45E48"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1C85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FD02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51029404"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3811F"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管理费用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D4EC3"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37A2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611.00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16EC1"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293,661.51</w:t>
            </w:r>
          </w:p>
        </w:tc>
      </w:tr>
      <w:tr w:rsidR="00CD017F" w14:paraId="55D9D8C3"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5363E"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财务费用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ECBBA"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A8B4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(363.77)</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E8539"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642.17</w:t>
            </w:r>
          </w:p>
        </w:tc>
      </w:tr>
      <w:tr w:rsidR="00CD017F" w14:paraId="1622ADA5"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D90C0"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资产减值损失</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6DC69"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266A2"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8416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11A80E26"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C4B83"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加：公允价值变动收益（损失以“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9BFC0"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DF67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4817A"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6A4DF923"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37FB3"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投资收益（亏损以“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6E334"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6E80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03FD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4C4413CE"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BB258"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三、营业利润（亏损以“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5B2C2"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79FA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(247.23)</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5C2F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(294,303.68)</w:t>
            </w:r>
          </w:p>
        </w:tc>
      </w:tr>
      <w:tr w:rsidR="00CD017F" w14:paraId="6B8E1EAF"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89C87"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加：营业外收入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9DDF4"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4BD98"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A55E6"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64E65C51"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C2060"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减：营业外支出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2E602"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E9A1D"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481.93</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B3E00"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481.93</w:t>
            </w:r>
          </w:p>
        </w:tc>
      </w:tr>
      <w:tr w:rsidR="00CD017F" w14:paraId="41ED1E3A"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072DA"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四、利润总额（亏损以“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316D3"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F596B"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(729.16)</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643A1"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(294,785.61)</w:t>
            </w:r>
          </w:p>
        </w:tc>
      </w:tr>
      <w:tr w:rsidR="00CD017F" w14:paraId="6873B193"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D6D63"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减：所得税费用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A5265"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7C7F4"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EBE9E"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CD017F" w14:paraId="1241441B"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0501C"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五、净利润（亏损以“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E17BE" w14:textId="77777777" w:rsidR="00CD017F" w:rsidRDefault="00E702A4">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19823"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(729.16)</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62E75" w14:textId="77777777" w:rsidR="00CD017F" w:rsidRDefault="00E702A4">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(294,785.61)</w:t>
            </w:r>
          </w:p>
        </w:tc>
      </w:tr>
      <w:tr w:rsidR="00CD017F" w14:paraId="5181F5FA" w14:textId="77777777">
        <w:trPr>
          <w:trHeight w:val="280"/>
        </w:trPr>
        <w:tc>
          <w:tcPr>
            <w:tcW w:w="4310"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14:paraId="6CDE6E30"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企业负责人：</w:t>
            </w:r>
          </w:p>
        </w:tc>
        <w:tc>
          <w:tcPr>
            <w:tcW w:w="3193"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14:paraId="2C3611FD"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财务负责人：</w:t>
            </w:r>
          </w:p>
        </w:tc>
        <w:tc>
          <w:tcPr>
            <w:tcW w:w="2166" w:type="dxa"/>
            <w:gridSpan w:val="2"/>
            <w:tcBorders>
              <w:top w:val="single" w:sz="4" w:space="0" w:color="000000"/>
              <w:left w:val="nil"/>
              <w:bottom w:val="nil"/>
              <w:right w:val="nil"/>
            </w:tcBorders>
            <w:shd w:val="clear" w:color="auto" w:fill="auto"/>
            <w:noWrap/>
            <w:tcMar>
              <w:top w:w="15" w:type="dxa"/>
              <w:left w:w="15" w:type="dxa"/>
              <w:right w:w="15" w:type="dxa"/>
            </w:tcMar>
            <w:vAlign w:val="center"/>
          </w:tcPr>
          <w:p w14:paraId="315CD5C7" w14:textId="77777777" w:rsidR="00CD017F" w:rsidRDefault="00E702A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制表人：</w:t>
            </w:r>
          </w:p>
        </w:tc>
      </w:tr>
    </w:tbl>
    <w:p w14:paraId="01C66AFD" w14:textId="77777777" w:rsidR="00CD017F" w:rsidRDefault="00CD017F">
      <w:pPr>
        <w:pStyle w:val="1"/>
        <w:spacing w:before="300" w:after="300" w:line="360" w:lineRule="exact"/>
        <w:jc w:val="left"/>
        <w:rPr>
          <w:rFonts w:ascii="Arial" w:hAnsi="宋体" w:cs="Arial"/>
          <w:sz w:val="24"/>
          <w:szCs w:val="24"/>
        </w:rPr>
      </w:pPr>
    </w:p>
    <w:p w14:paraId="3403265B" w14:textId="77777777" w:rsidR="00CD017F" w:rsidRDefault="00CD017F">
      <w:pPr>
        <w:pStyle w:val="1"/>
        <w:spacing w:before="300" w:after="300" w:line="360" w:lineRule="exact"/>
        <w:jc w:val="left"/>
        <w:rPr>
          <w:rFonts w:ascii="Arial" w:hAnsi="宋体" w:cs="Arial"/>
          <w:sz w:val="24"/>
          <w:szCs w:val="24"/>
        </w:rPr>
      </w:pPr>
    </w:p>
    <w:p w14:paraId="77E33E9C" w14:textId="77777777" w:rsidR="00CD017F" w:rsidRDefault="00CD017F">
      <w:pPr>
        <w:pStyle w:val="1"/>
        <w:spacing w:before="300" w:after="300" w:line="360" w:lineRule="exact"/>
        <w:jc w:val="left"/>
        <w:rPr>
          <w:rFonts w:ascii="Arial" w:hAnsi="宋体" w:cs="Arial"/>
          <w:sz w:val="24"/>
          <w:szCs w:val="24"/>
        </w:rPr>
      </w:pPr>
    </w:p>
    <w:p w14:paraId="63E5D770" w14:textId="77777777" w:rsidR="00CD017F" w:rsidRDefault="00CD017F">
      <w:pPr>
        <w:pStyle w:val="1"/>
        <w:spacing w:before="300" w:after="300" w:line="360" w:lineRule="exact"/>
        <w:jc w:val="left"/>
        <w:rPr>
          <w:rFonts w:ascii="Arial" w:hAnsi="宋体" w:cs="Arial"/>
          <w:sz w:val="24"/>
          <w:szCs w:val="24"/>
        </w:rPr>
      </w:pPr>
    </w:p>
    <w:p w14:paraId="0386CBC4" w14:textId="77777777" w:rsidR="00CD017F" w:rsidRDefault="00CD017F">
      <w:pPr>
        <w:pStyle w:val="1"/>
        <w:spacing w:before="300" w:after="300" w:line="360" w:lineRule="exact"/>
        <w:jc w:val="left"/>
        <w:rPr>
          <w:rFonts w:ascii="Arial" w:hAnsi="宋体" w:cs="Arial"/>
          <w:sz w:val="24"/>
          <w:szCs w:val="24"/>
        </w:rPr>
      </w:pPr>
    </w:p>
    <w:p w14:paraId="6543DD24" w14:textId="77777777" w:rsidR="00CD017F" w:rsidRDefault="00CD017F">
      <w:pPr>
        <w:pStyle w:val="1"/>
        <w:spacing w:before="300" w:after="300" w:line="360" w:lineRule="exact"/>
        <w:jc w:val="left"/>
        <w:rPr>
          <w:rFonts w:ascii="Arial" w:hAnsi="宋体" w:cs="Arial"/>
          <w:sz w:val="24"/>
          <w:szCs w:val="24"/>
        </w:rPr>
      </w:pPr>
    </w:p>
    <w:p w14:paraId="77879E18" w14:textId="77777777" w:rsidR="00CD017F" w:rsidRDefault="00CD017F">
      <w:pPr>
        <w:pStyle w:val="1"/>
        <w:spacing w:before="300" w:after="300" w:line="360" w:lineRule="exact"/>
        <w:jc w:val="left"/>
        <w:rPr>
          <w:rFonts w:ascii="Arial" w:hAnsi="宋体" w:cs="Arial"/>
          <w:sz w:val="24"/>
          <w:szCs w:val="24"/>
        </w:rPr>
      </w:pPr>
    </w:p>
    <w:p w14:paraId="28C8EDC4" w14:textId="77777777" w:rsidR="00CD017F" w:rsidRDefault="00CD017F">
      <w:pPr>
        <w:pStyle w:val="1"/>
        <w:spacing w:before="300" w:after="300" w:line="360" w:lineRule="exact"/>
        <w:jc w:val="left"/>
        <w:rPr>
          <w:rFonts w:ascii="Arial" w:hAnsi="宋体" w:cs="Arial"/>
          <w:sz w:val="24"/>
          <w:szCs w:val="24"/>
        </w:rPr>
      </w:pPr>
    </w:p>
    <w:p w14:paraId="3F56332C" w14:textId="77777777" w:rsidR="00CD017F" w:rsidRDefault="00CD017F">
      <w:pPr>
        <w:pStyle w:val="1"/>
        <w:spacing w:before="300" w:after="300" w:line="360" w:lineRule="exact"/>
        <w:jc w:val="left"/>
        <w:rPr>
          <w:rFonts w:ascii="Arial" w:hAnsi="宋体" w:cs="Arial"/>
          <w:sz w:val="24"/>
          <w:szCs w:val="24"/>
        </w:rPr>
      </w:pPr>
    </w:p>
    <w:p w14:paraId="68F5F6F3" w14:textId="77777777" w:rsidR="00CD017F" w:rsidRDefault="00CD017F">
      <w:pPr>
        <w:pStyle w:val="1"/>
        <w:spacing w:before="300" w:after="300" w:line="360" w:lineRule="exact"/>
        <w:jc w:val="left"/>
        <w:rPr>
          <w:rFonts w:ascii="Arial" w:hAnsi="宋体" w:cs="Arial"/>
          <w:sz w:val="24"/>
          <w:szCs w:val="24"/>
        </w:rPr>
        <w:sectPr w:rsidR="00CD017F">
          <w:pgSz w:w="11906" w:h="16838"/>
          <w:pgMar w:top="1843" w:right="1134" w:bottom="1134" w:left="1134" w:header="851" w:footer="850" w:gutter="340"/>
          <w:cols w:space="0"/>
          <w:docGrid w:linePitch="312"/>
        </w:sectPr>
      </w:pPr>
    </w:p>
    <w:p w14:paraId="3F0FAB8F" w14:textId="77777777" w:rsidR="00CD017F" w:rsidRDefault="00E702A4">
      <w:pPr>
        <w:pStyle w:val="1"/>
        <w:spacing w:before="300" w:after="300" w:line="360" w:lineRule="exact"/>
        <w:jc w:val="left"/>
        <w:rPr>
          <w:rFonts w:ascii="Arial" w:hAnsi="宋体" w:cs="Arial"/>
          <w:sz w:val="24"/>
          <w:szCs w:val="24"/>
        </w:rPr>
      </w:pPr>
      <w:bookmarkStart w:id="92" w:name="_Toc8833"/>
      <w:r>
        <w:rPr>
          <w:rFonts w:ascii="Arial" w:hAnsi="宋体" w:cs="Arial" w:hint="eastAsia"/>
          <w:sz w:val="24"/>
          <w:szCs w:val="24"/>
        </w:rPr>
        <w:lastRenderedPageBreak/>
        <w:t>附件</w:t>
      </w:r>
      <w:bookmarkEnd w:id="92"/>
    </w:p>
    <w:p w14:paraId="57355A46" w14:textId="77777777" w:rsidR="00CD017F" w:rsidRDefault="00E702A4">
      <w:pPr>
        <w:pStyle w:val="2"/>
        <w:spacing w:before="300" w:after="300" w:line="360" w:lineRule="exact"/>
        <w:jc w:val="left"/>
        <w:rPr>
          <w:rFonts w:ascii="宋体" w:eastAsia="宋体" w:hAnsi="宋体"/>
          <w:sz w:val="24"/>
          <w:szCs w:val="24"/>
        </w:rPr>
      </w:pPr>
      <w:bookmarkStart w:id="93" w:name="_Toc10407"/>
      <w:r>
        <w:rPr>
          <w:rFonts w:ascii="宋体" w:eastAsia="宋体" w:hAnsi="宋体" w:hint="eastAsia"/>
          <w:sz w:val="24"/>
          <w:szCs w:val="24"/>
        </w:rPr>
        <w:t>附件一</w:t>
      </w:r>
      <w:r>
        <w:rPr>
          <w:rFonts w:ascii="宋体" w:eastAsia="宋体" w:hAnsi="宋体" w:hint="eastAsia"/>
          <w:sz w:val="24"/>
          <w:szCs w:val="24"/>
        </w:rPr>
        <w:t xml:space="preserve"> </w:t>
      </w:r>
      <w:r>
        <w:rPr>
          <w:rFonts w:ascii="宋体" w:eastAsia="宋体" w:hAnsi="宋体" w:hint="eastAsia"/>
          <w:sz w:val="24"/>
          <w:szCs w:val="24"/>
        </w:rPr>
        <w:t>项目公司</w:t>
      </w:r>
      <w:r>
        <w:rPr>
          <w:rFonts w:ascii="宋体" w:eastAsia="宋体" w:hAnsi="宋体" w:hint="eastAsia"/>
          <w:sz w:val="24"/>
          <w:szCs w:val="24"/>
        </w:rPr>
        <w:t>银行对账单</w:t>
      </w:r>
      <w:bookmarkEnd w:id="93"/>
    </w:p>
    <w:p w14:paraId="34D51AA7" w14:textId="77777777" w:rsidR="00CD017F" w:rsidRDefault="00CD017F">
      <w:pPr>
        <w:rPr>
          <w:rFonts w:ascii="宋体" w:hAnsi="宋体"/>
          <w:sz w:val="24"/>
        </w:rPr>
      </w:pPr>
    </w:p>
    <w:p w14:paraId="6E6C4FBB" w14:textId="77777777" w:rsidR="00CD017F" w:rsidRDefault="00E702A4">
      <w:pPr>
        <w:rPr>
          <w:rFonts w:ascii="宋体" w:hAnsi="宋体"/>
          <w:sz w:val="24"/>
        </w:rPr>
        <w:sectPr w:rsidR="00CD017F">
          <w:pgSz w:w="16838" w:h="11906" w:orient="landscape"/>
          <w:pgMar w:top="1134" w:right="1843" w:bottom="1134" w:left="1134" w:header="851" w:footer="850" w:gutter="340"/>
          <w:cols w:space="0"/>
          <w:docGrid w:linePitch="312"/>
        </w:sectPr>
      </w:pPr>
      <w:r>
        <w:rPr>
          <w:rFonts w:ascii="宋体" w:hAnsi="宋体" w:hint="eastAsia"/>
          <w:noProof/>
          <w:sz w:val="24"/>
        </w:rPr>
        <w:drawing>
          <wp:inline distT="0" distB="0" distL="114300" distR="114300" wp14:anchorId="64C5656D" wp14:editId="03D0E503">
            <wp:extent cx="9528810" cy="3717290"/>
            <wp:effectExtent l="0" t="0" r="15240" b="16510"/>
            <wp:docPr id="1" name="图片 1" descr="对账单（基本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对账单（基本户）"/>
                    <pic:cNvPicPr>
                      <a:picLocks noChangeAspect="1"/>
                    </pic:cNvPicPr>
                  </pic:nvPicPr>
                  <pic:blipFill>
                    <a:blip r:embed="rId19"/>
                    <a:stretch>
                      <a:fillRect/>
                    </a:stretch>
                  </pic:blipFill>
                  <pic:spPr>
                    <a:xfrm>
                      <a:off x="0" y="0"/>
                      <a:ext cx="9528810" cy="3717290"/>
                    </a:xfrm>
                    <a:prstGeom prst="rect">
                      <a:avLst/>
                    </a:prstGeom>
                  </pic:spPr>
                </pic:pic>
              </a:graphicData>
            </a:graphic>
          </wp:inline>
        </w:drawing>
      </w:r>
    </w:p>
    <w:p w14:paraId="4C3BBBAF" w14:textId="77777777" w:rsidR="00CD017F" w:rsidRDefault="00E702A4">
      <w:pPr>
        <w:pStyle w:val="2"/>
        <w:spacing w:before="300" w:after="300" w:line="360" w:lineRule="exact"/>
        <w:jc w:val="left"/>
        <w:rPr>
          <w:rFonts w:ascii="宋体" w:eastAsia="宋体" w:hAnsi="宋体"/>
          <w:sz w:val="24"/>
          <w:szCs w:val="24"/>
        </w:rPr>
      </w:pPr>
      <w:bookmarkStart w:id="94" w:name="_Toc58354040"/>
      <w:bookmarkStart w:id="95" w:name="_Toc3850"/>
      <w:r>
        <w:rPr>
          <w:rFonts w:eastAsia="宋体" w:hint="eastAsia"/>
          <w:noProof/>
        </w:rPr>
        <w:lastRenderedPageBreak/>
        <w:drawing>
          <wp:anchor distT="0" distB="0" distL="114300" distR="114300" simplePos="0" relativeHeight="251659264" behindDoc="1" locked="0" layoutInCell="1" allowOverlap="1" wp14:anchorId="7FEE5278" wp14:editId="74DEB024">
            <wp:simplePos x="0" y="0"/>
            <wp:positionH relativeFrom="column">
              <wp:posOffset>-53340</wp:posOffset>
            </wp:positionH>
            <wp:positionV relativeFrom="paragraph">
              <wp:posOffset>549910</wp:posOffset>
            </wp:positionV>
            <wp:extent cx="8976360" cy="5393055"/>
            <wp:effectExtent l="0" t="0" r="15240" b="17145"/>
            <wp:wrapNone/>
            <wp:docPr id="6" name="图片 6" descr="c9e71e99471644de8000dd4e8699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9e71e99471644de8000dd4e86994a1"/>
                    <pic:cNvPicPr>
                      <a:picLocks noChangeAspect="1"/>
                    </pic:cNvPicPr>
                  </pic:nvPicPr>
                  <pic:blipFill>
                    <a:blip r:embed="rId20"/>
                    <a:stretch>
                      <a:fillRect/>
                    </a:stretch>
                  </pic:blipFill>
                  <pic:spPr>
                    <a:xfrm>
                      <a:off x="0" y="0"/>
                      <a:ext cx="8976360" cy="5393055"/>
                    </a:xfrm>
                    <a:prstGeom prst="rect">
                      <a:avLst/>
                    </a:prstGeom>
                  </pic:spPr>
                </pic:pic>
              </a:graphicData>
            </a:graphic>
          </wp:anchor>
        </w:drawing>
      </w:r>
      <w:r>
        <w:rPr>
          <w:rFonts w:ascii="宋体" w:eastAsia="宋体" w:hAnsi="宋体" w:hint="eastAsia"/>
          <w:sz w:val="24"/>
          <w:szCs w:val="24"/>
        </w:rPr>
        <w:t>附件二</w:t>
      </w:r>
      <w:r>
        <w:rPr>
          <w:rFonts w:ascii="宋体" w:eastAsia="宋体" w:hAnsi="宋体" w:hint="eastAsia"/>
          <w:sz w:val="24"/>
          <w:szCs w:val="24"/>
        </w:rPr>
        <w:t xml:space="preserve"> </w:t>
      </w:r>
      <w:bookmarkEnd w:id="91"/>
      <w:bookmarkEnd w:id="94"/>
      <w:r>
        <w:rPr>
          <w:rFonts w:ascii="宋体" w:eastAsia="宋体" w:hAnsi="宋体" w:hint="eastAsia"/>
          <w:sz w:val="24"/>
          <w:szCs w:val="24"/>
        </w:rPr>
        <w:t>信诺共管账户</w:t>
      </w:r>
      <w:r>
        <w:rPr>
          <w:rFonts w:ascii="宋体" w:eastAsia="宋体" w:hAnsi="宋体" w:hint="eastAsia"/>
          <w:sz w:val="24"/>
          <w:szCs w:val="24"/>
        </w:rPr>
        <w:t>对账单</w:t>
      </w:r>
      <w:bookmarkEnd w:id="95"/>
    </w:p>
    <w:p w14:paraId="2A9C0111" w14:textId="77777777" w:rsidR="00CD017F" w:rsidRDefault="00CD017F">
      <w:pPr>
        <w:spacing w:line="480" w:lineRule="auto"/>
      </w:pPr>
    </w:p>
    <w:p w14:paraId="3DE1B082" w14:textId="77777777" w:rsidR="00CD017F" w:rsidRDefault="00CD017F">
      <w:pPr>
        <w:spacing w:line="480" w:lineRule="auto"/>
        <w:ind w:firstLineChars="200" w:firstLine="420"/>
      </w:pPr>
    </w:p>
    <w:p w14:paraId="163D4212" w14:textId="77777777" w:rsidR="00CD017F" w:rsidRDefault="00CD017F">
      <w:pPr>
        <w:spacing w:line="480" w:lineRule="auto"/>
        <w:ind w:firstLineChars="200" w:firstLine="420"/>
      </w:pPr>
    </w:p>
    <w:p w14:paraId="471C7405" w14:textId="77777777" w:rsidR="00CD017F" w:rsidRDefault="00CD017F">
      <w:pPr>
        <w:spacing w:line="480" w:lineRule="auto"/>
        <w:ind w:firstLineChars="200" w:firstLine="420"/>
      </w:pPr>
    </w:p>
    <w:p w14:paraId="299BC899" w14:textId="77777777" w:rsidR="00CD017F" w:rsidRDefault="00CD017F">
      <w:pPr>
        <w:spacing w:line="480" w:lineRule="auto"/>
        <w:ind w:firstLineChars="200" w:firstLine="420"/>
      </w:pPr>
    </w:p>
    <w:p w14:paraId="586B54D2" w14:textId="77777777" w:rsidR="00CD017F" w:rsidRDefault="00CD017F">
      <w:pPr>
        <w:spacing w:line="480" w:lineRule="auto"/>
        <w:ind w:firstLineChars="200" w:firstLine="420"/>
      </w:pPr>
    </w:p>
    <w:p w14:paraId="28A1E1D2" w14:textId="77777777" w:rsidR="00CD017F" w:rsidRDefault="00CD017F">
      <w:pPr>
        <w:spacing w:line="480" w:lineRule="auto"/>
        <w:ind w:firstLineChars="200" w:firstLine="420"/>
      </w:pPr>
    </w:p>
    <w:p w14:paraId="6560ED7C" w14:textId="77777777" w:rsidR="00CD017F" w:rsidRDefault="00CD017F">
      <w:pPr>
        <w:spacing w:line="480" w:lineRule="auto"/>
        <w:ind w:firstLineChars="200" w:firstLine="420"/>
      </w:pPr>
    </w:p>
    <w:p w14:paraId="528390BA" w14:textId="77777777" w:rsidR="00CD017F" w:rsidRDefault="00CD017F">
      <w:pPr>
        <w:spacing w:line="480" w:lineRule="auto"/>
        <w:ind w:firstLineChars="200" w:firstLine="420"/>
      </w:pPr>
    </w:p>
    <w:p w14:paraId="1C5411E1" w14:textId="77777777" w:rsidR="00CD017F" w:rsidRDefault="00CD017F">
      <w:pPr>
        <w:spacing w:line="480" w:lineRule="auto"/>
        <w:ind w:firstLineChars="200" w:firstLine="420"/>
      </w:pPr>
    </w:p>
    <w:p w14:paraId="603EA433" w14:textId="77777777" w:rsidR="00CD017F" w:rsidRDefault="00CD017F">
      <w:pPr>
        <w:spacing w:line="480" w:lineRule="auto"/>
        <w:ind w:firstLineChars="200" w:firstLine="420"/>
      </w:pPr>
    </w:p>
    <w:p w14:paraId="5E2E32F5" w14:textId="77777777" w:rsidR="00CD017F" w:rsidRDefault="00CD017F">
      <w:pPr>
        <w:spacing w:line="480" w:lineRule="auto"/>
        <w:ind w:firstLineChars="200" w:firstLine="420"/>
      </w:pPr>
    </w:p>
    <w:p w14:paraId="2D65D991" w14:textId="77777777" w:rsidR="00CD017F" w:rsidRDefault="00CD017F">
      <w:pPr>
        <w:spacing w:line="480" w:lineRule="auto"/>
        <w:ind w:firstLineChars="200" w:firstLine="420"/>
      </w:pPr>
    </w:p>
    <w:p w14:paraId="37584D1E" w14:textId="77777777" w:rsidR="00CD017F" w:rsidRDefault="00CD017F">
      <w:pPr>
        <w:spacing w:line="480" w:lineRule="auto"/>
        <w:ind w:firstLineChars="200" w:firstLine="420"/>
      </w:pPr>
    </w:p>
    <w:p w14:paraId="51934FA4" w14:textId="77777777" w:rsidR="00CD017F" w:rsidRDefault="00CD017F">
      <w:pPr>
        <w:spacing w:line="480" w:lineRule="auto"/>
        <w:ind w:firstLineChars="200" w:firstLine="420"/>
      </w:pPr>
    </w:p>
    <w:p w14:paraId="1B6314F5" w14:textId="77777777" w:rsidR="00CD017F" w:rsidRDefault="00CD017F">
      <w:pPr>
        <w:spacing w:line="480" w:lineRule="auto"/>
        <w:ind w:firstLineChars="200" w:firstLine="420"/>
      </w:pPr>
    </w:p>
    <w:p w14:paraId="4327AE54" w14:textId="77777777" w:rsidR="00CD017F" w:rsidRDefault="00CD017F">
      <w:pPr>
        <w:spacing w:line="480" w:lineRule="auto"/>
        <w:ind w:firstLineChars="200" w:firstLine="420"/>
      </w:pPr>
    </w:p>
    <w:p w14:paraId="6457B69D" w14:textId="77777777" w:rsidR="00CD017F" w:rsidRDefault="00CD017F">
      <w:pPr>
        <w:spacing w:line="480" w:lineRule="auto"/>
        <w:sectPr w:rsidR="00CD017F">
          <w:pgSz w:w="16838" w:h="11906" w:orient="landscape"/>
          <w:pgMar w:top="1134" w:right="1843" w:bottom="1134" w:left="1134" w:header="851" w:footer="850" w:gutter="340"/>
          <w:cols w:space="0"/>
          <w:docGrid w:linePitch="312"/>
        </w:sectPr>
      </w:pPr>
    </w:p>
    <w:p w14:paraId="140586AB" w14:textId="77777777" w:rsidR="00CD017F" w:rsidRDefault="00E702A4">
      <w:pPr>
        <w:pStyle w:val="2"/>
        <w:spacing w:before="300" w:after="300" w:line="360" w:lineRule="exact"/>
        <w:jc w:val="left"/>
        <w:rPr>
          <w:rFonts w:ascii="宋体" w:eastAsia="宋体" w:hAnsi="宋体"/>
          <w:sz w:val="24"/>
          <w:szCs w:val="24"/>
        </w:rPr>
      </w:pPr>
      <w:bookmarkStart w:id="96" w:name="_Toc12753"/>
      <w:r>
        <w:rPr>
          <w:rFonts w:eastAsia="宋体"/>
          <w:noProof/>
        </w:rPr>
        <w:lastRenderedPageBreak/>
        <w:drawing>
          <wp:anchor distT="0" distB="0" distL="114300" distR="114300" simplePos="0" relativeHeight="251660288" behindDoc="1" locked="0" layoutInCell="1" allowOverlap="1" wp14:anchorId="1E183A4F" wp14:editId="2281AB76">
            <wp:simplePos x="0" y="0"/>
            <wp:positionH relativeFrom="column">
              <wp:posOffset>-78105</wp:posOffset>
            </wp:positionH>
            <wp:positionV relativeFrom="paragraph">
              <wp:posOffset>545465</wp:posOffset>
            </wp:positionV>
            <wp:extent cx="5457825" cy="3793490"/>
            <wp:effectExtent l="0" t="0" r="9525" b="16510"/>
            <wp:wrapNone/>
            <wp:docPr id="7" name="图片 7" descr="支付会计师事务所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支付会计师事务所5500"/>
                    <pic:cNvPicPr>
                      <a:picLocks noChangeAspect="1"/>
                    </pic:cNvPicPr>
                  </pic:nvPicPr>
                  <pic:blipFill>
                    <a:blip r:embed="rId21"/>
                    <a:stretch>
                      <a:fillRect/>
                    </a:stretch>
                  </pic:blipFill>
                  <pic:spPr>
                    <a:xfrm>
                      <a:off x="0" y="0"/>
                      <a:ext cx="5457825" cy="3793490"/>
                    </a:xfrm>
                    <a:prstGeom prst="rect">
                      <a:avLst/>
                    </a:prstGeom>
                  </pic:spPr>
                </pic:pic>
              </a:graphicData>
            </a:graphic>
          </wp:anchor>
        </w:drawing>
      </w:r>
      <w:r>
        <w:rPr>
          <w:rFonts w:ascii="宋体" w:eastAsia="宋体" w:hAnsi="宋体" w:hint="eastAsia"/>
          <w:sz w:val="24"/>
          <w:szCs w:val="24"/>
        </w:rPr>
        <w:t>附件三：信诺非共管账号银行回单</w:t>
      </w:r>
      <w:bookmarkEnd w:id="96"/>
    </w:p>
    <w:p w14:paraId="330C1B99" w14:textId="77777777" w:rsidR="00CD017F" w:rsidRDefault="00CD017F">
      <w:pPr>
        <w:spacing w:line="480" w:lineRule="auto"/>
        <w:ind w:firstLineChars="100" w:firstLine="210"/>
      </w:pPr>
    </w:p>
    <w:p w14:paraId="728B8F60" w14:textId="77777777" w:rsidR="00CD017F" w:rsidRDefault="00E702A4">
      <w:pPr>
        <w:spacing w:line="480" w:lineRule="auto"/>
        <w:ind w:firstLineChars="100" w:firstLine="210"/>
        <w:sectPr w:rsidR="00CD017F">
          <w:pgSz w:w="11906" w:h="16838"/>
          <w:pgMar w:top="1843" w:right="1134" w:bottom="1134" w:left="1134" w:header="851" w:footer="850" w:gutter="340"/>
          <w:cols w:space="0"/>
          <w:docGrid w:linePitch="312"/>
        </w:sectPr>
      </w:pPr>
      <w:r>
        <w:rPr>
          <w:noProof/>
        </w:rPr>
        <w:drawing>
          <wp:anchor distT="0" distB="0" distL="114300" distR="114300" simplePos="0" relativeHeight="251661312" behindDoc="1" locked="0" layoutInCell="1" allowOverlap="1" wp14:anchorId="639BA1A3" wp14:editId="6494C6E6">
            <wp:simplePos x="0" y="0"/>
            <wp:positionH relativeFrom="column">
              <wp:posOffset>-109855</wp:posOffset>
            </wp:positionH>
            <wp:positionV relativeFrom="paragraph">
              <wp:posOffset>3706495</wp:posOffset>
            </wp:positionV>
            <wp:extent cx="5554345" cy="3912235"/>
            <wp:effectExtent l="0" t="0" r="8255" b="12065"/>
            <wp:wrapNone/>
            <wp:docPr id="8" name="图片 8" descr="支付税务师事务所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支付税务师事务所 1600"/>
                    <pic:cNvPicPr>
                      <a:picLocks noChangeAspect="1"/>
                    </pic:cNvPicPr>
                  </pic:nvPicPr>
                  <pic:blipFill>
                    <a:blip r:embed="rId22"/>
                    <a:stretch>
                      <a:fillRect/>
                    </a:stretch>
                  </pic:blipFill>
                  <pic:spPr>
                    <a:xfrm>
                      <a:off x="0" y="0"/>
                      <a:ext cx="5554345" cy="3912235"/>
                    </a:xfrm>
                    <a:prstGeom prst="rect">
                      <a:avLst/>
                    </a:prstGeom>
                  </pic:spPr>
                </pic:pic>
              </a:graphicData>
            </a:graphic>
          </wp:anchor>
        </w:drawing>
      </w:r>
    </w:p>
    <w:p w14:paraId="6F084B0F" w14:textId="77777777" w:rsidR="00CD017F" w:rsidRDefault="00E702A4">
      <w:pPr>
        <w:spacing w:line="480" w:lineRule="auto"/>
      </w:pPr>
      <w:r>
        <w:rPr>
          <w:rFonts w:hint="eastAsia"/>
          <w:noProof/>
        </w:rPr>
        <w:lastRenderedPageBreak/>
        <w:drawing>
          <wp:anchor distT="0" distB="0" distL="114300" distR="114300" simplePos="0" relativeHeight="251662336" behindDoc="1" locked="0" layoutInCell="1" allowOverlap="1" wp14:anchorId="3A9F59D8" wp14:editId="0E4689B7">
            <wp:simplePos x="0" y="0"/>
            <wp:positionH relativeFrom="column">
              <wp:posOffset>-10160</wp:posOffset>
            </wp:positionH>
            <wp:positionV relativeFrom="paragraph">
              <wp:posOffset>220980</wp:posOffset>
            </wp:positionV>
            <wp:extent cx="5897880" cy="4150360"/>
            <wp:effectExtent l="0" t="0" r="7620" b="2540"/>
            <wp:wrapNone/>
            <wp:docPr id="9" name="图片 9" descr="支付民生利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支付民生利息"/>
                    <pic:cNvPicPr>
                      <a:picLocks noChangeAspect="1"/>
                    </pic:cNvPicPr>
                  </pic:nvPicPr>
                  <pic:blipFill>
                    <a:blip r:embed="rId23"/>
                    <a:stretch>
                      <a:fillRect/>
                    </a:stretch>
                  </pic:blipFill>
                  <pic:spPr>
                    <a:xfrm>
                      <a:off x="0" y="0"/>
                      <a:ext cx="5897880" cy="4150360"/>
                    </a:xfrm>
                    <a:prstGeom prst="rect">
                      <a:avLst/>
                    </a:prstGeom>
                  </pic:spPr>
                </pic:pic>
              </a:graphicData>
            </a:graphic>
          </wp:anchor>
        </w:drawing>
      </w:r>
    </w:p>
    <w:p w14:paraId="2C3481F3" w14:textId="77777777" w:rsidR="00CD017F" w:rsidRDefault="00CD017F"/>
    <w:p w14:paraId="756A18B9" w14:textId="77777777" w:rsidR="00CD017F" w:rsidRDefault="00CD017F"/>
    <w:p w14:paraId="02435C0F" w14:textId="77777777" w:rsidR="00CD017F" w:rsidRDefault="00CD017F"/>
    <w:p w14:paraId="6D2F5FD2" w14:textId="77777777" w:rsidR="00CD017F" w:rsidRDefault="00CD017F"/>
    <w:p w14:paraId="4D7BFA38" w14:textId="77777777" w:rsidR="00CD017F" w:rsidRDefault="00CD017F"/>
    <w:p w14:paraId="283B1BB9" w14:textId="77777777" w:rsidR="00CD017F" w:rsidRDefault="00CD017F"/>
    <w:p w14:paraId="7EA358D4" w14:textId="77777777" w:rsidR="00CD017F" w:rsidRDefault="00CD017F"/>
    <w:p w14:paraId="5B93A7F0" w14:textId="77777777" w:rsidR="00CD017F" w:rsidRDefault="00CD017F"/>
    <w:p w14:paraId="4A9E83D2" w14:textId="77777777" w:rsidR="00CD017F" w:rsidRDefault="00CD017F"/>
    <w:p w14:paraId="3E33DCC4" w14:textId="77777777" w:rsidR="00CD017F" w:rsidRDefault="00CD017F"/>
    <w:p w14:paraId="66A91DFF" w14:textId="77777777" w:rsidR="00CD017F" w:rsidRDefault="00CD017F"/>
    <w:p w14:paraId="00F0B4D4" w14:textId="77777777" w:rsidR="00CD017F" w:rsidRDefault="00CD017F"/>
    <w:p w14:paraId="2D55DFCA" w14:textId="77777777" w:rsidR="00CD017F" w:rsidRDefault="00CD017F"/>
    <w:p w14:paraId="527719C1" w14:textId="77777777" w:rsidR="00CD017F" w:rsidRDefault="00CD017F"/>
    <w:p w14:paraId="3E23F07F" w14:textId="77777777" w:rsidR="00CD017F" w:rsidRDefault="00CD017F"/>
    <w:p w14:paraId="03CDFF2C" w14:textId="77777777" w:rsidR="00CD017F" w:rsidRDefault="00CD017F"/>
    <w:p w14:paraId="10C2F5F5" w14:textId="77777777" w:rsidR="00CD017F" w:rsidRDefault="00CD017F"/>
    <w:p w14:paraId="2262699C" w14:textId="77777777" w:rsidR="00CD017F" w:rsidRDefault="00CD017F"/>
    <w:p w14:paraId="347A4297" w14:textId="77777777" w:rsidR="00CD017F" w:rsidRDefault="00CD017F"/>
    <w:p w14:paraId="5159682E" w14:textId="77777777" w:rsidR="00CD017F" w:rsidRDefault="00CD017F">
      <w:pPr>
        <w:jc w:val="right"/>
      </w:pPr>
    </w:p>
    <w:p w14:paraId="6DFE97EE" w14:textId="77777777" w:rsidR="00CD017F" w:rsidRDefault="00CD017F">
      <w:pPr>
        <w:jc w:val="right"/>
      </w:pPr>
    </w:p>
    <w:p w14:paraId="5B1782E4" w14:textId="77777777" w:rsidR="00CD017F" w:rsidRDefault="00CD017F"/>
    <w:p w14:paraId="3005415E" w14:textId="77777777" w:rsidR="00CD017F" w:rsidRDefault="00CD017F"/>
    <w:p w14:paraId="54A97323" w14:textId="77777777" w:rsidR="00CD017F" w:rsidRDefault="00CD017F"/>
    <w:p w14:paraId="03B2E434" w14:textId="77777777" w:rsidR="00CD017F" w:rsidRDefault="00CD017F"/>
    <w:p w14:paraId="00E9543E" w14:textId="77777777" w:rsidR="00CD017F" w:rsidRDefault="00CD017F"/>
    <w:p w14:paraId="12518E97" w14:textId="77777777" w:rsidR="00CD017F" w:rsidRDefault="00CD017F"/>
    <w:p w14:paraId="5DD7F5F2" w14:textId="77777777" w:rsidR="00CD017F" w:rsidRDefault="00CD017F"/>
    <w:p w14:paraId="41032802" w14:textId="77777777" w:rsidR="00CD017F" w:rsidRDefault="00CD017F"/>
    <w:p w14:paraId="3122A3DA" w14:textId="77777777" w:rsidR="00CD017F" w:rsidRDefault="00CD017F"/>
    <w:p w14:paraId="18F4B4D8" w14:textId="77777777" w:rsidR="00CD017F" w:rsidRDefault="00CD017F"/>
    <w:p w14:paraId="7ECA835A" w14:textId="77777777" w:rsidR="00CD017F" w:rsidRDefault="00CD017F"/>
    <w:p w14:paraId="3A1E1F70" w14:textId="77777777" w:rsidR="00CD017F" w:rsidRDefault="00CD017F"/>
    <w:p w14:paraId="30A8DC63" w14:textId="77777777" w:rsidR="00CD017F" w:rsidRDefault="00CD017F"/>
    <w:p w14:paraId="591B8D7E" w14:textId="77777777" w:rsidR="00CD017F" w:rsidRDefault="00CD017F"/>
    <w:p w14:paraId="110FF836" w14:textId="77777777" w:rsidR="00CD017F" w:rsidRDefault="00CD017F"/>
    <w:p w14:paraId="2CB1F680" w14:textId="77777777" w:rsidR="00CD017F" w:rsidRDefault="00CD017F"/>
    <w:p w14:paraId="424A5FE5" w14:textId="77777777" w:rsidR="00CD017F" w:rsidRDefault="00CD017F"/>
    <w:p w14:paraId="3A4DB466" w14:textId="77777777" w:rsidR="00CD017F" w:rsidRDefault="00CD017F"/>
    <w:p w14:paraId="520E8F96" w14:textId="77777777" w:rsidR="00CD017F" w:rsidRDefault="00CD017F"/>
    <w:p w14:paraId="13A741DD" w14:textId="77777777" w:rsidR="00CD017F" w:rsidRDefault="00CD017F"/>
    <w:p w14:paraId="129682FF" w14:textId="77777777" w:rsidR="00CD017F" w:rsidRDefault="00CD017F"/>
    <w:p w14:paraId="332C1D98" w14:textId="77777777" w:rsidR="00CD017F" w:rsidRDefault="00CD017F"/>
    <w:p w14:paraId="3E782975" w14:textId="77777777" w:rsidR="00CD017F" w:rsidRDefault="00CD017F"/>
    <w:p w14:paraId="22DB5428" w14:textId="77777777" w:rsidR="00CD017F" w:rsidRDefault="00CD017F"/>
    <w:p w14:paraId="53385686" w14:textId="77777777" w:rsidR="00CD017F" w:rsidRDefault="00CD017F"/>
    <w:p w14:paraId="335C4446" w14:textId="77777777" w:rsidR="00CD017F" w:rsidRDefault="00CD017F"/>
    <w:p w14:paraId="75B3F2FD" w14:textId="77777777" w:rsidR="00CD017F" w:rsidRDefault="00CD017F"/>
    <w:p w14:paraId="137DD1A5" w14:textId="77777777" w:rsidR="00CD017F" w:rsidRDefault="00CD017F"/>
    <w:p w14:paraId="5CE052A0" w14:textId="77777777" w:rsidR="00CD017F" w:rsidRDefault="00CD017F"/>
    <w:p w14:paraId="24CE99FF" w14:textId="77777777" w:rsidR="00CD017F" w:rsidRDefault="00CD017F"/>
    <w:p w14:paraId="24F68542" w14:textId="77777777" w:rsidR="00CD017F" w:rsidRDefault="00CD017F"/>
    <w:p w14:paraId="2063029B" w14:textId="77777777" w:rsidR="00CD017F" w:rsidRDefault="00CD017F"/>
    <w:p w14:paraId="1167AEAE" w14:textId="77777777" w:rsidR="00CD017F" w:rsidRDefault="00CD017F"/>
    <w:p w14:paraId="51A50FCB" w14:textId="77777777" w:rsidR="00CD017F" w:rsidRDefault="00E702A4">
      <w:pPr>
        <w:pStyle w:val="2"/>
        <w:spacing w:before="300" w:after="300" w:line="360" w:lineRule="exact"/>
        <w:jc w:val="left"/>
        <w:rPr>
          <w:rFonts w:ascii="宋体" w:eastAsia="宋体" w:hAnsi="宋体"/>
          <w:sz w:val="24"/>
          <w:szCs w:val="24"/>
        </w:rPr>
      </w:pPr>
      <w:bookmarkStart w:id="97" w:name="_Toc18012"/>
      <w:r>
        <w:rPr>
          <w:rFonts w:ascii="宋体" w:eastAsia="宋体" w:hAnsi="宋体" w:hint="eastAsia"/>
          <w:sz w:val="24"/>
          <w:szCs w:val="24"/>
        </w:rPr>
        <w:lastRenderedPageBreak/>
        <w:t>附件四：共管资料交接清单</w:t>
      </w:r>
      <w:bookmarkEnd w:id="97"/>
    </w:p>
    <w:p w14:paraId="445BBCA2" w14:textId="77777777" w:rsidR="00CD017F" w:rsidRDefault="00E702A4">
      <w:r>
        <w:rPr>
          <w:rFonts w:hint="eastAsia"/>
          <w:noProof/>
        </w:rPr>
        <w:drawing>
          <wp:anchor distT="0" distB="0" distL="114300" distR="114300" simplePos="0" relativeHeight="251663360" behindDoc="1" locked="0" layoutInCell="1" allowOverlap="1" wp14:anchorId="431DE794" wp14:editId="6D49F826">
            <wp:simplePos x="0" y="0"/>
            <wp:positionH relativeFrom="column">
              <wp:posOffset>-85090</wp:posOffset>
            </wp:positionH>
            <wp:positionV relativeFrom="paragraph">
              <wp:posOffset>81915</wp:posOffset>
            </wp:positionV>
            <wp:extent cx="5974715" cy="7772400"/>
            <wp:effectExtent l="0" t="0" r="6985" b="0"/>
            <wp:wrapNone/>
            <wp:docPr id="12" name="图片 12" descr="ae37364dc73522a985d89b6665d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e37364dc73522a985d89b6665de025"/>
                    <pic:cNvPicPr>
                      <a:picLocks noChangeAspect="1"/>
                    </pic:cNvPicPr>
                  </pic:nvPicPr>
                  <pic:blipFill>
                    <a:blip r:embed="rId24"/>
                    <a:stretch>
                      <a:fillRect/>
                    </a:stretch>
                  </pic:blipFill>
                  <pic:spPr>
                    <a:xfrm>
                      <a:off x="0" y="0"/>
                      <a:ext cx="5974715" cy="7772400"/>
                    </a:xfrm>
                    <a:prstGeom prst="rect">
                      <a:avLst/>
                    </a:prstGeom>
                  </pic:spPr>
                </pic:pic>
              </a:graphicData>
            </a:graphic>
          </wp:anchor>
        </w:drawing>
      </w:r>
    </w:p>
    <w:p w14:paraId="0E605D2F" w14:textId="77777777" w:rsidR="00CD017F" w:rsidRDefault="00CD017F"/>
    <w:p w14:paraId="21E38EBF" w14:textId="77777777" w:rsidR="00CD017F" w:rsidRDefault="00CD017F"/>
    <w:p w14:paraId="31E7F17B" w14:textId="77777777" w:rsidR="00CD017F" w:rsidRDefault="00CD017F"/>
    <w:p w14:paraId="2A27C916" w14:textId="77777777" w:rsidR="00CD017F" w:rsidRDefault="00CD017F"/>
    <w:p w14:paraId="535A1CD2" w14:textId="77777777" w:rsidR="00CD017F" w:rsidRDefault="00CD017F"/>
    <w:p w14:paraId="4310773C" w14:textId="77777777" w:rsidR="00CD017F" w:rsidRDefault="00CD017F"/>
    <w:p w14:paraId="69BB158E" w14:textId="77777777" w:rsidR="00CD017F" w:rsidRDefault="00CD017F"/>
    <w:p w14:paraId="4936E3D8" w14:textId="77777777" w:rsidR="00CD017F" w:rsidRDefault="00CD017F"/>
    <w:p w14:paraId="59CFA797" w14:textId="77777777" w:rsidR="00CD017F" w:rsidRDefault="00CD017F"/>
    <w:p w14:paraId="0E5D28B2" w14:textId="77777777" w:rsidR="00CD017F" w:rsidRDefault="00CD017F"/>
    <w:p w14:paraId="26EEEA2A" w14:textId="77777777" w:rsidR="00CD017F" w:rsidRDefault="00CD017F"/>
    <w:p w14:paraId="369A1B42" w14:textId="77777777" w:rsidR="00CD017F" w:rsidRDefault="00CD017F"/>
    <w:p w14:paraId="51149030" w14:textId="77777777" w:rsidR="00CD017F" w:rsidRDefault="00CD017F"/>
    <w:p w14:paraId="1CEC59C8" w14:textId="77777777" w:rsidR="00CD017F" w:rsidRDefault="00CD017F"/>
    <w:p w14:paraId="323D070D" w14:textId="77777777" w:rsidR="00CD017F" w:rsidRDefault="00CD017F"/>
    <w:p w14:paraId="6A445CCE" w14:textId="77777777" w:rsidR="00CD017F" w:rsidRDefault="00CD017F"/>
    <w:p w14:paraId="5BA937EE" w14:textId="77777777" w:rsidR="00CD017F" w:rsidRDefault="00CD017F"/>
    <w:p w14:paraId="05D39149" w14:textId="77777777" w:rsidR="00CD017F" w:rsidRDefault="00CD017F"/>
    <w:p w14:paraId="20795F9C" w14:textId="77777777" w:rsidR="00CD017F" w:rsidRDefault="00CD017F"/>
    <w:p w14:paraId="6B559F16" w14:textId="77777777" w:rsidR="00CD017F" w:rsidRDefault="00CD017F"/>
    <w:p w14:paraId="4EC510C4" w14:textId="77777777" w:rsidR="00CD017F" w:rsidRDefault="00CD017F"/>
    <w:p w14:paraId="7921201E" w14:textId="77777777" w:rsidR="00CD017F" w:rsidRDefault="00CD017F"/>
    <w:p w14:paraId="06DA14D7" w14:textId="77777777" w:rsidR="00CD017F" w:rsidRDefault="00CD017F">
      <w:pPr>
        <w:jc w:val="right"/>
      </w:pPr>
    </w:p>
    <w:p w14:paraId="775E2BFB" w14:textId="77777777" w:rsidR="00CD017F" w:rsidRDefault="00CD017F">
      <w:pPr>
        <w:jc w:val="right"/>
      </w:pPr>
    </w:p>
    <w:sectPr w:rsidR="00CD017F">
      <w:pgSz w:w="11906" w:h="16838"/>
      <w:pgMar w:top="1843" w:right="1134" w:bottom="1134" w:left="1134" w:header="851" w:footer="850" w:gutter="34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137FD" w14:textId="77777777" w:rsidR="00E702A4" w:rsidRDefault="00E702A4">
      <w:r>
        <w:separator/>
      </w:r>
    </w:p>
  </w:endnote>
  <w:endnote w:type="continuationSeparator" w:id="0">
    <w:p w14:paraId="2D633AF9" w14:textId="77777777" w:rsidR="00E702A4" w:rsidRDefault="00E7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3563"/>
    </w:sdtPr>
    <w:sdtEndPr/>
    <w:sdtContent>
      <w:p w14:paraId="4097A111" w14:textId="77777777" w:rsidR="00CD017F" w:rsidRDefault="00E702A4">
        <w:pPr>
          <w:pStyle w:val="a7"/>
          <w:jc w:val="center"/>
        </w:pPr>
        <w:r>
          <w:fldChar w:fldCharType="begin"/>
        </w:r>
        <w:r>
          <w:instrText xml:space="preserve"> PAGE   \* MERGEFORMAT </w:instrText>
        </w:r>
        <w:r>
          <w:fldChar w:fldCharType="separate"/>
        </w:r>
        <w:r>
          <w:rPr>
            <w:lang w:val="zh-CN"/>
          </w:rPr>
          <w:t>1</w:t>
        </w:r>
        <w:r>
          <w:rPr>
            <w:lang w:val="zh-CN"/>
          </w:rPr>
          <w:fldChar w:fldCharType="end"/>
        </w:r>
      </w:p>
    </w:sdtContent>
  </w:sdt>
  <w:p w14:paraId="140ADB26" w14:textId="77777777" w:rsidR="00CD017F" w:rsidRDefault="00CD017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3564"/>
    </w:sdtPr>
    <w:sdtEndPr/>
    <w:sdtContent>
      <w:p w14:paraId="5515507E" w14:textId="77777777" w:rsidR="00CD017F" w:rsidRDefault="00CD017F">
        <w:pPr>
          <w:pStyle w:val="a7"/>
          <w:jc w:val="center"/>
        </w:pPr>
      </w:p>
      <w:p w14:paraId="2DBDE564" w14:textId="77777777" w:rsidR="00CD017F" w:rsidRDefault="00E702A4">
        <w:pPr>
          <w:pStyle w:val="a7"/>
          <w:jc w:val="center"/>
        </w:pPr>
        <w:r>
          <w:fldChar w:fldCharType="begin"/>
        </w:r>
        <w:r>
          <w:instrText xml:space="preserve"> PAGE   \* MERGEFORMAT </w:instrText>
        </w:r>
        <w:r>
          <w:fldChar w:fldCharType="separate"/>
        </w:r>
        <w:r>
          <w:rPr>
            <w:lang w:val="zh-CN"/>
          </w:rPr>
          <w:t>8</w:t>
        </w:r>
        <w:r>
          <w:rPr>
            <w:lang w:val="zh-CN"/>
          </w:rPr>
          <w:fldChar w:fldCharType="end"/>
        </w:r>
      </w:p>
    </w:sdtContent>
  </w:sdt>
  <w:p w14:paraId="6915EB37" w14:textId="77777777" w:rsidR="00CD017F" w:rsidRDefault="00CD017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4D38A" w14:textId="77777777" w:rsidR="00E702A4" w:rsidRDefault="00E702A4">
      <w:r>
        <w:separator/>
      </w:r>
    </w:p>
  </w:footnote>
  <w:footnote w:type="continuationSeparator" w:id="0">
    <w:p w14:paraId="2935698E" w14:textId="77777777" w:rsidR="00E702A4" w:rsidRDefault="00E70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8C4E9" w14:textId="77777777" w:rsidR="00CD017F" w:rsidRDefault="00E702A4">
    <w:pPr>
      <w:pStyle w:val="a9"/>
      <w:rPr>
        <w:rFonts w:ascii="Arial" w:hAnsi="Arial" w:cs="Arial"/>
      </w:rPr>
    </w:pPr>
    <w:r>
      <w:rPr>
        <w:rFonts w:ascii="Arial" w:hAnsi="Arial" w:cs="Arial"/>
      </w:rPr>
      <w:t>20</w:t>
    </w:r>
    <w:r>
      <w:rPr>
        <w:rFonts w:ascii="Arial" w:hAnsi="Arial" w:cs="Arial" w:hint="eastAsia"/>
      </w:rPr>
      <w:t>21</w:t>
    </w:r>
    <w:r>
      <w:rPr>
        <w:rFonts w:ascii="Arial" w:hAnsi="宋体" w:cs="Arial"/>
      </w:rPr>
      <w:t>年</w:t>
    </w:r>
    <w:r>
      <w:rPr>
        <w:rFonts w:ascii="Arial" w:hAnsi="Arial" w:cs="Arial" w:hint="eastAsia"/>
      </w:rPr>
      <w:t>6</w:t>
    </w:r>
    <w:r>
      <w:rPr>
        <w:rFonts w:ascii="Arial" w:hAnsi="宋体" w:cs="Arial"/>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97662" w14:textId="77777777" w:rsidR="00CD017F" w:rsidRDefault="00CD017F">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AF397A"/>
    <w:multiLevelType w:val="singleLevel"/>
    <w:tmpl w:val="43AF397A"/>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3D64"/>
    <w:rsid w:val="00003DA5"/>
    <w:rsid w:val="000321BA"/>
    <w:rsid w:val="00072E45"/>
    <w:rsid w:val="000800F1"/>
    <w:rsid w:val="000C63AD"/>
    <w:rsid w:val="000C6B46"/>
    <w:rsid w:val="000C763F"/>
    <w:rsid w:val="000F13B0"/>
    <w:rsid w:val="000F3136"/>
    <w:rsid w:val="00137CB8"/>
    <w:rsid w:val="00141834"/>
    <w:rsid w:val="00146F76"/>
    <w:rsid w:val="00153E83"/>
    <w:rsid w:val="00157A97"/>
    <w:rsid w:val="00193B52"/>
    <w:rsid w:val="001B51D9"/>
    <w:rsid w:val="001D3338"/>
    <w:rsid w:val="001E5C6C"/>
    <w:rsid w:val="001E75BB"/>
    <w:rsid w:val="0020048C"/>
    <w:rsid w:val="00215945"/>
    <w:rsid w:val="00230326"/>
    <w:rsid w:val="00234A65"/>
    <w:rsid w:val="00245A31"/>
    <w:rsid w:val="00251693"/>
    <w:rsid w:val="00251E45"/>
    <w:rsid w:val="00260887"/>
    <w:rsid w:val="0027341D"/>
    <w:rsid w:val="002B1C32"/>
    <w:rsid w:val="002C14EA"/>
    <w:rsid w:val="002F5DE8"/>
    <w:rsid w:val="003050D4"/>
    <w:rsid w:val="00305570"/>
    <w:rsid w:val="00320BAA"/>
    <w:rsid w:val="00323A9A"/>
    <w:rsid w:val="00341A09"/>
    <w:rsid w:val="00351FE9"/>
    <w:rsid w:val="00352426"/>
    <w:rsid w:val="00377FBB"/>
    <w:rsid w:val="003907B5"/>
    <w:rsid w:val="00396A8A"/>
    <w:rsid w:val="003D4C64"/>
    <w:rsid w:val="0041411B"/>
    <w:rsid w:val="00433A6A"/>
    <w:rsid w:val="004473F4"/>
    <w:rsid w:val="004505B2"/>
    <w:rsid w:val="0045458B"/>
    <w:rsid w:val="00476E86"/>
    <w:rsid w:val="0049457D"/>
    <w:rsid w:val="004B02A0"/>
    <w:rsid w:val="004C1EE5"/>
    <w:rsid w:val="004D57CE"/>
    <w:rsid w:val="00504AF7"/>
    <w:rsid w:val="00513758"/>
    <w:rsid w:val="0052280D"/>
    <w:rsid w:val="0052474F"/>
    <w:rsid w:val="00551186"/>
    <w:rsid w:val="00557ABA"/>
    <w:rsid w:val="00567F3B"/>
    <w:rsid w:val="005F2F55"/>
    <w:rsid w:val="006100C0"/>
    <w:rsid w:val="00641FE8"/>
    <w:rsid w:val="00660A55"/>
    <w:rsid w:val="00661817"/>
    <w:rsid w:val="006659E2"/>
    <w:rsid w:val="006807C3"/>
    <w:rsid w:val="00687652"/>
    <w:rsid w:val="00691428"/>
    <w:rsid w:val="006A09CD"/>
    <w:rsid w:val="006A4E77"/>
    <w:rsid w:val="006E6CA8"/>
    <w:rsid w:val="007051F7"/>
    <w:rsid w:val="00712793"/>
    <w:rsid w:val="00724E9B"/>
    <w:rsid w:val="00743D7D"/>
    <w:rsid w:val="00777159"/>
    <w:rsid w:val="00781E6E"/>
    <w:rsid w:val="007C1FDF"/>
    <w:rsid w:val="007E01CC"/>
    <w:rsid w:val="007E179A"/>
    <w:rsid w:val="007F3242"/>
    <w:rsid w:val="00803CD0"/>
    <w:rsid w:val="0080611E"/>
    <w:rsid w:val="008218B1"/>
    <w:rsid w:val="0085286C"/>
    <w:rsid w:val="0087400C"/>
    <w:rsid w:val="00892E59"/>
    <w:rsid w:val="008B109C"/>
    <w:rsid w:val="008D63CE"/>
    <w:rsid w:val="008E080E"/>
    <w:rsid w:val="00902BF5"/>
    <w:rsid w:val="009209C2"/>
    <w:rsid w:val="00974826"/>
    <w:rsid w:val="009B38B8"/>
    <w:rsid w:val="009D58DF"/>
    <w:rsid w:val="00A53E51"/>
    <w:rsid w:val="00A5430D"/>
    <w:rsid w:val="00A56509"/>
    <w:rsid w:val="00A64826"/>
    <w:rsid w:val="00A66A4A"/>
    <w:rsid w:val="00A97B44"/>
    <w:rsid w:val="00AC374D"/>
    <w:rsid w:val="00AE754C"/>
    <w:rsid w:val="00AF0ECE"/>
    <w:rsid w:val="00AF3F86"/>
    <w:rsid w:val="00AF40A2"/>
    <w:rsid w:val="00AF4D54"/>
    <w:rsid w:val="00B06FC5"/>
    <w:rsid w:val="00B10A1F"/>
    <w:rsid w:val="00B11EDD"/>
    <w:rsid w:val="00B377C5"/>
    <w:rsid w:val="00B42EBB"/>
    <w:rsid w:val="00B45C37"/>
    <w:rsid w:val="00B85945"/>
    <w:rsid w:val="00BB76D4"/>
    <w:rsid w:val="00BC1313"/>
    <w:rsid w:val="00BE6E2A"/>
    <w:rsid w:val="00BE776B"/>
    <w:rsid w:val="00BE7951"/>
    <w:rsid w:val="00BF1CD2"/>
    <w:rsid w:val="00BF3D64"/>
    <w:rsid w:val="00C06538"/>
    <w:rsid w:val="00C2014A"/>
    <w:rsid w:val="00C22D30"/>
    <w:rsid w:val="00C454A8"/>
    <w:rsid w:val="00C82542"/>
    <w:rsid w:val="00CA23FC"/>
    <w:rsid w:val="00CB4948"/>
    <w:rsid w:val="00CB7252"/>
    <w:rsid w:val="00CD017F"/>
    <w:rsid w:val="00CF6DCC"/>
    <w:rsid w:val="00D05496"/>
    <w:rsid w:val="00D251E6"/>
    <w:rsid w:val="00D31FDB"/>
    <w:rsid w:val="00D47E8A"/>
    <w:rsid w:val="00D551AA"/>
    <w:rsid w:val="00D6043D"/>
    <w:rsid w:val="00D77E9E"/>
    <w:rsid w:val="00DB445E"/>
    <w:rsid w:val="00DC3BEF"/>
    <w:rsid w:val="00DC7CE5"/>
    <w:rsid w:val="00DD2AD8"/>
    <w:rsid w:val="00DD702D"/>
    <w:rsid w:val="00DF04F1"/>
    <w:rsid w:val="00DF5EFD"/>
    <w:rsid w:val="00E0022C"/>
    <w:rsid w:val="00E009E0"/>
    <w:rsid w:val="00E04563"/>
    <w:rsid w:val="00E11BF1"/>
    <w:rsid w:val="00E21FAB"/>
    <w:rsid w:val="00E411E3"/>
    <w:rsid w:val="00E649E3"/>
    <w:rsid w:val="00E674FB"/>
    <w:rsid w:val="00E702A4"/>
    <w:rsid w:val="00ED105A"/>
    <w:rsid w:val="00ED519A"/>
    <w:rsid w:val="00F0334B"/>
    <w:rsid w:val="00F417F6"/>
    <w:rsid w:val="00F60556"/>
    <w:rsid w:val="00F74856"/>
    <w:rsid w:val="00F82F54"/>
    <w:rsid w:val="00FD68C6"/>
    <w:rsid w:val="01DB425B"/>
    <w:rsid w:val="01E62D15"/>
    <w:rsid w:val="02850D48"/>
    <w:rsid w:val="035910C8"/>
    <w:rsid w:val="04213F75"/>
    <w:rsid w:val="04EA5E0E"/>
    <w:rsid w:val="06740F45"/>
    <w:rsid w:val="07690A86"/>
    <w:rsid w:val="077762C7"/>
    <w:rsid w:val="09C513DF"/>
    <w:rsid w:val="0D3717B9"/>
    <w:rsid w:val="0E8378EE"/>
    <w:rsid w:val="0FCE09A3"/>
    <w:rsid w:val="10325B6B"/>
    <w:rsid w:val="135D0B28"/>
    <w:rsid w:val="13F72EA1"/>
    <w:rsid w:val="14486350"/>
    <w:rsid w:val="14C52CCE"/>
    <w:rsid w:val="155F49B3"/>
    <w:rsid w:val="172811D2"/>
    <w:rsid w:val="18B10F50"/>
    <w:rsid w:val="18D87A17"/>
    <w:rsid w:val="18EA3561"/>
    <w:rsid w:val="19891CD2"/>
    <w:rsid w:val="1A414378"/>
    <w:rsid w:val="1A4B50C6"/>
    <w:rsid w:val="1A764675"/>
    <w:rsid w:val="1A7E2DA3"/>
    <w:rsid w:val="1BD63378"/>
    <w:rsid w:val="21017E32"/>
    <w:rsid w:val="254237F2"/>
    <w:rsid w:val="25DC3A8E"/>
    <w:rsid w:val="2734081D"/>
    <w:rsid w:val="280518D7"/>
    <w:rsid w:val="286C6E5E"/>
    <w:rsid w:val="2A3624CD"/>
    <w:rsid w:val="2A913CCE"/>
    <w:rsid w:val="2B1606ED"/>
    <w:rsid w:val="2D6B41EE"/>
    <w:rsid w:val="316C61DF"/>
    <w:rsid w:val="325D792F"/>
    <w:rsid w:val="33A22FD9"/>
    <w:rsid w:val="34C26092"/>
    <w:rsid w:val="36740CBC"/>
    <w:rsid w:val="379404D9"/>
    <w:rsid w:val="39927090"/>
    <w:rsid w:val="3B356C43"/>
    <w:rsid w:val="430B0D9F"/>
    <w:rsid w:val="469F32B8"/>
    <w:rsid w:val="46B33C30"/>
    <w:rsid w:val="46D73AB7"/>
    <w:rsid w:val="47B115EE"/>
    <w:rsid w:val="48F25C45"/>
    <w:rsid w:val="49777479"/>
    <w:rsid w:val="4C7827DC"/>
    <w:rsid w:val="4F4F7EB7"/>
    <w:rsid w:val="51DC0A02"/>
    <w:rsid w:val="51F92EF4"/>
    <w:rsid w:val="527F3A72"/>
    <w:rsid w:val="58CC76A8"/>
    <w:rsid w:val="58EB568E"/>
    <w:rsid w:val="59D40F82"/>
    <w:rsid w:val="5B9F7CC1"/>
    <w:rsid w:val="5BC07849"/>
    <w:rsid w:val="5E3A65B6"/>
    <w:rsid w:val="607715CF"/>
    <w:rsid w:val="62331608"/>
    <w:rsid w:val="62505385"/>
    <w:rsid w:val="63EC015C"/>
    <w:rsid w:val="64532D6A"/>
    <w:rsid w:val="69C61EA4"/>
    <w:rsid w:val="6C5F4776"/>
    <w:rsid w:val="6C6F698F"/>
    <w:rsid w:val="6E78577E"/>
    <w:rsid w:val="6F5F1D07"/>
    <w:rsid w:val="71256FDB"/>
    <w:rsid w:val="787B1C5F"/>
    <w:rsid w:val="7B5B1533"/>
    <w:rsid w:val="7E7003D9"/>
    <w:rsid w:val="7FC878A2"/>
    <w:rsid w:val="7FFA06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2B8A92C"/>
  <w15:docId w15:val="{AEBB4F30-F825-449D-8683-71171362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spacing w:before="340" w:after="330" w:line="578" w:lineRule="auto"/>
      <w:outlineLvl w:val="0"/>
    </w:pPr>
    <w:rPr>
      <w:b/>
      <w:bCs/>
      <w:kern w:val="44"/>
      <w:sz w:val="44"/>
      <w:szCs w:val="44"/>
    </w:rPr>
  </w:style>
  <w:style w:type="paragraph" w:styleId="2">
    <w:name w:val="heading 2"/>
    <w:basedOn w:val="a"/>
    <w:next w:val="a"/>
    <w:link w:val="20"/>
    <w:qFormat/>
    <w:pPr>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Normal (Web)"/>
    <w:basedOn w:val="a"/>
    <w:uiPriority w:val="99"/>
    <w:semiHidden/>
    <w:unhideWhenUsed/>
    <w:qFormat/>
    <w:pPr>
      <w:spacing w:beforeAutospacing="1" w:afterAutospacing="1"/>
      <w:jc w:val="left"/>
    </w:pPr>
    <w:rPr>
      <w:kern w:val="0"/>
      <w:sz w:val="24"/>
    </w:rPr>
  </w:style>
  <w:style w:type="paragraph" w:styleId="ac">
    <w:name w:val="annotation subject"/>
    <w:basedOn w:val="a3"/>
    <w:next w:val="a3"/>
    <w:link w:val="ad"/>
    <w:uiPriority w:val="99"/>
    <w:semiHidden/>
    <w:unhideWhenUsed/>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rPr>
  </w:style>
  <w:style w:type="character" w:styleId="af0">
    <w:name w:val="Hyperlink"/>
    <w:uiPriority w:val="99"/>
    <w:qFormat/>
    <w:rPr>
      <w:color w:val="0000FF"/>
      <w:u w:val="single"/>
    </w:rPr>
  </w:style>
  <w:style w:type="character" w:styleId="af1">
    <w:name w:val="annotation reference"/>
    <w:basedOn w:val="a0"/>
    <w:uiPriority w:val="99"/>
    <w:semiHidden/>
    <w:unhideWhenUsed/>
    <w:qFormat/>
    <w:rPr>
      <w:sz w:val="21"/>
      <w:szCs w:val="21"/>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a4">
    <w:name w:val="批注文字 字符"/>
    <w:basedOn w:val="a0"/>
    <w:link w:val="a3"/>
    <w:qFormat/>
    <w:rPr>
      <w:rFonts w:ascii="Times New Roman" w:eastAsia="宋体" w:hAnsi="Times New Roman" w:cs="Times New Roman"/>
      <w:szCs w:val="24"/>
    </w:rPr>
  </w:style>
  <w:style w:type="character" w:customStyle="1" w:styleId="a6">
    <w:name w:val="批注框文本 字符"/>
    <w:basedOn w:val="a0"/>
    <w:link w:val="a5"/>
    <w:qFormat/>
    <w:rPr>
      <w:rFonts w:ascii="Times New Roman" w:eastAsia="宋体" w:hAnsi="Times New Roman" w:cs="Times New Roman"/>
      <w:sz w:val="18"/>
      <w:szCs w:val="18"/>
    </w:rPr>
  </w:style>
  <w:style w:type="character" w:customStyle="1" w:styleId="a8">
    <w:name w:val="页脚 字符"/>
    <w:basedOn w:val="a0"/>
    <w:link w:val="a7"/>
    <w:uiPriority w:val="99"/>
    <w:qFormat/>
    <w:rPr>
      <w:rFonts w:ascii="Times New Roman" w:eastAsia="宋体" w:hAnsi="Times New Roman" w:cs="Times New Roman"/>
      <w:sz w:val="18"/>
      <w:szCs w:val="18"/>
    </w:rPr>
  </w:style>
  <w:style w:type="character" w:customStyle="1" w:styleId="aa">
    <w:name w:val="页眉 字符"/>
    <w:basedOn w:val="a0"/>
    <w:link w:val="a9"/>
    <w:qFormat/>
    <w:rPr>
      <w:rFonts w:ascii="Times New Roman" w:eastAsia="宋体" w:hAnsi="Times New Roman" w:cs="Times New Roman"/>
      <w:sz w:val="18"/>
      <w:szCs w:val="18"/>
    </w:rPr>
  </w:style>
  <w:style w:type="character" w:customStyle="1" w:styleId="ad">
    <w:name w:val="批注主题 字符"/>
    <w:basedOn w:val="a4"/>
    <w:link w:val="ac"/>
    <w:uiPriority w:val="99"/>
    <w:semiHidden/>
    <w:qFormat/>
    <w:rPr>
      <w:rFonts w:ascii="Times New Roman" w:eastAsia="宋体" w:hAnsi="Times New Roman" w:cs="Times New Roman"/>
      <w:b/>
      <w:bCs/>
      <w:szCs w:val="24"/>
    </w:rPr>
  </w:style>
  <w:style w:type="paragraph" w:styleId="af2">
    <w:name w:val="List Paragraph"/>
    <w:basedOn w:val="a"/>
    <w:uiPriority w:val="99"/>
    <w:qFormat/>
    <w:pPr>
      <w:ind w:firstLineChars="200" w:firstLine="420"/>
    </w:pPr>
  </w:style>
  <w:style w:type="character" w:customStyle="1" w:styleId="font11">
    <w:name w:val="font11"/>
    <w:basedOn w:val="a0"/>
    <w:rPr>
      <w:rFonts w:ascii="等线" w:eastAsia="等线" w:hAnsi="等线" w:cs="等线" w:hint="eastAsia"/>
      <w:color w:val="000000"/>
      <w:sz w:val="18"/>
      <w:szCs w:val="18"/>
      <w:u w:val="none"/>
    </w:rPr>
  </w:style>
  <w:style w:type="character" w:customStyle="1" w:styleId="font21">
    <w:name w:val="font21"/>
    <w:basedOn w:val="a0"/>
    <w:rPr>
      <w:rFonts w:ascii="等线" w:eastAsia="等线" w:hAnsi="等线" w:cs="等线"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0472A6ED-D136-41C9-9414-E421C04F9B1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1244</Words>
  <Characters>7094</Characters>
  <Application>Microsoft Office Word</Application>
  <DocSecurity>0</DocSecurity>
  <Lines>59</Lines>
  <Paragraphs>16</Paragraphs>
  <ScaleCrop>false</ScaleCrop>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 章颖</cp:lastModifiedBy>
  <cp:revision>39</cp:revision>
  <cp:lastPrinted>2021-03-08T07:26:00Z</cp:lastPrinted>
  <dcterms:created xsi:type="dcterms:W3CDTF">2021-01-11T05:55:00Z</dcterms:created>
  <dcterms:modified xsi:type="dcterms:W3CDTF">2021-07-09T10:58:00Z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B7E75AAB19C44ED6A1E751A8D5885E86</vt:lpwstr>
  </property>
</Properties>
</file>