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D2F" w:rsidRDefault="00887D67" w:rsidP="00887D67">
      <w:pPr>
        <w:jc w:val="center"/>
        <w:rPr>
          <w:rFonts w:hint="eastAsia"/>
          <w:sz w:val="32"/>
          <w:szCs w:val="32"/>
        </w:rPr>
      </w:pPr>
      <w:r w:rsidRPr="003A23FA">
        <w:rPr>
          <w:rFonts w:hint="eastAsia"/>
          <w:sz w:val="32"/>
          <w:szCs w:val="32"/>
        </w:rPr>
        <w:t>结</w:t>
      </w:r>
      <w:r w:rsidR="003A23FA">
        <w:rPr>
          <w:rFonts w:hint="eastAsia"/>
          <w:sz w:val="32"/>
          <w:szCs w:val="32"/>
        </w:rPr>
        <w:t xml:space="preserve"> </w:t>
      </w:r>
      <w:r w:rsidRPr="003A23FA">
        <w:rPr>
          <w:rFonts w:hint="eastAsia"/>
          <w:sz w:val="32"/>
          <w:szCs w:val="32"/>
        </w:rPr>
        <w:t>算</w:t>
      </w:r>
      <w:r w:rsidR="003A23FA">
        <w:rPr>
          <w:rFonts w:hint="eastAsia"/>
          <w:sz w:val="32"/>
          <w:szCs w:val="32"/>
        </w:rPr>
        <w:t xml:space="preserve"> </w:t>
      </w:r>
      <w:r w:rsidRPr="003A23FA">
        <w:rPr>
          <w:rFonts w:hint="eastAsia"/>
          <w:sz w:val="32"/>
          <w:szCs w:val="32"/>
        </w:rPr>
        <w:t>说</w:t>
      </w:r>
      <w:r w:rsidR="003A23FA">
        <w:rPr>
          <w:rFonts w:hint="eastAsia"/>
          <w:sz w:val="32"/>
          <w:szCs w:val="32"/>
        </w:rPr>
        <w:t xml:space="preserve"> </w:t>
      </w:r>
      <w:r w:rsidRPr="003A23FA">
        <w:rPr>
          <w:rFonts w:hint="eastAsia"/>
          <w:sz w:val="32"/>
          <w:szCs w:val="32"/>
        </w:rPr>
        <w:t>明</w:t>
      </w:r>
    </w:p>
    <w:p w:rsidR="00846864" w:rsidRPr="003A23FA" w:rsidRDefault="00846864" w:rsidP="00887D67">
      <w:pPr>
        <w:jc w:val="center"/>
        <w:rPr>
          <w:sz w:val="32"/>
          <w:szCs w:val="32"/>
        </w:rPr>
      </w:pPr>
      <w:bookmarkStart w:id="0" w:name="_GoBack"/>
      <w:bookmarkEnd w:id="0"/>
    </w:p>
    <w:p w:rsidR="00887D67" w:rsidRPr="000D6EA4" w:rsidRDefault="00846864" w:rsidP="000D6EA4">
      <w:pPr>
        <w:ind w:leftChars="-67" w:left="-141" w:rightChars="-162" w:right="-340"/>
        <w:rPr>
          <w:sz w:val="28"/>
          <w:szCs w:val="28"/>
        </w:rPr>
      </w:pPr>
      <w:r>
        <w:rPr>
          <w:rFonts w:hint="eastAsia"/>
          <w:sz w:val="28"/>
          <w:szCs w:val="28"/>
        </w:rPr>
        <w:t>北京昌平科技园发展有限</w:t>
      </w:r>
      <w:r w:rsidR="000D6EA4" w:rsidRPr="000D6EA4">
        <w:rPr>
          <w:rFonts w:hint="eastAsia"/>
          <w:sz w:val="28"/>
          <w:szCs w:val="28"/>
        </w:rPr>
        <w:t>公司</w:t>
      </w:r>
      <w:r>
        <w:rPr>
          <w:rFonts w:hint="eastAsia"/>
          <w:sz w:val="28"/>
          <w:szCs w:val="28"/>
        </w:rPr>
        <w:t>：</w:t>
      </w:r>
    </w:p>
    <w:p w:rsidR="000D6EA4" w:rsidRDefault="00887D67" w:rsidP="000D6EA4">
      <w:pPr>
        <w:tabs>
          <w:tab w:val="left" w:pos="426"/>
        </w:tabs>
        <w:spacing w:line="360" w:lineRule="auto"/>
        <w:ind w:leftChars="-67" w:left="-141" w:rightChars="-162" w:right="-340"/>
        <w:rPr>
          <w:sz w:val="28"/>
          <w:szCs w:val="28"/>
        </w:rPr>
      </w:pPr>
      <w:r w:rsidRPr="000D6EA4">
        <w:rPr>
          <w:rFonts w:hint="eastAsia"/>
          <w:sz w:val="28"/>
          <w:szCs w:val="28"/>
        </w:rPr>
        <w:t xml:space="preserve">   </w:t>
      </w:r>
      <w:r w:rsidR="000D6EA4">
        <w:rPr>
          <w:rFonts w:hint="eastAsia"/>
          <w:sz w:val="28"/>
          <w:szCs w:val="28"/>
        </w:rPr>
        <w:t>受贵公司委托，</w:t>
      </w:r>
      <w:r w:rsidRPr="000D6EA4">
        <w:rPr>
          <w:rFonts w:hint="eastAsia"/>
          <w:sz w:val="28"/>
          <w:szCs w:val="28"/>
        </w:rPr>
        <w:t>我公司</w:t>
      </w:r>
      <w:r w:rsidR="000D6EA4">
        <w:rPr>
          <w:rFonts w:hint="eastAsia"/>
          <w:sz w:val="28"/>
          <w:szCs w:val="28"/>
        </w:rPr>
        <w:t>对贵司所有的</w:t>
      </w:r>
      <w:r w:rsidR="003A23FA">
        <w:rPr>
          <w:rFonts w:hint="eastAsia"/>
          <w:sz w:val="28"/>
          <w:szCs w:val="28"/>
        </w:rPr>
        <w:t>“</w:t>
      </w:r>
      <w:r w:rsidR="000D6EA4" w:rsidRPr="000D6EA4">
        <w:rPr>
          <w:rFonts w:hint="eastAsia"/>
          <w:sz w:val="28"/>
          <w:szCs w:val="28"/>
        </w:rPr>
        <w:t>北京市昌平区昌盛路</w:t>
      </w:r>
      <w:r w:rsidR="000D6EA4" w:rsidRPr="000D6EA4">
        <w:rPr>
          <w:rFonts w:hint="eastAsia"/>
          <w:sz w:val="28"/>
          <w:szCs w:val="28"/>
        </w:rPr>
        <w:t>12</w:t>
      </w:r>
      <w:r w:rsidR="000D6EA4" w:rsidRPr="000D6EA4">
        <w:rPr>
          <w:rFonts w:hint="eastAsia"/>
          <w:sz w:val="28"/>
          <w:szCs w:val="28"/>
        </w:rPr>
        <w:t>号院</w:t>
      </w:r>
      <w:r w:rsidR="000D6EA4" w:rsidRPr="000D6EA4">
        <w:rPr>
          <w:rFonts w:hint="eastAsia"/>
          <w:sz w:val="28"/>
          <w:szCs w:val="28"/>
        </w:rPr>
        <w:t>1</w:t>
      </w:r>
      <w:r w:rsidR="000D6EA4" w:rsidRPr="000D6EA4">
        <w:rPr>
          <w:rFonts w:hint="eastAsia"/>
          <w:sz w:val="28"/>
          <w:szCs w:val="28"/>
        </w:rPr>
        <w:t>号楼</w:t>
      </w:r>
      <w:r w:rsidR="000D6EA4" w:rsidRPr="000D6EA4">
        <w:rPr>
          <w:rFonts w:hint="eastAsia"/>
          <w:sz w:val="28"/>
          <w:szCs w:val="28"/>
        </w:rPr>
        <w:t>-1</w:t>
      </w:r>
      <w:r w:rsidR="000D6EA4" w:rsidRPr="000D6EA4">
        <w:rPr>
          <w:rFonts w:hint="eastAsia"/>
          <w:sz w:val="28"/>
          <w:szCs w:val="28"/>
        </w:rPr>
        <w:t>至</w:t>
      </w:r>
      <w:r w:rsidR="000D6EA4" w:rsidRPr="000D6EA4">
        <w:rPr>
          <w:rFonts w:hint="eastAsia"/>
          <w:sz w:val="28"/>
          <w:szCs w:val="28"/>
        </w:rPr>
        <w:t>7</w:t>
      </w:r>
      <w:r w:rsidR="000D6EA4" w:rsidRPr="000D6EA4">
        <w:rPr>
          <w:rFonts w:hint="eastAsia"/>
          <w:sz w:val="28"/>
          <w:szCs w:val="28"/>
        </w:rPr>
        <w:t>层</w:t>
      </w:r>
      <w:r w:rsidR="000D6EA4" w:rsidRPr="000D6EA4">
        <w:rPr>
          <w:rFonts w:hint="eastAsia"/>
          <w:sz w:val="28"/>
          <w:szCs w:val="28"/>
        </w:rPr>
        <w:t>101</w:t>
      </w:r>
      <w:r w:rsidR="000D6EA4" w:rsidRPr="000D6EA4">
        <w:rPr>
          <w:rFonts w:hint="eastAsia"/>
          <w:sz w:val="28"/>
          <w:szCs w:val="28"/>
        </w:rPr>
        <w:t>号等共</w:t>
      </w:r>
      <w:r w:rsidR="000D6EA4" w:rsidRPr="000D6EA4">
        <w:rPr>
          <w:rFonts w:hint="eastAsia"/>
          <w:sz w:val="28"/>
          <w:szCs w:val="28"/>
        </w:rPr>
        <w:t>5</w:t>
      </w:r>
      <w:r w:rsidR="000D6EA4" w:rsidRPr="000D6EA4">
        <w:rPr>
          <w:rFonts w:hint="eastAsia"/>
          <w:sz w:val="28"/>
          <w:szCs w:val="28"/>
        </w:rPr>
        <w:t>幢工业用房房地产</w:t>
      </w:r>
      <w:r w:rsidR="003A23FA">
        <w:rPr>
          <w:rFonts w:hint="eastAsia"/>
          <w:sz w:val="28"/>
          <w:szCs w:val="28"/>
        </w:rPr>
        <w:t>”</w:t>
      </w:r>
      <w:r w:rsidR="000D6EA4">
        <w:rPr>
          <w:rFonts w:hint="eastAsia"/>
          <w:sz w:val="28"/>
          <w:szCs w:val="28"/>
        </w:rPr>
        <w:t>市场价值进行了评估，并</w:t>
      </w:r>
      <w:r w:rsidRPr="000D6EA4">
        <w:rPr>
          <w:rFonts w:hint="eastAsia"/>
          <w:sz w:val="28"/>
          <w:szCs w:val="28"/>
        </w:rPr>
        <w:t>于</w:t>
      </w:r>
      <w:r w:rsidRPr="000D6EA4">
        <w:rPr>
          <w:rFonts w:hint="eastAsia"/>
          <w:sz w:val="28"/>
          <w:szCs w:val="28"/>
        </w:rPr>
        <w:t>2018</w:t>
      </w:r>
      <w:r w:rsidRPr="000D6EA4">
        <w:rPr>
          <w:rFonts w:hint="eastAsia"/>
          <w:sz w:val="28"/>
          <w:szCs w:val="28"/>
        </w:rPr>
        <w:t>年</w:t>
      </w:r>
      <w:r w:rsidRPr="000D6EA4">
        <w:rPr>
          <w:rFonts w:hint="eastAsia"/>
          <w:sz w:val="28"/>
          <w:szCs w:val="28"/>
        </w:rPr>
        <w:t>3</w:t>
      </w:r>
      <w:r w:rsidRPr="000D6EA4">
        <w:rPr>
          <w:rFonts w:hint="eastAsia"/>
          <w:sz w:val="28"/>
          <w:szCs w:val="28"/>
        </w:rPr>
        <w:t>月</w:t>
      </w:r>
      <w:r w:rsidRPr="000D6EA4">
        <w:rPr>
          <w:rFonts w:hint="eastAsia"/>
          <w:sz w:val="28"/>
          <w:szCs w:val="28"/>
        </w:rPr>
        <w:t>1</w:t>
      </w:r>
      <w:r w:rsidRPr="000D6EA4">
        <w:rPr>
          <w:rFonts w:hint="eastAsia"/>
          <w:sz w:val="28"/>
          <w:szCs w:val="28"/>
        </w:rPr>
        <w:t>日出具《房地产估价报告</w:t>
      </w:r>
      <w:r w:rsidR="000D6EA4">
        <w:rPr>
          <w:rFonts w:hint="eastAsia"/>
          <w:sz w:val="28"/>
          <w:szCs w:val="28"/>
        </w:rPr>
        <w:t>书</w:t>
      </w:r>
      <w:r w:rsidRPr="000D6EA4">
        <w:rPr>
          <w:rFonts w:hint="eastAsia"/>
          <w:sz w:val="28"/>
          <w:szCs w:val="28"/>
        </w:rPr>
        <w:t>》</w:t>
      </w:r>
      <w:r w:rsidR="000D6EA4">
        <w:rPr>
          <w:rFonts w:hint="eastAsia"/>
          <w:sz w:val="28"/>
          <w:szCs w:val="28"/>
        </w:rPr>
        <w:t>【</w:t>
      </w:r>
      <w:r w:rsidRPr="000D6EA4">
        <w:rPr>
          <w:rFonts w:hint="eastAsia"/>
          <w:sz w:val="28"/>
          <w:szCs w:val="28"/>
        </w:rPr>
        <w:t>康正评字</w:t>
      </w:r>
      <w:r w:rsidRPr="000D6EA4">
        <w:rPr>
          <w:rFonts w:hint="eastAsia"/>
          <w:sz w:val="28"/>
          <w:szCs w:val="28"/>
        </w:rPr>
        <w:t>2018-1-0114- F01HDZC2</w:t>
      </w:r>
      <w:r w:rsidRPr="000D6EA4">
        <w:rPr>
          <w:rFonts w:hint="eastAsia"/>
          <w:sz w:val="28"/>
          <w:szCs w:val="28"/>
        </w:rPr>
        <w:t>号</w:t>
      </w:r>
      <w:r w:rsidR="000D6EA4">
        <w:rPr>
          <w:rFonts w:hint="eastAsia"/>
          <w:sz w:val="28"/>
          <w:szCs w:val="28"/>
        </w:rPr>
        <w:t>】</w:t>
      </w:r>
      <w:r w:rsidR="00924920" w:rsidRPr="000D6EA4">
        <w:rPr>
          <w:rFonts w:hint="eastAsia"/>
          <w:sz w:val="28"/>
          <w:szCs w:val="28"/>
        </w:rPr>
        <w:t>。</w:t>
      </w:r>
    </w:p>
    <w:p w:rsidR="000D6EA4" w:rsidRDefault="000D6EA4" w:rsidP="000D6EA4">
      <w:pPr>
        <w:spacing w:line="360" w:lineRule="auto"/>
        <w:ind w:leftChars="-67" w:left="-141" w:rightChars="-162" w:right="-340" w:firstLineChars="150" w:firstLine="420"/>
        <w:rPr>
          <w:sz w:val="28"/>
          <w:szCs w:val="28"/>
        </w:rPr>
      </w:pPr>
      <w:r>
        <w:rPr>
          <w:rFonts w:hint="eastAsia"/>
          <w:sz w:val="28"/>
          <w:szCs w:val="28"/>
        </w:rPr>
        <w:t>根据贵司要求，上述估价对象部分房地产需重新进行评估，</w:t>
      </w:r>
      <w:r w:rsidR="00924920" w:rsidRPr="000D6EA4">
        <w:rPr>
          <w:rFonts w:hint="eastAsia"/>
          <w:sz w:val="28"/>
          <w:szCs w:val="28"/>
        </w:rPr>
        <w:t>估价范围由北京市</w:t>
      </w:r>
      <w:proofErr w:type="gramStart"/>
      <w:r w:rsidR="00924920" w:rsidRPr="000D6EA4">
        <w:rPr>
          <w:rFonts w:hint="eastAsia"/>
          <w:sz w:val="28"/>
          <w:szCs w:val="28"/>
        </w:rPr>
        <w:t>昌平区</w:t>
      </w:r>
      <w:proofErr w:type="gramEnd"/>
      <w:r w:rsidR="00924920" w:rsidRPr="000D6EA4">
        <w:rPr>
          <w:rFonts w:hint="eastAsia"/>
          <w:sz w:val="28"/>
          <w:szCs w:val="28"/>
        </w:rPr>
        <w:t>昌盛路</w:t>
      </w:r>
      <w:r w:rsidR="00924920" w:rsidRPr="000D6EA4">
        <w:rPr>
          <w:rFonts w:hint="eastAsia"/>
          <w:sz w:val="28"/>
          <w:szCs w:val="28"/>
        </w:rPr>
        <w:t>12</w:t>
      </w:r>
      <w:r w:rsidR="00924920" w:rsidRPr="000D6EA4">
        <w:rPr>
          <w:rFonts w:hint="eastAsia"/>
          <w:sz w:val="28"/>
          <w:szCs w:val="28"/>
        </w:rPr>
        <w:t>号院</w:t>
      </w:r>
      <w:r w:rsidR="00924920" w:rsidRPr="000D6EA4">
        <w:rPr>
          <w:rFonts w:hint="eastAsia"/>
          <w:sz w:val="28"/>
          <w:szCs w:val="28"/>
        </w:rPr>
        <w:t>1</w:t>
      </w:r>
      <w:r>
        <w:rPr>
          <w:rFonts w:hint="eastAsia"/>
          <w:sz w:val="28"/>
          <w:szCs w:val="28"/>
        </w:rPr>
        <w:t>、</w:t>
      </w:r>
      <w:r>
        <w:rPr>
          <w:rFonts w:hint="eastAsia"/>
          <w:sz w:val="28"/>
          <w:szCs w:val="28"/>
        </w:rPr>
        <w:t>2</w:t>
      </w:r>
      <w:r>
        <w:rPr>
          <w:rFonts w:hint="eastAsia"/>
          <w:sz w:val="28"/>
          <w:szCs w:val="28"/>
        </w:rPr>
        <w:t>、</w:t>
      </w:r>
      <w:r>
        <w:rPr>
          <w:rFonts w:hint="eastAsia"/>
          <w:sz w:val="28"/>
          <w:szCs w:val="28"/>
        </w:rPr>
        <w:t>3</w:t>
      </w:r>
      <w:r>
        <w:rPr>
          <w:rFonts w:hint="eastAsia"/>
          <w:sz w:val="28"/>
          <w:szCs w:val="28"/>
        </w:rPr>
        <w:t>、</w:t>
      </w:r>
      <w:r>
        <w:rPr>
          <w:rFonts w:hint="eastAsia"/>
          <w:sz w:val="28"/>
          <w:szCs w:val="28"/>
        </w:rPr>
        <w:t>5</w:t>
      </w:r>
      <w:r>
        <w:rPr>
          <w:rFonts w:hint="eastAsia"/>
          <w:sz w:val="28"/>
          <w:szCs w:val="28"/>
        </w:rPr>
        <w:t>、</w:t>
      </w:r>
      <w:r>
        <w:rPr>
          <w:rFonts w:hint="eastAsia"/>
          <w:sz w:val="28"/>
          <w:szCs w:val="28"/>
        </w:rPr>
        <w:t>6</w:t>
      </w:r>
      <w:r w:rsidR="00924920" w:rsidRPr="000D6EA4">
        <w:rPr>
          <w:rFonts w:hint="eastAsia"/>
          <w:sz w:val="28"/>
          <w:szCs w:val="28"/>
        </w:rPr>
        <w:t>共</w:t>
      </w:r>
      <w:r w:rsidR="00924920" w:rsidRPr="000D6EA4">
        <w:rPr>
          <w:rFonts w:hint="eastAsia"/>
          <w:sz w:val="28"/>
          <w:szCs w:val="28"/>
        </w:rPr>
        <w:t>5</w:t>
      </w:r>
      <w:r w:rsidR="00924920" w:rsidRPr="000D6EA4">
        <w:rPr>
          <w:rFonts w:hint="eastAsia"/>
          <w:sz w:val="28"/>
          <w:szCs w:val="28"/>
        </w:rPr>
        <w:t>幢工业用房房地产变更为北京市</w:t>
      </w:r>
      <w:proofErr w:type="gramStart"/>
      <w:r w:rsidR="00924920" w:rsidRPr="000D6EA4">
        <w:rPr>
          <w:rFonts w:hint="eastAsia"/>
          <w:sz w:val="28"/>
          <w:szCs w:val="28"/>
        </w:rPr>
        <w:t>昌平区</w:t>
      </w:r>
      <w:proofErr w:type="gramEnd"/>
      <w:r w:rsidR="00924920" w:rsidRPr="000D6EA4">
        <w:rPr>
          <w:rFonts w:hint="eastAsia"/>
          <w:sz w:val="28"/>
          <w:szCs w:val="28"/>
        </w:rPr>
        <w:t>昌盛路</w:t>
      </w:r>
      <w:r w:rsidR="00924920" w:rsidRPr="000D6EA4">
        <w:rPr>
          <w:rFonts w:hint="eastAsia"/>
          <w:sz w:val="28"/>
          <w:szCs w:val="28"/>
        </w:rPr>
        <w:t>12</w:t>
      </w:r>
      <w:r w:rsidR="00924920" w:rsidRPr="000D6EA4">
        <w:rPr>
          <w:rFonts w:hint="eastAsia"/>
          <w:sz w:val="28"/>
          <w:szCs w:val="28"/>
        </w:rPr>
        <w:t>号院</w:t>
      </w:r>
      <w:r w:rsidR="00924920" w:rsidRPr="000D6EA4">
        <w:rPr>
          <w:rFonts w:hint="eastAsia"/>
          <w:sz w:val="28"/>
          <w:szCs w:val="28"/>
        </w:rPr>
        <w:t>1</w:t>
      </w:r>
      <w:r>
        <w:rPr>
          <w:sz w:val="28"/>
          <w:szCs w:val="28"/>
        </w:rPr>
        <w:t>—</w:t>
      </w:r>
      <w:r>
        <w:rPr>
          <w:rFonts w:hint="eastAsia"/>
          <w:sz w:val="28"/>
          <w:szCs w:val="28"/>
        </w:rPr>
        <w:t>3</w:t>
      </w:r>
      <w:r>
        <w:rPr>
          <w:rFonts w:hint="eastAsia"/>
          <w:sz w:val="28"/>
          <w:szCs w:val="28"/>
        </w:rPr>
        <w:t>号</w:t>
      </w:r>
      <w:r w:rsidR="00924920" w:rsidRPr="000D6EA4">
        <w:rPr>
          <w:rFonts w:hint="eastAsia"/>
          <w:sz w:val="28"/>
          <w:szCs w:val="28"/>
        </w:rPr>
        <w:t>共</w:t>
      </w:r>
      <w:r w:rsidR="00924920" w:rsidRPr="000D6EA4">
        <w:rPr>
          <w:rFonts w:hint="eastAsia"/>
          <w:sz w:val="28"/>
          <w:szCs w:val="28"/>
        </w:rPr>
        <w:t>3</w:t>
      </w:r>
      <w:r w:rsidR="00924920" w:rsidRPr="000D6EA4">
        <w:rPr>
          <w:rFonts w:hint="eastAsia"/>
          <w:sz w:val="28"/>
          <w:szCs w:val="28"/>
        </w:rPr>
        <w:t>幢工业用房房地产；估价目的由“为估价委托人了解估价对象房地产市场价值提供参考依据”变更为“为估价委托人在向金融机构（中国民生银行股份有限公司北京东三环支行）办理贷款手续过程中确定房地产抵押贷款额度提供参考依据而评估房地产抵押价值”</w:t>
      </w:r>
      <w:r>
        <w:rPr>
          <w:rFonts w:hint="eastAsia"/>
          <w:sz w:val="28"/>
          <w:szCs w:val="28"/>
        </w:rPr>
        <w:t>。</w:t>
      </w:r>
    </w:p>
    <w:p w:rsidR="00887D67" w:rsidRPr="000D6EA4" w:rsidRDefault="000D6EA4" w:rsidP="000D6EA4">
      <w:pPr>
        <w:spacing w:line="360" w:lineRule="auto"/>
        <w:ind w:leftChars="-67" w:left="-141" w:rightChars="-162" w:right="-340" w:firstLineChars="150" w:firstLine="420"/>
        <w:rPr>
          <w:sz w:val="28"/>
          <w:szCs w:val="28"/>
        </w:rPr>
      </w:pPr>
      <w:r>
        <w:rPr>
          <w:rFonts w:hint="eastAsia"/>
          <w:sz w:val="28"/>
          <w:szCs w:val="28"/>
        </w:rPr>
        <w:t>按照现评估总值，</w:t>
      </w:r>
      <w:r w:rsidR="00924920" w:rsidRPr="000D6EA4">
        <w:rPr>
          <w:rFonts w:hint="eastAsia"/>
          <w:sz w:val="28"/>
          <w:szCs w:val="28"/>
        </w:rPr>
        <w:t>本次应收评估费为人民币</w:t>
      </w:r>
      <w:r w:rsidR="003A23FA">
        <w:rPr>
          <w:rFonts w:hint="eastAsia"/>
          <w:sz w:val="28"/>
          <w:szCs w:val="28"/>
        </w:rPr>
        <w:t>10.8</w:t>
      </w:r>
      <w:r w:rsidR="00924920" w:rsidRPr="000D6EA4">
        <w:rPr>
          <w:rFonts w:hint="eastAsia"/>
          <w:sz w:val="28"/>
          <w:szCs w:val="28"/>
        </w:rPr>
        <w:t>万元，</w:t>
      </w:r>
      <w:r w:rsidR="00AE2353" w:rsidRPr="000D6EA4">
        <w:rPr>
          <w:rFonts w:hint="eastAsia"/>
          <w:sz w:val="28"/>
          <w:szCs w:val="28"/>
        </w:rPr>
        <w:t>考虑到本次</w:t>
      </w:r>
      <w:proofErr w:type="gramStart"/>
      <w:r w:rsidR="00AE2353" w:rsidRPr="000D6EA4">
        <w:rPr>
          <w:rFonts w:hint="eastAsia"/>
          <w:sz w:val="28"/>
          <w:szCs w:val="28"/>
        </w:rPr>
        <w:t>评估</w:t>
      </w:r>
      <w:r w:rsidR="003A23FA">
        <w:rPr>
          <w:rFonts w:hint="eastAsia"/>
          <w:sz w:val="28"/>
          <w:szCs w:val="28"/>
        </w:rPr>
        <w:t>较</w:t>
      </w:r>
      <w:proofErr w:type="gramEnd"/>
      <w:r w:rsidR="003A23FA">
        <w:rPr>
          <w:rFonts w:hint="eastAsia"/>
          <w:sz w:val="28"/>
          <w:szCs w:val="28"/>
        </w:rPr>
        <w:t>原报告工作量较小</w:t>
      </w:r>
      <w:r w:rsidR="00AE2353" w:rsidRPr="000D6EA4">
        <w:rPr>
          <w:rFonts w:hint="eastAsia"/>
          <w:sz w:val="28"/>
          <w:szCs w:val="28"/>
        </w:rPr>
        <w:t>，</w:t>
      </w:r>
      <w:r w:rsidR="003A23FA">
        <w:rPr>
          <w:rFonts w:hint="eastAsia"/>
          <w:sz w:val="28"/>
          <w:szCs w:val="28"/>
        </w:rPr>
        <w:t>本着双方友好、长期合作原则，</w:t>
      </w:r>
      <w:r w:rsidR="00924920" w:rsidRPr="000D6EA4">
        <w:rPr>
          <w:rFonts w:hint="eastAsia"/>
          <w:sz w:val="28"/>
          <w:szCs w:val="28"/>
        </w:rPr>
        <w:t>本次评估</w:t>
      </w:r>
      <w:r w:rsidR="003A23FA">
        <w:rPr>
          <w:rFonts w:hint="eastAsia"/>
          <w:sz w:val="28"/>
          <w:szCs w:val="28"/>
        </w:rPr>
        <w:t>收费确定为</w:t>
      </w:r>
      <w:r w:rsidR="00924920" w:rsidRPr="000D6EA4">
        <w:rPr>
          <w:rFonts w:hint="eastAsia"/>
          <w:sz w:val="28"/>
          <w:szCs w:val="28"/>
        </w:rPr>
        <w:t>人民币</w:t>
      </w:r>
      <w:r w:rsidR="00924920" w:rsidRPr="000D6EA4">
        <w:rPr>
          <w:rFonts w:hint="eastAsia"/>
          <w:sz w:val="28"/>
          <w:szCs w:val="28"/>
        </w:rPr>
        <w:t>1</w:t>
      </w:r>
      <w:r w:rsidR="00924920" w:rsidRPr="000D6EA4">
        <w:rPr>
          <w:rFonts w:hint="eastAsia"/>
          <w:sz w:val="28"/>
          <w:szCs w:val="28"/>
        </w:rPr>
        <w:t>万元</w:t>
      </w:r>
      <w:r w:rsidR="003A23FA">
        <w:rPr>
          <w:rFonts w:hint="eastAsia"/>
          <w:sz w:val="28"/>
          <w:szCs w:val="28"/>
        </w:rPr>
        <w:t>整（壹万元整人民币）</w:t>
      </w:r>
      <w:r w:rsidR="00924920" w:rsidRPr="000D6EA4">
        <w:rPr>
          <w:rFonts w:hint="eastAsia"/>
          <w:sz w:val="28"/>
          <w:szCs w:val="28"/>
        </w:rPr>
        <w:t>。</w:t>
      </w:r>
    </w:p>
    <w:p w:rsidR="00AE2353" w:rsidRPr="003A23FA" w:rsidRDefault="003A23FA" w:rsidP="003A23FA">
      <w:pPr>
        <w:spacing w:line="360" w:lineRule="auto"/>
        <w:ind w:firstLineChars="100" w:firstLine="280"/>
        <w:rPr>
          <w:sz w:val="28"/>
          <w:szCs w:val="28"/>
        </w:rPr>
      </w:pPr>
      <w:r w:rsidRPr="003A23FA">
        <w:rPr>
          <w:rFonts w:hint="eastAsia"/>
          <w:sz w:val="28"/>
          <w:szCs w:val="28"/>
        </w:rPr>
        <w:t>特此说明</w:t>
      </w:r>
      <w:r>
        <w:rPr>
          <w:rFonts w:hint="eastAsia"/>
          <w:sz w:val="28"/>
          <w:szCs w:val="28"/>
        </w:rPr>
        <w:t>！谢谢！</w:t>
      </w:r>
    </w:p>
    <w:p w:rsidR="00AE2353" w:rsidRDefault="00AE2353" w:rsidP="00924920">
      <w:pPr>
        <w:spacing w:line="360" w:lineRule="auto"/>
        <w:rPr>
          <w:szCs w:val="21"/>
        </w:rPr>
      </w:pPr>
    </w:p>
    <w:p w:rsidR="00AE2353" w:rsidRDefault="00AE2353" w:rsidP="00924920">
      <w:pPr>
        <w:spacing w:line="360" w:lineRule="auto"/>
        <w:rPr>
          <w:szCs w:val="21"/>
        </w:rPr>
      </w:pPr>
    </w:p>
    <w:p w:rsidR="00AE2353" w:rsidRPr="003A23FA" w:rsidRDefault="00AE2353" w:rsidP="00AE2353">
      <w:pPr>
        <w:spacing w:line="360" w:lineRule="auto"/>
        <w:jc w:val="right"/>
        <w:rPr>
          <w:sz w:val="28"/>
          <w:szCs w:val="28"/>
        </w:rPr>
      </w:pPr>
      <w:proofErr w:type="gramStart"/>
      <w:r w:rsidRPr="003A23FA">
        <w:rPr>
          <w:rFonts w:hint="eastAsia"/>
          <w:sz w:val="28"/>
          <w:szCs w:val="28"/>
        </w:rPr>
        <w:t>北京康正评估</w:t>
      </w:r>
      <w:proofErr w:type="gramEnd"/>
      <w:r w:rsidRPr="003A23FA">
        <w:rPr>
          <w:rFonts w:hint="eastAsia"/>
          <w:sz w:val="28"/>
          <w:szCs w:val="28"/>
        </w:rPr>
        <w:t>房地产评估有限公司</w:t>
      </w:r>
    </w:p>
    <w:p w:rsidR="00AE2353" w:rsidRPr="003A23FA" w:rsidRDefault="00AE2353" w:rsidP="00AE2353">
      <w:pPr>
        <w:spacing w:line="360" w:lineRule="auto"/>
        <w:jc w:val="right"/>
        <w:rPr>
          <w:sz w:val="28"/>
          <w:szCs w:val="28"/>
        </w:rPr>
      </w:pPr>
      <w:r w:rsidRPr="003A23FA">
        <w:rPr>
          <w:rFonts w:hint="eastAsia"/>
          <w:sz w:val="28"/>
          <w:szCs w:val="28"/>
        </w:rPr>
        <w:t>2018</w:t>
      </w:r>
      <w:r w:rsidRPr="003A23FA">
        <w:rPr>
          <w:rFonts w:hint="eastAsia"/>
          <w:sz w:val="28"/>
          <w:szCs w:val="28"/>
        </w:rPr>
        <w:t>年</w:t>
      </w:r>
      <w:r w:rsidRPr="003A23FA">
        <w:rPr>
          <w:rFonts w:hint="eastAsia"/>
          <w:sz w:val="28"/>
          <w:szCs w:val="28"/>
        </w:rPr>
        <w:t>5</w:t>
      </w:r>
      <w:r w:rsidRPr="003A23FA">
        <w:rPr>
          <w:rFonts w:hint="eastAsia"/>
          <w:sz w:val="28"/>
          <w:szCs w:val="28"/>
        </w:rPr>
        <w:t>月</w:t>
      </w:r>
      <w:r w:rsidRPr="003A23FA">
        <w:rPr>
          <w:rFonts w:hint="eastAsia"/>
          <w:sz w:val="28"/>
          <w:szCs w:val="28"/>
        </w:rPr>
        <w:t>30</w:t>
      </w:r>
      <w:r w:rsidRPr="003A23FA">
        <w:rPr>
          <w:rFonts w:hint="eastAsia"/>
          <w:sz w:val="28"/>
          <w:szCs w:val="28"/>
        </w:rPr>
        <w:t>日</w:t>
      </w:r>
    </w:p>
    <w:sectPr w:rsidR="00AE2353" w:rsidRPr="003A23FA" w:rsidSect="00141D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EA4" w:rsidRDefault="000D6EA4" w:rsidP="000D6EA4">
      <w:r>
        <w:separator/>
      </w:r>
    </w:p>
  </w:endnote>
  <w:endnote w:type="continuationSeparator" w:id="0">
    <w:p w:rsidR="000D6EA4" w:rsidRDefault="000D6EA4" w:rsidP="000D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EA4" w:rsidRDefault="000D6EA4" w:rsidP="000D6EA4">
      <w:r>
        <w:separator/>
      </w:r>
    </w:p>
  </w:footnote>
  <w:footnote w:type="continuationSeparator" w:id="0">
    <w:p w:rsidR="000D6EA4" w:rsidRDefault="000D6EA4" w:rsidP="000D6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0369"/>
    <w:rsid w:val="000D6EA4"/>
    <w:rsid w:val="00141D0D"/>
    <w:rsid w:val="003A23FA"/>
    <w:rsid w:val="00443D2F"/>
    <w:rsid w:val="00846864"/>
    <w:rsid w:val="00887D67"/>
    <w:rsid w:val="00924920"/>
    <w:rsid w:val="009B0369"/>
    <w:rsid w:val="00AE2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D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6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6EA4"/>
    <w:rPr>
      <w:sz w:val="18"/>
      <w:szCs w:val="18"/>
    </w:rPr>
  </w:style>
  <w:style w:type="paragraph" w:styleId="a4">
    <w:name w:val="footer"/>
    <w:basedOn w:val="a"/>
    <w:link w:val="Char0"/>
    <w:uiPriority w:val="99"/>
    <w:unhideWhenUsed/>
    <w:rsid w:val="000D6EA4"/>
    <w:pPr>
      <w:tabs>
        <w:tab w:val="center" w:pos="4153"/>
        <w:tab w:val="right" w:pos="8306"/>
      </w:tabs>
      <w:snapToGrid w:val="0"/>
      <w:jc w:val="left"/>
    </w:pPr>
    <w:rPr>
      <w:sz w:val="18"/>
      <w:szCs w:val="18"/>
    </w:rPr>
  </w:style>
  <w:style w:type="character" w:customStyle="1" w:styleId="Char0">
    <w:name w:val="页脚 Char"/>
    <w:basedOn w:val="a0"/>
    <w:link w:val="a4"/>
    <w:uiPriority w:val="99"/>
    <w:rsid w:val="000D6E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69</Words>
  <Characters>399</Characters>
  <Application>Microsoft Office Word</Application>
  <DocSecurity>0</DocSecurity>
  <Lines>3</Lines>
  <Paragraphs>1</Paragraphs>
  <ScaleCrop>false</ScaleCrop>
  <Company>Sky123.Org</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2018-05-30T06:43:00Z</dcterms:created>
  <dcterms:modified xsi:type="dcterms:W3CDTF">2018-05-30T08:01:00Z</dcterms:modified>
</cp:coreProperties>
</file>