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E4DD75E" w14:textId="77777777" w:rsidR="007412F2" w:rsidRDefault="007412F2">
      <w:pPr>
        <w:spacing w:line="360" w:lineRule="auto"/>
        <w:rPr>
          <w:rFonts w:ascii="宋体" w:hAnsi="宋体" w:cs="宋体"/>
          <w:b/>
          <w:bCs/>
          <w:color w:val="FF0000"/>
          <w:sz w:val="36"/>
          <w:szCs w:val="36"/>
        </w:rPr>
      </w:pPr>
      <w:bookmarkStart w:id="0" w:name="_GoBack"/>
      <w:bookmarkEnd w:id="0"/>
    </w:p>
    <w:p w14:paraId="3B4C134E" w14:textId="77777777" w:rsidR="007412F2" w:rsidRDefault="007412F2">
      <w:pPr>
        <w:spacing w:beforeLines="50" w:before="156" w:afterLines="50" w:after="156"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14:paraId="708D6F60" w14:textId="77777777" w:rsidR="007412F2" w:rsidRDefault="007412F2">
      <w:pPr>
        <w:spacing w:beforeLines="50" w:before="156" w:afterLines="50" w:after="156"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14:paraId="7CF6A01F" w14:textId="77777777" w:rsidR="007412F2" w:rsidRPr="004E58EE" w:rsidRDefault="007412F2">
      <w:pPr>
        <w:spacing w:beforeLines="50" w:before="156" w:afterLines="50" w:after="156" w:line="360" w:lineRule="auto"/>
        <w:jc w:val="center"/>
        <w:rPr>
          <w:rFonts w:ascii="宋体" w:hAnsi="宋体" w:cs="宋体"/>
          <w:b/>
          <w:sz w:val="36"/>
          <w:szCs w:val="36"/>
        </w:rPr>
      </w:pPr>
      <w:r w:rsidRPr="004E58EE">
        <w:rPr>
          <w:rFonts w:ascii="宋体" w:hAnsi="宋体" w:cs="宋体" w:hint="eastAsia"/>
          <w:b/>
          <w:sz w:val="36"/>
          <w:szCs w:val="36"/>
        </w:rPr>
        <w:t>投后监管协议</w:t>
      </w:r>
      <w:r w:rsidR="004F4518" w:rsidRPr="004E58EE">
        <w:rPr>
          <w:rFonts w:ascii="宋体" w:hAnsi="宋体" w:cs="宋体" w:hint="eastAsia"/>
          <w:b/>
          <w:sz w:val="36"/>
          <w:szCs w:val="36"/>
        </w:rPr>
        <w:t>之补充协议</w:t>
      </w:r>
    </w:p>
    <w:p w14:paraId="1C69B4FB" w14:textId="3CB800D6" w:rsidR="007412F2" w:rsidRPr="004E58EE" w:rsidRDefault="007412F2">
      <w:pPr>
        <w:spacing w:line="360" w:lineRule="auto"/>
        <w:ind w:firstLineChars="100" w:firstLine="241"/>
        <w:jc w:val="center"/>
        <w:rPr>
          <w:rFonts w:ascii="宋体" w:hAnsi="宋体" w:cs="宋体"/>
          <w:b/>
          <w:sz w:val="24"/>
        </w:rPr>
      </w:pPr>
      <w:r w:rsidRPr="004E58EE">
        <w:rPr>
          <w:rFonts w:ascii="宋体" w:hAnsi="宋体" w:cs="宋体" w:hint="eastAsia"/>
          <w:b/>
          <w:sz w:val="24"/>
        </w:rPr>
        <w:t>编号：</w:t>
      </w:r>
      <w:r w:rsidR="004F4518" w:rsidRPr="004E58EE">
        <w:rPr>
          <w:rFonts w:ascii="宋体" w:hAnsi="宋体" w:cs="宋体" w:hint="eastAsia"/>
          <w:b/>
          <w:sz w:val="24"/>
        </w:rPr>
        <w:t>【</w:t>
      </w:r>
      <w:r w:rsidR="008503D0" w:rsidRPr="004E58EE">
        <w:rPr>
          <w:rFonts w:ascii="宋体" w:hAnsi="宋体" w:cs="宋体"/>
          <w:b/>
          <w:sz w:val="24"/>
        </w:rPr>
        <w:t>P2019M11A-SGXSS-009B</w:t>
      </w:r>
      <w:r w:rsidR="004F4518" w:rsidRPr="004E58EE">
        <w:rPr>
          <w:rFonts w:ascii="宋体" w:hAnsi="宋体" w:cs="宋体" w:hint="eastAsia"/>
          <w:b/>
          <w:sz w:val="24"/>
        </w:rPr>
        <w:t>】</w:t>
      </w:r>
    </w:p>
    <w:p w14:paraId="1E50D46E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1DF2523C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74498C34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4494A0E0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14EC8021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4FFC21CB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16A93E3E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75C58DA9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36D894FD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2DD88CD9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67A019A0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04040331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28FB3024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4772978A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122C6765" w14:textId="77777777" w:rsidR="007412F2" w:rsidRPr="004E58EE" w:rsidRDefault="007412F2">
      <w:pPr>
        <w:spacing w:line="360" w:lineRule="auto"/>
        <w:jc w:val="center"/>
        <w:rPr>
          <w:rFonts w:ascii="宋体" w:hAnsi="宋体" w:cs="宋体"/>
          <w:b/>
          <w:color w:val="FF0000"/>
          <w:sz w:val="36"/>
          <w:szCs w:val="36"/>
        </w:rPr>
      </w:pPr>
    </w:p>
    <w:p w14:paraId="4C875480" w14:textId="2B2D3506" w:rsidR="007412F2" w:rsidRPr="004E58EE" w:rsidRDefault="00E818C2">
      <w:pPr>
        <w:widowControl/>
        <w:spacing w:line="360" w:lineRule="auto"/>
        <w:jc w:val="center"/>
        <w:rPr>
          <w:rFonts w:ascii="宋体" w:hAnsi="宋体" w:cs="宋体"/>
          <w:sz w:val="26"/>
          <w:szCs w:val="26"/>
        </w:rPr>
        <w:sectPr w:rsidR="007412F2" w:rsidRPr="004E58EE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  <w:r w:rsidRPr="004E58EE">
        <w:rPr>
          <w:rFonts w:ascii="宋体" w:hAnsi="宋体" w:cs="宋体" w:hint="eastAsia"/>
          <w:b/>
          <w:snapToGrid w:val="0"/>
          <w:kern w:val="0"/>
          <w:sz w:val="24"/>
          <w:szCs w:val="44"/>
        </w:rPr>
        <w:t>【</w:t>
      </w:r>
      <w:r w:rsidRPr="004E58EE">
        <w:rPr>
          <w:rFonts w:ascii="宋体" w:hAnsi="宋体" w:cs="宋体"/>
          <w:b/>
          <w:snapToGrid w:val="0"/>
          <w:kern w:val="0"/>
          <w:sz w:val="24"/>
          <w:szCs w:val="44"/>
        </w:rPr>
        <w:t>2019</w:t>
      </w:r>
      <w:r w:rsidR="004F4518" w:rsidRPr="004E58EE">
        <w:rPr>
          <w:rFonts w:ascii="宋体" w:hAnsi="宋体" w:cs="宋体" w:hint="eastAsia"/>
          <w:b/>
          <w:snapToGrid w:val="0"/>
          <w:kern w:val="0"/>
          <w:sz w:val="24"/>
          <w:szCs w:val="44"/>
        </w:rPr>
        <w:t>】</w:t>
      </w:r>
      <w:r w:rsidR="007412F2" w:rsidRPr="004E58EE">
        <w:rPr>
          <w:rFonts w:ascii="宋体" w:hAnsi="宋体" w:cs="宋体" w:hint="eastAsia"/>
          <w:b/>
          <w:snapToGrid w:val="0"/>
          <w:kern w:val="0"/>
          <w:sz w:val="24"/>
          <w:szCs w:val="44"/>
        </w:rPr>
        <w:t>年</w:t>
      </w:r>
      <w:r w:rsidRPr="004E58EE">
        <w:rPr>
          <w:rFonts w:ascii="宋体" w:hAnsi="宋体" w:cs="宋体" w:hint="eastAsia"/>
          <w:b/>
          <w:snapToGrid w:val="0"/>
          <w:kern w:val="0"/>
          <w:sz w:val="24"/>
          <w:szCs w:val="44"/>
        </w:rPr>
        <w:t>【</w:t>
      </w:r>
      <w:r w:rsidRPr="004E58EE">
        <w:rPr>
          <w:rFonts w:ascii="宋体" w:hAnsi="宋体" w:cs="宋体"/>
          <w:b/>
          <w:snapToGrid w:val="0"/>
          <w:kern w:val="0"/>
          <w:sz w:val="24"/>
          <w:szCs w:val="44"/>
        </w:rPr>
        <w:t>12</w:t>
      </w:r>
      <w:r w:rsidR="007412F2" w:rsidRPr="004E58EE">
        <w:rPr>
          <w:rFonts w:ascii="宋体" w:hAnsi="宋体" w:cs="宋体" w:hint="eastAsia"/>
          <w:b/>
          <w:snapToGrid w:val="0"/>
          <w:kern w:val="0"/>
          <w:sz w:val="24"/>
          <w:szCs w:val="44"/>
        </w:rPr>
        <w:t>】月</w:t>
      </w:r>
    </w:p>
    <w:p w14:paraId="7EC17EEC" w14:textId="77777777" w:rsidR="004F4518" w:rsidRPr="004E58EE" w:rsidRDefault="004F4518" w:rsidP="00C60CCD">
      <w:pPr>
        <w:tabs>
          <w:tab w:val="left" w:pos="540"/>
          <w:tab w:val="left" w:pos="1080"/>
        </w:tabs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 w:cs="宋体"/>
          <w:b/>
          <w:bCs/>
          <w:snapToGrid w:val="0"/>
          <w:kern w:val="0"/>
          <w:sz w:val="28"/>
          <w:szCs w:val="28"/>
        </w:rPr>
      </w:pPr>
      <w:r w:rsidRPr="004E58EE"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lastRenderedPageBreak/>
        <w:t>投后监管协议之补充协议</w:t>
      </w:r>
    </w:p>
    <w:p w14:paraId="602F2E6D" w14:textId="77777777" w:rsidR="004F4518" w:rsidRPr="004E58EE" w:rsidRDefault="004F4518">
      <w:pPr>
        <w:tabs>
          <w:tab w:val="left" w:pos="540"/>
          <w:tab w:val="left" w:pos="1080"/>
        </w:tabs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snapToGrid w:val="0"/>
          <w:kern w:val="0"/>
          <w:sz w:val="24"/>
        </w:rPr>
      </w:pPr>
    </w:p>
    <w:p w14:paraId="0D14EDD5" w14:textId="16E8395D" w:rsidR="007412F2" w:rsidRPr="004E58EE" w:rsidRDefault="007412F2">
      <w:pPr>
        <w:tabs>
          <w:tab w:val="left" w:pos="540"/>
          <w:tab w:val="left" w:pos="1080"/>
        </w:tabs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</w:rPr>
      </w:pPr>
      <w:r w:rsidRPr="004E58EE">
        <w:rPr>
          <w:rFonts w:ascii="宋体" w:hAnsi="宋体" w:cs="宋体" w:hint="eastAsia"/>
          <w:snapToGrid w:val="0"/>
          <w:kern w:val="0"/>
          <w:sz w:val="24"/>
        </w:rPr>
        <w:t>本《投后监管协议</w:t>
      </w:r>
      <w:r w:rsidR="004F4518" w:rsidRPr="004E58EE">
        <w:rPr>
          <w:rFonts w:ascii="宋体" w:hAnsi="宋体" w:cs="宋体" w:hint="eastAsia"/>
          <w:snapToGrid w:val="0"/>
          <w:kern w:val="0"/>
          <w:sz w:val="24"/>
        </w:rPr>
        <w:t>之补充协议</w:t>
      </w:r>
      <w:r w:rsidRPr="004E58EE">
        <w:rPr>
          <w:rFonts w:ascii="宋体" w:hAnsi="宋体" w:cs="宋体" w:hint="eastAsia"/>
          <w:snapToGrid w:val="0"/>
          <w:kern w:val="0"/>
          <w:sz w:val="24"/>
        </w:rPr>
        <w:t>》（以下简称“本协议”）由以下各方于</w:t>
      </w:r>
      <w:r w:rsidR="00E818C2" w:rsidRPr="004E58EE">
        <w:rPr>
          <w:rFonts w:ascii="宋体" w:hAnsi="宋体" w:cs="宋体" w:hint="eastAsia"/>
          <w:snapToGrid w:val="0"/>
          <w:kern w:val="0"/>
          <w:sz w:val="24"/>
        </w:rPr>
        <w:t>【</w:t>
      </w:r>
      <w:r w:rsidR="00E818C2" w:rsidRPr="004E58EE">
        <w:rPr>
          <w:rFonts w:ascii="宋体" w:hAnsi="宋体" w:cs="宋体"/>
          <w:snapToGrid w:val="0"/>
          <w:kern w:val="0"/>
          <w:sz w:val="24"/>
        </w:rPr>
        <w:t>2019</w:t>
      </w:r>
      <w:r w:rsidR="007A6263" w:rsidRPr="004E58EE">
        <w:rPr>
          <w:rFonts w:ascii="宋体" w:hAnsi="宋体" w:cs="宋体" w:hint="eastAsia"/>
          <w:snapToGrid w:val="0"/>
          <w:kern w:val="0"/>
          <w:sz w:val="24"/>
        </w:rPr>
        <w:t>】</w:t>
      </w:r>
      <w:r w:rsidRPr="004E58EE">
        <w:rPr>
          <w:rFonts w:ascii="宋体" w:hAnsi="宋体" w:cs="宋体" w:hint="eastAsia"/>
          <w:snapToGrid w:val="0"/>
          <w:kern w:val="0"/>
          <w:sz w:val="24"/>
        </w:rPr>
        <w:t>年</w:t>
      </w:r>
      <w:r w:rsidR="00E818C2" w:rsidRPr="004E58EE">
        <w:rPr>
          <w:rFonts w:ascii="宋体" w:hAnsi="宋体" w:cs="宋体" w:hint="eastAsia"/>
          <w:snapToGrid w:val="0"/>
          <w:kern w:val="0"/>
          <w:sz w:val="24"/>
        </w:rPr>
        <w:t>【</w:t>
      </w:r>
      <w:r w:rsidR="00E818C2" w:rsidRPr="004E58EE">
        <w:rPr>
          <w:rFonts w:ascii="宋体" w:hAnsi="宋体" w:cs="宋体"/>
          <w:snapToGrid w:val="0"/>
          <w:kern w:val="0"/>
          <w:sz w:val="24"/>
        </w:rPr>
        <w:t>12</w:t>
      </w:r>
      <w:r w:rsidRPr="004E58EE">
        <w:rPr>
          <w:rFonts w:ascii="宋体" w:hAnsi="宋体" w:cs="宋体" w:hint="eastAsia"/>
          <w:snapToGrid w:val="0"/>
          <w:kern w:val="0"/>
          <w:sz w:val="24"/>
        </w:rPr>
        <w:t>】月【</w:t>
      </w:r>
      <w:r w:rsidRPr="004E58EE">
        <w:rPr>
          <w:rFonts w:ascii="宋体" w:hAnsi="宋体" w:cs="宋体"/>
          <w:snapToGrid w:val="0"/>
          <w:kern w:val="0"/>
          <w:sz w:val="24"/>
        </w:rPr>
        <w:t xml:space="preserve"> </w:t>
      </w:r>
      <w:r w:rsidRPr="004E58EE">
        <w:rPr>
          <w:rFonts w:ascii="宋体" w:hAnsi="宋体" w:cs="宋体" w:hint="eastAsia"/>
          <w:snapToGrid w:val="0"/>
          <w:kern w:val="0"/>
          <w:sz w:val="24"/>
        </w:rPr>
        <w:t>】日在北京市东城区签订：</w:t>
      </w:r>
    </w:p>
    <w:p w14:paraId="76F4BCDF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甲方：五</w:t>
      </w:r>
      <w:proofErr w:type="gramStart"/>
      <w:r w:rsidRPr="004E58EE">
        <w:rPr>
          <w:rFonts w:ascii="宋体" w:hAnsi="宋体" w:cs="宋体" w:hint="eastAsia"/>
          <w:sz w:val="24"/>
        </w:rPr>
        <w:t>矿国际</w:t>
      </w:r>
      <w:proofErr w:type="gramEnd"/>
      <w:r w:rsidRPr="004E58EE">
        <w:rPr>
          <w:rFonts w:ascii="宋体" w:hAnsi="宋体" w:cs="宋体" w:hint="eastAsia"/>
          <w:sz w:val="24"/>
        </w:rPr>
        <w:t>信托有限公司</w:t>
      </w:r>
      <w:r w:rsidRPr="004E58EE">
        <w:rPr>
          <w:rFonts w:ascii="宋体" w:hAnsi="宋体" w:cs="宋体"/>
          <w:sz w:val="24"/>
        </w:rPr>
        <w:t xml:space="preserve"> (委托方，以下简称“甲方”或“五矿信托”)</w:t>
      </w:r>
    </w:p>
    <w:p w14:paraId="25FEB591" w14:textId="77777777" w:rsidR="00E544DB" w:rsidRPr="004E58EE" w:rsidRDefault="00E544DB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法定代表人：王卓</w:t>
      </w:r>
    </w:p>
    <w:p w14:paraId="37884D93" w14:textId="77777777" w:rsidR="007412F2" w:rsidRPr="004E58EE" w:rsidRDefault="007412F2">
      <w:pPr>
        <w:spacing w:line="360" w:lineRule="auto"/>
        <w:rPr>
          <w:rFonts w:ascii="宋体" w:hAnsi="宋体" w:cs="宋体"/>
          <w:bCs/>
          <w:sz w:val="24"/>
        </w:rPr>
      </w:pPr>
      <w:r w:rsidRPr="004E58EE">
        <w:rPr>
          <w:rFonts w:ascii="宋体" w:hAnsi="宋体" w:cs="宋体" w:hint="eastAsia"/>
          <w:sz w:val="24"/>
        </w:rPr>
        <w:t>联系地址：</w:t>
      </w:r>
      <w:r w:rsidR="00545416" w:rsidRPr="004E58EE">
        <w:rPr>
          <w:rFonts w:ascii="宋体" w:hAnsi="宋体" w:cs="宋体" w:hint="eastAsia"/>
          <w:bCs/>
          <w:sz w:val="24"/>
        </w:rPr>
        <w:t>上海市浦发</w:t>
      </w:r>
      <w:proofErr w:type="gramStart"/>
      <w:r w:rsidR="00545416" w:rsidRPr="004E58EE">
        <w:rPr>
          <w:rFonts w:ascii="宋体" w:hAnsi="宋体" w:cs="宋体" w:hint="eastAsia"/>
          <w:bCs/>
          <w:sz w:val="24"/>
        </w:rPr>
        <w:t>新区世纪</w:t>
      </w:r>
      <w:proofErr w:type="gramEnd"/>
      <w:r w:rsidR="00545416" w:rsidRPr="004E58EE">
        <w:rPr>
          <w:rFonts w:ascii="宋体" w:hAnsi="宋体" w:cs="宋体" w:hint="eastAsia"/>
          <w:bCs/>
          <w:sz w:val="24"/>
        </w:rPr>
        <w:t>大道</w:t>
      </w:r>
      <w:r w:rsidR="00545416" w:rsidRPr="004E58EE">
        <w:rPr>
          <w:rFonts w:ascii="宋体" w:hAnsi="宋体" w:cs="宋体"/>
          <w:bCs/>
          <w:sz w:val="24"/>
        </w:rPr>
        <w:t>100</w:t>
      </w:r>
      <w:r w:rsidR="00545416" w:rsidRPr="004E58EE">
        <w:rPr>
          <w:rFonts w:ascii="宋体" w:hAnsi="宋体" w:cs="宋体" w:hint="eastAsia"/>
          <w:bCs/>
          <w:sz w:val="24"/>
        </w:rPr>
        <w:t>号环球金融中心</w:t>
      </w:r>
      <w:r w:rsidR="00545416" w:rsidRPr="004E58EE">
        <w:rPr>
          <w:rFonts w:ascii="宋体" w:hAnsi="宋体" w:cs="宋体"/>
          <w:bCs/>
          <w:sz w:val="24"/>
        </w:rPr>
        <w:t>36F</w:t>
      </w:r>
    </w:p>
    <w:p w14:paraId="0314C856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联系人：</w:t>
      </w:r>
      <w:r w:rsidR="00545416" w:rsidRPr="004E58EE">
        <w:rPr>
          <w:rFonts w:ascii="宋体" w:hAnsi="宋体" w:cs="宋体" w:hint="eastAsia"/>
          <w:sz w:val="24"/>
        </w:rPr>
        <w:t>虞怡</w:t>
      </w:r>
    </w:p>
    <w:p w14:paraId="4F564D1B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联系电话：</w:t>
      </w:r>
      <w:r w:rsidR="00545416" w:rsidRPr="004E58EE">
        <w:rPr>
          <w:rFonts w:ascii="宋体" w:hAnsi="宋体" w:cs="宋体"/>
          <w:sz w:val="24"/>
        </w:rPr>
        <w:t>021-61647130</w:t>
      </w:r>
    </w:p>
    <w:p w14:paraId="3CD8D1B0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邮箱：</w:t>
      </w:r>
      <w:r w:rsidR="00545416" w:rsidRPr="004E58EE">
        <w:rPr>
          <w:rFonts w:ascii="宋体" w:hAnsi="宋体" w:cs="宋体"/>
          <w:sz w:val="24"/>
        </w:rPr>
        <w:t>yuyi@mintrust.com</w:t>
      </w:r>
    </w:p>
    <w:p w14:paraId="64F1255A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传真：</w:t>
      </w:r>
      <w:r w:rsidR="00545416" w:rsidRPr="004E58EE">
        <w:rPr>
          <w:rFonts w:ascii="宋体" w:hAnsi="宋体" w:cs="宋体"/>
          <w:sz w:val="24"/>
        </w:rPr>
        <w:t>/</w:t>
      </w:r>
    </w:p>
    <w:p w14:paraId="1232D46D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</w:p>
    <w:p w14:paraId="430C0E33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乙方：</w:t>
      </w:r>
      <w:proofErr w:type="gramStart"/>
      <w:r w:rsidR="006E3D16" w:rsidRPr="004E58EE">
        <w:rPr>
          <w:rFonts w:ascii="宋体" w:hAnsi="宋体" w:cs="宋体" w:hint="eastAsia"/>
          <w:sz w:val="24"/>
        </w:rPr>
        <w:t>北京康正宏</w:t>
      </w:r>
      <w:proofErr w:type="gramEnd"/>
      <w:r w:rsidR="006E3D16" w:rsidRPr="004E58EE">
        <w:rPr>
          <w:rFonts w:ascii="宋体" w:hAnsi="宋体" w:cs="宋体" w:hint="eastAsia"/>
          <w:sz w:val="24"/>
        </w:rPr>
        <w:t>基房地产评估有限公司（受托方，以下简称“乙方”或“康正评估”）</w:t>
      </w:r>
    </w:p>
    <w:p w14:paraId="408981A2" w14:textId="77777777" w:rsidR="00E544DB" w:rsidRPr="004E58EE" w:rsidRDefault="00E544DB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法定代表人：齐宏</w:t>
      </w:r>
    </w:p>
    <w:p w14:paraId="763F0C26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联系地址：</w:t>
      </w:r>
      <w:r w:rsidR="006E3D16" w:rsidRPr="004E58EE">
        <w:rPr>
          <w:rFonts w:ascii="宋体" w:hAnsi="宋体" w:cs="宋体" w:hint="eastAsia"/>
          <w:sz w:val="24"/>
        </w:rPr>
        <w:t>北京市朝阳区裕民路</w:t>
      </w:r>
      <w:r w:rsidR="006E3D16" w:rsidRPr="004E58EE">
        <w:rPr>
          <w:rFonts w:ascii="宋体" w:hAnsi="宋体" w:cs="宋体"/>
          <w:sz w:val="24"/>
        </w:rPr>
        <w:t>12号中国国际科技会展中心B座1001室</w:t>
      </w:r>
    </w:p>
    <w:p w14:paraId="6BC20803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联系人：</w:t>
      </w:r>
      <w:r w:rsidR="006E3D16" w:rsidRPr="004E58EE">
        <w:rPr>
          <w:rFonts w:ascii="宋体" w:hAnsi="宋体" w:cs="宋体" w:hint="eastAsia"/>
          <w:sz w:val="24"/>
        </w:rPr>
        <w:t>王鹏</w:t>
      </w:r>
    </w:p>
    <w:p w14:paraId="0DBA3ED3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联系电话：</w:t>
      </w:r>
      <w:r w:rsidR="006E3D16" w:rsidRPr="004E58EE">
        <w:rPr>
          <w:rFonts w:ascii="宋体" w:hAnsi="宋体" w:cs="宋体"/>
          <w:sz w:val="24"/>
        </w:rPr>
        <w:t>18601102475</w:t>
      </w:r>
    </w:p>
    <w:p w14:paraId="3D08CF23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邮箱：</w:t>
      </w:r>
      <w:r w:rsidR="006E3D16" w:rsidRPr="004E58EE">
        <w:rPr>
          <w:rFonts w:ascii="宋体" w:hAnsi="宋体" w:cs="宋体"/>
          <w:sz w:val="24"/>
        </w:rPr>
        <w:t>13701191625@163.com</w:t>
      </w:r>
    </w:p>
    <w:p w14:paraId="15FF4B2F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传真：</w:t>
      </w:r>
      <w:r w:rsidR="006E3D16" w:rsidRPr="004E58EE">
        <w:rPr>
          <w:rFonts w:ascii="宋体" w:hAnsi="宋体" w:cs="宋体"/>
          <w:sz w:val="24"/>
        </w:rPr>
        <w:t>010-82253565</w:t>
      </w:r>
    </w:p>
    <w:p w14:paraId="7DF3F8E7" w14:textId="77777777" w:rsidR="007412F2" w:rsidRPr="004E58EE" w:rsidRDefault="007412F2">
      <w:pPr>
        <w:spacing w:line="360" w:lineRule="auto"/>
        <w:rPr>
          <w:rFonts w:ascii="宋体" w:hAnsi="宋体" w:cs="宋体"/>
          <w:color w:val="FF0000"/>
          <w:sz w:val="24"/>
        </w:rPr>
      </w:pPr>
    </w:p>
    <w:p w14:paraId="13A0A3EA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丙方：大华集团（苏州）置业有限公司（被监管方，以下简称“丙方”、“</w:t>
      </w:r>
      <w:r w:rsidR="005F1BB3" w:rsidRPr="004E58EE">
        <w:rPr>
          <w:rFonts w:ascii="宋体" w:hAnsi="宋体" w:cs="宋体" w:hint="eastAsia"/>
          <w:sz w:val="24"/>
        </w:rPr>
        <w:t>丙方</w:t>
      </w:r>
      <w:r w:rsidRPr="004E58EE">
        <w:rPr>
          <w:rFonts w:ascii="宋体" w:hAnsi="宋体" w:cs="宋体" w:hint="eastAsia"/>
          <w:sz w:val="24"/>
        </w:rPr>
        <w:t>”或“大华苏州”）</w:t>
      </w:r>
    </w:p>
    <w:p w14:paraId="14BD145D" w14:textId="77777777" w:rsidR="00B72132" w:rsidRPr="004E58EE" w:rsidRDefault="00B72132">
      <w:pPr>
        <w:spacing w:line="360" w:lineRule="auto"/>
        <w:ind w:left="991" w:hangingChars="413" w:hanging="991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法定代表人：金福民</w:t>
      </w:r>
    </w:p>
    <w:p w14:paraId="34C2EAC9" w14:textId="77777777" w:rsidR="007412F2" w:rsidRPr="004E58EE" w:rsidRDefault="007412F2">
      <w:pPr>
        <w:spacing w:line="360" w:lineRule="auto"/>
        <w:ind w:left="991" w:hangingChars="413" w:hanging="991"/>
        <w:rPr>
          <w:rFonts w:ascii="宋体" w:hAnsi="宋体"/>
          <w:sz w:val="24"/>
        </w:rPr>
      </w:pPr>
      <w:r w:rsidRPr="004E58EE">
        <w:rPr>
          <w:rFonts w:ascii="宋体" w:hAnsi="宋体" w:cs="宋体" w:hint="eastAsia"/>
          <w:sz w:val="24"/>
        </w:rPr>
        <w:t>联系地址：</w:t>
      </w:r>
      <w:r w:rsidRPr="004E58EE">
        <w:rPr>
          <w:rFonts w:ascii="宋体" w:hAnsi="宋体" w:cs="宋体"/>
          <w:sz w:val="24"/>
        </w:rPr>
        <w:t xml:space="preserve"> </w:t>
      </w:r>
      <w:r w:rsidR="00FA3153" w:rsidRPr="004E58EE">
        <w:rPr>
          <w:rFonts w:ascii="宋体" w:hAnsi="宋体" w:cs="宋体" w:hint="eastAsia"/>
          <w:sz w:val="24"/>
        </w:rPr>
        <w:t>苏州市高新区</w:t>
      </w:r>
      <w:proofErr w:type="gramStart"/>
      <w:r w:rsidR="00FA3153" w:rsidRPr="004E58EE">
        <w:rPr>
          <w:rFonts w:ascii="宋体" w:hAnsi="宋体" w:cs="宋体" w:hint="eastAsia"/>
          <w:sz w:val="24"/>
        </w:rPr>
        <w:t>狮</w:t>
      </w:r>
      <w:proofErr w:type="gramEnd"/>
      <w:r w:rsidR="00FA3153" w:rsidRPr="004E58EE">
        <w:rPr>
          <w:rFonts w:ascii="宋体" w:hAnsi="宋体" w:cs="宋体" w:hint="eastAsia"/>
          <w:sz w:val="24"/>
        </w:rPr>
        <w:t>山路</w:t>
      </w:r>
      <w:r w:rsidR="00FA3153" w:rsidRPr="004E58EE">
        <w:rPr>
          <w:rFonts w:ascii="宋体" w:hAnsi="宋体" w:cs="宋体"/>
          <w:sz w:val="24"/>
        </w:rPr>
        <w:t>28号高新广场804室</w:t>
      </w:r>
    </w:p>
    <w:p w14:paraId="34B5E0EF" w14:textId="65ED6AEB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联系人：</w:t>
      </w:r>
      <w:r w:rsidR="001A458A" w:rsidRPr="004E58EE">
        <w:rPr>
          <w:rFonts w:ascii="宋体" w:hAnsi="宋体" w:cs="宋体" w:hint="eastAsia"/>
          <w:sz w:val="24"/>
        </w:rPr>
        <w:t>李晓杰</w:t>
      </w:r>
    </w:p>
    <w:p w14:paraId="40830857" w14:textId="602B93CF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联系电话：</w:t>
      </w:r>
      <w:r w:rsidR="001D750D" w:rsidRPr="001D750D">
        <w:rPr>
          <w:rFonts w:ascii="宋体" w:hAnsi="宋体" w:cs="宋体"/>
          <w:sz w:val="24"/>
        </w:rPr>
        <w:t>18352539283</w:t>
      </w:r>
    </w:p>
    <w:p w14:paraId="7DE3D16F" w14:textId="02D24F42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邮箱：</w:t>
      </w:r>
      <w:r w:rsidR="001D750D" w:rsidRPr="001D750D">
        <w:rPr>
          <w:rFonts w:ascii="宋体" w:hAnsi="宋体" w:cs="宋体"/>
          <w:sz w:val="24"/>
        </w:rPr>
        <w:t>975605313@qq.com</w:t>
      </w:r>
    </w:p>
    <w:p w14:paraId="27E69BBE" w14:textId="77777777" w:rsidR="007412F2" w:rsidRPr="004E58EE" w:rsidRDefault="007412F2">
      <w:pPr>
        <w:spacing w:line="360" w:lineRule="auto"/>
        <w:rPr>
          <w:rFonts w:ascii="宋体" w:hAnsi="宋体" w:cs="宋体"/>
          <w:color w:val="FF0000"/>
          <w:sz w:val="24"/>
        </w:rPr>
      </w:pPr>
      <w:r w:rsidRPr="004E58EE">
        <w:rPr>
          <w:rFonts w:ascii="宋体" w:hAnsi="宋体" w:cs="宋体" w:hint="eastAsia"/>
          <w:sz w:val="24"/>
        </w:rPr>
        <w:t>传真：</w:t>
      </w:r>
      <w:r w:rsidR="00FA3153" w:rsidRPr="004E58EE">
        <w:rPr>
          <w:rFonts w:ascii="宋体" w:hAnsi="宋体" w:cs="宋体"/>
          <w:sz w:val="24"/>
        </w:rPr>
        <w:t>/</w:t>
      </w:r>
    </w:p>
    <w:p w14:paraId="54F18AC9" w14:textId="77777777" w:rsidR="007412F2" w:rsidRPr="004E58EE" w:rsidRDefault="007412F2">
      <w:pPr>
        <w:spacing w:line="360" w:lineRule="auto"/>
        <w:rPr>
          <w:rFonts w:ascii="宋体" w:hAnsi="宋体" w:cs="宋体"/>
          <w:color w:val="FF0000"/>
          <w:sz w:val="24"/>
        </w:rPr>
      </w:pPr>
    </w:p>
    <w:p w14:paraId="516614CA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在本协议中，各签约方合称为“各方”，单独称为“一方”。</w:t>
      </w:r>
    </w:p>
    <w:p w14:paraId="54386611" w14:textId="77777777" w:rsidR="004F4518" w:rsidRPr="004E58EE" w:rsidRDefault="004F4518">
      <w:pPr>
        <w:spacing w:line="360" w:lineRule="auto"/>
        <w:rPr>
          <w:rFonts w:ascii="宋体" w:hAnsi="宋体" w:cs="宋体"/>
          <w:sz w:val="24"/>
        </w:rPr>
      </w:pPr>
    </w:p>
    <w:p w14:paraId="12B08E78" w14:textId="77777777" w:rsidR="004F4518" w:rsidRPr="004E58EE" w:rsidRDefault="004F4518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鉴于各方已签署编号为【</w:t>
      </w:r>
      <w:r w:rsidRPr="004E58EE">
        <w:rPr>
          <w:rFonts w:ascii="宋体" w:hAnsi="宋体" w:cs="宋体"/>
          <w:sz w:val="24"/>
        </w:rPr>
        <w:t>P2019M11A-SGXSS-009</w:t>
      </w:r>
      <w:r w:rsidRPr="004E58EE">
        <w:rPr>
          <w:rFonts w:ascii="宋体" w:hAnsi="宋体" w:cs="宋体" w:hint="eastAsia"/>
          <w:sz w:val="24"/>
        </w:rPr>
        <w:t>】的《投后监管协议》（以下简称“原协议”），经协商一致</w:t>
      </w:r>
      <w:r w:rsidR="007A6263" w:rsidRPr="004E58EE">
        <w:rPr>
          <w:rFonts w:ascii="宋体" w:hAnsi="宋体" w:cs="宋体" w:hint="eastAsia"/>
          <w:sz w:val="24"/>
        </w:rPr>
        <w:t>，各方</w:t>
      </w:r>
      <w:r w:rsidRPr="004E58EE">
        <w:rPr>
          <w:rFonts w:ascii="宋体" w:hAnsi="宋体" w:cs="宋体" w:hint="eastAsia"/>
          <w:sz w:val="24"/>
        </w:rPr>
        <w:t>同意对原协议相关事项予以补充约定，</w:t>
      </w:r>
      <w:r w:rsidR="007A6263" w:rsidRPr="004E58EE">
        <w:rPr>
          <w:rFonts w:ascii="宋体" w:hAnsi="宋体" w:cs="宋体" w:hint="eastAsia"/>
          <w:sz w:val="24"/>
        </w:rPr>
        <w:t>兹</w:t>
      </w:r>
      <w:r w:rsidRPr="004E58EE">
        <w:rPr>
          <w:rFonts w:ascii="宋体" w:hAnsi="宋体" w:cs="宋体" w:hint="eastAsia"/>
          <w:sz w:val="24"/>
        </w:rPr>
        <w:t>订立本协议，以资共同遵守。</w:t>
      </w:r>
    </w:p>
    <w:p w14:paraId="1A56417A" w14:textId="77777777" w:rsidR="004F4518" w:rsidRPr="004E58EE" w:rsidRDefault="004F4518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7A1A9B6A" w14:textId="77777777" w:rsidR="006712EA" w:rsidRPr="004E58EE" w:rsidRDefault="006712EA" w:rsidP="006712EA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4E58EE">
        <w:rPr>
          <w:rFonts w:ascii="宋体" w:hAnsi="宋体" w:cs="宋体" w:hint="eastAsia"/>
          <w:b/>
          <w:bCs/>
          <w:sz w:val="24"/>
        </w:rPr>
        <w:t>一、各方同意，原协议第</w:t>
      </w:r>
      <w:r w:rsidRPr="004E58EE">
        <w:rPr>
          <w:rFonts w:ascii="宋体" w:hAnsi="宋体" w:cs="宋体"/>
          <w:b/>
          <w:bCs/>
          <w:sz w:val="24"/>
        </w:rPr>
        <w:t>6.5</w:t>
      </w:r>
      <w:r w:rsidRPr="004E58EE">
        <w:rPr>
          <w:rFonts w:ascii="宋体" w:hAnsi="宋体" w:cs="宋体" w:hint="eastAsia"/>
          <w:b/>
          <w:bCs/>
          <w:sz w:val="24"/>
        </w:rPr>
        <w:t>款修改为：</w:t>
      </w:r>
    </w:p>
    <w:p w14:paraId="69C93741" w14:textId="77777777" w:rsidR="006712EA" w:rsidRPr="004E58EE" w:rsidRDefault="006712EA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销售回款的支出仅能用于本项目建设、履行主交易文件项下支付义务，不能挪作他用，如有其他用途，丙方提出付款申请，乙方审核并出具评审说明，上报经甲方审批同意后方可支付</w:t>
      </w:r>
      <w:r w:rsidRPr="006B02F3">
        <w:rPr>
          <w:rFonts w:ascii="宋体" w:hAnsi="宋体" w:cs="宋体" w:hint="eastAsia"/>
          <w:sz w:val="24"/>
        </w:rPr>
        <w:t>（在月度资金使用计划内，在单笔</w:t>
      </w:r>
      <w:r w:rsidRPr="006B02F3">
        <w:rPr>
          <w:rFonts w:ascii="宋体" w:hAnsi="宋体" w:cs="宋体"/>
          <w:sz w:val="24"/>
        </w:rPr>
        <w:t>500</w:t>
      </w:r>
      <w:r w:rsidRPr="006B02F3">
        <w:rPr>
          <w:rFonts w:ascii="宋体" w:hAnsi="宋体" w:cs="宋体" w:hint="eastAsia"/>
          <w:sz w:val="24"/>
        </w:rPr>
        <w:t>万元以下且每月累计不超过</w:t>
      </w:r>
      <w:r w:rsidRPr="006B02F3">
        <w:rPr>
          <w:rFonts w:ascii="宋体" w:hAnsi="宋体" w:cs="宋体"/>
          <w:sz w:val="24"/>
        </w:rPr>
        <w:t>5000</w:t>
      </w:r>
      <w:r w:rsidRPr="006B02F3">
        <w:rPr>
          <w:rFonts w:ascii="宋体" w:hAnsi="宋体" w:cs="宋体" w:hint="eastAsia"/>
          <w:sz w:val="24"/>
        </w:rPr>
        <w:t>万元的范围内（不含对政府支付的各项税费）的事项除外）</w:t>
      </w:r>
      <w:r w:rsidRPr="004E58EE">
        <w:rPr>
          <w:rFonts w:ascii="宋体" w:hAnsi="宋体" w:cs="宋体" w:hint="eastAsia"/>
          <w:sz w:val="24"/>
        </w:rPr>
        <w:t>。</w:t>
      </w:r>
      <w:r w:rsidR="001A458A" w:rsidRPr="004E58EE">
        <w:rPr>
          <w:rFonts w:ascii="宋体" w:hAnsi="宋体" w:cs="宋体" w:hint="eastAsia"/>
          <w:sz w:val="24"/>
        </w:rPr>
        <w:t>乙方需建立项目用款总台账，控制</w:t>
      </w:r>
      <w:r w:rsidRPr="004E58EE">
        <w:rPr>
          <w:rFonts w:ascii="宋体" w:hAnsi="宋体" w:cs="宋体" w:hint="eastAsia"/>
          <w:sz w:val="24"/>
        </w:rPr>
        <w:t>用于本项目建设的销售回款不得超过</w:t>
      </w:r>
      <w:r w:rsidRPr="004E58EE">
        <w:rPr>
          <w:rFonts w:ascii="宋体" w:hAnsi="宋体" w:cs="宋体"/>
          <w:sz w:val="24"/>
        </w:rPr>
        <w:t>8亿元。</w:t>
      </w:r>
    </w:p>
    <w:p w14:paraId="67599B4B" w14:textId="77777777" w:rsidR="006712EA" w:rsidRPr="004E58EE" w:rsidRDefault="006712EA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73A76E8D" w14:textId="77777777" w:rsidR="004F4518" w:rsidRPr="004E58EE" w:rsidRDefault="006712EA" w:rsidP="004F4518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4E58EE">
        <w:rPr>
          <w:rFonts w:ascii="宋体" w:hAnsi="宋体" w:cs="宋体" w:hint="eastAsia"/>
          <w:b/>
          <w:bCs/>
          <w:sz w:val="24"/>
        </w:rPr>
        <w:t>二</w:t>
      </w:r>
      <w:r w:rsidR="004F4518" w:rsidRPr="004E58EE">
        <w:rPr>
          <w:rFonts w:ascii="宋体" w:hAnsi="宋体" w:cs="宋体" w:hint="eastAsia"/>
          <w:b/>
          <w:bCs/>
          <w:sz w:val="24"/>
        </w:rPr>
        <w:t>、各方同意，原协议第</w:t>
      </w:r>
      <w:r w:rsidR="004F4518" w:rsidRPr="004E58EE">
        <w:rPr>
          <w:rFonts w:ascii="宋体" w:hAnsi="宋体" w:cs="宋体"/>
          <w:b/>
          <w:bCs/>
          <w:sz w:val="24"/>
        </w:rPr>
        <w:t>7.1</w:t>
      </w:r>
      <w:r w:rsidR="004F4518" w:rsidRPr="004E58EE">
        <w:rPr>
          <w:rFonts w:ascii="宋体" w:hAnsi="宋体" w:cs="宋体" w:hint="eastAsia"/>
          <w:b/>
          <w:bCs/>
          <w:sz w:val="24"/>
        </w:rPr>
        <w:t>款修改为：</w:t>
      </w:r>
    </w:p>
    <w:p w14:paraId="7948FD0C" w14:textId="52B744EF" w:rsidR="005F1BB3" w:rsidRPr="004E58EE" w:rsidRDefault="005F1BB3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6B02F3">
        <w:rPr>
          <w:rFonts w:ascii="宋体" w:hAnsi="宋体" w:cs="宋体" w:hint="eastAsia"/>
          <w:sz w:val="24"/>
        </w:rPr>
        <w:t>丙方应按月向乙方和甲方提交下月资金使用计划，乙方根据标的项目的施工图版成本测算、上月资金使用情况、相关合同，审查丙方提交的资金使用计划是否合理，并报甲方审批，经甲方审批同意后方可执行。丙方每月对外付款，须按如下权限审批：</w:t>
      </w:r>
      <w:r w:rsidRPr="006B02F3">
        <w:rPr>
          <w:rFonts w:ascii="宋体" w:hAnsi="宋体" w:cs="宋体"/>
          <w:sz w:val="24"/>
        </w:rPr>
        <w:t>1）</w:t>
      </w:r>
      <w:bookmarkStart w:id="1" w:name="_Hlk28378936"/>
      <w:r w:rsidRPr="006B02F3">
        <w:rPr>
          <w:rFonts w:ascii="宋体" w:hAnsi="宋体" w:cs="宋体" w:hint="eastAsia"/>
          <w:sz w:val="24"/>
        </w:rPr>
        <w:t>在月度资金使用计划内，在单笔</w:t>
      </w:r>
      <w:r w:rsidRPr="006B02F3">
        <w:rPr>
          <w:rFonts w:ascii="宋体" w:hAnsi="宋体" w:cs="宋体"/>
          <w:sz w:val="24"/>
        </w:rPr>
        <w:t>500</w:t>
      </w:r>
      <w:r w:rsidRPr="006B02F3">
        <w:rPr>
          <w:rFonts w:ascii="宋体" w:hAnsi="宋体" w:cs="宋体" w:hint="eastAsia"/>
          <w:sz w:val="24"/>
        </w:rPr>
        <w:t>万元以下且每月累计不超过</w:t>
      </w:r>
      <w:r w:rsidRPr="006B02F3">
        <w:rPr>
          <w:rFonts w:ascii="宋体" w:hAnsi="宋体" w:cs="宋体"/>
          <w:sz w:val="24"/>
        </w:rPr>
        <w:t>5000</w:t>
      </w:r>
      <w:r w:rsidRPr="006B02F3">
        <w:rPr>
          <w:rFonts w:ascii="宋体" w:hAnsi="宋体" w:cs="宋体" w:hint="eastAsia"/>
          <w:sz w:val="24"/>
        </w:rPr>
        <w:t>万元的范围内（不含对政府支付的各项税费）</w:t>
      </w:r>
      <w:bookmarkEnd w:id="1"/>
      <w:r w:rsidRPr="006B02F3">
        <w:rPr>
          <w:rFonts w:ascii="宋体" w:hAnsi="宋体" w:cs="宋体" w:hint="eastAsia"/>
          <w:sz w:val="24"/>
        </w:rPr>
        <w:t>，可由丙方自行支付；</w:t>
      </w:r>
      <w:r w:rsidRPr="006B02F3">
        <w:rPr>
          <w:rFonts w:ascii="宋体" w:hAnsi="宋体" w:cs="宋体"/>
          <w:sz w:val="24"/>
        </w:rPr>
        <w:t>2）在月度资金使用计划内，单笔500</w:t>
      </w:r>
      <w:r w:rsidRPr="006B02F3">
        <w:rPr>
          <w:rFonts w:ascii="宋体" w:hAnsi="宋体" w:cs="宋体" w:hint="eastAsia"/>
          <w:sz w:val="24"/>
        </w:rPr>
        <w:t>万元以上</w:t>
      </w:r>
      <w:r w:rsidR="00F7707B">
        <w:rPr>
          <w:rFonts w:ascii="宋体" w:hAnsi="宋体" w:cs="宋体" w:hint="eastAsia"/>
          <w:sz w:val="24"/>
        </w:rPr>
        <w:t>且不超过2</w:t>
      </w:r>
      <w:r w:rsidR="00F7707B">
        <w:rPr>
          <w:rFonts w:ascii="宋体" w:hAnsi="宋体" w:cs="宋体"/>
          <w:sz w:val="24"/>
        </w:rPr>
        <w:t>000</w:t>
      </w:r>
      <w:r w:rsidR="00F7707B">
        <w:rPr>
          <w:rFonts w:ascii="宋体" w:hAnsi="宋体" w:cs="宋体" w:hint="eastAsia"/>
          <w:sz w:val="24"/>
        </w:rPr>
        <w:t>万元的</w:t>
      </w:r>
      <w:r w:rsidRPr="006B02F3">
        <w:rPr>
          <w:rFonts w:ascii="宋体" w:hAnsi="宋体" w:cs="宋体" w:hint="eastAsia"/>
          <w:sz w:val="24"/>
        </w:rPr>
        <w:t>或单月累计超过</w:t>
      </w:r>
      <w:r w:rsidRPr="006B02F3">
        <w:rPr>
          <w:rFonts w:ascii="宋体" w:hAnsi="宋体" w:cs="宋体"/>
          <w:sz w:val="24"/>
        </w:rPr>
        <w:t>5000</w:t>
      </w:r>
      <w:r w:rsidRPr="006B02F3">
        <w:rPr>
          <w:rFonts w:ascii="宋体" w:hAnsi="宋体" w:cs="宋体" w:hint="eastAsia"/>
          <w:sz w:val="24"/>
        </w:rPr>
        <w:t>万元但不超过</w:t>
      </w:r>
      <w:r w:rsidRPr="006B02F3">
        <w:rPr>
          <w:rFonts w:ascii="宋体" w:hAnsi="宋体" w:cs="宋体"/>
          <w:sz w:val="24"/>
        </w:rPr>
        <w:t>8000</w:t>
      </w:r>
      <w:r w:rsidRPr="006B02F3">
        <w:rPr>
          <w:rFonts w:ascii="宋体" w:hAnsi="宋体" w:cs="宋体" w:hint="eastAsia"/>
          <w:sz w:val="24"/>
        </w:rPr>
        <w:t>万元的；或在月度资金使用计划外，单笔</w:t>
      </w:r>
      <w:r w:rsidRPr="006B02F3">
        <w:rPr>
          <w:rFonts w:ascii="宋体" w:hAnsi="宋体" w:cs="宋体"/>
          <w:sz w:val="24"/>
        </w:rPr>
        <w:t>2000</w:t>
      </w:r>
      <w:r w:rsidRPr="006B02F3">
        <w:rPr>
          <w:rFonts w:ascii="宋体" w:hAnsi="宋体" w:cs="宋体" w:hint="eastAsia"/>
          <w:sz w:val="24"/>
        </w:rPr>
        <w:t>万元以内</w:t>
      </w:r>
      <w:r w:rsidR="00E818C2" w:rsidRPr="006B02F3">
        <w:rPr>
          <w:rFonts w:ascii="宋体" w:hAnsi="宋体" w:cs="宋体" w:hint="eastAsia"/>
          <w:sz w:val="24"/>
        </w:rPr>
        <w:t>且单月累计不超过</w:t>
      </w:r>
      <w:r w:rsidR="00E818C2" w:rsidRPr="006B02F3">
        <w:rPr>
          <w:rFonts w:ascii="宋体" w:hAnsi="宋体" w:cs="宋体"/>
          <w:sz w:val="24"/>
        </w:rPr>
        <w:t>8000</w:t>
      </w:r>
      <w:r w:rsidR="00E818C2" w:rsidRPr="006B02F3">
        <w:rPr>
          <w:rFonts w:ascii="宋体" w:hAnsi="宋体" w:cs="宋体" w:hint="eastAsia"/>
          <w:sz w:val="24"/>
        </w:rPr>
        <w:t>万元</w:t>
      </w:r>
      <w:r w:rsidRPr="006B02F3">
        <w:rPr>
          <w:rFonts w:ascii="宋体" w:hAnsi="宋体" w:cs="宋体" w:hint="eastAsia"/>
          <w:sz w:val="24"/>
        </w:rPr>
        <w:t>的，由乙方出具意见，由甲方项目组审批</w:t>
      </w:r>
      <w:r w:rsidR="001A458A" w:rsidRPr="004E58EE">
        <w:rPr>
          <w:rFonts w:ascii="宋体" w:hAnsi="宋体" w:cs="宋体" w:hint="eastAsia"/>
          <w:sz w:val="24"/>
        </w:rPr>
        <w:t>（以线下审批单形式报批，适用附件</w:t>
      </w:r>
      <w:r w:rsidR="00E818C2" w:rsidRPr="004E58EE">
        <w:rPr>
          <w:rFonts w:ascii="宋体" w:hAnsi="宋体" w:cs="宋体"/>
          <w:sz w:val="24"/>
        </w:rPr>
        <w:t>4</w:t>
      </w:r>
      <w:r w:rsidR="001A458A" w:rsidRPr="004E58EE">
        <w:rPr>
          <w:rFonts w:ascii="宋体" w:hAnsi="宋体" w:cs="宋体" w:hint="eastAsia"/>
          <w:sz w:val="24"/>
        </w:rPr>
        <w:t>）</w:t>
      </w:r>
      <w:r w:rsidRPr="006B02F3">
        <w:rPr>
          <w:rFonts w:ascii="宋体" w:hAnsi="宋体" w:cs="宋体" w:hint="eastAsia"/>
          <w:sz w:val="24"/>
        </w:rPr>
        <w:t>；</w:t>
      </w:r>
      <w:r w:rsidRPr="006B02F3">
        <w:rPr>
          <w:rFonts w:ascii="宋体" w:hAnsi="宋体" w:cs="宋体"/>
          <w:sz w:val="24"/>
        </w:rPr>
        <w:t>3）超过上述限额的，由乙方出具意见，甲方项目组审批后报甲方运营管理总部审批</w:t>
      </w:r>
      <w:r w:rsidR="001A458A" w:rsidRPr="004E58EE">
        <w:rPr>
          <w:rFonts w:ascii="宋体" w:hAnsi="宋体" w:cs="宋体" w:hint="eastAsia"/>
          <w:sz w:val="24"/>
        </w:rPr>
        <w:t>（以线下审批单形式报批，适用附件</w:t>
      </w:r>
      <w:r w:rsidR="00E818C2" w:rsidRPr="004E58EE">
        <w:rPr>
          <w:rFonts w:ascii="宋体" w:hAnsi="宋体" w:cs="宋体"/>
          <w:sz w:val="24"/>
        </w:rPr>
        <w:t>5</w:t>
      </w:r>
      <w:r w:rsidR="001A458A" w:rsidRPr="004E58EE">
        <w:rPr>
          <w:rFonts w:ascii="宋体" w:hAnsi="宋体" w:cs="宋体" w:hint="eastAsia"/>
          <w:sz w:val="24"/>
        </w:rPr>
        <w:t>）</w:t>
      </w:r>
      <w:r w:rsidRPr="006B02F3">
        <w:rPr>
          <w:rFonts w:ascii="宋体" w:hAnsi="宋体" w:cs="宋体" w:hint="eastAsia"/>
          <w:sz w:val="24"/>
        </w:rPr>
        <w:t>。</w:t>
      </w:r>
    </w:p>
    <w:p w14:paraId="0020AFDF" w14:textId="77777777" w:rsidR="004F4518" w:rsidRPr="004E58EE" w:rsidRDefault="004F4518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0107B0E4" w14:textId="77777777" w:rsidR="006712EA" w:rsidRPr="004E58EE" w:rsidRDefault="006712EA" w:rsidP="006712EA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4E58EE">
        <w:rPr>
          <w:rFonts w:ascii="宋体" w:hAnsi="宋体" w:cs="宋体" w:hint="eastAsia"/>
          <w:b/>
          <w:bCs/>
          <w:sz w:val="24"/>
        </w:rPr>
        <w:t>三、各方</w:t>
      </w:r>
      <w:r w:rsidR="009E0DAB" w:rsidRPr="004E58EE">
        <w:rPr>
          <w:rFonts w:ascii="宋体" w:hAnsi="宋体" w:cs="宋体" w:hint="eastAsia"/>
          <w:b/>
          <w:bCs/>
          <w:sz w:val="24"/>
        </w:rPr>
        <w:t>同意</w:t>
      </w:r>
      <w:r w:rsidRPr="004E58EE">
        <w:rPr>
          <w:rFonts w:ascii="宋体" w:hAnsi="宋体" w:cs="宋体" w:hint="eastAsia"/>
          <w:b/>
          <w:bCs/>
          <w:sz w:val="24"/>
        </w:rPr>
        <w:t>，原协议附件二</w:t>
      </w:r>
      <w:r w:rsidR="009E0DAB" w:rsidRPr="004E58EE">
        <w:rPr>
          <w:rFonts w:ascii="宋体" w:hAnsi="宋体" w:cs="宋体" w:hint="eastAsia"/>
          <w:b/>
          <w:bCs/>
          <w:sz w:val="24"/>
        </w:rPr>
        <w:t>“权限划分明细及审批流程”之</w:t>
      </w:r>
      <w:r w:rsidRPr="004E58EE">
        <w:rPr>
          <w:rFonts w:ascii="宋体" w:hAnsi="宋体" w:cs="宋体" w:hint="eastAsia"/>
          <w:b/>
          <w:bCs/>
          <w:sz w:val="24"/>
        </w:rPr>
        <w:t>（一）</w:t>
      </w:r>
      <w:r w:rsidR="009E0DAB" w:rsidRPr="004E58EE">
        <w:rPr>
          <w:rFonts w:ascii="宋体" w:hAnsi="宋体" w:cs="宋体" w:hint="eastAsia"/>
          <w:b/>
          <w:bCs/>
          <w:sz w:val="24"/>
        </w:rPr>
        <w:t>“权限外事项”</w:t>
      </w:r>
      <w:r w:rsidRPr="004E58EE">
        <w:rPr>
          <w:rFonts w:ascii="宋体" w:hAnsi="宋体" w:cs="宋体" w:hint="eastAsia"/>
          <w:b/>
          <w:bCs/>
          <w:sz w:val="24"/>
        </w:rPr>
        <w:t>、</w:t>
      </w:r>
      <w:r w:rsidRPr="004E58EE">
        <w:rPr>
          <w:rFonts w:ascii="宋体" w:hAnsi="宋体" w:cs="宋体"/>
          <w:b/>
          <w:bCs/>
          <w:sz w:val="24"/>
        </w:rPr>
        <w:t>1、（19</w:t>
      </w:r>
      <w:r w:rsidRPr="004E58EE">
        <w:rPr>
          <w:rFonts w:ascii="宋体" w:hAnsi="宋体" w:cs="宋体" w:hint="eastAsia"/>
          <w:b/>
          <w:bCs/>
          <w:sz w:val="24"/>
        </w:rPr>
        <w:t>）修改为：</w:t>
      </w:r>
    </w:p>
    <w:p w14:paraId="1F19DB1F" w14:textId="7127758B" w:rsidR="006712EA" w:rsidRPr="004E58EE" w:rsidRDefault="006712EA" w:rsidP="006712EA">
      <w:pPr>
        <w:spacing w:line="360" w:lineRule="auto"/>
        <w:ind w:firstLineChars="200" w:firstLine="480"/>
        <w:rPr>
          <w:rFonts w:ascii="宋体" w:hAnsi="宋体" w:cs="宋体"/>
          <w:b/>
          <w:bCs/>
          <w:sz w:val="24"/>
        </w:rPr>
      </w:pPr>
      <w:r w:rsidRPr="006B02F3">
        <w:rPr>
          <w:rFonts w:ascii="宋体" w:hAnsi="宋体" w:cs="宋体" w:hint="eastAsia"/>
          <w:sz w:val="24"/>
        </w:rPr>
        <w:lastRenderedPageBreak/>
        <w:t>（</w:t>
      </w:r>
      <w:r w:rsidRPr="006B02F3">
        <w:rPr>
          <w:rFonts w:ascii="宋体" w:hAnsi="宋体" w:cs="宋体"/>
          <w:sz w:val="24"/>
        </w:rPr>
        <w:t>19</w:t>
      </w:r>
      <w:r w:rsidRPr="006B02F3">
        <w:rPr>
          <w:rFonts w:ascii="宋体" w:hAnsi="宋体" w:cs="宋体" w:hint="eastAsia"/>
          <w:sz w:val="24"/>
        </w:rPr>
        <w:t>）在月度资金使用计划内</w:t>
      </w:r>
      <w:r w:rsidR="00C73EDD" w:rsidRPr="006B02F3">
        <w:rPr>
          <w:rFonts w:ascii="宋体" w:hAnsi="宋体" w:cs="宋体" w:hint="eastAsia"/>
          <w:sz w:val="24"/>
        </w:rPr>
        <w:t>，</w:t>
      </w:r>
      <w:r w:rsidRPr="006B02F3">
        <w:rPr>
          <w:rFonts w:ascii="宋体" w:hAnsi="宋体" w:cs="宋体" w:hint="eastAsia"/>
          <w:sz w:val="24"/>
        </w:rPr>
        <w:t>单笔</w:t>
      </w:r>
      <w:r w:rsidRPr="006B02F3">
        <w:rPr>
          <w:rFonts w:ascii="宋体" w:hAnsi="宋体" w:cs="宋体"/>
          <w:sz w:val="24"/>
        </w:rPr>
        <w:t>500万元</w:t>
      </w:r>
      <w:r w:rsidR="003439BC">
        <w:rPr>
          <w:rFonts w:ascii="宋体" w:hAnsi="宋体" w:cs="宋体" w:hint="eastAsia"/>
          <w:sz w:val="24"/>
        </w:rPr>
        <w:t>以上</w:t>
      </w:r>
      <w:r w:rsidR="00F7707B">
        <w:rPr>
          <w:rFonts w:ascii="宋体" w:hAnsi="宋体" w:cs="宋体" w:hint="eastAsia"/>
          <w:sz w:val="24"/>
        </w:rPr>
        <w:t>且不超过2</w:t>
      </w:r>
      <w:r w:rsidR="00F7707B">
        <w:rPr>
          <w:rFonts w:ascii="宋体" w:hAnsi="宋体" w:cs="宋体"/>
          <w:sz w:val="24"/>
        </w:rPr>
        <w:t>000</w:t>
      </w:r>
      <w:r w:rsidR="00F7707B">
        <w:rPr>
          <w:rFonts w:ascii="宋体" w:hAnsi="宋体" w:cs="宋体" w:hint="eastAsia"/>
          <w:sz w:val="24"/>
        </w:rPr>
        <w:t>万元的</w:t>
      </w:r>
      <w:r w:rsidRPr="006B02F3">
        <w:rPr>
          <w:rFonts w:ascii="宋体" w:hAnsi="宋体" w:cs="宋体"/>
          <w:sz w:val="24"/>
        </w:rPr>
        <w:t>或单月累计超过5000万</w:t>
      </w:r>
      <w:r w:rsidRPr="006B02F3">
        <w:rPr>
          <w:rFonts w:ascii="宋体" w:hAnsi="宋体" w:cs="宋体" w:hint="eastAsia"/>
          <w:sz w:val="24"/>
        </w:rPr>
        <w:t>元</w:t>
      </w:r>
      <w:r w:rsidR="003439BC" w:rsidRPr="003439BC">
        <w:rPr>
          <w:rFonts w:ascii="宋体" w:hAnsi="宋体" w:cs="宋体" w:hint="eastAsia"/>
          <w:sz w:val="24"/>
        </w:rPr>
        <w:t>但不超过8000万元的</w:t>
      </w:r>
      <w:r w:rsidR="003439BC">
        <w:rPr>
          <w:rFonts w:ascii="宋体" w:hAnsi="宋体" w:cs="宋体" w:hint="eastAsia"/>
          <w:sz w:val="24"/>
        </w:rPr>
        <w:t>；</w:t>
      </w:r>
      <w:r w:rsidR="003439BC" w:rsidRPr="003439BC">
        <w:rPr>
          <w:rFonts w:ascii="宋体" w:hAnsi="宋体" w:cs="宋体" w:hint="eastAsia"/>
          <w:sz w:val="24"/>
        </w:rPr>
        <w:t>或在月度资金使用计划外，单笔2000万元以内且单月累计不超过8000万元</w:t>
      </w:r>
      <w:r w:rsidRPr="006B02F3">
        <w:rPr>
          <w:rFonts w:ascii="宋体" w:hAnsi="宋体" w:cs="宋体" w:hint="eastAsia"/>
          <w:sz w:val="24"/>
        </w:rPr>
        <w:t>的</w:t>
      </w:r>
      <w:r w:rsidRPr="006B02F3">
        <w:rPr>
          <w:rFonts w:ascii="宋体" w:hAnsi="宋体" w:cs="宋体" w:hint="eastAsia"/>
          <w:sz w:val="24"/>
          <w:lang w:bidi="en-US"/>
        </w:rPr>
        <w:t>资金支付；</w:t>
      </w:r>
      <w:r w:rsidR="003439BC" w:rsidRPr="003439BC" w:rsidDel="003439BC">
        <w:rPr>
          <w:rFonts w:ascii="宋体" w:hAnsi="宋体" w:cs="宋体" w:hint="eastAsia"/>
          <w:sz w:val="24"/>
          <w:lang w:bidi="en-US"/>
        </w:rPr>
        <w:t xml:space="preserve"> </w:t>
      </w:r>
    </w:p>
    <w:p w14:paraId="3DF7F044" w14:textId="22CC9A3B" w:rsidR="006712EA" w:rsidRDefault="006712EA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6E39E142" w14:textId="7433324C" w:rsidR="00F7707B" w:rsidRDefault="00F7707B" w:rsidP="00F7707B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</w:t>
      </w:r>
      <w:r w:rsidRPr="004E58EE">
        <w:rPr>
          <w:rFonts w:ascii="宋体" w:hAnsi="宋体" w:cs="宋体" w:hint="eastAsia"/>
          <w:b/>
          <w:bCs/>
          <w:sz w:val="24"/>
        </w:rPr>
        <w:t>、各方同意，原协议附件二“权限划分明细及审批流程”之（一）“权限外事项”、</w:t>
      </w:r>
      <w:r w:rsidRPr="004E58EE">
        <w:rPr>
          <w:rFonts w:ascii="宋体" w:hAnsi="宋体" w:cs="宋体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增加（</w:t>
      </w:r>
      <w:r>
        <w:rPr>
          <w:rFonts w:ascii="宋体" w:hAnsi="宋体" w:cs="宋体"/>
          <w:b/>
          <w:bCs/>
          <w:sz w:val="24"/>
        </w:rPr>
        <w:t>2</w:t>
      </w:r>
      <w:r w:rsidR="00C955A9">
        <w:rPr>
          <w:rFonts w:ascii="宋体" w:hAnsi="宋体" w:cs="宋体"/>
          <w:b/>
          <w:bCs/>
          <w:sz w:val="24"/>
        </w:rPr>
        <w:t>2</w:t>
      </w:r>
      <w:r>
        <w:rPr>
          <w:rFonts w:ascii="宋体" w:hAnsi="宋体" w:cs="宋体" w:hint="eastAsia"/>
          <w:b/>
          <w:bCs/>
          <w:sz w:val="24"/>
        </w:rPr>
        <w:t>）</w:t>
      </w:r>
      <w:r w:rsidRPr="004E58EE">
        <w:rPr>
          <w:rFonts w:ascii="宋体" w:hAnsi="宋体" w:cs="宋体" w:hint="eastAsia"/>
          <w:b/>
          <w:bCs/>
          <w:sz w:val="24"/>
        </w:rPr>
        <w:t>：</w:t>
      </w:r>
    </w:p>
    <w:p w14:paraId="00B0578B" w14:textId="21795AF1" w:rsidR="00F7707B" w:rsidRPr="006B02F3" w:rsidRDefault="00F7707B" w:rsidP="006B02F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6B02F3">
        <w:rPr>
          <w:rFonts w:ascii="宋体" w:hAnsi="宋体" w:cs="宋体" w:hint="eastAsia"/>
          <w:sz w:val="24"/>
        </w:rPr>
        <w:t>（</w:t>
      </w:r>
      <w:r w:rsidRPr="006B02F3">
        <w:rPr>
          <w:rFonts w:ascii="宋体" w:hAnsi="宋体" w:cs="宋体"/>
          <w:sz w:val="24"/>
        </w:rPr>
        <w:t>2</w:t>
      </w:r>
      <w:r w:rsidR="00C955A9">
        <w:rPr>
          <w:rFonts w:ascii="宋体" w:hAnsi="宋体" w:cs="宋体"/>
          <w:sz w:val="24"/>
        </w:rPr>
        <w:t>2</w:t>
      </w:r>
      <w:r w:rsidRPr="006B02F3">
        <w:rPr>
          <w:rFonts w:ascii="宋体" w:hAnsi="宋体" w:cs="宋体" w:hint="eastAsia"/>
          <w:sz w:val="24"/>
        </w:rPr>
        <w:t>）</w:t>
      </w:r>
      <w:r w:rsidRPr="00984F78">
        <w:rPr>
          <w:rFonts w:ascii="宋体" w:hAnsi="宋体" w:cs="宋体"/>
          <w:sz w:val="24"/>
        </w:rPr>
        <w:t>在月度资金使用计划内</w:t>
      </w:r>
      <w:r>
        <w:rPr>
          <w:rFonts w:ascii="宋体" w:hAnsi="宋体" w:cs="宋体" w:hint="eastAsia"/>
          <w:sz w:val="24"/>
        </w:rPr>
        <w:t>，单笔超过</w:t>
      </w:r>
      <w:r>
        <w:rPr>
          <w:rFonts w:ascii="宋体" w:hAnsi="宋体" w:cs="宋体"/>
          <w:sz w:val="24"/>
        </w:rPr>
        <w:t>2000</w:t>
      </w:r>
      <w:r>
        <w:rPr>
          <w:rFonts w:ascii="宋体" w:hAnsi="宋体" w:cs="宋体" w:hint="eastAsia"/>
          <w:sz w:val="24"/>
        </w:rPr>
        <w:t>万元的或单月累计超过</w:t>
      </w:r>
      <w:r w:rsidRPr="00984F78">
        <w:rPr>
          <w:rFonts w:ascii="宋体" w:hAnsi="宋体" w:cs="宋体"/>
          <w:sz w:val="24"/>
        </w:rPr>
        <w:t>8000</w:t>
      </w:r>
      <w:r w:rsidRPr="00984F78">
        <w:rPr>
          <w:rFonts w:ascii="宋体" w:hAnsi="宋体" w:cs="宋体" w:hint="eastAsia"/>
          <w:sz w:val="24"/>
        </w:rPr>
        <w:t>万元的</w:t>
      </w:r>
      <w:r>
        <w:rPr>
          <w:rFonts w:ascii="宋体" w:hAnsi="宋体" w:cs="宋体" w:hint="eastAsia"/>
          <w:sz w:val="24"/>
        </w:rPr>
        <w:t>；或</w:t>
      </w:r>
      <w:r w:rsidRPr="00984F78">
        <w:rPr>
          <w:rFonts w:ascii="宋体" w:hAnsi="宋体" w:cs="宋体" w:hint="eastAsia"/>
          <w:sz w:val="24"/>
        </w:rPr>
        <w:t>在月度资金使用计划外</w:t>
      </w:r>
      <w:r w:rsidR="00F810AC">
        <w:rPr>
          <w:rFonts w:ascii="宋体" w:hAnsi="宋体" w:cs="宋体" w:hint="eastAsia"/>
          <w:sz w:val="24"/>
        </w:rPr>
        <w:t>，单笔超过</w:t>
      </w:r>
      <w:r w:rsidR="00F810AC">
        <w:rPr>
          <w:rFonts w:ascii="宋体" w:hAnsi="宋体" w:cs="宋体"/>
          <w:sz w:val="24"/>
        </w:rPr>
        <w:t>2000</w:t>
      </w:r>
      <w:r w:rsidR="00F810AC">
        <w:rPr>
          <w:rFonts w:ascii="宋体" w:hAnsi="宋体" w:cs="宋体" w:hint="eastAsia"/>
          <w:sz w:val="24"/>
        </w:rPr>
        <w:t>万元的或单月累计超过</w:t>
      </w:r>
      <w:r w:rsidR="00F810AC" w:rsidRPr="00984F78">
        <w:rPr>
          <w:rFonts w:ascii="宋体" w:hAnsi="宋体" w:cs="宋体"/>
          <w:sz w:val="24"/>
        </w:rPr>
        <w:t>8000</w:t>
      </w:r>
      <w:r w:rsidR="00F810AC" w:rsidRPr="00984F78">
        <w:rPr>
          <w:rFonts w:ascii="宋体" w:hAnsi="宋体" w:cs="宋体" w:hint="eastAsia"/>
          <w:sz w:val="24"/>
        </w:rPr>
        <w:t>万元</w:t>
      </w:r>
      <w:r>
        <w:rPr>
          <w:rFonts w:ascii="宋体" w:hAnsi="宋体" w:cs="宋体" w:hint="eastAsia"/>
          <w:sz w:val="24"/>
        </w:rPr>
        <w:t>的资金支付。</w:t>
      </w:r>
    </w:p>
    <w:p w14:paraId="1E45938A" w14:textId="77777777" w:rsidR="00F7707B" w:rsidRPr="00F7707B" w:rsidRDefault="00F7707B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595A4A0C" w14:textId="11D54644" w:rsidR="00A977A5" w:rsidRPr="004E58EE" w:rsidRDefault="00F7707B" w:rsidP="00A977A5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</w:t>
      </w:r>
      <w:r w:rsidR="006712EA" w:rsidRPr="004E58EE">
        <w:rPr>
          <w:rFonts w:ascii="宋体" w:hAnsi="宋体" w:cs="宋体" w:hint="eastAsia"/>
          <w:b/>
          <w:bCs/>
          <w:sz w:val="24"/>
        </w:rPr>
        <w:t>、</w:t>
      </w:r>
      <w:r w:rsidR="00A977A5" w:rsidRPr="004E58EE">
        <w:rPr>
          <w:rFonts w:ascii="宋体" w:hAnsi="宋体" w:cs="宋体" w:hint="eastAsia"/>
          <w:b/>
          <w:bCs/>
          <w:sz w:val="24"/>
        </w:rPr>
        <w:t>各方同意，原协议附件二“权限划分明细及审批流程”之（</w:t>
      </w:r>
      <w:r w:rsidR="00A977A5">
        <w:rPr>
          <w:rFonts w:ascii="宋体" w:hAnsi="宋体" w:cs="宋体" w:hint="eastAsia"/>
          <w:b/>
          <w:bCs/>
          <w:sz w:val="24"/>
        </w:rPr>
        <w:t>一</w:t>
      </w:r>
      <w:r w:rsidR="00A977A5" w:rsidRPr="004E58EE">
        <w:rPr>
          <w:rFonts w:ascii="宋体" w:hAnsi="宋体" w:cs="宋体" w:hint="eastAsia"/>
          <w:b/>
          <w:bCs/>
          <w:sz w:val="24"/>
        </w:rPr>
        <w:t>）“授权事项”、</w:t>
      </w:r>
      <w:r w:rsidR="00A977A5">
        <w:rPr>
          <w:rFonts w:ascii="宋体" w:hAnsi="宋体" w:cs="宋体"/>
          <w:b/>
          <w:bCs/>
          <w:sz w:val="24"/>
        </w:rPr>
        <w:t>2</w:t>
      </w:r>
      <w:r w:rsidR="00A977A5" w:rsidRPr="004E58EE">
        <w:rPr>
          <w:rFonts w:ascii="宋体" w:hAnsi="宋体" w:cs="宋体"/>
          <w:b/>
          <w:bCs/>
          <w:sz w:val="24"/>
        </w:rPr>
        <w:t>修改为：</w:t>
      </w:r>
    </w:p>
    <w:p w14:paraId="0257523E" w14:textId="029DD80E" w:rsidR="00A977A5" w:rsidRPr="006B02F3" w:rsidRDefault="00A977A5" w:rsidP="006B02F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6B02F3">
        <w:rPr>
          <w:rFonts w:ascii="宋体" w:hAnsi="宋体" w:cs="宋体"/>
          <w:sz w:val="24"/>
        </w:rPr>
        <w:t>2</w:t>
      </w:r>
      <w:r w:rsidRPr="006B02F3"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权限外事项第（1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）、（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）</w:t>
      </w:r>
      <w:r w:rsidR="00F7707B">
        <w:rPr>
          <w:rFonts w:ascii="宋体" w:hAnsi="宋体" w:cs="宋体" w:hint="eastAsia"/>
          <w:sz w:val="24"/>
        </w:rPr>
        <w:t>、</w:t>
      </w:r>
      <w:r w:rsidR="003439BC">
        <w:rPr>
          <w:rFonts w:ascii="宋体" w:hAnsi="宋体" w:cs="宋体" w:hint="eastAsia"/>
          <w:sz w:val="24"/>
        </w:rPr>
        <w:t>（1</w:t>
      </w:r>
      <w:r w:rsidR="003439BC">
        <w:rPr>
          <w:rFonts w:ascii="宋体" w:hAnsi="宋体" w:cs="宋体"/>
          <w:sz w:val="24"/>
        </w:rPr>
        <w:t>9</w:t>
      </w:r>
      <w:r w:rsidR="003439BC">
        <w:rPr>
          <w:rFonts w:ascii="宋体" w:hAnsi="宋体" w:cs="宋体" w:hint="eastAsia"/>
          <w:sz w:val="24"/>
        </w:rPr>
        <w:t>）</w:t>
      </w:r>
      <w:proofErr w:type="gramStart"/>
      <w:r>
        <w:rPr>
          <w:rFonts w:ascii="宋体" w:hAnsi="宋体" w:cs="宋体" w:hint="eastAsia"/>
          <w:sz w:val="24"/>
        </w:rPr>
        <w:t>项需上报</w:t>
      </w:r>
      <w:proofErr w:type="gramEnd"/>
      <w:r>
        <w:rPr>
          <w:rFonts w:ascii="宋体" w:hAnsi="宋体" w:cs="宋体" w:hint="eastAsia"/>
          <w:sz w:val="24"/>
        </w:rPr>
        <w:t>五矿</w:t>
      </w:r>
      <w:proofErr w:type="gramStart"/>
      <w:r>
        <w:rPr>
          <w:rFonts w:ascii="宋体" w:hAnsi="宋体" w:cs="宋体" w:hint="eastAsia"/>
          <w:sz w:val="24"/>
        </w:rPr>
        <w:t>信托项目</w:t>
      </w:r>
      <w:proofErr w:type="gramEnd"/>
      <w:r>
        <w:rPr>
          <w:rFonts w:ascii="宋体" w:hAnsi="宋体" w:cs="宋体" w:hint="eastAsia"/>
          <w:sz w:val="24"/>
        </w:rPr>
        <w:t>组审批，剩余权限外事项均需上报五矿信托运营管理总部审批。</w:t>
      </w:r>
      <w:r w:rsidR="003439BC">
        <w:rPr>
          <w:rFonts w:ascii="宋体" w:hAnsi="宋体" w:cs="宋体" w:hint="eastAsia"/>
          <w:sz w:val="24"/>
        </w:rPr>
        <w:t>上报五矿</w:t>
      </w:r>
      <w:proofErr w:type="gramStart"/>
      <w:r w:rsidR="003439BC">
        <w:rPr>
          <w:rFonts w:ascii="宋体" w:hAnsi="宋体" w:cs="宋体" w:hint="eastAsia"/>
          <w:sz w:val="24"/>
        </w:rPr>
        <w:t>信托项目</w:t>
      </w:r>
      <w:proofErr w:type="gramEnd"/>
      <w:r w:rsidR="003439BC">
        <w:rPr>
          <w:rFonts w:ascii="宋体" w:hAnsi="宋体" w:cs="宋体" w:hint="eastAsia"/>
          <w:sz w:val="24"/>
        </w:rPr>
        <w:t>组审批的，需由乙方按照本协议附件4发起线下审批流程；上报五矿信托运营管理总部审批的，需由乙方按照本协议附件5发起线下审批流程。</w:t>
      </w:r>
    </w:p>
    <w:p w14:paraId="31533FA0" w14:textId="77777777" w:rsidR="00A977A5" w:rsidRPr="00A977A5" w:rsidRDefault="00A977A5" w:rsidP="006712EA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</w:p>
    <w:p w14:paraId="6BC9421C" w14:textId="71C1CA6D" w:rsidR="006712EA" w:rsidRPr="004E58EE" w:rsidRDefault="00F7707B" w:rsidP="006712EA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六</w:t>
      </w:r>
      <w:r w:rsidR="00A977A5">
        <w:rPr>
          <w:rFonts w:ascii="宋体" w:hAnsi="宋体" w:cs="宋体" w:hint="eastAsia"/>
          <w:b/>
          <w:bCs/>
          <w:sz w:val="24"/>
        </w:rPr>
        <w:t>、</w:t>
      </w:r>
      <w:r w:rsidR="006712EA" w:rsidRPr="004E58EE">
        <w:rPr>
          <w:rFonts w:ascii="宋体" w:hAnsi="宋体" w:cs="宋体" w:hint="eastAsia"/>
          <w:b/>
          <w:bCs/>
          <w:sz w:val="24"/>
        </w:rPr>
        <w:t>各方</w:t>
      </w:r>
      <w:r w:rsidR="00794D73" w:rsidRPr="004E58EE">
        <w:rPr>
          <w:rFonts w:ascii="宋体" w:hAnsi="宋体" w:cs="宋体" w:hint="eastAsia"/>
          <w:b/>
          <w:bCs/>
          <w:sz w:val="24"/>
        </w:rPr>
        <w:t>同意</w:t>
      </w:r>
      <w:r w:rsidR="006712EA" w:rsidRPr="004E58EE">
        <w:rPr>
          <w:rFonts w:ascii="宋体" w:hAnsi="宋体" w:cs="宋体" w:hint="eastAsia"/>
          <w:b/>
          <w:bCs/>
          <w:sz w:val="24"/>
        </w:rPr>
        <w:t>，原协议附件二</w:t>
      </w:r>
      <w:r w:rsidR="00D14EDA" w:rsidRPr="004E58EE">
        <w:rPr>
          <w:rFonts w:ascii="宋体" w:hAnsi="宋体" w:cs="宋体" w:hint="eastAsia"/>
          <w:b/>
          <w:bCs/>
          <w:sz w:val="24"/>
        </w:rPr>
        <w:t>“权限划分明细及审批流程”</w:t>
      </w:r>
      <w:r w:rsidR="006712EA" w:rsidRPr="004E58EE">
        <w:rPr>
          <w:rFonts w:ascii="宋体" w:hAnsi="宋体" w:cs="宋体" w:hint="eastAsia"/>
          <w:b/>
          <w:bCs/>
          <w:sz w:val="24"/>
        </w:rPr>
        <w:t>之（二）</w:t>
      </w:r>
      <w:r w:rsidR="00D14EDA" w:rsidRPr="004E58EE">
        <w:rPr>
          <w:rFonts w:ascii="宋体" w:hAnsi="宋体" w:cs="宋体" w:hint="eastAsia"/>
          <w:b/>
          <w:bCs/>
          <w:sz w:val="24"/>
        </w:rPr>
        <w:t>“授权事项”</w:t>
      </w:r>
      <w:r w:rsidR="006712EA" w:rsidRPr="004E58EE">
        <w:rPr>
          <w:rFonts w:ascii="宋体" w:hAnsi="宋体" w:cs="宋体" w:hint="eastAsia"/>
          <w:b/>
          <w:bCs/>
          <w:sz w:val="24"/>
        </w:rPr>
        <w:t>、</w:t>
      </w:r>
      <w:r w:rsidR="006712EA" w:rsidRPr="004E58EE">
        <w:rPr>
          <w:rFonts w:ascii="宋体" w:hAnsi="宋体" w:cs="宋体"/>
          <w:b/>
          <w:bCs/>
          <w:sz w:val="24"/>
        </w:rPr>
        <w:t>1、（2）修改为：</w:t>
      </w:r>
    </w:p>
    <w:p w14:paraId="22FA0B1C" w14:textId="77777777" w:rsidR="006712EA" w:rsidRPr="004E58EE" w:rsidRDefault="006712EA" w:rsidP="006712EA">
      <w:pPr>
        <w:spacing w:line="360" w:lineRule="auto"/>
        <w:ind w:firstLineChars="200" w:firstLine="480"/>
        <w:rPr>
          <w:rFonts w:ascii="宋体" w:hAnsi="宋体" w:cs="宋体"/>
          <w:b/>
          <w:bCs/>
          <w:sz w:val="24"/>
        </w:rPr>
      </w:pPr>
      <w:r w:rsidRPr="006B02F3">
        <w:rPr>
          <w:rFonts w:ascii="宋体" w:hAnsi="宋体" w:cs="宋体" w:hint="eastAsia"/>
          <w:sz w:val="24"/>
        </w:rPr>
        <w:t>（</w:t>
      </w:r>
      <w:r w:rsidRPr="006B02F3">
        <w:rPr>
          <w:rFonts w:ascii="宋体" w:hAnsi="宋体" w:cs="宋体"/>
          <w:sz w:val="24"/>
        </w:rPr>
        <w:t>2）</w:t>
      </w:r>
      <w:r w:rsidRPr="006B02F3">
        <w:rPr>
          <w:rFonts w:ascii="宋体" w:hAnsi="宋体" w:cs="宋体" w:hint="eastAsia"/>
          <w:sz w:val="24"/>
          <w:lang w:bidi="en-US"/>
        </w:rPr>
        <w:t>在月度资金使用计划内，单笔</w:t>
      </w:r>
      <w:r w:rsidRPr="006B02F3">
        <w:rPr>
          <w:rFonts w:ascii="宋体" w:hAnsi="宋体" w:cs="宋体"/>
          <w:sz w:val="24"/>
          <w:lang w:bidi="en-US"/>
        </w:rPr>
        <w:t>500万元以下且每月累计不超过5000万元的范围内（不含对政府支付的各项税费）</w:t>
      </w:r>
      <w:r w:rsidRPr="006B02F3">
        <w:rPr>
          <w:rFonts w:ascii="宋体" w:hAnsi="宋体" w:cs="宋体" w:hint="eastAsia"/>
          <w:sz w:val="24"/>
        </w:rPr>
        <w:t>的资金支付</w:t>
      </w:r>
      <w:r w:rsidR="001C1D95" w:rsidRPr="006B02F3">
        <w:rPr>
          <w:rFonts w:ascii="宋体" w:hAnsi="宋体" w:cs="宋体" w:hint="eastAsia"/>
          <w:sz w:val="24"/>
        </w:rPr>
        <w:t>；</w:t>
      </w:r>
    </w:p>
    <w:p w14:paraId="6D88EA0A" w14:textId="266D04C4" w:rsidR="006712EA" w:rsidRPr="004E58EE" w:rsidRDefault="006712EA" w:rsidP="004F4518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</w:p>
    <w:p w14:paraId="3F5C9358" w14:textId="0980A7D1" w:rsidR="00E818C2" w:rsidRPr="004E58EE" w:rsidRDefault="00F7707B" w:rsidP="004F4518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</w:t>
      </w:r>
      <w:r w:rsidR="00E818C2" w:rsidRPr="004E58EE">
        <w:rPr>
          <w:rFonts w:ascii="宋体" w:hAnsi="宋体" w:cs="宋体" w:hint="eastAsia"/>
          <w:b/>
          <w:bCs/>
          <w:sz w:val="24"/>
        </w:rPr>
        <w:t>、各方同意，原协议增加附件</w:t>
      </w:r>
      <w:r w:rsidR="00E818C2" w:rsidRPr="004E58EE">
        <w:rPr>
          <w:rFonts w:ascii="宋体" w:hAnsi="宋体" w:cs="宋体"/>
          <w:b/>
          <w:bCs/>
          <w:sz w:val="24"/>
        </w:rPr>
        <w:t>4</w:t>
      </w:r>
      <w:r w:rsidR="00E818C2" w:rsidRPr="004E58EE">
        <w:rPr>
          <w:rFonts w:ascii="宋体" w:hAnsi="宋体" w:cs="宋体" w:hint="eastAsia"/>
          <w:b/>
          <w:bCs/>
          <w:sz w:val="24"/>
        </w:rPr>
        <w:t>及附件</w:t>
      </w:r>
      <w:r w:rsidR="00E818C2" w:rsidRPr="004E58EE">
        <w:rPr>
          <w:rFonts w:ascii="宋体" w:hAnsi="宋体" w:cs="宋体"/>
          <w:b/>
          <w:bCs/>
          <w:sz w:val="24"/>
        </w:rPr>
        <w:t>5，具体见本补充协议附件。</w:t>
      </w:r>
    </w:p>
    <w:p w14:paraId="68E8A131" w14:textId="77777777" w:rsidR="00E818C2" w:rsidRPr="004E58EE" w:rsidRDefault="00E818C2" w:rsidP="004F4518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</w:p>
    <w:p w14:paraId="38877CAA" w14:textId="27B2A038" w:rsidR="004F4518" w:rsidRPr="004E58EE" w:rsidRDefault="00A977A5" w:rsidP="004F4518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</w:t>
      </w:r>
      <w:r w:rsidR="004F4518" w:rsidRPr="004E58EE">
        <w:rPr>
          <w:rFonts w:ascii="宋体" w:hAnsi="宋体" w:cs="宋体" w:hint="eastAsia"/>
          <w:b/>
          <w:bCs/>
          <w:sz w:val="24"/>
        </w:rPr>
        <w:t>、其他事项</w:t>
      </w:r>
    </w:p>
    <w:p w14:paraId="40C6697D" w14:textId="77777777" w:rsidR="004F4518" w:rsidRPr="004E58EE" w:rsidRDefault="004F4518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E58EE">
        <w:rPr>
          <w:rFonts w:ascii="宋体" w:hAnsi="宋体" w:cs="宋体"/>
          <w:sz w:val="24"/>
        </w:rPr>
        <w:t>1、本协议作为原协议的有效补充，不一致之处以本协议约定为准，本协议未尽事宜，均仍按原协议约定执行。</w:t>
      </w:r>
    </w:p>
    <w:p w14:paraId="16C9B130" w14:textId="77777777" w:rsidR="004F4518" w:rsidRPr="004E58EE" w:rsidRDefault="004F4518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E58EE">
        <w:rPr>
          <w:rFonts w:ascii="宋体" w:hAnsi="宋体" w:cs="宋体"/>
          <w:sz w:val="24"/>
        </w:rPr>
        <w:t>2、本协议自协议各方法定代表人或授权代表签字或盖章，并加盖单位公章或合同专用章之日起生效。授权代表签署的，应提供合法有效的授权文书。</w:t>
      </w:r>
    </w:p>
    <w:p w14:paraId="529F2A92" w14:textId="77777777" w:rsidR="004F4518" w:rsidRPr="004E58EE" w:rsidRDefault="004F4518" w:rsidP="004F451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E58EE">
        <w:rPr>
          <w:rFonts w:ascii="宋体" w:hAnsi="宋体" w:cs="宋体"/>
          <w:sz w:val="24"/>
        </w:rPr>
        <w:lastRenderedPageBreak/>
        <w:t>3、本协议壹式陆份，协议各方各持贰份，均具有同等法律效力。</w:t>
      </w:r>
    </w:p>
    <w:p w14:paraId="3F30FC5B" w14:textId="77777777" w:rsidR="001A458A" w:rsidRPr="004E58EE" w:rsidRDefault="004F4518" w:rsidP="00C60CCD">
      <w:pPr>
        <w:pStyle w:val="11"/>
        <w:tabs>
          <w:tab w:val="left" w:pos="992"/>
        </w:tabs>
        <w:spacing w:line="360" w:lineRule="auto"/>
        <w:ind w:firstLineChars="0"/>
        <w:rPr>
          <w:snapToGrid w:val="0"/>
          <w:kern w:val="0"/>
          <w:sz w:val="24"/>
        </w:rPr>
      </w:pPr>
      <w:r w:rsidRPr="004E58EE">
        <w:rPr>
          <w:rFonts w:hint="eastAsia"/>
          <w:snapToGrid w:val="0"/>
          <w:kern w:val="0"/>
          <w:sz w:val="24"/>
          <w:lang w:eastAsia="zh-CN"/>
        </w:rPr>
        <w:t>（</w:t>
      </w:r>
      <w:proofErr w:type="spellStart"/>
      <w:r w:rsidR="007412F2" w:rsidRPr="004E58EE">
        <w:rPr>
          <w:rFonts w:hint="eastAsia"/>
          <w:snapToGrid w:val="0"/>
          <w:kern w:val="0"/>
          <w:sz w:val="24"/>
        </w:rPr>
        <w:t>以下无正文</w:t>
      </w:r>
      <w:proofErr w:type="spellEnd"/>
      <w:r w:rsidR="007412F2" w:rsidRPr="004E58EE">
        <w:rPr>
          <w:rFonts w:hint="eastAsia"/>
          <w:snapToGrid w:val="0"/>
          <w:kern w:val="0"/>
          <w:sz w:val="24"/>
        </w:rPr>
        <w:t>）</w:t>
      </w:r>
    </w:p>
    <w:p w14:paraId="554DF650" w14:textId="488E9A21" w:rsidR="001A458A" w:rsidRPr="004E58EE" w:rsidRDefault="001A458A" w:rsidP="001A458A">
      <w:pPr>
        <w:tabs>
          <w:tab w:val="left" w:pos="425"/>
        </w:tabs>
        <w:spacing w:before="100" w:after="100" w:line="360" w:lineRule="auto"/>
        <w:ind w:left="425"/>
        <w:outlineLvl w:val="0"/>
        <w:rPr>
          <w:rFonts w:ascii="仿宋_GB2312" w:eastAsia="仿宋_GB2312" w:hAnsi="仿宋_GB2312"/>
          <w:bCs/>
          <w:sz w:val="24"/>
          <w:u w:val="single"/>
        </w:rPr>
      </w:pPr>
      <w:r w:rsidRPr="004E58EE">
        <w:rPr>
          <w:snapToGrid w:val="0"/>
          <w:kern w:val="0"/>
          <w:sz w:val="24"/>
        </w:rPr>
        <w:br w:type="page"/>
      </w:r>
      <w:r w:rsidRPr="004E58EE">
        <w:rPr>
          <w:rFonts w:ascii="仿宋_GB2312" w:eastAsia="仿宋_GB2312" w:hAnsi="仿宋_GB2312" w:hint="eastAsia"/>
          <w:bCs/>
          <w:sz w:val="24"/>
          <w:u w:val="single"/>
        </w:rPr>
        <w:lastRenderedPageBreak/>
        <w:t>附件</w:t>
      </w:r>
      <w:r w:rsidR="00E818C2" w:rsidRPr="004E58EE">
        <w:rPr>
          <w:rFonts w:ascii="仿宋_GB2312" w:eastAsia="仿宋_GB2312" w:hAnsi="仿宋_GB2312"/>
          <w:bCs/>
          <w:sz w:val="24"/>
          <w:u w:val="single"/>
        </w:rPr>
        <w:t>4</w:t>
      </w:r>
      <w:r w:rsidRPr="004E58EE">
        <w:rPr>
          <w:rFonts w:ascii="仿宋_GB2312" w:eastAsia="仿宋_GB2312" w:hAnsi="仿宋_GB2312" w:hint="eastAsia"/>
          <w:bCs/>
          <w:sz w:val="24"/>
          <w:u w:val="single"/>
        </w:rPr>
        <w:t>：</w:t>
      </w:r>
    </w:p>
    <w:p w14:paraId="2AEF514D" w14:textId="77777777" w:rsidR="001A458A" w:rsidRPr="004E58EE" w:rsidRDefault="001A458A" w:rsidP="001A458A">
      <w:pPr>
        <w:spacing w:line="360" w:lineRule="auto"/>
        <w:ind w:firstLineChars="300" w:firstLine="1084"/>
        <w:jc w:val="center"/>
        <w:rPr>
          <w:rFonts w:ascii="仿宋_GB2312" w:eastAsia="仿宋_GB2312" w:hAnsi="仿宋_GB2312"/>
          <w:b/>
          <w:sz w:val="36"/>
          <w:szCs w:val="36"/>
        </w:rPr>
      </w:pPr>
      <w:proofErr w:type="gramStart"/>
      <w:r w:rsidRPr="004E58EE">
        <w:rPr>
          <w:rFonts w:ascii="仿宋_GB2312" w:eastAsia="仿宋_GB2312" w:hAnsi="仿宋_GB2312" w:hint="eastAsia"/>
          <w:b/>
          <w:sz w:val="36"/>
          <w:szCs w:val="36"/>
          <w:u w:val="single"/>
        </w:rPr>
        <w:t>苏高新</w:t>
      </w:r>
      <w:proofErr w:type="gramEnd"/>
      <w:r w:rsidRPr="004E58EE">
        <w:rPr>
          <w:rFonts w:ascii="仿宋_GB2312" w:eastAsia="仿宋_GB2312" w:hAnsi="仿宋_GB2312" w:hint="eastAsia"/>
          <w:b/>
          <w:sz w:val="36"/>
          <w:szCs w:val="36"/>
          <w:u w:val="single"/>
        </w:rPr>
        <w:t>狮山</w:t>
      </w:r>
      <w:r w:rsidRPr="004E58EE">
        <w:rPr>
          <w:rFonts w:ascii="仿宋_GB2312" w:eastAsia="仿宋_GB2312" w:hAnsi="仿宋_GB2312" w:hint="eastAsia"/>
          <w:b/>
          <w:sz w:val="36"/>
          <w:szCs w:val="36"/>
        </w:rPr>
        <w:t>项目一般事项审批单—</w:t>
      </w:r>
      <w:r w:rsidRPr="004E58EE">
        <w:rPr>
          <w:rFonts w:ascii="仿宋_GB2312" w:eastAsia="仿宋_GB2312" w:hAnsi="仿宋_GB2312"/>
          <w:b/>
          <w:sz w:val="36"/>
          <w:szCs w:val="36"/>
        </w:rPr>
        <w:t>1(</w:t>
      </w:r>
      <w:r w:rsidRPr="004E58EE">
        <w:rPr>
          <w:rFonts w:ascii="仿宋_GB2312" w:eastAsia="仿宋_GB2312" w:hAnsi="仿宋_GB2312" w:hint="eastAsia"/>
          <w:b/>
          <w:sz w:val="36"/>
          <w:szCs w:val="36"/>
        </w:rPr>
        <w:t>样本</w:t>
      </w:r>
      <w:r w:rsidRPr="004E58EE">
        <w:rPr>
          <w:rFonts w:ascii="仿宋_GB2312" w:eastAsia="仿宋_GB2312" w:hAnsi="仿宋_GB2312"/>
          <w:b/>
          <w:sz w:val="36"/>
          <w:szCs w:val="36"/>
        </w:rPr>
        <w:t>)</w:t>
      </w:r>
    </w:p>
    <w:p w14:paraId="3A0EC293" w14:textId="77777777" w:rsidR="001A458A" w:rsidRPr="004E58EE" w:rsidRDefault="001A458A" w:rsidP="001A458A">
      <w:pPr>
        <w:spacing w:line="360" w:lineRule="auto"/>
        <w:ind w:right="105"/>
        <w:jc w:val="right"/>
        <w:rPr>
          <w:rFonts w:ascii="仿宋_GB2312" w:eastAsia="仿宋_GB2312" w:hAnsi="仿宋_GB2312"/>
        </w:rPr>
      </w:pPr>
      <w:r w:rsidRPr="004E58EE">
        <w:rPr>
          <w:rFonts w:ascii="仿宋_GB2312" w:eastAsia="仿宋_GB2312" w:hAnsi="仿宋_GB2312"/>
        </w:rPr>
        <w:t xml:space="preserve">      </w:t>
      </w:r>
      <w:r w:rsidRPr="004E58EE">
        <w:rPr>
          <w:rFonts w:ascii="仿宋_GB2312" w:eastAsia="PMingLiU" w:hAnsi="仿宋_GB2312"/>
        </w:rPr>
        <w:t xml:space="preserve">    </w:t>
      </w:r>
      <w:r w:rsidRPr="004E58EE">
        <w:rPr>
          <w:rFonts w:ascii="仿宋_GB2312" w:eastAsia="仿宋_GB2312" w:hAnsi="仿宋_GB2312"/>
        </w:rPr>
        <w:t xml:space="preserve">  </w:t>
      </w:r>
      <w:r w:rsidRPr="004E58EE">
        <w:rPr>
          <w:rFonts w:ascii="仿宋_GB2312" w:eastAsia="仿宋_GB2312" w:hAnsi="仿宋_GB2312" w:hint="eastAsia"/>
        </w:rPr>
        <w:t>编号：一般</w:t>
      </w:r>
      <w:proofErr w:type="gramStart"/>
      <w:r w:rsidRPr="004E58EE">
        <w:rPr>
          <w:rFonts w:ascii="仿宋_GB2312" w:eastAsia="仿宋_GB2312" w:hAnsi="仿宋_GB2312" w:hint="eastAsia"/>
        </w:rPr>
        <w:t>事项第</w:t>
      </w:r>
      <w:proofErr w:type="gramEnd"/>
      <w:r w:rsidRPr="004E58EE">
        <w:rPr>
          <w:rFonts w:ascii="仿宋_GB2312" w:eastAsia="仿宋_GB2312" w:hAnsi="仿宋_GB2312"/>
        </w:rPr>
        <w:t>XXX</w:t>
      </w:r>
      <w:r w:rsidRPr="004E58EE">
        <w:rPr>
          <w:rFonts w:ascii="仿宋_GB2312" w:eastAsia="仿宋_GB2312" w:hAnsi="仿宋_GB2312" w:hint="eastAsia"/>
        </w:rPr>
        <w:t>号</w:t>
      </w:r>
    </w:p>
    <w:tbl>
      <w:tblPr>
        <w:tblW w:w="963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510"/>
      </w:tblGrid>
      <w:tr w:rsidR="001A458A" w:rsidRPr="004E58EE" w14:paraId="5E8D78F5" w14:textId="77777777" w:rsidTr="00944F57">
        <w:trPr>
          <w:trHeight w:val="506"/>
        </w:trPr>
        <w:tc>
          <w:tcPr>
            <w:tcW w:w="9639" w:type="dxa"/>
            <w:gridSpan w:val="2"/>
            <w:vAlign w:val="center"/>
          </w:tcPr>
          <w:p w14:paraId="634B65CE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发起人员：</w:t>
            </w:r>
            <w:r w:rsidRPr="004E58EE">
              <w:rPr>
                <w:rFonts w:ascii="仿宋_GB2312" w:eastAsia="仿宋_GB2312" w:hAnsi="仿宋_GB2312"/>
                <w:szCs w:val="21"/>
              </w:rPr>
              <w:t>XXXX</w:t>
            </w:r>
            <w:r w:rsidRPr="004E58EE">
              <w:rPr>
                <w:rFonts w:ascii="仿宋_GB2312" w:eastAsia="仿宋_GB2312" w:hAnsi="仿宋_GB2312" w:hint="eastAsia"/>
                <w:szCs w:val="21"/>
              </w:rPr>
              <w:t>项目现场监管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XXXX                     </w:t>
            </w:r>
            <w:r w:rsidRPr="004E58EE">
              <w:rPr>
                <w:rFonts w:ascii="仿宋_GB2312" w:eastAsia="PMingLiU" w:hAnsi="仿宋_GB2312"/>
                <w:szCs w:val="21"/>
              </w:rPr>
              <w:t xml:space="preserve"> 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日期：     </w:t>
            </w:r>
            <w:r w:rsidRPr="004E58EE">
              <w:rPr>
                <w:rFonts w:ascii="仿宋_GB2312" w:eastAsia="仿宋_GB2312" w:hAnsi="仿宋_GB2312" w:hint="eastAsia"/>
                <w:szCs w:val="21"/>
              </w:rPr>
              <w:t>年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 </w:t>
            </w:r>
            <w:r w:rsidRPr="004E58EE">
              <w:rPr>
                <w:rFonts w:ascii="仿宋_GB2312" w:eastAsia="PMingLiU" w:hAnsi="仿宋_GB2312"/>
                <w:szCs w:val="21"/>
              </w:rPr>
              <w:t xml:space="preserve"> 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</w:t>
            </w:r>
            <w:r w:rsidRPr="004E58EE">
              <w:rPr>
                <w:rFonts w:ascii="仿宋_GB2312" w:eastAsia="仿宋_GB2312" w:hAnsi="仿宋_GB2312" w:hint="eastAsia"/>
                <w:szCs w:val="21"/>
              </w:rPr>
              <w:t>月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</w:t>
            </w:r>
            <w:r w:rsidRPr="004E58EE">
              <w:rPr>
                <w:rFonts w:ascii="仿宋_GB2312" w:eastAsia="PMingLiU" w:hAnsi="仿宋_GB2312"/>
                <w:szCs w:val="21"/>
              </w:rPr>
              <w:t xml:space="preserve"> 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</w:t>
            </w:r>
            <w:r w:rsidRPr="004E58EE">
              <w:rPr>
                <w:rFonts w:ascii="仿宋_GB2312" w:eastAsia="仿宋_GB2312" w:hAnsi="仿宋_GB2312" w:hint="eastAsia"/>
                <w:szCs w:val="21"/>
              </w:rPr>
              <w:t>日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   </w:t>
            </w:r>
          </w:p>
        </w:tc>
      </w:tr>
      <w:tr w:rsidR="001A458A" w:rsidRPr="004E58EE" w14:paraId="1310A067" w14:textId="77777777" w:rsidTr="00944F57">
        <w:trPr>
          <w:trHeight w:val="585"/>
        </w:trPr>
        <w:tc>
          <w:tcPr>
            <w:tcW w:w="9639" w:type="dxa"/>
            <w:gridSpan w:val="2"/>
            <w:vAlign w:val="center"/>
          </w:tcPr>
          <w:p w14:paraId="74664922" w14:textId="77777777" w:rsidR="001A458A" w:rsidRPr="004E58EE" w:rsidRDefault="001A458A" w:rsidP="00944F57">
            <w:pPr>
              <w:spacing w:line="360" w:lineRule="auto"/>
              <w:rPr>
                <w:rFonts w:ascii="仿宋_GB2312" w:eastAsia="等线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审批单标题：关于</w:t>
            </w:r>
            <w:r w:rsidRPr="004E58EE">
              <w:rPr>
                <w:rFonts w:ascii="仿宋_GB2312" w:eastAsia="仿宋_GB2312" w:hAnsi="仿宋_GB2312"/>
                <w:szCs w:val="21"/>
              </w:rPr>
              <w:t>XXX的申请/请示</w:t>
            </w:r>
          </w:p>
        </w:tc>
      </w:tr>
      <w:tr w:rsidR="001A458A" w:rsidRPr="004E58EE" w14:paraId="203B90F9" w14:textId="77777777" w:rsidTr="00944F57">
        <w:trPr>
          <w:trHeight w:val="585"/>
        </w:trPr>
        <w:tc>
          <w:tcPr>
            <w:tcW w:w="9639" w:type="dxa"/>
            <w:gridSpan w:val="2"/>
            <w:vAlign w:val="center"/>
          </w:tcPr>
          <w:p w14:paraId="7FE65D6A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是否用印：□是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 </w:t>
            </w:r>
            <w:r w:rsidRPr="004E58EE">
              <w:rPr>
                <w:rFonts w:ascii="仿宋_GB2312" w:eastAsia="仿宋_GB2312" w:hAnsi="PMingLiU" w:hint="eastAsia"/>
                <w:szCs w:val="21"/>
              </w:rPr>
              <w:t>□</w:t>
            </w:r>
            <w:r w:rsidRPr="004E58EE">
              <w:rPr>
                <w:rFonts w:ascii="仿宋_GB2312" w:eastAsia="仿宋_GB2312" w:hAnsi="仿宋_GB2312" w:hint="eastAsia"/>
                <w:szCs w:val="21"/>
              </w:rPr>
              <w:t>否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    </w:t>
            </w:r>
            <w:r w:rsidRPr="004E58EE">
              <w:rPr>
                <w:rFonts w:ascii="仿宋_GB2312" w:eastAsia="PMingLiU" w:hAnsi="仿宋_GB2312"/>
                <w:szCs w:val="21"/>
              </w:rPr>
              <w:t xml:space="preserve">                               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     用印类型：XXX章</w:t>
            </w:r>
          </w:p>
          <w:p w14:paraId="439AAF15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用款金额：</w:t>
            </w:r>
            <w:r w:rsidRPr="004E58EE">
              <w:rPr>
                <w:rFonts w:ascii="仿宋_GB2312" w:eastAsia="仿宋_GB2312" w:hAnsi="仿宋_GB2312"/>
                <w:szCs w:val="21"/>
              </w:rPr>
              <w:t>XX,XXX,XXX.XX元</w:t>
            </w:r>
          </w:p>
        </w:tc>
      </w:tr>
      <w:tr w:rsidR="001A458A" w:rsidRPr="004E58EE" w14:paraId="2F35763E" w14:textId="77777777" w:rsidTr="00944F57">
        <w:trPr>
          <w:trHeight w:val="1790"/>
        </w:trPr>
        <w:tc>
          <w:tcPr>
            <w:tcW w:w="9639" w:type="dxa"/>
            <w:gridSpan w:val="2"/>
          </w:tcPr>
          <w:p w14:paraId="283559DB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事由：</w:t>
            </w:r>
          </w:p>
          <w:p w14:paraId="21C4DF48" w14:textId="77777777" w:rsidR="001A458A" w:rsidRPr="004E58EE" w:rsidRDefault="001A458A" w:rsidP="00944F57">
            <w:pPr>
              <w:spacing w:line="360" w:lineRule="auto"/>
              <w:ind w:firstLine="480"/>
              <w:rPr>
                <w:rFonts w:ascii="仿宋_GB2312" w:eastAsia="仿宋_GB2312" w:hAnsi="仿宋_GB2312"/>
                <w:szCs w:val="21"/>
              </w:rPr>
            </w:pPr>
          </w:p>
          <w:p w14:paraId="18B693E4" w14:textId="77777777" w:rsidR="001A458A" w:rsidRPr="004E58EE" w:rsidRDefault="001A458A" w:rsidP="00944F57">
            <w:pPr>
              <w:spacing w:line="360" w:lineRule="auto"/>
              <w:ind w:firstLine="480"/>
              <w:rPr>
                <w:rFonts w:ascii="仿宋_GB2312" w:eastAsia="仿宋_GB2312" w:hAnsi="仿宋_GB2312"/>
                <w:szCs w:val="21"/>
              </w:rPr>
            </w:pPr>
          </w:p>
          <w:p w14:paraId="2F54574A" w14:textId="77777777" w:rsidR="001A458A" w:rsidRPr="004E58EE" w:rsidRDefault="001A458A" w:rsidP="00944F57">
            <w:pPr>
              <w:spacing w:line="360" w:lineRule="auto"/>
              <w:ind w:firstLine="480"/>
              <w:rPr>
                <w:rFonts w:ascii="仿宋_GB2312" w:eastAsia="仿宋_GB2312" w:hAnsi="仿宋_GB2312"/>
                <w:szCs w:val="21"/>
              </w:rPr>
            </w:pPr>
          </w:p>
          <w:p w14:paraId="51A573F8" w14:textId="77777777" w:rsidR="001A458A" w:rsidRPr="004E58EE" w:rsidRDefault="001A458A" w:rsidP="00944F57">
            <w:pPr>
              <w:spacing w:line="360" w:lineRule="auto"/>
              <w:ind w:firstLine="480"/>
              <w:rPr>
                <w:rFonts w:ascii="仿宋_GB2312" w:eastAsia="仿宋_GB2312" w:hAnsi="仿宋_GB2312"/>
                <w:szCs w:val="21"/>
              </w:rPr>
            </w:pPr>
          </w:p>
          <w:p w14:paraId="535ED2E0" w14:textId="77777777" w:rsidR="001A458A" w:rsidRPr="004E58EE" w:rsidRDefault="001A458A" w:rsidP="00944F57">
            <w:pPr>
              <w:spacing w:line="360" w:lineRule="auto"/>
              <w:ind w:firstLine="480"/>
              <w:rPr>
                <w:rFonts w:ascii="仿宋_GB2312" w:eastAsia="仿宋_GB2312" w:hAnsi="仿宋_GB2312"/>
                <w:szCs w:val="21"/>
              </w:rPr>
            </w:pPr>
          </w:p>
          <w:p w14:paraId="77CCB6C9" w14:textId="77777777" w:rsidR="001A458A" w:rsidRPr="004E58EE" w:rsidRDefault="001A458A" w:rsidP="00944F57">
            <w:pPr>
              <w:spacing w:line="360" w:lineRule="auto"/>
              <w:ind w:firstLine="480"/>
              <w:rPr>
                <w:rFonts w:ascii="仿宋_GB2312" w:eastAsia="仿宋_GB2312" w:hAnsi="仿宋_GB2312"/>
                <w:szCs w:val="21"/>
              </w:rPr>
            </w:pPr>
          </w:p>
          <w:p w14:paraId="038D2DF1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附件：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</w:t>
            </w:r>
          </w:p>
          <w:p w14:paraId="5A281FD6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</w:p>
          <w:p w14:paraId="505A31CD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/>
                <w:szCs w:val="21"/>
              </w:rPr>
              <w:t xml:space="preserve">   </w:t>
            </w:r>
          </w:p>
        </w:tc>
      </w:tr>
      <w:tr w:rsidR="001A458A" w:rsidRPr="004E58EE" w14:paraId="62776170" w14:textId="77777777" w:rsidTr="00944F57">
        <w:trPr>
          <w:trHeight w:val="1659"/>
        </w:trPr>
        <w:tc>
          <w:tcPr>
            <w:tcW w:w="2129" w:type="dxa"/>
            <w:vMerge w:val="restart"/>
            <w:vAlign w:val="center"/>
          </w:tcPr>
          <w:p w14:paraId="3105EA29" w14:textId="77777777" w:rsidR="001A458A" w:rsidRPr="004E58EE" w:rsidRDefault="001A458A" w:rsidP="00944F57">
            <w:pPr>
              <w:spacing w:line="360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监管中介</w:t>
            </w:r>
          </w:p>
          <w:p w14:paraId="4AF5053B" w14:textId="77777777" w:rsidR="001A458A" w:rsidRPr="004E58EE" w:rsidRDefault="001A458A" w:rsidP="00944F57">
            <w:pPr>
              <w:spacing w:line="360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评审意见</w:t>
            </w:r>
          </w:p>
        </w:tc>
        <w:tc>
          <w:tcPr>
            <w:tcW w:w="7510" w:type="dxa"/>
            <w:vAlign w:val="center"/>
          </w:tcPr>
          <w:p w14:paraId="34D67636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 w:cs="宋体"/>
                <w:szCs w:val="21"/>
              </w:rPr>
            </w:pPr>
          </w:p>
          <w:p w14:paraId="2281BDED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 w:cs="宋体"/>
                <w:szCs w:val="21"/>
              </w:rPr>
            </w:pPr>
          </w:p>
          <w:p w14:paraId="665FEB70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 w:cs="宋体"/>
                <w:szCs w:val="21"/>
              </w:rPr>
            </w:pPr>
          </w:p>
          <w:p w14:paraId="08D80653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A458A" w:rsidRPr="004E58EE" w14:paraId="05E0B688" w14:textId="77777777" w:rsidTr="00944F57">
        <w:trPr>
          <w:trHeight w:val="634"/>
        </w:trPr>
        <w:tc>
          <w:tcPr>
            <w:tcW w:w="2129" w:type="dxa"/>
            <w:vMerge/>
            <w:vAlign w:val="center"/>
          </w:tcPr>
          <w:p w14:paraId="18E1E3E0" w14:textId="77777777" w:rsidR="001A458A" w:rsidRPr="004E58EE" w:rsidRDefault="001A458A" w:rsidP="00944F57">
            <w:pPr>
              <w:spacing w:line="360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510" w:type="dxa"/>
            <w:vAlign w:val="center"/>
          </w:tcPr>
          <w:p w14:paraId="2CEFC837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 w:cs="宋体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</w:rPr>
              <w:t>审核人：</w:t>
            </w:r>
            <w:r w:rsidRPr="004E58EE">
              <w:rPr>
                <w:rFonts w:ascii="仿宋_GB2312" w:eastAsia="仿宋_GB2312" w:hAnsi="仿宋_GB2312"/>
              </w:rPr>
              <w:t xml:space="preserve">             </w:t>
            </w:r>
            <w:r w:rsidRPr="004E58EE">
              <w:rPr>
                <w:rFonts w:ascii="仿宋_GB2312" w:eastAsia="仿宋_GB2312" w:hAnsi="仿宋_GB2312" w:hint="eastAsia"/>
              </w:rPr>
              <w:t>复核人：</w:t>
            </w:r>
            <w:r w:rsidRPr="004E58EE">
              <w:rPr>
                <w:rFonts w:ascii="仿宋_GB2312" w:eastAsia="仿宋_GB2312" w:hAnsi="仿宋_GB2312"/>
              </w:rPr>
              <w:t xml:space="preserve">             </w:t>
            </w:r>
            <w:r w:rsidRPr="004E58EE">
              <w:rPr>
                <w:rFonts w:ascii="仿宋_GB2312" w:eastAsia="仿宋_GB2312" w:hAnsi="仿宋_GB2312" w:hint="eastAsia"/>
              </w:rPr>
              <w:t>审定人：</w:t>
            </w:r>
          </w:p>
        </w:tc>
      </w:tr>
      <w:tr w:rsidR="001A458A" w:rsidRPr="004E58EE" w14:paraId="628C318F" w14:textId="77777777" w:rsidTr="00944F57">
        <w:trPr>
          <w:trHeight w:val="846"/>
        </w:trPr>
        <w:tc>
          <w:tcPr>
            <w:tcW w:w="2129" w:type="dxa"/>
            <w:vAlign w:val="center"/>
          </w:tcPr>
          <w:p w14:paraId="18C73D00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proofErr w:type="gramStart"/>
            <w:r w:rsidRPr="004E58EE">
              <w:rPr>
                <w:rFonts w:ascii="仿宋_GB2312" w:eastAsia="仿宋_GB2312" w:hAnsi="仿宋_GB2312" w:hint="eastAsia"/>
                <w:szCs w:val="21"/>
              </w:rPr>
              <w:t>信托项目</w:t>
            </w:r>
            <w:proofErr w:type="gramEnd"/>
            <w:r w:rsidRPr="004E58EE">
              <w:rPr>
                <w:rFonts w:ascii="仿宋_GB2312" w:eastAsia="仿宋_GB2312" w:hAnsi="仿宋_GB2312" w:hint="eastAsia"/>
                <w:szCs w:val="21"/>
              </w:rPr>
              <w:t>业务部经办人意见</w:t>
            </w:r>
          </w:p>
        </w:tc>
        <w:tc>
          <w:tcPr>
            <w:tcW w:w="7510" w:type="dxa"/>
            <w:vAlign w:val="center"/>
          </w:tcPr>
          <w:p w14:paraId="2E7BE851" w14:textId="77777777" w:rsidR="001A458A" w:rsidRPr="004E58EE" w:rsidRDefault="001A458A" w:rsidP="00944F57">
            <w:pPr>
              <w:spacing w:line="360" w:lineRule="auto"/>
              <w:ind w:firstLineChars="100" w:firstLine="210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A458A" w:rsidRPr="004E58EE" w14:paraId="3CAD509A" w14:textId="77777777" w:rsidTr="00944F57">
        <w:trPr>
          <w:trHeight w:val="1156"/>
        </w:trPr>
        <w:tc>
          <w:tcPr>
            <w:tcW w:w="2129" w:type="dxa"/>
            <w:vAlign w:val="center"/>
          </w:tcPr>
          <w:p w14:paraId="37561563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proofErr w:type="gramStart"/>
            <w:r w:rsidRPr="004E58EE">
              <w:rPr>
                <w:rFonts w:ascii="仿宋_GB2312" w:eastAsia="仿宋_GB2312" w:hAnsi="仿宋_GB2312" w:hint="eastAsia"/>
                <w:szCs w:val="21"/>
              </w:rPr>
              <w:t>信托项目</w:t>
            </w:r>
            <w:proofErr w:type="gramEnd"/>
            <w:r w:rsidRPr="004E58EE">
              <w:rPr>
                <w:rFonts w:ascii="仿宋_GB2312" w:eastAsia="仿宋_GB2312" w:hAnsi="仿宋_GB2312" w:hint="eastAsia"/>
                <w:szCs w:val="21"/>
              </w:rPr>
              <w:t>业务部总经理或授权人意见</w:t>
            </w:r>
          </w:p>
        </w:tc>
        <w:tc>
          <w:tcPr>
            <w:tcW w:w="7510" w:type="dxa"/>
            <w:vAlign w:val="center"/>
          </w:tcPr>
          <w:p w14:paraId="7C7F5A04" w14:textId="77777777" w:rsidR="001A458A" w:rsidRPr="004E58EE" w:rsidRDefault="001A458A" w:rsidP="00944F57">
            <w:pPr>
              <w:spacing w:line="360" w:lineRule="auto"/>
              <w:ind w:firstLineChars="100" w:firstLine="210"/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5FF9F53E" w14:textId="77777777" w:rsidR="001A458A" w:rsidRPr="004E58EE" w:rsidRDefault="001A458A" w:rsidP="006B02F3">
      <w:pPr>
        <w:spacing w:line="360" w:lineRule="auto"/>
        <w:ind w:firstLineChars="300" w:firstLine="1081"/>
        <w:jc w:val="center"/>
        <w:rPr>
          <w:rFonts w:ascii="仿宋_GB2312" w:eastAsia="等线" w:hAnsi="仿宋_GB2312"/>
          <w:b/>
          <w:sz w:val="36"/>
          <w:szCs w:val="36"/>
          <w:u w:val="single"/>
        </w:rPr>
      </w:pPr>
    </w:p>
    <w:p w14:paraId="13422870" w14:textId="21BBC6D2" w:rsidR="001A458A" w:rsidRPr="004E58EE" w:rsidRDefault="001A458A" w:rsidP="001A458A">
      <w:pPr>
        <w:spacing w:line="360" w:lineRule="auto"/>
        <w:ind w:firstLineChars="300" w:firstLine="720"/>
        <w:rPr>
          <w:rFonts w:ascii="仿宋_GB2312" w:eastAsia="仿宋_GB2312" w:hAnsi="仿宋_GB2312"/>
          <w:bCs/>
          <w:sz w:val="24"/>
          <w:u w:val="single"/>
        </w:rPr>
      </w:pPr>
      <w:r w:rsidRPr="004E58EE">
        <w:rPr>
          <w:rFonts w:ascii="仿宋_GB2312" w:eastAsia="仿宋_GB2312" w:hAnsi="仿宋_GB2312" w:hint="eastAsia"/>
          <w:bCs/>
          <w:sz w:val="24"/>
          <w:u w:val="single"/>
        </w:rPr>
        <w:lastRenderedPageBreak/>
        <w:t>附件</w:t>
      </w:r>
      <w:r w:rsidR="00E818C2" w:rsidRPr="004E58EE">
        <w:rPr>
          <w:rFonts w:ascii="仿宋_GB2312" w:eastAsia="仿宋_GB2312" w:hAnsi="仿宋_GB2312"/>
          <w:bCs/>
          <w:sz w:val="24"/>
          <w:u w:val="single"/>
        </w:rPr>
        <w:t>5</w:t>
      </w:r>
      <w:r w:rsidRPr="004E58EE">
        <w:rPr>
          <w:rFonts w:ascii="仿宋_GB2312" w:eastAsia="仿宋_GB2312" w:hAnsi="仿宋_GB2312" w:hint="eastAsia"/>
          <w:bCs/>
          <w:sz w:val="24"/>
          <w:u w:val="single"/>
        </w:rPr>
        <w:t>：</w:t>
      </w:r>
    </w:p>
    <w:p w14:paraId="6C160D27" w14:textId="77777777" w:rsidR="001A458A" w:rsidRPr="004E58EE" w:rsidRDefault="001A458A" w:rsidP="001A458A">
      <w:pPr>
        <w:spacing w:line="360" w:lineRule="auto"/>
        <w:ind w:firstLineChars="300" w:firstLine="1084"/>
        <w:jc w:val="center"/>
        <w:rPr>
          <w:rFonts w:ascii="仿宋_GB2312" w:eastAsia="仿宋_GB2312" w:hAnsi="仿宋_GB2312"/>
          <w:b/>
          <w:sz w:val="36"/>
          <w:szCs w:val="36"/>
        </w:rPr>
      </w:pPr>
      <w:proofErr w:type="gramStart"/>
      <w:r w:rsidRPr="004E58EE">
        <w:rPr>
          <w:rFonts w:ascii="仿宋_GB2312" w:eastAsia="仿宋_GB2312" w:hAnsi="仿宋_GB2312" w:hint="eastAsia"/>
          <w:b/>
          <w:sz w:val="36"/>
          <w:szCs w:val="36"/>
          <w:u w:val="single"/>
        </w:rPr>
        <w:t>苏高新</w:t>
      </w:r>
      <w:proofErr w:type="gramEnd"/>
      <w:r w:rsidRPr="004E58EE">
        <w:rPr>
          <w:rFonts w:ascii="仿宋_GB2312" w:eastAsia="仿宋_GB2312" w:hAnsi="仿宋_GB2312" w:hint="eastAsia"/>
          <w:b/>
          <w:sz w:val="36"/>
          <w:szCs w:val="36"/>
          <w:u w:val="single"/>
        </w:rPr>
        <w:t>狮山</w:t>
      </w:r>
      <w:r w:rsidRPr="004E58EE">
        <w:rPr>
          <w:rFonts w:ascii="仿宋_GB2312" w:eastAsia="仿宋_GB2312" w:hAnsi="仿宋_GB2312" w:hint="eastAsia"/>
          <w:b/>
          <w:sz w:val="36"/>
          <w:szCs w:val="36"/>
        </w:rPr>
        <w:t>项目一般事项审批单—</w:t>
      </w:r>
      <w:r w:rsidRPr="004E58EE">
        <w:rPr>
          <w:rFonts w:ascii="仿宋_GB2312" w:eastAsia="仿宋_GB2312" w:hAnsi="仿宋_GB2312"/>
          <w:b/>
          <w:sz w:val="36"/>
          <w:szCs w:val="36"/>
        </w:rPr>
        <w:t>2</w:t>
      </w:r>
      <w:r w:rsidRPr="004E58EE">
        <w:rPr>
          <w:rFonts w:ascii="仿宋_GB2312" w:eastAsia="仿宋_GB2312" w:hAnsi="仿宋_GB2312" w:hint="eastAsia"/>
          <w:b/>
          <w:sz w:val="36"/>
          <w:szCs w:val="36"/>
        </w:rPr>
        <w:t>（样本）</w:t>
      </w:r>
    </w:p>
    <w:p w14:paraId="2503816A" w14:textId="77777777" w:rsidR="001A458A" w:rsidRPr="004E58EE" w:rsidRDefault="001A458A" w:rsidP="001A458A">
      <w:pPr>
        <w:spacing w:line="360" w:lineRule="auto"/>
        <w:ind w:right="105"/>
        <w:jc w:val="right"/>
        <w:rPr>
          <w:rFonts w:ascii="仿宋_GB2312" w:eastAsia="仿宋_GB2312" w:hAnsi="仿宋_GB2312"/>
        </w:rPr>
      </w:pPr>
      <w:r w:rsidRPr="004E58EE">
        <w:rPr>
          <w:rFonts w:ascii="仿宋_GB2312" w:eastAsia="仿宋_GB2312" w:hAnsi="仿宋_GB2312"/>
        </w:rPr>
        <w:t xml:space="preserve">        </w:t>
      </w:r>
      <w:r w:rsidRPr="004E58EE">
        <w:rPr>
          <w:rFonts w:ascii="仿宋_GB2312" w:eastAsia="仿宋_GB2312" w:hAnsi="仿宋_GB2312" w:hint="eastAsia"/>
        </w:rPr>
        <w:t>编号：一般</w:t>
      </w:r>
      <w:proofErr w:type="gramStart"/>
      <w:r w:rsidRPr="004E58EE">
        <w:rPr>
          <w:rFonts w:ascii="仿宋_GB2312" w:eastAsia="仿宋_GB2312" w:hAnsi="仿宋_GB2312" w:hint="eastAsia"/>
        </w:rPr>
        <w:t>事项第</w:t>
      </w:r>
      <w:proofErr w:type="gramEnd"/>
      <w:r w:rsidRPr="004E58EE">
        <w:rPr>
          <w:rFonts w:ascii="仿宋_GB2312" w:eastAsia="仿宋_GB2312" w:hAnsi="仿宋_GB2312"/>
        </w:rPr>
        <w:t>XXX</w:t>
      </w:r>
      <w:r w:rsidRPr="004E58EE">
        <w:rPr>
          <w:rFonts w:ascii="仿宋_GB2312" w:eastAsia="仿宋_GB2312" w:hAnsi="仿宋_GB2312" w:hint="eastAsia"/>
        </w:rPr>
        <w:t>号</w:t>
      </w:r>
    </w:p>
    <w:tbl>
      <w:tblPr>
        <w:tblW w:w="963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510"/>
      </w:tblGrid>
      <w:tr w:rsidR="001A458A" w:rsidRPr="004E58EE" w14:paraId="1845787F" w14:textId="77777777" w:rsidTr="00944F57">
        <w:trPr>
          <w:trHeight w:val="506"/>
        </w:trPr>
        <w:tc>
          <w:tcPr>
            <w:tcW w:w="9639" w:type="dxa"/>
            <w:gridSpan w:val="2"/>
            <w:vAlign w:val="center"/>
          </w:tcPr>
          <w:p w14:paraId="128876E2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发起人员：</w:t>
            </w:r>
            <w:r w:rsidRPr="004E58EE">
              <w:rPr>
                <w:rFonts w:ascii="仿宋_GB2312" w:eastAsia="仿宋_GB2312" w:hAnsi="仿宋_GB2312"/>
                <w:szCs w:val="21"/>
              </w:rPr>
              <w:t>XXXX</w:t>
            </w:r>
            <w:r w:rsidRPr="004E58EE">
              <w:rPr>
                <w:rFonts w:ascii="仿宋_GB2312" w:eastAsia="仿宋_GB2312" w:hAnsi="仿宋_GB2312" w:hint="eastAsia"/>
                <w:szCs w:val="21"/>
              </w:rPr>
              <w:t>项目现场监管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XXXX                       日期：     </w:t>
            </w:r>
            <w:r w:rsidRPr="004E58EE">
              <w:rPr>
                <w:rFonts w:ascii="仿宋_GB2312" w:eastAsia="仿宋_GB2312" w:hAnsi="仿宋_GB2312" w:hint="eastAsia"/>
                <w:szCs w:val="21"/>
              </w:rPr>
              <w:t>年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 </w:t>
            </w:r>
            <w:r w:rsidRPr="004E58EE">
              <w:rPr>
                <w:rFonts w:ascii="仿宋_GB2312" w:eastAsia="PMingLiU" w:hAnsi="仿宋_GB2312"/>
                <w:szCs w:val="21"/>
              </w:rPr>
              <w:t xml:space="preserve"> 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</w:t>
            </w:r>
            <w:r w:rsidRPr="004E58EE">
              <w:rPr>
                <w:rFonts w:ascii="仿宋_GB2312" w:eastAsia="仿宋_GB2312" w:hAnsi="仿宋_GB2312" w:hint="eastAsia"/>
                <w:szCs w:val="21"/>
              </w:rPr>
              <w:t>月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 </w:t>
            </w:r>
            <w:r w:rsidRPr="004E58EE">
              <w:rPr>
                <w:rFonts w:ascii="仿宋_GB2312" w:eastAsia="PMingLiU" w:hAnsi="仿宋_GB2312"/>
                <w:szCs w:val="21"/>
              </w:rPr>
              <w:t xml:space="preserve"> </w:t>
            </w:r>
            <w:r w:rsidRPr="004E58EE">
              <w:rPr>
                <w:rFonts w:ascii="仿宋_GB2312" w:eastAsia="仿宋_GB2312" w:hAnsi="仿宋_GB2312" w:hint="eastAsia"/>
                <w:szCs w:val="21"/>
              </w:rPr>
              <w:t>日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   </w:t>
            </w:r>
          </w:p>
        </w:tc>
      </w:tr>
      <w:tr w:rsidR="001A458A" w:rsidRPr="004E58EE" w14:paraId="0DE0A512" w14:textId="77777777" w:rsidTr="00944F57">
        <w:trPr>
          <w:trHeight w:val="585"/>
        </w:trPr>
        <w:tc>
          <w:tcPr>
            <w:tcW w:w="9639" w:type="dxa"/>
            <w:gridSpan w:val="2"/>
            <w:vAlign w:val="center"/>
          </w:tcPr>
          <w:p w14:paraId="3C2C630C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审批单标题：关于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XXX的请示/申请           </w:t>
            </w:r>
          </w:p>
        </w:tc>
      </w:tr>
      <w:tr w:rsidR="001A458A" w:rsidRPr="004E58EE" w14:paraId="65B60B09" w14:textId="77777777" w:rsidTr="00944F57">
        <w:trPr>
          <w:trHeight w:val="585"/>
        </w:trPr>
        <w:tc>
          <w:tcPr>
            <w:tcW w:w="9639" w:type="dxa"/>
            <w:gridSpan w:val="2"/>
            <w:vAlign w:val="center"/>
          </w:tcPr>
          <w:p w14:paraId="7E29519E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是否用印：□是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 </w:t>
            </w:r>
            <w:r w:rsidRPr="004E58EE">
              <w:rPr>
                <w:rFonts w:ascii="仿宋_GB2312" w:eastAsia="仿宋_GB2312" w:hAnsi="PMingLiU" w:hint="eastAsia"/>
                <w:szCs w:val="21"/>
              </w:rPr>
              <w:t>□</w:t>
            </w:r>
            <w:r w:rsidRPr="004E58EE">
              <w:rPr>
                <w:rFonts w:ascii="仿宋_GB2312" w:eastAsia="仿宋_GB2312" w:hAnsi="仿宋_GB2312" w:hint="eastAsia"/>
                <w:szCs w:val="21"/>
              </w:rPr>
              <w:t>否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     </w:t>
            </w:r>
            <w:r w:rsidRPr="004E58EE">
              <w:rPr>
                <w:rFonts w:ascii="仿宋_GB2312" w:eastAsia="PMingLiU" w:hAnsi="仿宋_GB2312"/>
                <w:szCs w:val="21"/>
              </w:rPr>
              <w:t xml:space="preserve">                                   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用印类型：XXX章</w:t>
            </w:r>
          </w:p>
          <w:p w14:paraId="122D0F71" w14:textId="77777777" w:rsidR="001A458A" w:rsidRPr="004E58EE" w:rsidRDefault="001A458A" w:rsidP="00944F57">
            <w:pPr>
              <w:spacing w:line="360" w:lineRule="auto"/>
              <w:rPr>
                <w:rFonts w:ascii="仿宋_GB2312" w:eastAsia="等线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用款金额：</w:t>
            </w:r>
            <w:r w:rsidRPr="004E58EE">
              <w:rPr>
                <w:rFonts w:ascii="仿宋_GB2312" w:eastAsia="仿宋_GB2312" w:hAnsi="仿宋_GB2312"/>
                <w:szCs w:val="21"/>
              </w:rPr>
              <w:t>XX,XXX,XXX.XX元</w:t>
            </w:r>
          </w:p>
        </w:tc>
      </w:tr>
      <w:tr w:rsidR="001A458A" w:rsidRPr="004E58EE" w14:paraId="7FE2BCCD" w14:textId="77777777" w:rsidTr="00944F57">
        <w:trPr>
          <w:trHeight w:val="2100"/>
        </w:trPr>
        <w:tc>
          <w:tcPr>
            <w:tcW w:w="9639" w:type="dxa"/>
            <w:gridSpan w:val="2"/>
          </w:tcPr>
          <w:p w14:paraId="13D23FD3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事由：</w:t>
            </w:r>
          </w:p>
          <w:p w14:paraId="03E7362E" w14:textId="77777777" w:rsidR="001A458A" w:rsidRPr="004E58EE" w:rsidRDefault="001A458A" w:rsidP="00944F57">
            <w:pPr>
              <w:spacing w:line="360" w:lineRule="auto"/>
              <w:ind w:firstLine="480"/>
              <w:rPr>
                <w:rFonts w:ascii="仿宋_GB2312" w:eastAsia="PMingLiU" w:hAnsi="仿宋_GB2312"/>
                <w:szCs w:val="21"/>
              </w:rPr>
            </w:pPr>
          </w:p>
          <w:p w14:paraId="581642D9" w14:textId="77777777" w:rsidR="001A458A" w:rsidRPr="004E58EE" w:rsidRDefault="001A458A" w:rsidP="00944F57">
            <w:pPr>
              <w:spacing w:line="360" w:lineRule="auto"/>
              <w:ind w:firstLine="480"/>
              <w:rPr>
                <w:rFonts w:ascii="仿宋_GB2312" w:eastAsia="PMingLiU" w:hAnsi="仿宋_GB2312"/>
                <w:szCs w:val="21"/>
              </w:rPr>
            </w:pPr>
          </w:p>
          <w:p w14:paraId="690F6B40" w14:textId="77777777" w:rsidR="001A458A" w:rsidRPr="004E58EE" w:rsidRDefault="001A458A" w:rsidP="00944F57">
            <w:pPr>
              <w:spacing w:line="360" w:lineRule="auto"/>
              <w:ind w:firstLine="480"/>
              <w:rPr>
                <w:rFonts w:ascii="仿宋_GB2312" w:eastAsia="PMingLiU" w:hAnsi="仿宋_GB2312"/>
                <w:szCs w:val="21"/>
              </w:rPr>
            </w:pPr>
          </w:p>
          <w:p w14:paraId="0F927016" w14:textId="77777777" w:rsidR="001A458A" w:rsidRPr="004E58EE" w:rsidRDefault="001A458A" w:rsidP="00944F57">
            <w:pPr>
              <w:spacing w:line="360" w:lineRule="auto"/>
              <w:rPr>
                <w:rFonts w:ascii="仿宋_GB2312" w:eastAsia="PMingLiU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附件：</w:t>
            </w:r>
            <w:r w:rsidRPr="004E58EE">
              <w:rPr>
                <w:rFonts w:ascii="仿宋_GB2312" w:eastAsia="仿宋_GB2312" w:hAnsi="仿宋_GB2312"/>
                <w:szCs w:val="21"/>
              </w:rPr>
              <w:t xml:space="preserve"> </w:t>
            </w:r>
          </w:p>
        </w:tc>
      </w:tr>
      <w:tr w:rsidR="001A458A" w:rsidRPr="004E58EE" w14:paraId="43D49759" w14:textId="77777777" w:rsidTr="00944F57">
        <w:trPr>
          <w:trHeight w:val="850"/>
        </w:trPr>
        <w:tc>
          <w:tcPr>
            <w:tcW w:w="2129" w:type="dxa"/>
            <w:vMerge w:val="restart"/>
            <w:vAlign w:val="center"/>
          </w:tcPr>
          <w:p w14:paraId="3872093F" w14:textId="77777777" w:rsidR="001A458A" w:rsidRPr="004E58EE" w:rsidRDefault="001A458A" w:rsidP="00944F57">
            <w:pPr>
              <w:spacing w:line="360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监管中介</w:t>
            </w:r>
          </w:p>
          <w:p w14:paraId="09D98AA2" w14:textId="77777777" w:rsidR="001A458A" w:rsidRPr="004E58EE" w:rsidRDefault="001A458A" w:rsidP="00944F57">
            <w:pPr>
              <w:spacing w:line="360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评审意见</w:t>
            </w:r>
          </w:p>
        </w:tc>
        <w:tc>
          <w:tcPr>
            <w:tcW w:w="7510" w:type="dxa"/>
            <w:vAlign w:val="center"/>
          </w:tcPr>
          <w:p w14:paraId="79A82D08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A458A" w:rsidRPr="004E58EE" w14:paraId="5EDB4073" w14:textId="77777777" w:rsidTr="00944F57">
        <w:trPr>
          <w:trHeight w:val="634"/>
        </w:trPr>
        <w:tc>
          <w:tcPr>
            <w:tcW w:w="2129" w:type="dxa"/>
            <w:vMerge/>
            <w:vAlign w:val="center"/>
          </w:tcPr>
          <w:p w14:paraId="4DBF0C85" w14:textId="77777777" w:rsidR="001A458A" w:rsidRPr="004E58EE" w:rsidRDefault="001A458A" w:rsidP="00944F57">
            <w:pPr>
              <w:spacing w:line="360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510" w:type="dxa"/>
            <w:vAlign w:val="center"/>
          </w:tcPr>
          <w:p w14:paraId="35502654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 w:cs="宋体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</w:rPr>
              <w:t>审核人：</w:t>
            </w:r>
            <w:r w:rsidRPr="004E58EE">
              <w:rPr>
                <w:rFonts w:ascii="仿宋_GB2312" w:eastAsia="仿宋_GB2312" w:hAnsi="仿宋_GB2312"/>
              </w:rPr>
              <w:t xml:space="preserve">             </w:t>
            </w:r>
            <w:r w:rsidRPr="004E58EE">
              <w:rPr>
                <w:rFonts w:ascii="仿宋_GB2312" w:eastAsia="仿宋_GB2312" w:hAnsi="仿宋_GB2312" w:hint="eastAsia"/>
              </w:rPr>
              <w:t>复核人：</w:t>
            </w:r>
            <w:r w:rsidRPr="004E58EE">
              <w:rPr>
                <w:rFonts w:ascii="仿宋_GB2312" w:eastAsia="仿宋_GB2312" w:hAnsi="仿宋_GB2312"/>
              </w:rPr>
              <w:t xml:space="preserve">             </w:t>
            </w:r>
            <w:r w:rsidRPr="004E58EE">
              <w:rPr>
                <w:rFonts w:ascii="仿宋_GB2312" w:eastAsia="仿宋_GB2312" w:hAnsi="仿宋_GB2312" w:hint="eastAsia"/>
              </w:rPr>
              <w:t>审定人：</w:t>
            </w:r>
          </w:p>
        </w:tc>
      </w:tr>
      <w:tr w:rsidR="001A458A" w:rsidRPr="004E58EE" w14:paraId="7E86510D" w14:textId="77777777" w:rsidTr="00944F57">
        <w:trPr>
          <w:trHeight w:val="678"/>
        </w:trPr>
        <w:tc>
          <w:tcPr>
            <w:tcW w:w="2129" w:type="dxa"/>
            <w:vAlign w:val="center"/>
          </w:tcPr>
          <w:p w14:paraId="1C44771D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proofErr w:type="gramStart"/>
            <w:r w:rsidRPr="004E58EE">
              <w:rPr>
                <w:rFonts w:ascii="仿宋_GB2312" w:eastAsia="仿宋_GB2312" w:hAnsi="仿宋_GB2312" w:hint="eastAsia"/>
                <w:szCs w:val="21"/>
              </w:rPr>
              <w:t>信托项目</w:t>
            </w:r>
            <w:proofErr w:type="gramEnd"/>
            <w:r w:rsidRPr="004E58EE">
              <w:rPr>
                <w:rFonts w:ascii="仿宋_GB2312" w:eastAsia="仿宋_GB2312" w:hAnsi="仿宋_GB2312" w:hint="eastAsia"/>
                <w:szCs w:val="21"/>
              </w:rPr>
              <w:t>业务部经办人意见</w:t>
            </w:r>
          </w:p>
        </w:tc>
        <w:tc>
          <w:tcPr>
            <w:tcW w:w="7510" w:type="dxa"/>
            <w:vAlign w:val="center"/>
          </w:tcPr>
          <w:p w14:paraId="099A4644" w14:textId="77777777" w:rsidR="001A458A" w:rsidRPr="004E58EE" w:rsidRDefault="001A458A" w:rsidP="00944F57">
            <w:pPr>
              <w:spacing w:line="360" w:lineRule="auto"/>
              <w:ind w:firstLineChars="100" w:firstLine="210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A458A" w:rsidRPr="004E58EE" w14:paraId="7174F354" w14:textId="77777777" w:rsidTr="00944F57">
        <w:trPr>
          <w:trHeight w:val="1091"/>
        </w:trPr>
        <w:tc>
          <w:tcPr>
            <w:tcW w:w="2129" w:type="dxa"/>
            <w:vAlign w:val="center"/>
          </w:tcPr>
          <w:p w14:paraId="01E06254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proofErr w:type="gramStart"/>
            <w:r w:rsidRPr="004E58EE">
              <w:rPr>
                <w:rFonts w:ascii="仿宋_GB2312" w:eastAsia="仿宋_GB2312" w:hAnsi="仿宋_GB2312" w:hint="eastAsia"/>
                <w:szCs w:val="21"/>
              </w:rPr>
              <w:t>信托项目</w:t>
            </w:r>
            <w:proofErr w:type="gramEnd"/>
            <w:r w:rsidRPr="004E58EE">
              <w:rPr>
                <w:rFonts w:ascii="仿宋_GB2312" w:eastAsia="仿宋_GB2312" w:hAnsi="仿宋_GB2312" w:hint="eastAsia"/>
                <w:szCs w:val="21"/>
              </w:rPr>
              <w:t>业务部总经理或授权人意见</w:t>
            </w:r>
          </w:p>
        </w:tc>
        <w:tc>
          <w:tcPr>
            <w:tcW w:w="7510" w:type="dxa"/>
            <w:vAlign w:val="center"/>
          </w:tcPr>
          <w:p w14:paraId="1828D4B5" w14:textId="77777777" w:rsidR="001A458A" w:rsidRPr="004E58EE" w:rsidRDefault="001A458A" w:rsidP="00944F57">
            <w:pPr>
              <w:spacing w:line="360" w:lineRule="auto"/>
              <w:ind w:firstLineChars="100" w:firstLine="210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A458A" w:rsidRPr="004E58EE" w14:paraId="1277003A" w14:textId="77777777" w:rsidTr="00944F57">
        <w:trPr>
          <w:trHeight w:val="778"/>
        </w:trPr>
        <w:tc>
          <w:tcPr>
            <w:tcW w:w="2129" w:type="dxa"/>
            <w:vAlign w:val="center"/>
          </w:tcPr>
          <w:p w14:paraId="2EA7CA9D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运营管理总部主审意见</w:t>
            </w:r>
          </w:p>
        </w:tc>
        <w:tc>
          <w:tcPr>
            <w:tcW w:w="7510" w:type="dxa"/>
            <w:vAlign w:val="center"/>
          </w:tcPr>
          <w:p w14:paraId="7614AE7E" w14:textId="77777777" w:rsidR="001A458A" w:rsidRPr="004E58EE" w:rsidRDefault="001A458A" w:rsidP="00944F57">
            <w:pPr>
              <w:spacing w:line="360" w:lineRule="auto"/>
              <w:ind w:firstLineChars="100" w:firstLine="210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A458A" w:rsidRPr="004E58EE" w14:paraId="7F578722" w14:textId="77777777" w:rsidTr="00944F57">
        <w:trPr>
          <w:trHeight w:val="562"/>
        </w:trPr>
        <w:tc>
          <w:tcPr>
            <w:tcW w:w="2129" w:type="dxa"/>
            <w:vAlign w:val="center"/>
          </w:tcPr>
          <w:p w14:paraId="7A506CA3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运营管理总部副总经理意见</w:t>
            </w:r>
          </w:p>
        </w:tc>
        <w:tc>
          <w:tcPr>
            <w:tcW w:w="7510" w:type="dxa"/>
            <w:vAlign w:val="center"/>
          </w:tcPr>
          <w:p w14:paraId="7A649290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A458A" w:rsidRPr="004E58EE" w14:paraId="27B01395" w14:textId="77777777" w:rsidTr="00944F57">
        <w:trPr>
          <w:trHeight w:val="643"/>
        </w:trPr>
        <w:tc>
          <w:tcPr>
            <w:tcW w:w="2129" w:type="dxa"/>
            <w:vAlign w:val="center"/>
          </w:tcPr>
          <w:p w14:paraId="5BE8280C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运营管理总部总经理意见</w:t>
            </w:r>
          </w:p>
        </w:tc>
        <w:tc>
          <w:tcPr>
            <w:tcW w:w="7510" w:type="dxa"/>
            <w:vAlign w:val="center"/>
          </w:tcPr>
          <w:p w14:paraId="74554892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</w:p>
          <w:p w14:paraId="06CDFEAE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A458A" w:rsidRPr="004E58EE" w14:paraId="2BF6E056" w14:textId="77777777" w:rsidTr="00944F57">
        <w:trPr>
          <w:trHeight w:val="836"/>
        </w:trPr>
        <w:tc>
          <w:tcPr>
            <w:tcW w:w="2129" w:type="dxa"/>
            <w:vAlign w:val="center"/>
          </w:tcPr>
          <w:p w14:paraId="28EC01B7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  <w:r w:rsidRPr="004E58EE">
              <w:rPr>
                <w:rFonts w:ascii="仿宋_GB2312" w:eastAsia="仿宋_GB2312" w:hAnsi="仿宋_GB2312" w:hint="eastAsia"/>
                <w:szCs w:val="21"/>
              </w:rPr>
              <w:t>运管管理总部分管领导意见</w:t>
            </w:r>
          </w:p>
        </w:tc>
        <w:tc>
          <w:tcPr>
            <w:tcW w:w="7510" w:type="dxa"/>
            <w:vAlign w:val="center"/>
          </w:tcPr>
          <w:p w14:paraId="010A8102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</w:p>
          <w:p w14:paraId="0B03CDB2" w14:textId="77777777" w:rsidR="001A458A" w:rsidRPr="004E58EE" w:rsidRDefault="001A458A" w:rsidP="00944F57">
            <w:pPr>
              <w:spacing w:line="360" w:lineRule="auto"/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39090AD6" w14:textId="77777777" w:rsidR="001A458A" w:rsidRPr="004E58EE" w:rsidRDefault="001A458A" w:rsidP="001A458A">
      <w:pPr>
        <w:tabs>
          <w:tab w:val="left" w:pos="425"/>
        </w:tabs>
        <w:spacing w:before="100" w:after="100" w:line="360" w:lineRule="auto"/>
        <w:outlineLvl w:val="0"/>
        <w:rPr>
          <w:rFonts w:ascii="宋体" w:hAnsi="宋体" w:cs="宋体"/>
          <w:bCs/>
          <w:sz w:val="24"/>
        </w:rPr>
      </w:pPr>
    </w:p>
    <w:p w14:paraId="2AF18FCB" w14:textId="0AB94D07" w:rsidR="007412F2" w:rsidRPr="004E58EE" w:rsidRDefault="007412F2" w:rsidP="00C60CCD">
      <w:pPr>
        <w:pStyle w:val="11"/>
        <w:tabs>
          <w:tab w:val="left" w:pos="992"/>
        </w:tabs>
        <w:spacing w:line="360" w:lineRule="auto"/>
        <w:ind w:firstLineChars="0"/>
        <w:rPr>
          <w:sz w:val="24"/>
        </w:rPr>
      </w:pPr>
      <w:r w:rsidRPr="004E58EE">
        <w:rPr>
          <w:snapToGrid w:val="0"/>
          <w:color w:val="FF0000"/>
          <w:kern w:val="0"/>
          <w:sz w:val="24"/>
        </w:rPr>
        <w:br w:type="page"/>
      </w:r>
      <w:r w:rsidRPr="004E58EE">
        <w:rPr>
          <w:rFonts w:hint="eastAsia"/>
          <w:sz w:val="24"/>
        </w:rPr>
        <w:lastRenderedPageBreak/>
        <w:t>（</w:t>
      </w:r>
      <w:proofErr w:type="spellStart"/>
      <w:r w:rsidRPr="004E58EE">
        <w:rPr>
          <w:rFonts w:hint="eastAsia"/>
          <w:sz w:val="24"/>
        </w:rPr>
        <w:t>本页无正文，为编号为</w:t>
      </w:r>
      <w:proofErr w:type="spellEnd"/>
      <w:r w:rsidR="004F4518" w:rsidRPr="004E58EE">
        <w:rPr>
          <w:rFonts w:hint="eastAsia"/>
          <w:sz w:val="24"/>
          <w:lang w:eastAsia="zh-CN"/>
        </w:rPr>
        <w:t>【</w:t>
      </w:r>
      <w:r w:rsidR="008503D0" w:rsidRPr="004E58EE">
        <w:rPr>
          <w:sz w:val="24"/>
          <w:lang w:eastAsia="zh-CN"/>
        </w:rPr>
        <w:t>P2019M11A-SGXSS-009B</w:t>
      </w:r>
      <w:r w:rsidR="004F4518" w:rsidRPr="004E58EE">
        <w:rPr>
          <w:rFonts w:hint="eastAsia"/>
          <w:sz w:val="24"/>
          <w:lang w:eastAsia="zh-CN"/>
        </w:rPr>
        <w:t>】</w:t>
      </w:r>
      <w:proofErr w:type="spellStart"/>
      <w:r w:rsidRPr="004E58EE">
        <w:rPr>
          <w:rFonts w:hint="eastAsia"/>
          <w:sz w:val="24"/>
        </w:rPr>
        <w:t>的《投后监管协议</w:t>
      </w:r>
      <w:r w:rsidR="004F4518" w:rsidRPr="004E58EE">
        <w:rPr>
          <w:rFonts w:hint="eastAsia"/>
          <w:sz w:val="24"/>
          <w:lang w:eastAsia="zh-CN"/>
        </w:rPr>
        <w:t>之补充协议</w:t>
      </w:r>
      <w:proofErr w:type="spellEnd"/>
      <w:r w:rsidRPr="004E58EE">
        <w:rPr>
          <w:rFonts w:hint="eastAsia"/>
          <w:sz w:val="24"/>
        </w:rPr>
        <w:t>》</w:t>
      </w:r>
      <w:proofErr w:type="spellStart"/>
      <w:r w:rsidRPr="004E58EE">
        <w:rPr>
          <w:rFonts w:hint="eastAsia"/>
          <w:sz w:val="24"/>
        </w:rPr>
        <w:t>之签字盖章页</w:t>
      </w:r>
      <w:proofErr w:type="spellEnd"/>
      <w:r w:rsidRPr="004E58EE">
        <w:rPr>
          <w:rFonts w:hint="eastAsia"/>
          <w:sz w:val="24"/>
        </w:rPr>
        <w:t>）</w:t>
      </w:r>
    </w:p>
    <w:p w14:paraId="10262B07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</w:p>
    <w:p w14:paraId="234D5B93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甲方：</w:t>
      </w:r>
      <w:r w:rsidRPr="004E58EE">
        <w:rPr>
          <w:rFonts w:ascii="宋体" w:hAnsi="宋体" w:cs="宋体"/>
          <w:sz w:val="24"/>
        </w:rPr>
        <w:t xml:space="preserve"> </w:t>
      </w:r>
      <w:r w:rsidRPr="004E58EE">
        <w:rPr>
          <w:rFonts w:ascii="宋体" w:hAnsi="宋体" w:cs="宋体" w:hint="eastAsia"/>
          <w:sz w:val="24"/>
        </w:rPr>
        <w:t>五</w:t>
      </w:r>
      <w:proofErr w:type="gramStart"/>
      <w:r w:rsidRPr="004E58EE">
        <w:rPr>
          <w:rFonts w:ascii="宋体" w:hAnsi="宋体" w:cs="宋体" w:hint="eastAsia"/>
          <w:sz w:val="24"/>
        </w:rPr>
        <w:t>矿国际</w:t>
      </w:r>
      <w:proofErr w:type="gramEnd"/>
      <w:r w:rsidRPr="004E58EE">
        <w:rPr>
          <w:rFonts w:ascii="宋体" w:hAnsi="宋体" w:cs="宋体" w:hint="eastAsia"/>
          <w:sz w:val="24"/>
        </w:rPr>
        <w:t>信托有限公司</w:t>
      </w:r>
    </w:p>
    <w:p w14:paraId="69BEDA6F" w14:textId="77777777" w:rsidR="007412F2" w:rsidRPr="004E58EE" w:rsidRDefault="007412F2">
      <w:pPr>
        <w:spacing w:before="312" w:after="312"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法定代表人（或授权代表）：</w:t>
      </w:r>
    </w:p>
    <w:p w14:paraId="59CED1D4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</w:p>
    <w:p w14:paraId="6E54955E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</w:p>
    <w:p w14:paraId="3DF331CE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乙方：</w:t>
      </w:r>
      <w:proofErr w:type="gramStart"/>
      <w:r w:rsidR="006E3D16" w:rsidRPr="004E58EE">
        <w:rPr>
          <w:rFonts w:ascii="宋体" w:hAnsi="宋体" w:cs="宋体" w:hint="eastAsia"/>
          <w:sz w:val="24"/>
        </w:rPr>
        <w:t>北京康正宏</w:t>
      </w:r>
      <w:proofErr w:type="gramEnd"/>
      <w:r w:rsidR="006E3D16" w:rsidRPr="004E58EE">
        <w:rPr>
          <w:rFonts w:ascii="宋体" w:hAnsi="宋体" w:cs="宋体" w:hint="eastAsia"/>
          <w:sz w:val="24"/>
        </w:rPr>
        <w:t>基房地产评估有限公司</w:t>
      </w:r>
    </w:p>
    <w:p w14:paraId="35CA9303" w14:textId="77777777" w:rsidR="007412F2" w:rsidRPr="004E58EE" w:rsidRDefault="007412F2">
      <w:pPr>
        <w:spacing w:before="312" w:after="312"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法定代表人（或授权代表）：</w:t>
      </w:r>
      <w:r w:rsidRPr="004E58EE">
        <w:rPr>
          <w:rFonts w:ascii="宋体" w:hAnsi="宋体" w:cs="宋体"/>
          <w:sz w:val="24"/>
        </w:rPr>
        <w:t xml:space="preserve"> </w:t>
      </w:r>
    </w:p>
    <w:p w14:paraId="3776B880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</w:p>
    <w:p w14:paraId="6090DB3E" w14:textId="77777777" w:rsidR="007412F2" w:rsidRPr="004E58EE" w:rsidRDefault="007412F2">
      <w:pPr>
        <w:spacing w:line="360" w:lineRule="auto"/>
        <w:rPr>
          <w:rFonts w:ascii="宋体" w:hAnsi="宋体" w:cs="宋体"/>
          <w:sz w:val="24"/>
        </w:rPr>
      </w:pPr>
    </w:p>
    <w:p w14:paraId="3037C413" w14:textId="77777777" w:rsidR="007412F2" w:rsidRPr="004E58EE" w:rsidRDefault="007412F2">
      <w:pPr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丙方：大华集团（苏州）置业有限公司</w:t>
      </w:r>
    </w:p>
    <w:p w14:paraId="6669CB9E" w14:textId="77777777" w:rsidR="007412F2" w:rsidRDefault="007412F2">
      <w:pPr>
        <w:spacing w:before="312" w:after="312" w:line="360" w:lineRule="auto"/>
        <w:rPr>
          <w:rFonts w:ascii="宋体" w:hAnsi="宋体" w:cs="宋体"/>
          <w:sz w:val="24"/>
        </w:rPr>
      </w:pPr>
      <w:r w:rsidRPr="004E58EE">
        <w:rPr>
          <w:rFonts w:ascii="宋体" w:hAnsi="宋体" w:cs="宋体" w:hint="eastAsia"/>
          <w:sz w:val="24"/>
        </w:rPr>
        <w:t>法定代表人（或授权代表）：</w:t>
      </w:r>
    </w:p>
    <w:p w14:paraId="03B54784" w14:textId="77777777" w:rsidR="00FE2A2B" w:rsidRPr="00C60CCD" w:rsidRDefault="00FE2A2B" w:rsidP="00C60CCD">
      <w:pPr>
        <w:spacing w:line="360" w:lineRule="auto"/>
        <w:jc w:val="left"/>
        <w:rPr>
          <w:rFonts w:ascii="宋体" w:hAnsi="宋体" w:cs="宋体"/>
          <w:color w:val="FF0000"/>
          <w:sz w:val="24"/>
          <w:lang w:val="x-none"/>
        </w:rPr>
      </w:pPr>
    </w:p>
    <w:sectPr w:rsidR="00FE2A2B" w:rsidRPr="00C60CCD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F077B" w14:textId="77777777" w:rsidR="000D5BBE" w:rsidRDefault="000D5BBE">
      <w:r>
        <w:separator/>
      </w:r>
    </w:p>
  </w:endnote>
  <w:endnote w:type="continuationSeparator" w:id="0">
    <w:p w14:paraId="3FB6E175" w14:textId="77777777" w:rsidR="000D5BBE" w:rsidRDefault="000D5BBE">
      <w:r>
        <w:continuationSeparator/>
      </w:r>
    </w:p>
  </w:endnote>
  <w:endnote w:type="continuationNotice" w:id="1">
    <w:p w14:paraId="5F5AFC0C" w14:textId="77777777" w:rsidR="000D5BBE" w:rsidRDefault="000D5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5C4A4" w14:textId="77777777" w:rsidR="007412F2" w:rsidRDefault="007412F2">
    <w:pPr>
      <w:pStyle w:val="a4"/>
      <w:jc w:val="center"/>
      <w:rPr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F208A" w14:textId="77777777" w:rsidR="007412F2" w:rsidRDefault="007412F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02F3" w:rsidRPr="006B02F3">
      <w:rPr>
        <w:noProof/>
        <w:lang w:val="zh-CN"/>
      </w:rPr>
      <w:t>7</w:t>
    </w:r>
    <w:r>
      <w:rPr>
        <w:lang w:val="zh-CN"/>
      </w:rPr>
      <w:fldChar w:fldCharType="end"/>
    </w:r>
  </w:p>
  <w:p w14:paraId="36A0298C" w14:textId="77777777" w:rsidR="007412F2" w:rsidRDefault="007412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3E71E" w14:textId="77777777" w:rsidR="000D5BBE" w:rsidRDefault="000D5BBE">
      <w:r>
        <w:separator/>
      </w:r>
    </w:p>
  </w:footnote>
  <w:footnote w:type="continuationSeparator" w:id="0">
    <w:p w14:paraId="5FD68D08" w14:textId="77777777" w:rsidR="000D5BBE" w:rsidRDefault="000D5BBE">
      <w:r>
        <w:continuationSeparator/>
      </w:r>
    </w:p>
  </w:footnote>
  <w:footnote w:type="continuationNotice" w:id="1">
    <w:p w14:paraId="60A75EE1" w14:textId="77777777" w:rsidR="000D5BBE" w:rsidRDefault="000D5B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86D2" w14:textId="77777777" w:rsidR="007412F2" w:rsidRDefault="007412F2">
    <w:pPr>
      <w:pStyle w:val="ab"/>
      <w:jc w:val="right"/>
      <w:rPr>
        <w:rFonts w:ascii="楷体" w:eastAsia="楷体" w:hAnsi="楷体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4C7BE9"/>
    <w:multiLevelType w:val="singleLevel"/>
    <w:tmpl w:val="C34C7BE9"/>
    <w:lvl w:ilvl="0">
      <w:start w:val="1"/>
      <w:numFmt w:val="decimal"/>
      <w:suff w:val="nothing"/>
      <w:lvlText w:val="%1、"/>
      <w:lvlJc w:val="left"/>
    </w:lvl>
  </w:abstractNum>
  <w:abstractNum w:abstractNumId="1">
    <w:nsid w:val="D2CCC3B1"/>
    <w:multiLevelType w:val="singleLevel"/>
    <w:tmpl w:val="D2CCC3B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0000008"/>
    <w:multiLevelType w:val="multilevel"/>
    <w:tmpl w:val="00000008"/>
    <w:lvl w:ilvl="0">
      <w:start w:val="1"/>
      <w:numFmt w:val="decimal"/>
      <w:pStyle w:val="g"/>
      <w:lvlText w:val="%1"/>
      <w:lvlJc w:val="left"/>
      <w:pPr>
        <w:ind w:left="709" w:hanging="425"/>
      </w:pPr>
    </w:lvl>
    <w:lvl w:ilvl="1">
      <w:start w:val="1"/>
      <w:numFmt w:val="decimal"/>
      <w:lvlText w:val="%1.%2"/>
      <w:lvlJc w:val="left"/>
      <w:pPr>
        <w:ind w:left="3828" w:hanging="567"/>
      </w:pPr>
      <w:rPr>
        <w:rFonts w:ascii="宋体" w:eastAsia="宋体" w:hAnsi="宋体" w:cs="Times New Roman" w:hint="default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（%4）"/>
      <w:lvlJc w:val="center"/>
      <w:pPr>
        <w:ind w:left="1984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pStyle w:val="1"/>
      <w:lvlText w:val="%1"/>
      <w:lvlJc w:val="left"/>
      <w:pPr>
        <w:tabs>
          <w:tab w:val="num" w:pos="845"/>
        </w:tabs>
        <w:ind w:left="845" w:hanging="425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2313"/>
        </w:tabs>
        <w:ind w:left="993" w:hanging="567"/>
      </w:pPr>
      <w:rPr>
        <w:rFonts w:cs="Times New Roman" w:hint="eastAsia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991"/>
        </w:tabs>
        <w:ind w:left="1838" w:hanging="567"/>
      </w:pPr>
      <w:rPr>
        <w:rFonts w:cs="Times New Roman"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2776"/>
        </w:tabs>
        <w:ind w:left="240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561"/>
        </w:tabs>
        <w:ind w:left="297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986"/>
        </w:tabs>
        <w:ind w:left="368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71"/>
        </w:tabs>
        <w:ind w:left="424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56"/>
        </w:tabs>
        <w:ind w:left="481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82"/>
        </w:tabs>
        <w:ind w:left="5522" w:hanging="1700"/>
      </w:pPr>
      <w:rPr>
        <w:rFonts w:cs="Times New Roman" w:hint="eastAsia"/>
      </w:rPr>
    </w:lvl>
  </w:abstractNum>
  <w:abstractNum w:abstractNumId="4">
    <w:nsid w:val="0A2C5A1E"/>
    <w:multiLevelType w:val="multilevel"/>
    <w:tmpl w:val="0A2C5A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楷体" w:eastAsia="楷体" w:hAnsi="楷体"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  <w:b/>
        <w:color w:val="auto"/>
      </w:rPr>
    </w:lvl>
    <w:lvl w:ilvl="3">
      <w:start w:val="1"/>
      <w:numFmt w:val="decimal"/>
      <w:lvlText w:val="(%4)"/>
      <w:lvlJc w:val="left"/>
      <w:pPr>
        <w:tabs>
          <w:tab w:val="num" w:pos="2410"/>
        </w:tabs>
        <w:ind w:left="2410" w:hanging="708"/>
      </w:pPr>
      <w:rPr>
        <w:rFonts w:hint="eastAsia"/>
        <w:b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hint="eastAsia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李 涵">
    <w15:presenceInfo w15:providerId="None" w15:userId="李 涵"/>
  </w15:person>
  <w15:person w15:author="user1">
    <w15:presenceInfo w15:providerId="None" w15:userId="use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8F2"/>
    <w:rsid w:val="00003A67"/>
    <w:rsid w:val="00003F98"/>
    <w:rsid w:val="00007E89"/>
    <w:rsid w:val="000120D5"/>
    <w:rsid w:val="00012592"/>
    <w:rsid w:val="00014C61"/>
    <w:rsid w:val="000161CD"/>
    <w:rsid w:val="00020BB4"/>
    <w:rsid w:val="00021C02"/>
    <w:rsid w:val="0002240C"/>
    <w:rsid w:val="00030EB7"/>
    <w:rsid w:val="000316C3"/>
    <w:rsid w:val="000323BB"/>
    <w:rsid w:val="0003252C"/>
    <w:rsid w:val="000334CE"/>
    <w:rsid w:val="000335B2"/>
    <w:rsid w:val="00035042"/>
    <w:rsid w:val="00035C6C"/>
    <w:rsid w:val="000377E0"/>
    <w:rsid w:val="00041F2B"/>
    <w:rsid w:val="0004268B"/>
    <w:rsid w:val="0004293D"/>
    <w:rsid w:val="00046F8F"/>
    <w:rsid w:val="000475E9"/>
    <w:rsid w:val="00047ED3"/>
    <w:rsid w:val="0005268E"/>
    <w:rsid w:val="00054817"/>
    <w:rsid w:val="0006119C"/>
    <w:rsid w:val="00061476"/>
    <w:rsid w:val="00062D2B"/>
    <w:rsid w:val="00064332"/>
    <w:rsid w:val="00065CB5"/>
    <w:rsid w:val="000677D9"/>
    <w:rsid w:val="00070259"/>
    <w:rsid w:val="000703D1"/>
    <w:rsid w:val="00073797"/>
    <w:rsid w:val="0007464D"/>
    <w:rsid w:val="00075482"/>
    <w:rsid w:val="00075FC1"/>
    <w:rsid w:val="00077378"/>
    <w:rsid w:val="00082A84"/>
    <w:rsid w:val="0008470A"/>
    <w:rsid w:val="00092798"/>
    <w:rsid w:val="0009777C"/>
    <w:rsid w:val="000A1B52"/>
    <w:rsid w:val="000B1BC4"/>
    <w:rsid w:val="000B26C1"/>
    <w:rsid w:val="000B5075"/>
    <w:rsid w:val="000C106E"/>
    <w:rsid w:val="000C650A"/>
    <w:rsid w:val="000C684A"/>
    <w:rsid w:val="000C7DE3"/>
    <w:rsid w:val="000D37FF"/>
    <w:rsid w:val="000D38FE"/>
    <w:rsid w:val="000D5BBE"/>
    <w:rsid w:val="000D61E6"/>
    <w:rsid w:val="000E4B37"/>
    <w:rsid w:val="000E5307"/>
    <w:rsid w:val="000F088E"/>
    <w:rsid w:val="000F17D5"/>
    <w:rsid w:val="000F1BAC"/>
    <w:rsid w:val="000F2AFC"/>
    <w:rsid w:val="000F5D6F"/>
    <w:rsid w:val="000F73AF"/>
    <w:rsid w:val="00103BE6"/>
    <w:rsid w:val="0010465A"/>
    <w:rsid w:val="00105F64"/>
    <w:rsid w:val="00110354"/>
    <w:rsid w:val="00111CB7"/>
    <w:rsid w:val="00115E25"/>
    <w:rsid w:val="00117E94"/>
    <w:rsid w:val="0012002C"/>
    <w:rsid w:val="00121B8A"/>
    <w:rsid w:val="00124973"/>
    <w:rsid w:val="00131269"/>
    <w:rsid w:val="001324F7"/>
    <w:rsid w:val="001334C9"/>
    <w:rsid w:val="00133A7D"/>
    <w:rsid w:val="00136D3B"/>
    <w:rsid w:val="00137763"/>
    <w:rsid w:val="00140C0C"/>
    <w:rsid w:val="00140DCC"/>
    <w:rsid w:val="00142E87"/>
    <w:rsid w:val="00143485"/>
    <w:rsid w:val="00143DA1"/>
    <w:rsid w:val="0014450C"/>
    <w:rsid w:val="00147438"/>
    <w:rsid w:val="00150F7A"/>
    <w:rsid w:val="0015300D"/>
    <w:rsid w:val="0015471D"/>
    <w:rsid w:val="0015486A"/>
    <w:rsid w:val="00155EAF"/>
    <w:rsid w:val="00160005"/>
    <w:rsid w:val="00162336"/>
    <w:rsid w:val="00162761"/>
    <w:rsid w:val="00164772"/>
    <w:rsid w:val="001647D7"/>
    <w:rsid w:val="00164993"/>
    <w:rsid w:val="00172A27"/>
    <w:rsid w:val="00172DCB"/>
    <w:rsid w:val="001771AE"/>
    <w:rsid w:val="0017744F"/>
    <w:rsid w:val="00180312"/>
    <w:rsid w:val="00181DBC"/>
    <w:rsid w:val="00182528"/>
    <w:rsid w:val="00182BC3"/>
    <w:rsid w:val="0018306A"/>
    <w:rsid w:val="0018306B"/>
    <w:rsid w:val="00183847"/>
    <w:rsid w:val="001856F2"/>
    <w:rsid w:val="001930D7"/>
    <w:rsid w:val="001938BF"/>
    <w:rsid w:val="001945CD"/>
    <w:rsid w:val="001967B3"/>
    <w:rsid w:val="001A046F"/>
    <w:rsid w:val="001A05E5"/>
    <w:rsid w:val="001A19A5"/>
    <w:rsid w:val="001A1FB7"/>
    <w:rsid w:val="001A458A"/>
    <w:rsid w:val="001A5572"/>
    <w:rsid w:val="001A6DD7"/>
    <w:rsid w:val="001A7ADC"/>
    <w:rsid w:val="001B0ED2"/>
    <w:rsid w:val="001B198B"/>
    <w:rsid w:val="001B3147"/>
    <w:rsid w:val="001B7035"/>
    <w:rsid w:val="001C048C"/>
    <w:rsid w:val="001C1D95"/>
    <w:rsid w:val="001C31CE"/>
    <w:rsid w:val="001C3DB4"/>
    <w:rsid w:val="001C5165"/>
    <w:rsid w:val="001C60EE"/>
    <w:rsid w:val="001C665E"/>
    <w:rsid w:val="001C71D7"/>
    <w:rsid w:val="001D314F"/>
    <w:rsid w:val="001D3FC4"/>
    <w:rsid w:val="001D4B4E"/>
    <w:rsid w:val="001D6498"/>
    <w:rsid w:val="001D750D"/>
    <w:rsid w:val="001E0DD7"/>
    <w:rsid w:val="001E0ED3"/>
    <w:rsid w:val="001E44CC"/>
    <w:rsid w:val="001E5378"/>
    <w:rsid w:val="001E5937"/>
    <w:rsid w:val="001E7D1B"/>
    <w:rsid w:val="001F20EB"/>
    <w:rsid w:val="001F4C8C"/>
    <w:rsid w:val="001F60F3"/>
    <w:rsid w:val="001F7A34"/>
    <w:rsid w:val="00204739"/>
    <w:rsid w:val="00211E6A"/>
    <w:rsid w:val="00215941"/>
    <w:rsid w:val="00216743"/>
    <w:rsid w:val="0021693D"/>
    <w:rsid w:val="00216EEA"/>
    <w:rsid w:val="0021754C"/>
    <w:rsid w:val="00217756"/>
    <w:rsid w:val="00221E1A"/>
    <w:rsid w:val="00222A15"/>
    <w:rsid w:val="00222A67"/>
    <w:rsid w:val="002264A0"/>
    <w:rsid w:val="002267DE"/>
    <w:rsid w:val="00234168"/>
    <w:rsid w:val="00234F3B"/>
    <w:rsid w:val="00235671"/>
    <w:rsid w:val="00235AAF"/>
    <w:rsid w:val="00244E45"/>
    <w:rsid w:val="002456FD"/>
    <w:rsid w:val="00245C7F"/>
    <w:rsid w:val="00246817"/>
    <w:rsid w:val="00247A7F"/>
    <w:rsid w:val="00250748"/>
    <w:rsid w:val="00256B1F"/>
    <w:rsid w:val="0025737C"/>
    <w:rsid w:val="002601FB"/>
    <w:rsid w:val="00260642"/>
    <w:rsid w:val="0026189A"/>
    <w:rsid w:val="00264748"/>
    <w:rsid w:val="002674AA"/>
    <w:rsid w:val="00267552"/>
    <w:rsid w:val="00272753"/>
    <w:rsid w:val="00273DE8"/>
    <w:rsid w:val="00276B88"/>
    <w:rsid w:val="00282D15"/>
    <w:rsid w:val="00284CC2"/>
    <w:rsid w:val="00285924"/>
    <w:rsid w:val="0028603B"/>
    <w:rsid w:val="00287770"/>
    <w:rsid w:val="00287AFC"/>
    <w:rsid w:val="0029152F"/>
    <w:rsid w:val="00294CA3"/>
    <w:rsid w:val="0029523A"/>
    <w:rsid w:val="002A17C4"/>
    <w:rsid w:val="002A25D7"/>
    <w:rsid w:val="002A4A37"/>
    <w:rsid w:val="002A4DB2"/>
    <w:rsid w:val="002B1281"/>
    <w:rsid w:val="002B29E1"/>
    <w:rsid w:val="002B4C94"/>
    <w:rsid w:val="002B5B0C"/>
    <w:rsid w:val="002B5C3A"/>
    <w:rsid w:val="002B6E50"/>
    <w:rsid w:val="002B7B3F"/>
    <w:rsid w:val="002C105D"/>
    <w:rsid w:val="002C4831"/>
    <w:rsid w:val="002C7F27"/>
    <w:rsid w:val="002D0A89"/>
    <w:rsid w:val="002D2ADB"/>
    <w:rsid w:val="002D4A2C"/>
    <w:rsid w:val="002D4B55"/>
    <w:rsid w:val="002D56BC"/>
    <w:rsid w:val="002E2436"/>
    <w:rsid w:val="002E4EC0"/>
    <w:rsid w:val="002E6DC5"/>
    <w:rsid w:val="002F1E77"/>
    <w:rsid w:val="003017A1"/>
    <w:rsid w:val="003028A8"/>
    <w:rsid w:val="0030630D"/>
    <w:rsid w:val="00310B7F"/>
    <w:rsid w:val="0031359B"/>
    <w:rsid w:val="00317733"/>
    <w:rsid w:val="0032273E"/>
    <w:rsid w:val="00322BED"/>
    <w:rsid w:val="00322F4D"/>
    <w:rsid w:val="00324E1A"/>
    <w:rsid w:val="00325383"/>
    <w:rsid w:val="00326B85"/>
    <w:rsid w:val="00326FAC"/>
    <w:rsid w:val="00330566"/>
    <w:rsid w:val="0033204A"/>
    <w:rsid w:val="003324E8"/>
    <w:rsid w:val="00332F0F"/>
    <w:rsid w:val="00333BC1"/>
    <w:rsid w:val="00334FFB"/>
    <w:rsid w:val="0033520E"/>
    <w:rsid w:val="003400CC"/>
    <w:rsid w:val="003410A7"/>
    <w:rsid w:val="00342822"/>
    <w:rsid w:val="00343850"/>
    <w:rsid w:val="003439BC"/>
    <w:rsid w:val="003478E9"/>
    <w:rsid w:val="00351676"/>
    <w:rsid w:val="0035564D"/>
    <w:rsid w:val="00357076"/>
    <w:rsid w:val="0036034C"/>
    <w:rsid w:val="00360C27"/>
    <w:rsid w:val="00361891"/>
    <w:rsid w:val="00362332"/>
    <w:rsid w:val="003638AE"/>
    <w:rsid w:val="00365C36"/>
    <w:rsid w:val="003663B5"/>
    <w:rsid w:val="003717B5"/>
    <w:rsid w:val="00376C3E"/>
    <w:rsid w:val="00384BFB"/>
    <w:rsid w:val="00386DA0"/>
    <w:rsid w:val="00386DED"/>
    <w:rsid w:val="003870C7"/>
    <w:rsid w:val="0039069E"/>
    <w:rsid w:val="00390E43"/>
    <w:rsid w:val="003931F0"/>
    <w:rsid w:val="003934C6"/>
    <w:rsid w:val="0039605E"/>
    <w:rsid w:val="003A0A1D"/>
    <w:rsid w:val="003A2501"/>
    <w:rsid w:val="003A5EA5"/>
    <w:rsid w:val="003A6701"/>
    <w:rsid w:val="003A756F"/>
    <w:rsid w:val="003B405A"/>
    <w:rsid w:val="003B4B3F"/>
    <w:rsid w:val="003B6D1F"/>
    <w:rsid w:val="003B7276"/>
    <w:rsid w:val="003C13E4"/>
    <w:rsid w:val="003C2D80"/>
    <w:rsid w:val="003C490A"/>
    <w:rsid w:val="003C509B"/>
    <w:rsid w:val="003C6478"/>
    <w:rsid w:val="003C6ADF"/>
    <w:rsid w:val="003D064A"/>
    <w:rsid w:val="003D06C0"/>
    <w:rsid w:val="003D2A79"/>
    <w:rsid w:val="003D3FA6"/>
    <w:rsid w:val="003D5922"/>
    <w:rsid w:val="003E00EE"/>
    <w:rsid w:val="003E1E7D"/>
    <w:rsid w:val="003E3B51"/>
    <w:rsid w:val="003E534A"/>
    <w:rsid w:val="003E72C8"/>
    <w:rsid w:val="003E7B34"/>
    <w:rsid w:val="003F10A6"/>
    <w:rsid w:val="003F27E7"/>
    <w:rsid w:val="003F3141"/>
    <w:rsid w:val="003F52F9"/>
    <w:rsid w:val="003F56BE"/>
    <w:rsid w:val="003F6462"/>
    <w:rsid w:val="004102C4"/>
    <w:rsid w:val="004104B9"/>
    <w:rsid w:val="00412628"/>
    <w:rsid w:val="00412B57"/>
    <w:rsid w:val="004136B9"/>
    <w:rsid w:val="00414879"/>
    <w:rsid w:val="004161D7"/>
    <w:rsid w:val="00416B5D"/>
    <w:rsid w:val="0042180E"/>
    <w:rsid w:val="00421DF2"/>
    <w:rsid w:val="0042445D"/>
    <w:rsid w:val="00426416"/>
    <w:rsid w:val="00426ED5"/>
    <w:rsid w:val="004272DD"/>
    <w:rsid w:val="00430755"/>
    <w:rsid w:val="0043191F"/>
    <w:rsid w:val="00432527"/>
    <w:rsid w:val="004328EE"/>
    <w:rsid w:val="00434249"/>
    <w:rsid w:val="004401DF"/>
    <w:rsid w:val="004426AC"/>
    <w:rsid w:val="0044305E"/>
    <w:rsid w:val="0044333E"/>
    <w:rsid w:val="004541A0"/>
    <w:rsid w:val="00454F7A"/>
    <w:rsid w:val="00455009"/>
    <w:rsid w:val="00457F7B"/>
    <w:rsid w:val="004615DF"/>
    <w:rsid w:val="00462D4D"/>
    <w:rsid w:val="00463525"/>
    <w:rsid w:val="00470CCC"/>
    <w:rsid w:val="00471DD2"/>
    <w:rsid w:val="00473E4C"/>
    <w:rsid w:val="0047562F"/>
    <w:rsid w:val="00481950"/>
    <w:rsid w:val="004849D0"/>
    <w:rsid w:val="004948CB"/>
    <w:rsid w:val="004965FE"/>
    <w:rsid w:val="00497B62"/>
    <w:rsid w:val="00497FD9"/>
    <w:rsid w:val="004A641B"/>
    <w:rsid w:val="004B04CF"/>
    <w:rsid w:val="004B4E70"/>
    <w:rsid w:val="004B55F3"/>
    <w:rsid w:val="004B5885"/>
    <w:rsid w:val="004C0660"/>
    <w:rsid w:val="004C0B73"/>
    <w:rsid w:val="004C16B3"/>
    <w:rsid w:val="004C1A9D"/>
    <w:rsid w:val="004C4956"/>
    <w:rsid w:val="004C78E0"/>
    <w:rsid w:val="004D1682"/>
    <w:rsid w:val="004D1845"/>
    <w:rsid w:val="004D1E52"/>
    <w:rsid w:val="004D2611"/>
    <w:rsid w:val="004D45B2"/>
    <w:rsid w:val="004D516E"/>
    <w:rsid w:val="004E073E"/>
    <w:rsid w:val="004E0EA3"/>
    <w:rsid w:val="004E3B30"/>
    <w:rsid w:val="004E3F7A"/>
    <w:rsid w:val="004E58EE"/>
    <w:rsid w:val="004F2C26"/>
    <w:rsid w:val="004F361F"/>
    <w:rsid w:val="004F4518"/>
    <w:rsid w:val="004F5FAB"/>
    <w:rsid w:val="00501394"/>
    <w:rsid w:val="00503C8F"/>
    <w:rsid w:val="005067F6"/>
    <w:rsid w:val="00506A10"/>
    <w:rsid w:val="0051033E"/>
    <w:rsid w:val="00510794"/>
    <w:rsid w:val="005116F5"/>
    <w:rsid w:val="00512C22"/>
    <w:rsid w:val="005133BA"/>
    <w:rsid w:val="005149CD"/>
    <w:rsid w:val="005153BF"/>
    <w:rsid w:val="00516410"/>
    <w:rsid w:val="00516DFA"/>
    <w:rsid w:val="00516E2E"/>
    <w:rsid w:val="005204EC"/>
    <w:rsid w:val="00521645"/>
    <w:rsid w:val="00525737"/>
    <w:rsid w:val="00527F03"/>
    <w:rsid w:val="0053074E"/>
    <w:rsid w:val="00532101"/>
    <w:rsid w:val="00532119"/>
    <w:rsid w:val="00532B48"/>
    <w:rsid w:val="00541699"/>
    <w:rsid w:val="00541E2A"/>
    <w:rsid w:val="005422D1"/>
    <w:rsid w:val="00542A4E"/>
    <w:rsid w:val="00543EC3"/>
    <w:rsid w:val="00543FAB"/>
    <w:rsid w:val="00545416"/>
    <w:rsid w:val="00546F99"/>
    <w:rsid w:val="005500D8"/>
    <w:rsid w:val="00550B2C"/>
    <w:rsid w:val="00550F26"/>
    <w:rsid w:val="00552134"/>
    <w:rsid w:val="00556C74"/>
    <w:rsid w:val="00565372"/>
    <w:rsid w:val="00565D29"/>
    <w:rsid w:val="00566198"/>
    <w:rsid w:val="00567E2C"/>
    <w:rsid w:val="00570404"/>
    <w:rsid w:val="00571039"/>
    <w:rsid w:val="00571854"/>
    <w:rsid w:val="005719BD"/>
    <w:rsid w:val="00577B92"/>
    <w:rsid w:val="00577C4D"/>
    <w:rsid w:val="005810D6"/>
    <w:rsid w:val="00583049"/>
    <w:rsid w:val="00583E3D"/>
    <w:rsid w:val="0058508D"/>
    <w:rsid w:val="005850E6"/>
    <w:rsid w:val="00586E29"/>
    <w:rsid w:val="00586E30"/>
    <w:rsid w:val="0058730E"/>
    <w:rsid w:val="00592E7C"/>
    <w:rsid w:val="00592F8E"/>
    <w:rsid w:val="00593F17"/>
    <w:rsid w:val="0059553A"/>
    <w:rsid w:val="005959E7"/>
    <w:rsid w:val="0059752E"/>
    <w:rsid w:val="00597E26"/>
    <w:rsid w:val="005A1251"/>
    <w:rsid w:val="005A2786"/>
    <w:rsid w:val="005A2CEB"/>
    <w:rsid w:val="005A2F4A"/>
    <w:rsid w:val="005A4BB3"/>
    <w:rsid w:val="005A59E1"/>
    <w:rsid w:val="005A5A36"/>
    <w:rsid w:val="005A6554"/>
    <w:rsid w:val="005A6A0E"/>
    <w:rsid w:val="005A6F4C"/>
    <w:rsid w:val="005B2E65"/>
    <w:rsid w:val="005B5CD9"/>
    <w:rsid w:val="005B7FA4"/>
    <w:rsid w:val="005C1EC0"/>
    <w:rsid w:val="005C4EA9"/>
    <w:rsid w:val="005C5C96"/>
    <w:rsid w:val="005C5E95"/>
    <w:rsid w:val="005C7013"/>
    <w:rsid w:val="005C743A"/>
    <w:rsid w:val="005D2423"/>
    <w:rsid w:val="005D3169"/>
    <w:rsid w:val="005D34AA"/>
    <w:rsid w:val="005D36EC"/>
    <w:rsid w:val="005D5984"/>
    <w:rsid w:val="005D5A75"/>
    <w:rsid w:val="005D607F"/>
    <w:rsid w:val="005D62C0"/>
    <w:rsid w:val="005E4E78"/>
    <w:rsid w:val="005E6474"/>
    <w:rsid w:val="005F1BB3"/>
    <w:rsid w:val="005F28C4"/>
    <w:rsid w:val="005F2F85"/>
    <w:rsid w:val="005F44E9"/>
    <w:rsid w:val="005F5280"/>
    <w:rsid w:val="005F65A7"/>
    <w:rsid w:val="005F7C02"/>
    <w:rsid w:val="005F7D4A"/>
    <w:rsid w:val="005F7FE5"/>
    <w:rsid w:val="006010E2"/>
    <w:rsid w:val="00601808"/>
    <w:rsid w:val="00602F68"/>
    <w:rsid w:val="00605DF4"/>
    <w:rsid w:val="00606111"/>
    <w:rsid w:val="0060661D"/>
    <w:rsid w:val="0060691C"/>
    <w:rsid w:val="00607CED"/>
    <w:rsid w:val="00611115"/>
    <w:rsid w:val="006211B6"/>
    <w:rsid w:val="0062280A"/>
    <w:rsid w:val="00622C90"/>
    <w:rsid w:val="00624254"/>
    <w:rsid w:val="00624CA8"/>
    <w:rsid w:val="00626A33"/>
    <w:rsid w:val="00626C8C"/>
    <w:rsid w:val="00637DC7"/>
    <w:rsid w:val="00640EA5"/>
    <w:rsid w:val="006426DF"/>
    <w:rsid w:val="00642A11"/>
    <w:rsid w:val="00645789"/>
    <w:rsid w:val="006469BA"/>
    <w:rsid w:val="00651075"/>
    <w:rsid w:val="00651364"/>
    <w:rsid w:val="0065334C"/>
    <w:rsid w:val="00653435"/>
    <w:rsid w:val="00653D50"/>
    <w:rsid w:val="0065446C"/>
    <w:rsid w:val="00660A0A"/>
    <w:rsid w:val="00661CB3"/>
    <w:rsid w:val="006663D7"/>
    <w:rsid w:val="00666734"/>
    <w:rsid w:val="00670B33"/>
    <w:rsid w:val="006712EA"/>
    <w:rsid w:val="006727A8"/>
    <w:rsid w:val="00674DB4"/>
    <w:rsid w:val="00675A6C"/>
    <w:rsid w:val="006765E0"/>
    <w:rsid w:val="00683242"/>
    <w:rsid w:val="00684D99"/>
    <w:rsid w:val="006852B9"/>
    <w:rsid w:val="006904C9"/>
    <w:rsid w:val="00693578"/>
    <w:rsid w:val="00695EF5"/>
    <w:rsid w:val="00695F2B"/>
    <w:rsid w:val="00697FE9"/>
    <w:rsid w:val="006A3E52"/>
    <w:rsid w:val="006A4659"/>
    <w:rsid w:val="006A4F8A"/>
    <w:rsid w:val="006A50BE"/>
    <w:rsid w:val="006A6B01"/>
    <w:rsid w:val="006B02F3"/>
    <w:rsid w:val="006B04C4"/>
    <w:rsid w:val="006B1859"/>
    <w:rsid w:val="006B1C9A"/>
    <w:rsid w:val="006B2358"/>
    <w:rsid w:val="006B2369"/>
    <w:rsid w:val="006B4CD9"/>
    <w:rsid w:val="006B600F"/>
    <w:rsid w:val="006B62EE"/>
    <w:rsid w:val="006C01F5"/>
    <w:rsid w:val="006C083A"/>
    <w:rsid w:val="006C28EB"/>
    <w:rsid w:val="006C54D2"/>
    <w:rsid w:val="006C5EE7"/>
    <w:rsid w:val="006C72EF"/>
    <w:rsid w:val="006D05DA"/>
    <w:rsid w:val="006D55D4"/>
    <w:rsid w:val="006E28CD"/>
    <w:rsid w:val="006E339F"/>
    <w:rsid w:val="006E3D16"/>
    <w:rsid w:val="006E7896"/>
    <w:rsid w:val="006F08B8"/>
    <w:rsid w:val="006F3E5B"/>
    <w:rsid w:val="006F4A51"/>
    <w:rsid w:val="0070007A"/>
    <w:rsid w:val="007003D0"/>
    <w:rsid w:val="0070086F"/>
    <w:rsid w:val="007026C0"/>
    <w:rsid w:val="00703DF8"/>
    <w:rsid w:val="0071131D"/>
    <w:rsid w:val="0072669B"/>
    <w:rsid w:val="00732B2A"/>
    <w:rsid w:val="00735141"/>
    <w:rsid w:val="007368E8"/>
    <w:rsid w:val="007412F2"/>
    <w:rsid w:val="00742D19"/>
    <w:rsid w:val="00744AC9"/>
    <w:rsid w:val="00744F94"/>
    <w:rsid w:val="00747398"/>
    <w:rsid w:val="00747895"/>
    <w:rsid w:val="00747942"/>
    <w:rsid w:val="00753097"/>
    <w:rsid w:val="00754311"/>
    <w:rsid w:val="00755016"/>
    <w:rsid w:val="0076077E"/>
    <w:rsid w:val="00762C7D"/>
    <w:rsid w:val="00766DA9"/>
    <w:rsid w:val="0077026F"/>
    <w:rsid w:val="00772FE4"/>
    <w:rsid w:val="00775975"/>
    <w:rsid w:val="007803BA"/>
    <w:rsid w:val="007824E2"/>
    <w:rsid w:val="00784A8E"/>
    <w:rsid w:val="00786959"/>
    <w:rsid w:val="0079156D"/>
    <w:rsid w:val="00791D0B"/>
    <w:rsid w:val="00793A9F"/>
    <w:rsid w:val="00794088"/>
    <w:rsid w:val="007944B3"/>
    <w:rsid w:val="00794D73"/>
    <w:rsid w:val="007A019F"/>
    <w:rsid w:val="007A2EE0"/>
    <w:rsid w:val="007A5C89"/>
    <w:rsid w:val="007A6263"/>
    <w:rsid w:val="007A6720"/>
    <w:rsid w:val="007A6F62"/>
    <w:rsid w:val="007B0C34"/>
    <w:rsid w:val="007B0DD6"/>
    <w:rsid w:val="007B399A"/>
    <w:rsid w:val="007C4343"/>
    <w:rsid w:val="007C5670"/>
    <w:rsid w:val="007C5C03"/>
    <w:rsid w:val="007C6E72"/>
    <w:rsid w:val="007D1448"/>
    <w:rsid w:val="007D2290"/>
    <w:rsid w:val="007D5E15"/>
    <w:rsid w:val="007D689D"/>
    <w:rsid w:val="007E0181"/>
    <w:rsid w:val="007E09D5"/>
    <w:rsid w:val="007E2A5D"/>
    <w:rsid w:val="007E4139"/>
    <w:rsid w:val="007E5825"/>
    <w:rsid w:val="007E7888"/>
    <w:rsid w:val="007F0309"/>
    <w:rsid w:val="007F2DF4"/>
    <w:rsid w:val="007F49B5"/>
    <w:rsid w:val="008014E6"/>
    <w:rsid w:val="008038E2"/>
    <w:rsid w:val="00813A57"/>
    <w:rsid w:val="00814415"/>
    <w:rsid w:val="008157D4"/>
    <w:rsid w:val="00816547"/>
    <w:rsid w:val="00821E7A"/>
    <w:rsid w:val="00822DBE"/>
    <w:rsid w:val="00822DEA"/>
    <w:rsid w:val="00822E13"/>
    <w:rsid w:val="00824F66"/>
    <w:rsid w:val="008250A6"/>
    <w:rsid w:val="00826069"/>
    <w:rsid w:val="00827B23"/>
    <w:rsid w:val="00830821"/>
    <w:rsid w:val="00832751"/>
    <w:rsid w:val="00832BDA"/>
    <w:rsid w:val="00832F3B"/>
    <w:rsid w:val="008354C1"/>
    <w:rsid w:val="00835545"/>
    <w:rsid w:val="00835D68"/>
    <w:rsid w:val="00836B62"/>
    <w:rsid w:val="00840C07"/>
    <w:rsid w:val="00843162"/>
    <w:rsid w:val="00843D1C"/>
    <w:rsid w:val="00847DFB"/>
    <w:rsid w:val="008503D0"/>
    <w:rsid w:val="00854D7F"/>
    <w:rsid w:val="00863672"/>
    <w:rsid w:val="008637EF"/>
    <w:rsid w:val="00863971"/>
    <w:rsid w:val="008660BD"/>
    <w:rsid w:val="008678E8"/>
    <w:rsid w:val="00872042"/>
    <w:rsid w:val="00874C64"/>
    <w:rsid w:val="0087641A"/>
    <w:rsid w:val="0088230F"/>
    <w:rsid w:val="0088376E"/>
    <w:rsid w:val="00884A3F"/>
    <w:rsid w:val="00884ACA"/>
    <w:rsid w:val="00885356"/>
    <w:rsid w:val="00886343"/>
    <w:rsid w:val="00892C80"/>
    <w:rsid w:val="00893815"/>
    <w:rsid w:val="00893968"/>
    <w:rsid w:val="00894E77"/>
    <w:rsid w:val="00895F91"/>
    <w:rsid w:val="00897172"/>
    <w:rsid w:val="008B1A8D"/>
    <w:rsid w:val="008B4802"/>
    <w:rsid w:val="008B598F"/>
    <w:rsid w:val="008B7019"/>
    <w:rsid w:val="008C2D69"/>
    <w:rsid w:val="008C34F2"/>
    <w:rsid w:val="008C3DCC"/>
    <w:rsid w:val="008D1824"/>
    <w:rsid w:val="008D33B3"/>
    <w:rsid w:val="008D4629"/>
    <w:rsid w:val="008D5508"/>
    <w:rsid w:val="008E0ECA"/>
    <w:rsid w:val="008E450B"/>
    <w:rsid w:val="008E50B8"/>
    <w:rsid w:val="008E697B"/>
    <w:rsid w:val="008F2E01"/>
    <w:rsid w:val="008F46AE"/>
    <w:rsid w:val="008F5415"/>
    <w:rsid w:val="00901661"/>
    <w:rsid w:val="00901DEC"/>
    <w:rsid w:val="00904CD3"/>
    <w:rsid w:val="0090686B"/>
    <w:rsid w:val="00907C4D"/>
    <w:rsid w:val="00915176"/>
    <w:rsid w:val="00921669"/>
    <w:rsid w:val="009222F8"/>
    <w:rsid w:val="00922349"/>
    <w:rsid w:val="009256BD"/>
    <w:rsid w:val="00930941"/>
    <w:rsid w:val="00932D19"/>
    <w:rsid w:val="00934EF3"/>
    <w:rsid w:val="00935D01"/>
    <w:rsid w:val="00940B5D"/>
    <w:rsid w:val="00941279"/>
    <w:rsid w:val="00943E3A"/>
    <w:rsid w:val="00944821"/>
    <w:rsid w:val="00944F57"/>
    <w:rsid w:val="00947697"/>
    <w:rsid w:val="0095107B"/>
    <w:rsid w:val="009548A9"/>
    <w:rsid w:val="00954A2A"/>
    <w:rsid w:val="00954DB4"/>
    <w:rsid w:val="0095517F"/>
    <w:rsid w:val="00957200"/>
    <w:rsid w:val="00957664"/>
    <w:rsid w:val="009600A7"/>
    <w:rsid w:val="009641BC"/>
    <w:rsid w:val="00967004"/>
    <w:rsid w:val="009676DE"/>
    <w:rsid w:val="009808E4"/>
    <w:rsid w:val="00982C65"/>
    <w:rsid w:val="0098450E"/>
    <w:rsid w:val="00990700"/>
    <w:rsid w:val="00991418"/>
    <w:rsid w:val="00993C3F"/>
    <w:rsid w:val="00993D6F"/>
    <w:rsid w:val="0099731F"/>
    <w:rsid w:val="00997B62"/>
    <w:rsid w:val="009A1045"/>
    <w:rsid w:val="009A3B6E"/>
    <w:rsid w:val="009A4634"/>
    <w:rsid w:val="009A6F24"/>
    <w:rsid w:val="009A7B6E"/>
    <w:rsid w:val="009A7C52"/>
    <w:rsid w:val="009B1442"/>
    <w:rsid w:val="009B1CEB"/>
    <w:rsid w:val="009B1E24"/>
    <w:rsid w:val="009B21EC"/>
    <w:rsid w:val="009B2666"/>
    <w:rsid w:val="009B29AE"/>
    <w:rsid w:val="009B4123"/>
    <w:rsid w:val="009B69E5"/>
    <w:rsid w:val="009C1BFE"/>
    <w:rsid w:val="009C3B5D"/>
    <w:rsid w:val="009C68BB"/>
    <w:rsid w:val="009C73EF"/>
    <w:rsid w:val="009C7946"/>
    <w:rsid w:val="009D06E7"/>
    <w:rsid w:val="009D1AAE"/>
    <w:rsid w:val="009D23C3"/>
    <w:rsid w:val="009D41D4"/>
    <w:rsid w:val="009D4299"/>
    <w:rsid w:val="009D5621"/>
    <w:rsid w:val="009E0DAB"/>
    <w:rsid w:val="009E72F5"/>
    <w:rsid w:val="009E74BF"/>
    <w:rsid w:val="009F0CAB"/>
    <w:rsid w:val="009F2317"/>
    <w:rsid w:val="009F49B1"/>
    <w:rsid w:val="009F4C8A"/>
    <w:rsid w:val="00A02624"/>
    <w:rsid w:val="00A03C64"/>
    <w:rsid w:val="00A06EBA"/>
    <w:rsid w:val="00A10EF0"/>
    <w:rsid w:val="00A12359"/>
    <w:rsid w:val="00A13D39"/>
    <w:rsid w:val="00A14D8E"/>
    <w:rsid w:val="00A21CBC"/>
    <w:rsid w:val="00A24D86"/>
    <w:rsid w:val="00A251C8"/>
    <w:rsid w:val="00A25335"/>
    <w:rsid w:val="00A25D06"/>
    <w:rsid w:val="00A330EC"/>
    <w:rsid w:val="00A37BAE"/>
    <w:rsid w:val="00A40403"/>
    <w:rsid w:val="00A4257C"/>
    <w:rsid w:val="00A46902"/>
    <w:rsid w:val="00A5047F"/>
    <w:rsid w:val="00A50725"/>
    <w:rsid w:val="00A53811"/>
    <w:rsid w:val="00A571A3"/>
    <w:rsid w:val="00A57AB3"/>
    <w:rsid w:val="00A60E87"/>
    <w:rsid w:val="00A70925"/>
    <w:rsid w:val="00A73188"/>
    <w:rsid w:val="00A752E3"/>
    <w:rsid w:val="00A76DBC"/>
    <w:rsid w:val="00A80C63"/>
    <w:rsid w:val="00A818C8"/>
    <w:rsid w:val="00A81C16"/>
    <w:rsid w:val="00A82980"/>
    <w:rsid w:val="00A838CB"/>
    <w:rsid w:val="00A86091"/>
    <w:rsid w:val="00A87689"/>
    <w:rsid w:val="00A925CE"/>
    <w:rsid w:val="00A96862"/>
    <w:rsid w:val="00A96CC0"/>
    <w:rsid w:val="00A977A5"/>
    <w:rsid w:val="00A97BB3"/>
    <w:rsid w:val="00AA39DE"/>
    <w:rsid w:val="00AA6426"/>
    <w:rsid w:val="00AA6C58"/>
    <w:rsid w:val="00AB0ED8"/>
    <w:rsid w:val="00AB1EBB"/>
    <w:rsid w:val="00AB2D63"/>
    <w:rsid w:val="00AB4649"/>
    <w:rsid w:val="00AB53E2"/>
    <w:rsid w:val="00AC2D3C"/>
    <w:rsid w:val="00AC71EA"/>
    <w:rsid w:val="00AD16F0"/>
    <w:rsid w:val="00AD1A89"/>
    <w:rsid w:val="00AD504A"/>
    <w:rsid w:val="00AD50E9"/>
    <w:rsid w:val="00AD59C1"/>
    <w:rsid w:val="00AD5F87"/>
    <w:rsid w:val="00AD7154"/>
    <w:rsid w:val="00AD75B5"/>
    <w:rsid w:val="00AE4785"/>
    <w:rsid w:val="00AF0877"/>
    <w:rsid w:val="00AF22E7"/>
    <w:rsid w:val="00AF29B8"/>
    <w:rsid w:val="00AF2E64"/>
    <w:rsid w:val="00AF6DD6"/>
    <w:rsid w:val="00B00E24"/>
    <w:rsid w:val="00B02019"/>
    <w:rsid w:val="00B05F0B"/>
    <w:rsid w:val="00B070B1"/>
    <w:rsid w:val="00B111F3"/>
    <w:rsid w:val="00B13AFD"/>
    <w:rsid w:val="00B1581B"/>
    <w:rsid w:val="00B15B13"/>
    <w:rsid w:val="00B20AEA"/>
    <w:rsid w:val="00B217C1"/>
    <w:rsid w:val="00B25867"/>
    <w:rsid w:val="00B26920"/>
    <w:rsid w:val="00B26B23"/>
    <w:rsid w:val="00B32364"/>
    <w:rsid w:val="00B32578"/>
    <w:rsid w:val="00B32718"/>
    <w:rsid w:val="00B34E94"/>
    <w:rsid w:val="00B36C6D"/>
    <w:rsid w:val="00B405C3"/>
    <w:rsid w:val="00B43FE5"/>
    <w:rsid w:val="00B47B6C"/>
    <w:rsid w:val="00B508D7"/>
    <w:rsid w:val="00B5172D"/>
    <w:rsid w:val="00B5325D"/>
    <w:rsid w:val="00B57D35"/>
    <w:rsid w:val="00B6136B"/>
    <w:rsid w:val="00B6168B"/>
    <w:rsid w:val="00B617A7"/>
    <w:rsid w:val="00B617D0"/>
    <w:rsid w:val="00B62C6D"/>
    <w:rsid w:val="00B63186"/>
    <w:rsid w:val="00B71FFA"/>
    <w:rsid w:val="00B72132"/>
    <w:rsid w:val="00B727A5"/>
    <w:rsid w:val="00B74F7D"/>
    <w:rsid w:val="00B76C87"/>
    <w:rsid w:val="00B8262A"/>
    <w:rsid w:val="00B84A0C"/>
    <w:rsid w:val="00B85A72"/>
    <w:rsid w:val="00B87F11"/>
    <w:rsid w:val="00B91288"/>
    <w:rsid w:val="00B94919"/>
    <w:rsid w:val="00BA0CC3"/>
    <w:rsid w:val="00BA2A24"/>
    <w:rsid w:val="00BA3039"/>
    <w:rsid w:val="00BA3B24"/>
    <w:rsid w:val="00BA4CD2"/>
    <w:rsid w:val="00BA5458"/>
    <w:rsid w:val="00BA63C4"/>
    <w:rsid w:val="00BB21AE"/>
    <w:rsid w:val="00BB3C39"/>
    <w:rsid w:val="00BB4B41"/>
    <w:rsid w:val="00BB551E"/>
    <w:rsid w:val="00BB64B6"/>
    <w:rsid w:val="00BC15A3"/>
    <w:rsid w:val="00BC26E1"/>
    <w:rsid w:val="00BC33B0"/>
    <w:rsid w:val="00BC4E43"/>
    <w:rsid w:val="00BC73BB"/>
    <w:rsid w:val="00BD2A8B"/>
    <w:rsid w:val="00BD5EF9"/>
    <w:rsid w:val="00BE0E06"/>
    <w:rsid w:val="00BE0F00"/>
    <w:rsid w:val="00BE173A"/>
    <w:rsid w:val="00BE17C5"/>
    <w:rsid w:val="00BE33AF"/>
    <w:rsid w:val="00BF16FF"/>
    <w:rsid w:val="00BF1BF8"/>
    <w:rsid w:val="00BF1D06"/>
    <w:rsid w:val="00BF2314"/>
    <w:rsid w:val="00BF3664"/>
    <w:rsid w:val="00BF3712"/>
    <w:rsid w:val="00BF464D"/>
    <w:rsid w:val="00C01B4D"/>
    <w:rsid w:val="00C03435"/>
    <w:rsid w:val="00C07C68"/>
    <w:rsid w:val="00C10839"/>
    <w:rsid w:val="00C10B3C"/>
    <w:rsid w:val="00C1224F"/>
    <w:rsid w:val="00C12BD5"/>
    <w:rsid w:val="00C13309"/>
    <w:rsid w:val="00C13696"/>
    <w:rsid w:val="00C16836"/>
    <w:rsid w:val="00C20C52"/>
    <w:rsid w:val="00C2316A"/>
    <w:rsid w:val="00C23C37"/>
    <w:rsid w:val="00C328A0"/>
    <w:rsid w:val="00C36E7C"/>
    <w:rsid w:val="00C3745B"/>
    <w:rsid w:val="00C375F8"/>
    <w:rsid w:val="00C40A58"/>
    <w:rsid w:val="00C42B76"/>
    <w:rsid w:val="00C42DDE"/>
    <w:rsid w:val="00C45823"/>
    <w:rsid w:val="00C45970"/>
    <w:rsid w:val="00C527C7"/>
    <w:rsid w:val="00C53901"/>
    <w:rsid w:val="00C57C13"/>
    <w:rsid w:val="00C60CCD"/>
    <w:rsid w:val="00C60D06"/>
    <w:rsid w:val="00C6254A"/>
    <w:rsid w:val="00C63B98"/>
    <w:rsid w:val="00C64BE4"/>
    <w:rsid w:val="00C66A51"/>
    <w:rsid w:val="00C671CA"/>
    <w:rsid w:val="00C73EDD"/>
    <w:rsid w:val="00C74597"/>
    <w:rsid w:val="00C74D43"/>
    <w:rsid w:val="00C762FE"/>
    <w:rsid w:val="00C771DB"/>
    <w:rsid w:val="00C80300"/>
    <w:rsid w:val="00C80C62"/>
    <w:rsid w:val="00C84728"/>
    <w:rsid w:val="00C8680A"/>
    <w:rsid w:val="00C87B49"/>
    <w:rsid w:val="00C90028"/>
    <w:rsid w:val="00C900AC"/>
    <w:rsid w:val="00C9183F"/>
    <w:rsid w:val="00C920C8"/>
    <w:rsid w:val="00C92BB1"/>
    <w:rsid w:val="00C93B34"/>
    <w:rsid w:val="00C94589"/>
    <w:rsid w:val="00C94A95"/>
    <w:rsid w:val="00C955A9"/>
    <w:rsid w:val="00C96911"/>
    <w:rsid w:val="00C96EEB"/>
    <w:rsid w:val="00C97101"/>
    <w:rsid w:val="00C97298"/>
    <w:rsid w:val="00CA084E"/>
    <w:rsid w:val="00CA364F"/>
    <w:rsid w:val="00CA48FC"/>
    <w:rsid w:val="00CA4F03"/>
    <w:rsid w:val="00CA67AE"/>
    <w:rsid w:val="00CA78E6"/>
    <w:rsid w:val="00CB0274"/>
    <w:rsid w:val="00CB25DD"/>
    <w:rsid w:val="00CB3F18"/>
    <w:rsid w:val="00CB4C91"/>
    <w:rsid w:val="00CB4EF8"/>
    <w:rsid w:val="00CB6274"/>
    <w:rsid w:val="00CC01C6"/>
    <w:rsid w:val="00CC037A"/>
    <w:rsid w:val="00CC0FC4"/>
    <w:rsid w:val="00CC21D1"/>
    <w:rsid w:val="00CC25E5"/>
    <w:rsid w:val="00CC4375"/>
    <w:rsid w:val="00CC60E2"/>
    <w:rsid w:val="00CC614E"/>
    <w:rsid w:val="00CD7086"/>
    <w:rsid w:val="00CE0F07"/>
    <w:rsid w:val="00CE19E9"/>
    <w:rsid w:val="00CE2057"/>
    <w:rsid w:val="00CE23E8"/>
    <w:rsid w:val="00CE76D9"/>
    <w:rsid w:val="00CE7825"/>
    <w:rsid w:val="00CE7FA8"/>
    <w:rsid w:val="00CF2C0E"/>
    <w:rsid w:val="00CF308A"/>
    <w:rsid w:val="00CF5A8C"/>
    <w:rsid w:val="00D01F9A"/>
    <w:rsid w:val="00D02745"/>
    <w:rsid w:val="00D0478A"/>
    <w:rsid w:val="00D07F51"/>
    <w:rsid w:val="00D11A51"/>
    <w:rsid w:val="00D12A49"/>
    <w:rsid w:val="00D13D00"/>
    <w:rsid w:val="00D14EDA"/>
    <w:rsid w:val="00D21591"/>
    <w:rsid w:val="00D22282"/>
    <w:rsid w:val="00D25154"/>
    <w:rsid w:val="00D27FC2"/>
    <w:rsid w:val="00D322F2"/>
    <w:rsid w:val="00D329AE"/>
    <w:rsid w:val="00D36CD2"/>
    <w:rsid w:val="00D3794A"/>
    <w:rsid w:val="00D41446"/>
    <w:rsid w:val="00D46EBE"/>
    <w:rsid w:val="00D47A81"/>
    <w:rsid w:val="00D50342"/>
    <w:rsid w:val="00D50507"/>
    <w:rsid w:val="00D51DC2"/>
    <w:rsid w:val="00D524A4"/>
    <w:rsid w:val="00D524EA"/>
    <w:rsid w:val="00D57F78"/>
    <w:rsid w:val="00D60DEC"/>
    <w:rsid w:val="00D653FA"/>
    <w:rsid w:val="00D66CAA"/>
    <w:rsid w:val="00D6730B"/>
    <w:rsid w:val="00D67933"/>
    <w:rsid w:val="00D7270A"/>
    <w:rsid w:val="00D72D24"/>
    <w:rsid w:val="00D7350E"/>
    <w:rsid w:val="00D76CB8"/>
    <w:rsid w:val="00D77E8F"/>
    <w:rsid w:val="00D805D6"/>
    <w:rsid w:val="00D81A82"/>
    <w:rsid w:val="00D8211F"/>
    <w:rsid w:val="00D830AA"/>
    <w:rsid w:val="00D85C19"/>
    <w:rsid w:val="00D86A64"/>
    <w:rsid w:val="00D87A8B"/>
    <w:rsid w:val="00D91252"/>
    <w:rsid w:val="00D928DB"/>
    <w:rsid w:val="00D94751"/>
    <w:rsid w:val="00D9691E"/>
    <w:rsid w:val="00D97861"/>
    <w:rsid w:val="00DA320F"/>
    <w:rsid w:val="00DA3E4F"/>
    <w:rsid w:val="00DA4494"/>
    <w:rsid w:val="00DA4A3F"/>
    <w:rsid w:val="00DA50B0"/>
    <w:rsid w:val="00DA5F2F"/>
    <w:rsid w:val="00DB09BB"/>
    <w:rsid w:val="00DB1C78"/>
    <w:rsid w:val="00DB401A"/>
    <w:rsid w:val="00DB5BFE"/>
    <w:rsid w:val="00DB6435"/>
    <w:rsid w:val="00DB7327"/>
    <w:rsid w:val="00DC1F61"/>
    <w:rsid w:val="00DC3C5B"/>
    <w:rsid w:val="00DC41E0"/>
    <w:rsid w:val="00DC45CC"/>
    <w:rsid w:val="00DC750A"/>
    <w:rsid w:val="00DD0108"/>
    <w:rsid w:val="00DD2B25"/>
    <w:rsid w:val="00DD2FC6"/>
    <w:rsid w:val="00DD3909"/>
    <w:rsid w:val="00DD7918"/>
    <w:rsid w:val="00DE0763"/>
    <w:rsid w:val="00DE76B9"/>
    <w:rsid w:val="00DF125B"/>
    <w:rsid w:val="00DF4473"/>
    <w:rsid w:val="00DF5484"/>
    <w:rsid w:val="00DF5C5A"/>
    <w:rsid w:val="00DF5DEA"/>
    <w:rsid w:val="00DF6011"/>
    <w:rsid w:val="00DF680B"/>
    <w:rsid w:val="00DF6B3B"/>
    <w:rsid w:val="00E01E91"/>
    <w:rsid w:val="00E02464"/>
    <w:rsid w:val="00E06629"/>
    <w:rsid w:val="00E069C7"/>
    <w:rsid w:val="00E0748F"/>
    <w:rsid w:val="00E07C14"/>
    <w:rsid w:val="00E11C14"/>
    <w:rsid w:val="00E12674"/>
    <w:rsid w:val="00E133BA"/>
    <w:rsid w:val="00E14DCA"/>
    <w:rsid w:val="00E1600A"/>
    <w:rsid w:val="00E176B4"/>
    <w:rsid w:val="00E2078C"/>
    <w:rsid w:val="00E21122"/>
    <w:rsid w:val="00E213F9"/>
    <w:rsid w:val="00E21839"/>
    <w:rsid w:val="00E22A43"/>
    <w:rsid w:val="00E239FB"/>
    <w:rsid w:val="00E258CD"/>
    <w:rsid w:val="00E2647D"/>
    <w:rsid w:val="00E26649"/>
    <w:rsid w:val="00E26FF3"/>
    <w:rsid w:val="00E30349"/>
    <w:rsid w:val="00E305DA"/>
    <w:rsid w:val="00E30894"/>
    <w:rsid w:val="00E30F65"/>
    <w:rsid w:val="00E3135F"/>
    <w:rsid w:val="00E340AC"/>
    <w:rsid w:val="00E3628B"/>
    <w:rsid w:val="00E36CE1"/>
    <w:rsid w:val="00E373F5"/>
    <w:rsid w:val="00E41D42"/>
    <w:rsid w:val="00E43C51"/>
    <w:rsid w:val="00E44D3B"/>
    <w:rsid w:val="00E45BAE"/>
    <w:rsid w:val="00E501AA"/>
    <w:rsid w:val="00E51972"/>
    <w:rsid w:val="00E5423B"/>
    <w:rsid w:val="00E544DB"/>
    <w:rsid w:val="00E5504C"/>
    <w:rsid w:val="00E605F9"/>
    <w:rsid w:val="00E627DE"/>
    <w:rsid w:val="00E662D9"/>
    <w:rsid w:val="00E70E61"/>
    <w:rsid w:val="00E71CEF"/>
    <w:rsid w:val="00E73A5E"/>
    <w:rsid w:val="00E73F98"/>
    <w:rsid w:val="00E745BC"/>
    <w:rsid w:val="00E75449"/>
    <w:rsid w:val="00E818C2"/>
    <w:rsid w:val="00E82A2C"/>
    <w:rsid w:val="00E86619"/>
    <w:rsid w:val="00E90DC9"/>
    <w:rsid w:val="00E95D13"/>
    <w:rsid w:val="00EA00C9"/>
    <w:rsid w:val="00EA0CEF"/>
    <w:rsid w:val="00EA186D"/>
    <w:rsid w:val="00EA2CE0"/>
    <w:rsid w:val="00EA33E2"/>
    <w:rsid w:val="00EA4E7D"/>
    <w:rsid w:val="00EA5A73"/>
    <w:rsid w:val="00EA5DD1"/>
    <w:rsid w:val="00EA7E20"/>
    <w:rsid w:val="00EB074B"/>
    <w:rsid w:val="00EB519A"/>
    <w:rsid w:val="00EB777C"/>
    <w:rsid w:val="00EC0315"/>
    <w:rsid w:val="00EC08F0"/>
    <w:rsid w:val="00EC0E58"/>
    <w:rsid w:val="00EC0FCF"/>
    <w:rsid w:val="00EC3889"/>
    <w:rsid w:val="00EC43FF"/>
    <w:rsid w:val="00EC5873"/>
    <w:rsid w:val="00EC60B7"/>
    <w:rsid w:val="00ED0108"/>
    <w:rsid w:val="00ED0C5C"/>
    <w:rsid w:val="00ED0D9C"/>
    <w:rsid w:val="00ED134F"/>
    <w:rsid w:val="00ED1786"/>
    <w:rsid w:val="00ED35D3"/>
    <w:rsid w:val="00EE4078"/>
    <w:rsid w:val="00EE7BA1"/>
    <w:rsid w:val="00EF238A"/>
    <w:rsid w:val="00EF4A3E"/>
    <w:rsid w:val="00EF55B8"/>
    <w:rsid w:val="00EF5EBA"/>
    <w:rsid w:val="00EF628A"/>
    <w:rsid w:val="00EF6C90"/>
    <w:rsid w:val="00EF7E90"/>
    <w:rsid w:val="00F02363"/>
    <w:rsid w:val="00F042BC"/>
    <w:rsid w:val="00F059C6"/>
    <w:rsid w:val="00F1216B"/>
    <w:rsid w:val="00F13353"/>
    <w:rsid w:val="00F13800"/>
    <w:rsid w:val="00F16FBD"/>
    <w:rsid w:val="00F170CB"/>
    <w:rsid w:val="00F217D4"/>
    <w:rsid w:val="00F24E09"/>
    <w:rsid w:val="00F24F06"/>
    <w:rsid w:val="00F278EE"/>
    <w:rsid w:val="00F3463F"/>
    <w:rsid w:val="00F352AB"/>
    <w:rsid w:val="00F411F1"/>
    <w:rsid w:val="00F4140B"/>
    <w:rsid w:val="00F424DD"/>
    <w:rsid w:val="00F42DDD"/>
    <w:rsid w:val="00F51C69"/>
    <w:rsid w:val="00F54CE1"/>
    <w:rsid w:val="00F54D2C"/>
    <w:rsid w:val="00F554E0"/>
    <w:rsid w:val="00F57391"/>
    <w:rsid w:val="00F57EA6"/>
    <w:rsid w:val="00F630B0"/>
    <w:rsid w:val="00F70CC9"/>
    <w:rsid w:val="00F70D53"/>
    <w:rsid w:val="00F71BB2"/>
    <w:rsid w:val="00F7335A"/>
    <w:rsid w:val="00F74DD1"/>
    <w:rsid w:val="00F7707B"/>
    <w:rsid w:val="00F810AC"/>
    <w:rsid w:val="00F82843"/>
    <w:rsid w:val="00F8611E"/>
    <w:rsid w:val="00F93C5D"/>
    <w:rsid w:val="00F96E6D"/>
    <w:rsid w:val="00F97094"/>
    <w:rsid w:val="00F97410"/>
    <w:rsid w:val="00F97841"/>
    <w:rsid w:val="00F978BF"/>
    <w:rsid w:val="00FA19B9"/>
    <w:rsid w:val="00FA3153"/>
    <w:rsid w:val="00FA34E6"/>
    <w:rsid w:val="00FA37A6"/>
    <w:rsid w:val="00FA3BB6"/>
    <w:rsid w:val="00FA4AF7"/>
    <w:rsid w:val="00FA722C"/>
    <w:rsid w:val="00FB2513"/>
    <w:rsid w:val="00FB3786"/>
    <w:rsid w:val="00FB51BA"/>
    <w:rsid w:val="00FB6ACF"/>
    <w:rsid w:val="00FB6BE1"/>
    <w:rsid w:val="00FB791F"/>
    <w:rsid w:val="00FC0F71"/>
    <w:rsid w:val="00FC3045"/>
    <w:rsid w:val="00FC39CF"/>
    <w:rsid w:val="00FC75AC"/>
    <w:rsid w:val="00FC7D12"/>
    <w:rsid w:val="00FD03C5"/>
    <w:rsid w:val="00FD1266"/>
    <w:rsid w:val="00FD1C0A"/>
    <w:rsid w:val="00FD1EDD"/>
    <w:rsid w:val="00FD689F"/>
    <w:rsid w:val="00FE0CA3"/>
    <w:rsid w:val="00FE2A2B"/>
    <w:rsid w:val="00FE501A"/>
    <w:rsid w:val="00FE5CD3"/>
    <w:rsid w:val="00FE6867"/>
    <w:rsid w:val="00FF03C7"/>
    <w:rsid w:val="00FF1216"/>
    <w:rsid w:val="00FF16ED"/>
    <w:rsid w:val="00FF2116"/>
    <w:rsid w:val="00FF2394"/>
    <w:rsid w:val="011C2D6E"/>
    <w:rsid w:val="015F05BA"/>
    <w:rsid w:val="016501CB"/>
    <w:rsid w:val="016A2961"/>
    <w:rsid w:val="01B918AE"/>
    <w:rsid w:val="022D1FDA"/>
    <w:rsid w:val="022F5E8D"/>
    <w:rsid w:val="029633EB"/>
    <w:rsid w:val="02DF5D6F"/>
    <w:rsid w:val="02F65B33"/>
    <w:rsid w:val="035A2F83"/>
    <w:rsid w:val="03D91DF4"/>
    <w:rsid w:val="04AA027A"/>
    <w:rsid w:val="0573067C"/>
    <w:rsid w:val="06413962"/>
    <w:rsid w:val="064A421D"/>
    <w:rsid w:val="067316CD"/>
    <w:rsid w:val="06EC3DD9"/>
    <w:rsid w:val="06F20ADE"/>
    <w:rsid w:val="0711793B"/>
    <w:rsid w:val="072004C0"/>
    <w:rsid w:val="07A513BB"/>
    <w:rsid w:val="07E45B88"/>
    <w:rsid w:val="07F8100E"/>
    <w:rsid w:val="08011E4D"/>
    <w:rsid w:val="082045CF"/>
    <w:rsid w:val="08A1222F"/>
    <w:rsid w:val="08A51FAE"/>
    <w:rsid w:val="08E662F1"/>
    <w:rsid w:val="091A10CA"/>
    <w:rsid w:val="095310A8"/>
    <w:rsid w:val="09830523"/>
    <w:rsid w:val="09910384"/>
    <w:rsid w:val="09A9271E"/>
    <w:rsid w:val="09FC0AB7"/>
    <w:rsid w:val="0A1C0C22"/>
    <w:rsid w:val="0A2153C5"/>
    <w:rsid w:val="0A461A37"/>
    <w:rsid w:val="0AAD6C1B"/>
    <w:rsid w:val="0B123DD5"/>
    <w:rsid w:val="0B2D2B51"/>
    <w:rsid w:val="0B674D91"/>
    <w:rsid w:val="0C336530"/>
    <w:rsid w:val="0CC94AF0"/>
    <w:rsid w:val="0CE6226D"/>
    <w:rsid w:val="0D53704E"/>
    <w:rsid w:val="0D704ADF"/>
    <w:rsid w:val="0DAB5CEA"/>
    <w:rsid w:val="0E336D8A"/>
    <w:rsid w:val="0E5773C1"/>
    <w:rsid w:val="0E63274D"/>
    <w:rsid w:val="0EAF7182"/>
    <w:rsid w:val="0F1F043B"/>
    <w:rsid w:val="0FB74080"/>
    <w:rsid w:val="0FBC1AC6"/>
    <w:rsid w:val="0FCB430E"/>
    <w:rsid w:val="102E02AA"/>
    <w:rsid w:val="10375219"/>
    <w:rsid w:val="103F7692"/>
    <w:rsid w:val="10EB634C"/>
    <w:rsid w:val="112C3DCD"/>
    <w:rsid w:val="115628EE"/>
    <w:rsid w:val="124F4BF0"/>
    <w:rsid w:val="12521232"/>
    <w:rsid w:val="127D185C"/>
    <w:rsid w:val="128A680E"/>
    <w:rsid w:val="12DA43AE"/>
    <w:rsid w:val="12EE568F"/>
    <w:rsid w:val="12FD52E3"/>
    <w:rsid w:val="13205B6C"/>
    <w:rsid w:val="133C6D32"/>
    <w:rsid w:val="13987E88"/>
    <w:rsid w:val="13E506B3"/>
    <w:rsid w:val="142257E9"/>
    <w:rsid w:val="145307AB"/>
    <w:rsid w:val="1477584B"/>
    <w:rsid w:val="148C5F39"/>
    <w:rsid w:val="14925D60"/>
    <w:rsid w:val="14A21ED8"/>
    <w:rsid w:val="14C864EA"/>
    <w:rsid w:val="14C8657B"/>
    <w:rsid w:val="14D7758C"/>
    <w:rsid w:val="14E043BF"/>
    <w:rsid w:val="14E30E16"/>
    <w:rsid w:val="14EB79C9"/>
    <w:rsid w:val="15107FD7"/>
    <w:rsid w:val="155903AF"/>
    <w:rsid w:val="156031A8"/>
    <w:rsid w:val="15755634"/>
    <w:rsid w:val="15EF785C"/>
    <w:rsid w:val="160E5A39"/>
    <w:rsid w:val="161618AE"/>
    <w:rsid w:val="16AA4080"/>
    <w:rsid w:val="16BF3557"/>
    <w:rsid w:val="16FC5FC4"/>
    <w:rsid w:val="176163EE"/>
    <w:rsid w:val="18625402"/>
    <w:rsid w:val="18661101"/>
    <w:rsid w:val="18727FA7"/>
    <w:rsid w:val="18D301D7"/>
    <w:rsid w:val="19164DD3"/>
    <w:rsid w:val="1958085F"/>
    <w:rsid w:val="197D023F"/>
    <w:rsid w:val="197E0D18"/>
    <w:rsid w:val="198E4B2E"/>
    <w:rsid w:val="19962C49"/>
    <w:rsid w:val="19C87285"/>
    <w:rsid w:val="19E17031"/>
    <w:rsid w:val="19F6611C"/>
    <w:rsid w:val="1A0B2993"/>
    <w:rsid w:val="1A220EC6"/>
    <w:rsid w:val="1A621F2F"/>
    <w:rsid w:val="1AEC610A"/>
    <w:rsid w:val="1B53776B"/>
    <w:rsid w:val="1B75100D"/>
    <w:rsid w:val="1B801579"/>
    <w:rsid w:val="1B83156A"/>
    <w:rsid w:val="1B860CCA"/>
    <w:rsid w:val="1BE41172"/>
    <w:rsid w:val="1BF51A2C"/>
    <w:rsid w:val="1BFE6934"/>
    <w:rsid w:val="1C3206C0"/>
    <w:rsid w:val="1C495343"/>
    <w:rsid w:val="1C654A5F"/>
    <w:rsid w:val="1C8C6E41"/>
    <w:rsid w:val="1CDD0F37"/>
    <w:rsid w:val="1D1C1488"/>
    <w:rsid w:val="1D1E3E53"/>
    <w:rsid w:val="1D362528"/>
    <w:rsid w:val="1D5D1D5D"/>
    <w:rsid w:val="1D7341DA"/>
    <w:rsid w:val="1D990D00"/>
    <w:rsid w:val="1E1C107B"/>
    <w:rsid w:val="1E440188"/>
    <w:rsid w:val="1E7E6409"/>
    <w:rsid w:val="1EB25545"/>
    <w:rsid w:val="1F170084"/>
    <w:rsid w:val="1F1E5A95"/>
    <w:rsid w:val="1F4F6704"/>
    <w:rsid w:val="1F5F4907"/>
    <w:rsid w:val="1F6A7F6C"/>
    <w:rsid w:val="1F782AAF"/>
    <w:rsid w:val="1F97612C"/>
    <w:rsid w:val="1F9D6D1B"/>
    <w:rsid w:val="203E5AA5"/>
    <w:rsid w:val="204B4AB5"/>
    <w:rsid w:val="204D297E"/>
    <w:rsid w:val="20B75B63"/>
    <w:rsid w:val="20BA0302"/>
    <w:rsid w:val="20E45483"/>
    <w:rsid w:val="214136FB"/>
    <w:rsid w:val="215030F7"/>
    <w:rsid w:val="21BA4B78"/>
    <w:rsid w:val="22047CA6"/>
    <w:rsid w:val="226E7981"/>
    <w:rsid w:val="22AD6956"/>
    <w:rsid w:val="22BB57EB"/>
    <w:rsid w:val="22FA4049"/>
    <w:rsid w:val="23510362"/>
    <w:rsid w:val="235B64B6"/>
    <w:rsid w:val="239F6ED1"/>
    <w:rsid w:val="23F65E9C"/>
    <w:rsid w:val="240C612F"/>
    <w:rsid w:val="24553106"/>
    <w:rsid w:val="2486057A"/>
    <w:rsid w:val="24943614"/>
    <w:rsid w:val="25910BF5"/>
    <w:rsid w:val="25A750D5"/>
    <w:rsid w:val="26491F9B"/>
    <w:rsid w:val="264F1F37"/>
    <w:rsid w:val="26625FDF"/>
    <w:rsid w:val="26940F80"/>
    <w:rsid w:val="269E310E"/>
    <w:rsid w:val="26D23098"/>
    <w:rsid w:val="270835C6"/>
    <w:rsid w:val="276C5432"/>
    <w:rsid w:val="279062DE"/>
    <w:rsid w:val="27CC0D32"/>
    <w:rsid w:val="27CC65B0"/>
    <w:rsid w:val="28727784"/>
    <w:rsid w:val="28D0783F"/>
    <w:rsid w:val="290E18C2"/>
    <w:rsid w:val="294033FA"/>
    <w:rsid w:val="299F0BCA"/>
    <w:rsid w:val="29B836A0"/>
    <w:rsid w:val="29EA56E1"/>
    <w:rsid w:val="29FE187F"/>
    <w:rsid w:val="2ABB0596"/>
    <w:rsid w:val="2AFB7408"/>
    <w:rsid w:val="2B14473F"/>
    <w:rsid w:val="2B1F2609"/>
    <w:rsid w:val="2BFD07A2"/>
    <w:rsid w:val="2C352E21"/>
    <w:rsid w:val="2C604363"/>
    <w:rsid w:val="2C755C95"/>
    <w:rsid w:val="2CB12821"/>
    <w:rsid w:val="2CC1297B"/>
    <w:rsid w:val="2CD7454B"/>
    <w:rsid w:val="2D6048C1"/>
    <w:rsid w:val="2D652392"/>
    <w:rsid w:val="2D835D2E"/>
    <w:rsid w:val="2DD22B67"/>
    <w:rsid w:val="2E7E6EFA"/>
    <w:rsid w:val="2E86095B"/>
    <w:rsid w:val="2EAA7628"/>
    <w:rsid w:val="2ED278E5"/>
    <w:rsid w:val="2EF06DC5"/>
    <w:rsid w:val="2EFD4055"/>
    <w:rsid w:val="2FB17CAD"/>
    <w:rsid w:val="2FB4759D"/>
    <w:rsid w:val="2FF3465B"/>
    <w:rsid w:val="304C75A9"/>
    <w:rsid w:val="30945F00"/>
    <w:rsid w:val="30A07678"/>
    <w:rsid w:val="30A14F1F"/>
    <w:rsid w:val="30AF1D12"/>
    <w:rsid w:val="31340A0E"/>
    <w:rsid w:val="31367381"/>
    <w:rsid w:val="31A72062"/>
    <w:rsid w:val="31B13F1B"/>
    <w:rsid w:val="31D12008"/>
    <w:rsid w:val="31DA5CB1"/>
    <w:rsid w:val="3208445D"/>
    <w:rsid w:val="322101E4"/>
    <w:rsid w:val="327A23EB"/>
    <w:rsid w:val="33093B64"/>
    <w:rsid w:val="33752BE8"/>
    <w:rsid w:val="33B06404"/>
    <w:rsid w:val="33C05527"/>
    <w:rsid w:val="33E04C18"/>
    <w:rsid w:val="33E11D40"/>
    <w:rsid w:val="342044D1"/>
    <w:rsid w:val="3469592C"/>
    <w:rsid w:val="349260CF"/>
    <w:rsid w:val="34A41375"/>
    <w:rsid w:val="34DB6AC7"/>
    <w:rsid w:val="34E44902"/>
    <w:rsid w:val="355E3DA0"/>
    <w:rsid w:val="359948D9"/>
    <w:rsid w:val="35AD6F0A"/>
    <w:rsid w:val="35B10677"/>
    <w:rsid w:val="35BB3B54"/>
    <w:rsid w:val="35BF234C"/>
    <w:rsid w:val="35C87300"/>
    <w:rsid w:val="363A7A47"/>
    <w:rsid w:val="36506898"/>
    <w:rsid w:val="367E6289"/>
    <w:rsid w:val="36840269"/>
    <w:rsid w:val="369F70A9"/>
    <w:rsid w:val="36C73368"/>
    <w:rsid w:val="370218FE"/>
    <w:rsid w:val="37101865"/>
    <w:rsid w:val="37141586"/>
    <w:rsid w:val="378D0321"/>
    <w:rsid w:val="37981ACD"/>
    <w:rsid w:val="37DE450C"/>
    <w:rsid w:val="37F65DA5"/>
    <w:rsid w:val="381F7FDE"/>
    <w:rsid w:val="384B7AB5"/>
    <w:rsid w:val="386A0515"/>
    <w:rsid w:val="38914E0A"/>
    <w:rsid w:val="38924F42"/>
    <w:rsid w:val="389F1E7F"/>
    <w:rsid w:val="38A919AB"/>
    <w:rsid w:val="38AE13E4"/>
    <w:rsid w:val="38C10F59"/>
    <w:rsid w:val="38C8679C"/>
    <w:rsid w:val="38CE1465"/>
    <w:rsid w:val="392C1FCD"/>
    <w:rsid w:val="399A7FAE"/>
    <w:rsid w:val="39EB7B6F"/>
    <w:rsid w:val="3A2921A7"/>
    <w:rsid w:val="3A9A758F"/>
    <w:rsid w:val="3AAA2C71"/>
    <w:rsid w:val="3B03066B"/>
    <w:rsid w:val="3B454BED"/>
    <w:rsid w:val="3B9D5D2F"/>
    <w:rsid w:val="3B9E7B24"/>
    <w:rsid w:val="3C261645"/>
    <w:rsid w:val="3C6C3D95"/>
    <w:rsid w:val="3C924E64"/>
    <w:rsid w:val="3CCD005D"/>
    <w:rsid w:val="3D16341B"/>
    <w:rsid w:val="3D9D2A71"/>
    <w:rsid w:val="3DA10F83"/>
    <w:rsid w:val="3DC63486"/>
    <w:rsid w:val="3DCD0B6B"/>
    <w:rsid w:val="3DDE4084"/>
    <w:rsid w:val="3DDF1ACB"/>
    <w:rsid w:val="3DEE0F45"/>
    <w:rsid w:val="3EFC0C85"/>
    <w:rsid w:val="3F9D425C"/>
    <w:rsid w:val="3FA41337"/>
    <w:rsid w:val="3FE42046"/>
    <w:rsid w:val="3FF94882"/>
    <w:rsid w:val="409A4BE1"/>
    <w:rsid w:val="410F52B6"/>
    <w:rsid w:val="41214F89"/>
    <w:rsid w:val="412E0DC9"/>
    <w:rsid w:val="41974886"/>
    <w:rsid w:val="41AD2FCF"/>
    <w:rsid w:val="41BC6170"/>
    <w:rsid w:val="41E3432B"/>
    <w:rsid w:val="41FC6991"/>
    <w:rsid w:val="42767F35"/>
    <w:rsid w:val="42F93CEA"/>
    <w:rsid w:val="431F79E2"/>
    <w:rsid w:val="437058A2"/>
    <w:rsid w:val="439801CE"/>
    <w:rsid w:val="43A32686"/>
    <w:rsid w:val="44032EB9"/>
    <w:rsid w:val="446F2821"/>
    <w:rsid w:val="449D10A9"/>
    <w:rsid w:val="44F00D2C"/>
    <w:rsid w:val="45027E2A"/>
    <w:rsid w:val="450902C7"/>
    <w:rsid w:val="454566E3"/>
    <w:rsid w:val="45864930"/>
    <w:rsid w:val="458F5606"/>
    <w:rsid w:val="45F83DB8"/>
    <w:rsid w:val="469D1394"/>
    <w:rsid w:val="46C46E4D"/>
    <w:rsid w:val="46E37F3A"/>
    <w:rsid w:val="47407175"/>
    <w:rsid w:val="4754664A"/>
    <w:rsid w:val="47717700"/>
    <w:rsid w:val="47831589"/>
    <w:rsid w:val="479B0554"/>
    <w:rsid w:val="47DE52AD"/>
    <w:rsid w:val="48062C92"/>
    <w:rsid w:val="48582927"/>
    <w:rsid w:val="48636958"/>
    <w:rsid w:val="486C33FF"/>
    <w:rsid w:val="48A15E8A"/>
    <w:rsid w:val="48A94193"/>
    <w:rsid w:val="48B32B2B"/>
    <w:rsid w:val="48DB4E91"/>
    <w:rsid w:val="49822552"/>
    <w:rsid w:val="4A342C6C"/>
    <w:rsid w:val="4A6B38FF"/>
    <w:rsid w:val="4ACB2B41"/>
    <w:rsid w:val="4B171526"/>
    <w:rsid w:val="4B1D66B6"/>
    <w:rsid w:val="4B72796A"/>
    <w:rsid w:val="4B9F3536"/>
    <w:rsid w:val="4BD8170A"/>
    <w:rsid w:val="4C5D60C5"/>
    <w:rsid w:val="4CB106D7"/>
    <w:rsid w:val="4CE80741"/>
    <w:rsid w:val="4D1630E8"/>
    <w:rsid w:val="4D536AB3"/>
    <w:rsid w:val="4D604993"/>
    <w:rsid w:val="4D863FCD"/>
    <w:rsid w:val="4D911324"/>
    <w:rsid w:val="4DA35F40"/>
    <w:rsid w:val="4DAA58DF"/>
    <w:rsid w:val="4DC22AE0"/>
    <w:rsid w:val="4DD9384B"/>
    <w:rsid w:val="4DE76518"/>
    <w:rsid w:val="4DF274BA"/>
    <w:rsid w:val="4E571F17"/>
    <w:rsid w:val="4E9E1CF9"/>
    <w:rsid w:val="4EB00DBC"/>
    <w:rsid w:val="4EC14E98"/>
    <w:rsid w:val="4EC5754F"/>
    <w:rsid w:val="4ECF644F"/>
    <w:rsid w:val="4EEC60E2"/>
    <w:rsid w:val="4F521530"/>
    <w:rsid w:val="4F611448"/>
    <w:rsid w:val="4FAB4D50"/>
    <w:rsid w:val="4FB244D9"/>
    <w:rsid w:val="504B31A5"/>
    <w:rsid w:val="509A7DF3"/>
    <w:rsid w:val="50B354DE"/>
    <w:rsid w:val="50C54899"/>
    <w:rsid w:val="50F37DF3"/>
    <w:rsid w:val="512F1FDC"/>
    <w:rsid w:val="51CE564E"/>
    <w:rsid w:val="52002197"/>
    <w:rsid w:val="5272217E"/>
    <w:rsid w:val="534170E4"/>
    <w:rsid w:val="53507C73"/>
    <w:rsid w:val="538343A1"/>
    <w:rsid w:val="53835265"/>
    <w:rsid w:val="54003A04"/>
    <w:rsid w:val="5410038A"/>
    <w:rsid w:val="544B7FA8"/>
    <w:rsid w:val="54A214EE"/>
    <w:rsid w:val="54D41402"/>
    <w:rsid w:val="54DB0926"/>
    <w:rsid w:val="54E3452C"/>
    <w:rsid w:val="55004BED"/>
    <w:rsid w:val="553E4DE5"/>
    <w:rsid w:val="55D25B72"/>
    <w:rsid w:val="56325DFC"/>
    <w:rsid w:val="567C5FED"/>
    <w:rsid w:val="568D7D92"/>
    <w:rsid w:val="57236BE0"/>
    <w:rsid w:val="572C4156"/>
    <w:rsid w:val="573D5E69"/>
    <w:rsid w:val="5788606C"/>
    <w:rsid w:val="57D170F8"/>
    <w:rsid w:val="57EA6435"/>
    <w:rsid w:val="58312765"/>
    <w:rsid w:val="589109ED"/>
    <w:rsid w:val="58996CF2"/>
    <w:rsid w:val="58E516EC"/>
    <w:rsid w:val="590261B2"/>
    <w:rsid w:val="590E01A1"/>
    <w:rsid w:val="5912785B"/>
    <w:rsid w:val="59315CED"/>
    <w:rsid w:val="59507C07"/>
    <w:rsid w:val="595336B3"/>
    <w:rsid w:val="595C3877"/>
    <w:rsid w:val="597E29BE"/>
    <w:rsid w:val="598914EB"/>
    <w:rsid w:val="59AE5B4E"/>
    <w:rsid w:val="5A121C2A"/>
    <w:rsid w:val="5A2E53C9"/>
    <w:rsid w:val="5A831C65"/>
    <w:rsid w:val="5AC828C8"/>
    <w:rsid w:val="5AE53B38"/>
    <w:rsid w:val="5B065E65"/>
    <w:rsid w:val="5B0D66CD"/>
    <w:rsid w:val="5B490329"/>
    <w:rsid w:val="5B526B74"/>
    <w:rsid w:val="5B5B4AEA"/>
    <w:rsid w:val="5B813287"/>
    <w:rsid w:val="5BE47BF5"/>
    <w:rsid w:val="5C06751F"/>
    <w:rsid w:val="5C0E61C0"/>
    <w:rsid w:val="5C235B9B"/>
    <w:rsid w:val="5CF17827"/>
    <w:rsid w:val="5D17227C"/>
    <w:rsid w:val="5D500DE6"/>
    <w:rsid w:val="5D5E44C9"/>
    <w:rsid w:val="5D5F6D30"/>
    <w:rsid w:val="5DAF6A23"/>
    <w:rsid w:val="5E0363B3"/>
    <w:rsid w:val="5E4D4769"/>
    <w:rsid w:val="5E567CD0"/>
    <w:rsid w:val="5E9F07EE"/>
    <w:rsid w:val="5EEF6726"/>
    <w:rsid w:val="5FDD0AA4"/>
    <w:rsid w:val="60340A40"/>
    <w:rsid w:val="60570B11"/>
    <w:rsid w:val="60951651"/>
    <w:rsid w:val="60993CC4"/>
    <w:rsid w:val="609A1B4F"/>
    <w:rsid w:val="60A45120"/>
    <w:rsid w:val="60D35594"/>
    <w:rsid w:val="60FB6451"/>
    <w:rsid w:val="612A3675"/>
    <w:rsid w:val="61883935"/>
    <w:rsid w:val="61AB52CE"/>
    <w:rsid w:val="61BF5E1C"/>
    <w:rsid w:val="61E7486B"/>
    <w:rsid w:val="61EC6E0F"/>
    <w:rsid w:val="61F70F5D"/>
    <w:rsid w:val="62636023"/>
    <w:rsid w:val="6276700B"/>
    <w:rsid w:val="627E2E3F"/>
    <w:rsid w:val="628546D4"/>
    <w:rsid w:val="62FB020B"/>
    <w:rsid w:val="635F3523"/>
    <w:rsid w:val="639C5327"/>
    <w:rsid w:val="63A67E44"/>
    <w:rsid w:val="643A6AE9"/>
    <w:rsid w:val="64404B37"/>
    <w:rsid w:val="650C6574"/>
    <w:rsid w:val="651036DA"/>
    <w:rsid w:val="656A4E9D"/>
    <w:rsid w:val="658F7A73"/>
    <w:rsid w:val="659E686C"/>
    <w:rsid w:val="65B272A7"/>
    <w:rsid w:val="65FE6831"/>
    <w:rsid w:val="660F07C3"/>
    <w:rsid w:val="661C5C4E"/>
    <w:rsid w:val="66373612"/>
    <w:rsid w:val="66530BD6"/>
    <w:rsid w:val="66CD2CF7"/>
    <w:rsid w:val="66E83A46"/>
    <w:rsid w:val="67310EF6"/>
    <w:rsid w:val="678025B2"/>
    <w:rsid w:val="684103DC"/>
    <w:rsid w:val="687D5E74"/>
    <w:rsid w:val="68FA19F5"/>
    <w:rsid w:val="68FB43C5"/>
    <w:rsid w:val="690E567C"/>
    <w:rsid w:val="6985170C"/>
    <w:rsid w:val="69BC234F"/>
    <w:rsid w:val="69D20208"/>
    <w:rsid w:val="69F84DDB"/>
    <w:rsid w:val="6A2F12BC"/>
    <w:rsid w:val="6A823680"/>
    <w:rsid w:val="6A942BEE"/>
    <w:rsid w:val="6AB51FF5"/>
    <w:rsid w:val="6B7A3D7E"/>
    <w:rsid w:val="6BBD2C0E"/>
    <w:rsid w:val="6C87193D"/>
    <w:rsid w:val="6D0979A4"/>
    <w:rsid w:val="6D346E11"/>
    <w:rsid w:val="6D4657F8"/>
    <w:rsid w:val="6DF86584"/>
    <w:rsid w:val="6E1A456F"/>
    <w:rsid w:val="6E5A15CB"/>
    <w:rsid w:val="6E850F5F"/>
    <w:rsid w:val="6E910F5A"/>
    <w:rsid w:val="6F7065AD"/>
    <w:rsid w:val="6F9A6963"/>
    <w:rsid w:val="6FE816DB"/>
    <w:rsid w:val="703E3E3B"/>
    <w:rsid w:val="70903FD7"/>
    <w:rsid w:val="70DD2825"/>
    <w:rsid w:val="70DE1E3D"/>
    <w:rsid w:val="711510AE"/>
    <w:rsid w:val="71173919"/>
    <w:rsid w:val="716B09B4"/>
    <w:rsid w:val="716E7F3F"/>
    <w:rsid w:val="718221C9"/>
    <w:rsid w:val="71A706A9"/>
    <w:rsid w:val="71E474B4"/>
    <w:rsid w:val="72B50833"/>
    <w:rsid w:val="731D7B86"/>
    <w:rsid w:val="734B5804"/>
    <w:rsid w:val="7362065E"/>
    <w:rsid w:val="73632C07"/>
    <w:rsid w:val="73C1636D"/>
    <w:rsid w:val="73FC163D"/>
    <w:rsid w:val="7448301C"/>
    <w:rsid w:val="74992F92"/>
    <w:rsid w:val="749E6EA8"/>
    <w:rsid w:val="75173D42"/>
    <w:rsid w:val="755F1899"/>
    <w:rsid w:val="75A4059B"/>
    <w:rsid w:val="75BB75D1"/>
    <w:rsid w:val="75DF269A"/>
    <w:rsid w:val="75E42D65"/>
    <w:rsid w:val="76175142"/>
    <w:rsid w:val="76507E38"/>
    <w:rsid w:val="76562457"/>
    <w:rsid w:val="76742317"/>
    <w:rsid w:val="76E00F5A"/>
    <w:rsid w:val="76E4675C"/>
    <w:rsid w:val="76E82F69"/>
    <w:rsid w:val="76FC01A9"/>
    <w:rsid w:val="7722611B"/>
    <w:rsid w:val="776504EB"/>
    <w:rsid w:val="77B43964"/>
    <w:rsid w:val="77DD1B74"/>
    <w:rsid w:val="77E2133C"/>
    <w:rsid w:val="781312B9"/>
    <w:rsid w:val="783139FD"/>
    <w:rsid w:val="783D005E"/>
    <w:rsid w:val="78586D1B"/>
    <w:rsid w:val="785F5C33"/>
    <w:rsid w:val="78870040"/>
    <w:rsid w:val="78A95882"/>
    <w:rsid w:val="78D35809"/>
    <w:rsid w:val="79320D7C"/>
    <w:rsid w:val="79B54628"/>
    <w:rsid w:val="7A321D90"/>
    <w:rsid w:val="7ADD49A6"/>
    <w:rsid w:val="7B332C2A"/>
    <w:rsid w:val="7B4E6441"/>
    <w:rsid w:val="7B772F3F"/>
    <w:rsid w:val="7B972A38"/>
    <w:rsid w:val="7BF26AD4"/>
    <w:rsid w:val="7C086208"/>
    <w:rsid w:val="7C3F1058"/>
    <w:rsid w:val="7C4A0AAF"/>
    <w:rsid w:val="7C7F7930"/>
    <w:rsid w:val="7C944B1D"/>
    <w:rsid w:val="7CDE27D4"/>
    <w:rsid w:val="7D487B27"/>
    <w:rsid w:val="7D662C14"/>
    <w:rsid w:val="7D787363"/>
    <w:rsid w:val="7DE53E87"/>
    <w:rsid w:val="7E3E315C"/>
    <w:rsid w:val="7E4E1339"/>
    <w:rsid w:val="7E4F1729"/>
    <w:rsid w:val="7EC07187"/>
    <w:rsid w:val="7ED37AA8"/>
    <w:rsid w:val="7F0046CC"/>
    <w:rsid w:val="7F1A7FBC"/>
    <w:rsid w:val="7F8050CD"/>
    <w:rsid w:val="7F9D58BB"/>
    <w:rsid w:val="7FAF03EB"/>
    <w:rsid w:val="7FFC15AC"/>
    <w:rsid w:val="7F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FBC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tabs>
        <w:tab w:val="left" w:pos="425"/>
        <w:tab w:val="left" w:pos="845"/>
      </w:tabs>
      <w:spacing w:line="380" w:lineRule="exact"/>
      <w:outlineLvl w:val="0"/>
    </w:pPr>
    <w:rPr>
      <w:rFonts w:eastAsia="楷体_GB2312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10">
    <w:name w:val="批注文字 字符1"/>
    <w:qFormat/>
    <w:rPr>
      <w:rFonts w:ascii="CG Times (W1)" w:eastAsia="MingLiU" w:hAnsi="CG Times (W1)" w:cs="Times New Roman"/>
      <w:kern w:val="0"/>
      <w:sz w:val="24"/>
      <w:szCs w:val="20"/>
      <w:lang w:eastAsia="zh-TW"/>
    </w:rPr>
  </w:style>
  <w:style w:type="character" w:customStyle="1" w:styleId="Char0">
    <w:name w:val="列出段落 Char"/>
    <w:link w:val="11"/>
    <w:uiPriority w:val="99"/>
    <w:qFormat/>
    <w:rPr>
      <w:kern w:val="2"/>
      <w:sz w:val="21"/>
      <w:szCs w:val="24"/>
    </w:rPr>
  </w:style>
  <w:style w:type="character" w:customStyle="1" w:styleId="Char1">
    <w:name w:val="页脚 Char"/>
    <w:link w:val="a4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批注主题 Char"/>
    <w:link w:val="a5"/>
    <w:qFormat/>
    <w:rPr>
      <w:kern w:val="2"/>
      <w:sz w:val="21"/>
      <w:szCs w:val="24"/>
    </w:rPr>
  </w:style>
  <w:style w:type="character" w:customStyle="1" w:styleId="1Char">
    <w:name w:val="标题 1 Char"/>
    <w:link w:val="1"/>
    <w:locked/>
    <w:rPr>
      <w:rFonts w:eastAsia="楷体_GB2312"/>
      <w:b/>
      <w:kern w:val="2"/>
      <w:sz w:val="24"/>
      <w:szCs w:val="24"/>
      <w:lang w:bidi="ar-SA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annotation reference"/>
    <w:qFormat/>
    <w:rPr>
      <w:sz w:val="21"/>
      <w:szCs w:val="21"/>
    </w:rPr>
  </w:style>
  <w:style w:type="paragraph" w:styleId="a4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subject"/>
    <w:basedOn w:val="a3"/>
    <w:next w:val="a3"/>
    <w:link w:val="Char2"/>
    <w:qFormat/>
  </w:style>
  <w:style w:type="paragraph" w:styleId="a9">
    <w:name w:val="Balloon Text"/>
    <w:basedOn w:val="a"/>
    <w:rPr>
      <w:sz w:val="18"/>
      <w:szCs w:val="18"/>
    </w:rPr>
  </w:style>
  <w:style w:type="paragraph" w:styleId="aa">
    <w:name w:val="Normal (Web)"/>
    <w:basedOn w:val="a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修订2"/>
    <w:uiPriority w:val="99"/>
    <w:unhideWhenUsed/>
    <w:rPr>
      <w:kern w:val="2"/>
      <w:sz w:val="21"/>
      <w:szCs w:val="24"/>
    </w:rPr>
  </w:style>
  <w:style w:type="paragraph" w:customStyle="1" w:styleId="11">
    <w:name w:val="列出段落1"/>
    <w:basedOn w:val="a"/>
    <w:link w:val="Char0"/>
    <w:uiPriority w:val="99"/>
    <w:qFormat/>
    <w:pPr>
      <w:ind w:firstLineChars="200" w:firstLine="420"/>
    </w:pPr>
    <w:rPr>
      <w:lang w:val="x-none" w:eastAsia="x-none"/>
    </w:rPr>
  </w:style>
  <w:style w:type="paragraph" w:styleId="a3">
    <w:name w:val="annotation text"/>
    <w:basedOn w:val="a"/>
    <w:link w:val="Char"/>
    <w:qFormat/>
    <w:pPr>
      <w:jc w:val="left"/>
    </w:pPr>
    <w:rPr>
      <w:lang w:val="x-none" w:eastAsia="x-none"/>
    </w:rPr>
  </w:style>
  <w:style w:type="paragraph" w:customStyle="1" w:styleId="12">
    <w:name w:val="修订1"/>
    <w:qFormat/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g">
    <w:name w:val="样式g"/>
    <w:basedOn w:val="a"/>
    <w:qFormat/>
    <w:pPr>
      <w:numPr>
        <w:numId w:val="2"/>
      </w:numPr>
      <w:spacing w:beforeLines="50" w:before="156" w:afterLines="100" w:after="312" w:line="380" w:lineRule="atLeast"/>
      <w:outlineLvl w:val="0"/>
    </w:pPr>
    <w:rPr>
      <w:rFonts w:eastAsia="楷体_GB2312"/>
      <w:b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322F4D"/>
    <w:pPr>
      <w:ind w:firstLineChars="200" w:firstLine="420"/>
    </w:pPr>
  </w:style>
  <w:style w:type="paragraph" w:styleId="ae">
    <w:name w:val="Revision"/>
    <w:hidden/>
    <w:uiPriority w:val="99"/>
    <w:unhideWhenUsed/>
    <w:rsid w:val="001C1D9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tabs>
        <w:tab w:val="left" w:pos="425"/>
        <w:tab w:val="left" w:pos="845"/>
      </w:tabs>
      <w:spacing w:line="380" w:lineRule="exact"/>
      <w:outlineLvl w:val="0"/>
    </w:pPr>
    <w:rPr>
      <w:rFonts w:eastAsia="楷体_GB2312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10">
    <w:name w:val="批注文字 字符1"/>
    <w:qFormat/>
    <w:rPr>
      <w:rFonts w:ascii="CG Times (W1)" w:eastAsia="MingLiU" w:hAnsi="CG Times (W1)" w:cs="Times New Roman"/>
      <w:kern w:val="0"/>
      <w:sz w:val="24"/>
      <w:szCs w:val="20"/>
      <w:lang w:eastAsia="zh-TW"/>
    </w:rPr>
  </w:style>
  <w:style w:type="character" w:customStyle="1" w:styleId="Char0">
    <w:name w:val="列出段落 Char"/>
    <w:link w:val="11"/>
    <w:uiPriority w:val="99"/>
    <w:qFormat/>
    <w:rPr>
      <w:kern w:val="2"/>
      <w:sz w:val="21"/>
      <w:szCs w:val="24"/>
    </w:rPr>
  </w:style>
  <w:style w:type="character" w:customStyle="1" w:styleId="Char1">
    <w:name w:val="页脚 Char"/>
    <w:link w:val="a4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批注主题 Char"/>
    <w:link w:val="a5"/>
    <w:qFormat/>
    <w:rPr>
      <w:kern w:val="2"/>
      <w:sz w:val="21"/>
      <w:szCs w:val="24"/>
    </w:rPr>
  </w:style>
  <w:style w:type="character" w:customStyle="1" w:styleId="1Char">
    <w:name w:val="标题 1 Char"/>
    <w:link w:val="1"/>
    <w:locked/>
    <w:rPr>
      <w:rFonts w:eastAsia="楷体_GB2312"/>
      <w:b/>
      <w:kern w:val="2"/>
      <w:sz w:val="24"/>
      <w:szCs w:val="24"/>
      <w:lang w:bidi="ar-SA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annotation reference"/>
    <w:qFormat/>
    <w:rPr>
      <w:sz w:val="21"/>
      <w:szCs w:val="21"/>
    </w:rPr>
  </w:style>
  <w:style w:type="paragraph" w:styleId="a4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subject"/>
    <w:basedOn w:val="a3"/>
    <w:next w:val="a3"/>
    <w:link w:val="Char2"/>
    <w:qFormat/>
  </w:style>
  <w:style w:type="paragraph" w:styleId="a9">
    <w:name w:val="Balloon Text"/>
    <w:basedOn w:val="a"/>
    <w:rPr>
      <w:sz w:val="18"/>
      <w:szCs w:val="18"/>
    </w:rPr>
  </w:style>
  <w:style w:type="paragraph" w:styleId="aa">
    <w:name w:val="Normal (Web)"/>
    <w:basedOn w:val="a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修订2"/>
    <w:uiPriority w:val="99"/>
    <w:unhideWhenUsed/>
    <w:rPr>
      <w:kern w:val="2"/>
      <w:sz w:val="21"/>
      <w:szCs w:val="24"/>
    </w:rPr>
  </w:style>
  <w:style w:type="paragraph" w:customStyle="1" w:styleId="11">
    <w:name w:val="列出段落1"/>
    <w:basedOn w:val="a"/>
    <w:link w:val="Char0"/>
    <w:uiPriority w:val="99"/>
    <w:qFormat/>
    <w:pPr>
      <w:ind w:firstLineChars="200" w:firstLine="420"/>
    </w:pPr>
    <w:rPr>
      <w:lang w:val="x-none" w:eastAsia="x-none"/>
    </w:rPr>
  </w:style>
  <w:style w:type="paragraph" w:styleId="a3">
    <w:name w:val="annotation text"/>
    <w:basedOn w:val="a"/>
    <w:link w:val="Char"/>
    <w:qFormat/>
    <w:pPr>
      <w:jc w:val="left"/>
    </w:pPr>
    <w:rPr>
      <w:lang w:val="x-none" w:eastAsia="x-none"/>
    </w:rPr>
  </w:style>
  <w:style w:type="paragraph" w:customStyle="1" w:styleId="12">
    <w:name w:val="修订1"/>
    <w:qFormat/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g">
    <w:name w:val="样式g"/>
    <w:basedOn w:val="a"/>
    <w:qFormat/>
    <w:pPr>
      <w:numPr>
        <w:numId w:val="2"/>
      </w:numPr>
      <w:spacing w:beforeLines="50" w:before="156" w:afterLines="100" w:after="312" w:line="380" w:lineRule="atLeast"/>
      <w:outlineLvl w:val="0"/>
    </w:pPr>
    <w:rPr>
      <w:rFonts w:eastAsia="楷体_GB2312"/>
      <w:b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322F4D"/>
    <w:pPr>
      <w:ind w:firstLineChars="200" w:firstLine="420"/>
    </w:pPr>
  </w:style>
  <w:style w:type="paragraph" w:styleId="ae">
    <w:name w:val="Revision"/>
    <w:hidden/>
    <w:uiPriority w:val="99"/>
    <w:unhideWhenUsed/>
    <w:rsid w:val="001C1D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547F9-A67F-4A8F-AA9F-A3E7DD3B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432</Words>
  <Characters>2464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Manager/>
  <Company>yh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项目监管协议</dc:title>
  <dc:subject/>
  <dc:creator>zp-li</dc:creator>
  <cp:keywords/>
  <dc:description/>
  <cp:lastModifiedBy>WIN</cp:lastModifiedBy>
  <cp:revision>6</cp:revision>
  <cp:lastPrinted>2017-01-07T18:03:00Z</cp:lastPrinted>
  <dcterms:created xsi:type="dcterms:W3CDTF">2019-12-31T07:38:00Z</dcterms:created>
  <dcterms:modified xsi:type="dcterms:W3CDTF">2020-01-20T02:29:00Z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