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val="en-US" w:eastAsia="zh-CN"/>
        </w:rPr>
        <w:t>解除《朝阳区东坝等七个竞配建项目公租房收购房地产价格评估服务委托合同》之协议书</w:t>
      </w:r>
    </w:p>
    <w:p>
      <w:pPr>
        <w:jc w:val="left"/>
        <w:rPr>
          <w:rFonts w:hint="eastAsia" w:ascii="仿宋" w:hAnsi="仿宋" w:eastAsia="仿宋" w:cs="仿宋"/>
          <w:sz w:val="28"/>
          <w:szCs w:val="28"/>
          <w:lang w:val="en-US" w:eastAsia="zh-CN"/>
        </w:rPr>
      </w:pP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val="en-US" w:eastAsia="zh-CN"/>
        </w:rPr>
        <w:t>北京城市副中心投资建设集团有限公司</w:t>
      </w:r>
      <w:r>
        <w:rPr>
          <w:rFonts w:hint="eastAsia" w:ascii="仿宋" w:hAnsi="仿宋" w:eastAsia="仿宋" w:cs="仿宋"/>
          <w:sz w:val="28"/>
          <w:szCs w:val="28"/>
          <w:lang w:val="en-US" w:eastAsia="zh-CN"/>
        </w:rPr>
        <w:t xml:space="preserve"> </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w:t>
      </w:r>
      <w:r>
        <w:rPr>
          <w:rFonts w:hint="eastAsia" w:ascii="仿宋" w:hAnsi="仿宋" w:eastAsia="仿宋" w:cs="仿宋"/>
          <w:sz w:val="28"/>
          <w:szCs w:val="28"/>
          <w:u w:val="single"/>
          <w:lang w:val="en-US" w:eastAsia="zh-CN"/>
        </w:rPr>
        <w:t xml:space="preserve"> 北京康正宏基房地产评估有限公司   </w:t>
      </w:r>
      <w:r>
        <w:rPr>
          <w:rFonts w:hint="eastAsia" w:ascii="仿宋" w:hAnsi="仿宋" w:eastAsia="仿宋" w:cs="仿宋"/>
          <w:sz w:val="28"/>
          <w:szCs w:val="28"/>
          <w:lang w:val="en-US" w:eastAsia="zh-CN"/>
        </w:rPr>
        <w:t xml:space="preserve">                </w:t>
      </w:r>
    </w:p>
    <w:p>
      <w:p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ind w:firstLine="560" w:firstLineChars="200"/>
        <w:jc w:val="both"/>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甲方与乙方于</w:t>
      </w:r>
      <w:r>
        <w:rPr>
          <w:rFonts w:hint="eastAsia" w:ascii="仿宋" w:hAnsi="仿宋" w:eastAsia="仿宋" w:cs="仿宋"/>
          <w:sz w:val="28"/>
          <w:szCs w:val="28"/>
          <w:u w:val="single"/>
          <w:lang w:val="en-US" w:eastAsia="zh-CN"/>
        </w:rPr>
        <w:t xml:space="preserve"> 2021 </w:t>
      </w:r>
      <w:r>
        <w:rPr>
          <w:rFonts w:hint="eastAsia" w:ascii="仿宋" w:hAnsi="仿宋" w:eastAsia="仿宋" w:cs="仿宋"/>
          <w:sz w:val="28"/>
          <w:szCs w:val="28"/>
          <w:u w:val="none"/>
          <w:lang w:val="en-US" w:eastAsia="zh-CN"/>
        </w:rPr>
        <w:t>年</w:t>
      </w:r>
      <w:r>
        <w:rPr>
          <w:rFonts w:hint="eastAsia" w:ascii="仿宋" w:hAnsi="仿宋" w:eastAsia="仿宋" w:cs="仿宋"/>
          <w:sz w:val="28"/>
          <w:szCs w:val="28"/>
          <w:u w:val="single"/>
          <w:lang w:val="en-US" w:eastAsia="zh-CN"/>
        </w:rPr>
        <w:t xml:space="preserve"> 8 </w:t>
      </w:r>
      <w:r>
        <w:rPr>
          <w:rFonts w:hint="eastAsia" w:ascii="仿宋" w:hAnsi="仿宋" w:eastAsia="仿宋" w:cs="仿宋"/>
          <w:sz w:val="28"/>
          <w:szCs w:val="28"/>
          <w:u w:val="none"/>
          <w:lang w:val="en-US" w:eastAsia="zh-CN"/>
        </w:rPr>
        <w:t>月</w:t>
      </w:r>
      <w:r>
        <w:rPr>
          <w:rFonts w:hint="eastAsia" w:ascii="仿宋" w:hAnsi="仿宋" w:eastAsia="仿宋" w:cs="仿宋"/>
          <w:sz w:val="28"/>
          <w:szCs w:val="28"/>
          <w:u w:val="single"/>
          <w:lang w:val="en-US" w:eastAsia="zh-CN"/>
        </w:rPr>
        <w:t xml:space="preserve">26 </w:t>
      </w:r>
      <w:r>
        <w:rPr>
          <w:rFonts w:hint="eastAsia" w:ascii="仿宋" w:hAnsi="仿宋" w:eastAsia="仿宋" w:cs="仿宋"/>
          <w:sz w:val="28"/>
          <w:szCs w:val="28"/>
          <w:u w:val="none"/>
          <w:lang w:val="en-US" w:eastAsia="zh-CN"/>
        </w:rPr>
        <w:t>日签订《朝阳区东坝等七个竞配建项目公租房收购房地产价格评估服务委托合同》（以下简称“原合同”），经甲、乙双方友好协商，决定提前解除原合同，在平等协商，自愿互谅的基础上，现甲、乙对解除原合同事宜达成如下协议：</w:t>
      </w:r>
    </w:p>
    <w:p>
      <w:pPr>
        <w:numPr>
          <w:ilvl w:val="0"/>
          <w:numId w:val="1"/>
        </w:numPr>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甲、乙双方自愿解除2021年8月26日签订《朝阳区东坝等七个竞配建项目公租房收购房地产价格评估服务委托合同》。</w:t>
      </w:r>
    </w:p>
    <w:p>
      <w:pPr>
        <w:numPr>
          <w:ilvl w:val="0"/>
          <w:numId w:val="0"/>
        </w:numPr>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二、甲、乙双方对原合同已履行的部分</w:t>
      </w:r>
      <w:r>
        <w:rPr>
          <w:rFonts w:hint="eastAsia" w:ascii="仿宋" w:hAnsi="仿宋" w:eastAsia="仿宋" w:cs="仿宋"/>
          <w:sz w:val="28"/>
          <w:szCs w:val="28"/>
          <w:u w:val="none"/>
        </w:rPr>
        <w:t>不存在</w:t>
      </w:r>
      <w:r>
        <w:rPr>
          <w:rFonts w:hint="eastAsia" w:ascii="仿宋" w:hAnsi="仿宋" w:eastAsia="仿宋" w:cs="仿宋"/>
          <w:sz w:val="28"/>
          <w:szCs w:val="28"/>
          <w:u w:val="none"/>
          <w:lang w:val="en-US" w:eastAsia="zh-CN"/>
        </w:rPr>
        <w:t>任何</w:t>
      </w:r>
      <w:r>
        <w:rPr>
          <w:rFonts w:hint="eastAsia" w:ascii="仿宋" w:hAnsi="仿宋" w:eastAsia="仿宋" w:cs="仿宋"/>
          <w:sz w:val="28"/>
          <w:szCs w:val="28"/>
          <w:u w:val="none"/>
        </w:rPr>
        <w:t>争议</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不存在任何未结算、未支付的款项，双方之间</w:t>
      </w:r>
      <w:r>
        <w:rPr>
          <w:rFonts w:hint="eastAsia" w:ascii="仿宋" w:hAnsi="仿宋" w:eastAsia="仿宋" w:cs="仿宋"/>
          <w:sz w:val="28"/>
          <w:szCs w:val="28"/>
          <w:u w:val="none"/>
        </w:rPr>
        <w:t>不</w:t>
      </w:r>
      <w:r>
        <w:rPr>
          <w:rFonts w:hint="eastAsia" w:ascii="仿宋" w:hAnsi="仿宋" w:eastAsia="仿宋" w:cs="仿宋"/>
          <w:sz w:val="28"/>
          <w:szCs w:val="28"/>
          <w:u w:val="none"/>
          <w:lang w:val="en-US" w:eastAsia="zh-CN"/>
        </w:rPr>
        <w:t>再</w:t>
      </w:r>
      <w:r>
        <w:rPr>
          <w:rFonts w:hint="eastAsia" w:ascii="仿宋" w:hAnsi="仿宋" w:eastAsia="仿宋" w:cs="仿宋"/>
          <w:sz w:val="28"/>
          <w:szCs w:val="28"/>
          <w:u w:val="none"/>
        </w:rPr>
        <w:t>存在</w:t>
      </w:r>
      <w:r>
        <w:rPr>
          <w:rFonts w:hint="eastAsia" w:ascii="仿宋" w:hAnsi="仿宋" w:eastAsia="仿宋" w:cs="仿宋"/>
          <w:sz w:val="28"/>
          <w:szCs w:val="28"/>
          <w:u w:val="none"/>
          <w:lang w:val="en-US" w:eastAsia="zh-CN"/>
        </w:rPr>
        <w:t>任何债权债务关系。</w:t>
      </w:r>
    </w:p>
    <w:p>
      <w:pPr>
        <w:numPr>
          <w:ilvl w:val="0"/>
          <w:numId w:val="0"/>
        </w:numPr>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三、自本协议生效之日起，甲、乙双方签订的原合同解除，原合同中约定的双方权利义务终止。</w:t>
      </w:r>
    </w:p>
    <w:p>
      <w:pPr>
        <w:numPr>
          <w:ilvl w:val="0"/>
          <w:numId w:val="0"/>
        </w:numPr>
        <w:ind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四、本协议生效之日起，甲、乙双方均不得依据原合同或就原合同的解除追究对方的任何责任。</w:t>
      </w:r>
    </w:p>
    <w:p>
      <w:pPr>
        <w:numPr>
          <w:ilvl w:val="0"/>
          <w:numId w:val="2"/>
        </w:numPr>
        <w:ind w:leftChars="0"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本协议自甲、乙双方盖章后生效。</w:t>
      </w:r>
    </w:p>
    <w:p>
      <w:pPr>
        <w:numPr>
          <w:ilvl w:val="0"/>
          <w:numId w:val="0"/>
        </w:numPr>
        <w:ind w:leftChars="0" w:firstLine="560" w:firstLineChars="200"/>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六、本协议一式伍份，甲方叁份、乙方贰份，均具有同等法律效力。</w:t>
      </w:r>
    </w:p>
    <w:p>
      <w:pPr>
        <w:spacing w:after="160" w:line="520" w:lineRule="exact"/>
        <w:ind w:firstLine="560" w:firstLineChars="200"/>
        <w:rPr>
          <w:rFonts w:hint="eastAsia" w:ascii="仿宋" w:hAnsi="仿宋" w:eastAsia="仿宋" w:cs="Times New Roman"/>
          <w:bCs/>
          <w:sz w:val="28"/>
          <w:szCs w:val="28"/>
        </w:rPr>
      </w:pPr>
      <w:r>
        <w:rPr>
          <w:rFonts w:hint="eastAsia" w:ascii="仿宋" w:hAnsi="仿宋" w:eastAsia="仿宋" w:cs="Times New Roman"/>
          <w:color w:val="000000"/>
          <w:sz w:val="28"/>
          <w:szCs w:val="28"/>
        </w:rPr>
        <w:t>（以下无正文）</w:t>
      </w:r>
    </w:p>
    <w:p>
      <w:pPr>
        <w:numPr>
          <w:ilvl w:val="0"/>
          <w:numId w:val="0"/>
        </w:numPr>
        <w:ind w:leftChars="0"/>
        <w:jc w:val="left"/>
        <w:rPr>
          <w:rFonts w:hint="default"/>
          <w:sz w:val="32"/>
          <w:szCs w:val="32"/>
          <w:u w:val="none"/>
          <w:lang w:val="en-US" w:eastAsia="zh-CN"/>
        </w:rPr>
        <w:sectPr>
          <w:pgSz w:w="11906" w:h="16838"/>
          <w:pgMar w:top="1440" w:right="1800" w:bottom="1440" w:left="1820" w:header="851" w:footer="992" w:gutter="0"/>
          <w:cols w:space="425" w:num="1"/>
          <w:docGrid w:type="lines" w:linePitch="312" w:charSpace="0"/>
        </w:sectPr>
      </w:pPr>
    </w:p>
    <w:p>
      <w:pPr>
        <w:spacing w:after="160" w:line="520" w:lineRule="exact"/>
        <w:ind w:firstLine="0" w:firstLineChars="0"/>
        <w:rPr>
          <w:rFonts w:ascii="仿宋" w:hAnsi="仿宋" w:eastAsia="仿宋" w:cs="Times New Roman"/>
          <w:bCs/>
          <w:sz w:val="28"/>
          <w:szCs w:val="28"/>
        </w:rPr>
      </w:pPr>
      <w:r>
        <w:rPr>
          <w:rFonts w:hint="eastAsia" w:ascii="仿宋" w:hAnsi="仿宋" w:eastAsia="仿宋" w:cs="Times New Roman"/>
          <w:bCs/>
          <w:sz w:val="28"/>
          <w:szCs w:val="28"/>
        </w:rPr>
        <w:t>（本页为签署页）</w:t>
      </w:r>
    </w:p>
    <w:p>
      <w:pPr>
        <w:spacing w:after="160" w:line="520" w:lineRule="exact"/>
        <w:rPr>
          <w:rFonts w:ascii="仿宋" w:hAnsi="仿宋" w:eastAsia="仿宋" w:cs="Times New Roman"/>
          <w:sz w:val="28"/>
          <w:szCs w:val="28"/>
        </w:rPr>
      </w:pPr>
      <w:r>
        <w:rPr>
          <w:rFonts w:hint="eastAsia" w:ascii="仿宋" w:hAnsi="仿宋" w:eastAsia="仿宋" w:cs="Times New Roman"/>
          <w:sz w:val="28"/>
          <w:szCs w:val="28"/>
        </w:rPr>
        <w:t>甲方</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盖章）</w:t>
      </w:r>
      <w:r>
        <w:rPr>
          <w:rFonts w:hint="eastAsia"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rPr>
        <w:t>乙方</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盖章）</w:t>
      </w:r>
      <w:r>
        <w:rPr>
          <w:rFonts w:hint="eastAsia" w:ascii="仿宋" w:hAnsi="仿宋" w:eastAsia="仿宋" w:cs="Times New Roman"/>
          <w:sz w:val="28"/>
          <w:szCs w:val="28"/>
        </w:rPr>
        <w:t>：</w:t>
      </w:r>
    </w:p>
    <w:p>
      <w:pPr>
        <w:spacing w:after="160" w:line="520" w:lineRule="exact"/>
        <w:rPr>
          <w:rFonts w:ascii="仿宋" w:hAnsi="仿宋" w:eastAsia="仿宋" w:cs="Times New Roman"/>
          <w:sz w:val="28"/>
          <w:szCs w:val="28"/>
        </w:rPr>
      </w:pPr>
      <w:r>
        <w:rPr>
          <w:rFonts w:hint="eastAsia" w:ascii="仿宋" w:hAnsi="仿宋" w:eastAsia="仿宋" w:cs="Times New Roman"/>
          <w:sz w:val="28"/>
          <w:szCs w:val="28"/>
        </w:rPr>
        <w:t xml:space="preserve">   </w:t>
      </w:r>
    </w:p>
    <w:p>
      <w:pPr>
        <w:spacing w:after="160" w:line="520" w:lineRule="exact"/>
        <w:rPr>
          <w:rFonts w:ascii="仿宋" w:hAnsi="仿宋" w:eastAsia="仿宋" w:cs="Times New Roman"/>
          <w:sz w:val="28"/>
          <w:szCs w:val="28"/>
        </w:rPr>
      </w:pPr>
      <w:r>
        <w:rPr>
          <w:rFonts w:hint="eastAsia" w:ascii="仿宋" w:hAnsi="仿宋" w:eastAsia="仿宋" w:cs="Times New Roman"/>
          <w:sz w:val="28"/>
          <w:szCs w:val="28"/>
        </w:rPr>
        <w:t>签订日期：</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       签订日期：</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月</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日</w:t>
      </w:r>
    </w:p>
    <w:p>
      <w:pPr>
        <w:spacing w:after="160" w:line="520" w:lineRule="exact"/>
        <w:rPr>
          <w:rFonts w:ascii="仿宋" w:hAnsi="仿宋" w:eastAsia="仿宋" w:cs="Times New Roman"/>
          <w:sz w:val="28"/>
          <w:szCs w:val="28"/>
        </w:rPr>
      </w:pPr>
      <w:r>
        <w:rPr>
          <w:rFonts w:hint="eastAsia" w:ascii="仿宋" w:hAnsi="仿宋" w:eastAsia="仿宋" w:cs="Times New Roman"/>
          <w:sz w:val="28"/>
          <w:szCs w:val="28"/>
        </w:rPr>
        <w:t>签订地点：</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 xml:space="preserve">             签订地点：</w:t>
      </w:r>
      <w:r>
        <w:rPr>
          <w:rFonts w:hint="eastAsia" w:ascii="仿宋" w:hAnsi="仿宋" w:eastAsia="仿宋" w:cs="Times New Roman"/>
          <w:sz w:val="28"/>
          <w:szCs w:val="28"/>
          <w:u w:val="single"/>
        </w:rPr>
        <w:t xml:space="preserve">          </w:t>
      </w:r>
    </w:p>
    <w:p>
      <w:pPr>
        <w:numPr>
          <w:ilvl w:val="0"/>
          <w:numId w:val="0"/>
        </w:numPr>
        <w:ind w:leftChars="0"/>
        <w:jc w:val="left"/>
        <w:rPr>
          <w:rFonts w:hint="default"/>
          <w:sz w:val="32"/>
          <w:szCs w:val="32"/>
          <w:u w:val="none"/>
          <w:lang w:val="en-US" w:eastAsia="zh-CN"/>
        </w:rPr>
      </w:pPr>
    </w:p>
    <w:sectPr>
      <w:pgSz w:w="11906" w:h="16838"/>
      <w:pgMar w:top="1440" w:right="1800"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9273"/>
    <w:multiLevelType w:val="singleLevel"/>
    <w:tmpl w:val="161C9273"/>
    <w:lvl w:ilvl="0" w:tentative="0">
      <w:start w:val="1"/>
      <w:numFmt w:val="chineseCounting"/>
      <w:suff w:val="nothing"/>
      <w:lvlText w:val="%1、"/>
      <w:lvlJc w:val="left"/>
      <w:rPr>
        <w:rFonts w:hint="eastAsia"/>
      </w:rPr>
    </w:lvl>
  </w:abstractNum>
  <w:abstractNum w:abstractNumId="1">
    <w:nsid w:val="6D8CC356"/>
    <w:multiLevelType w:val="singleLevel"/>
    <w:tmpl w:val="6D8CC35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B6D1A"/>
    <w:rsid w:val="01222270"/>
    <w:rsid w:val="019617C2"/>
    <w:rsid w:val="03EA5E52"/>
    <w:rsid w:val="0F6F0C56"/>
    <w:rsid w:val="10D64A07"/>
    <w:rsid w:val="18552667"/>
    <w:rsid w:val="1A4E5DA0"/>
    <w:rsid w:val="1D2910D8"/>
    <w:rsid w:val="1E013249"/>
    <w:rsid w:val="27C52049"/>
    <w:rsid w:val="2898498C"/>
    <w:rsid w:val="2E233D09"/>
    <w:rsid w:val="383C5819"/>
    <w:rsid w:val="3B7A41E6"/>
    <w:rsid w:val="3EEE38EC"/>
    <w:rsid w:val="4F0B6D1A"/>
    <w:rsid w:val="53366346"/>
    <w:rsid w:val="58896283"/>
    <w:rsid w:val="5BBF290C"/>
    <w:rsid w:val="5FE66465"/>
    <w:rsid w:val="60854C98"/>
    <w:rsid w:val="61FB01A8"/>
    <w:rsid w:val="63F46FB5"/>
    <w:rsid w:val="69040199"/>
    <w:rsid w:val="69132900"/>
    <w:rsid w:val="6B9819C5"/>
    <w:rsid w:val="76267915"/>
    <w:rsid w:val="79577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unhideWhenUsed/>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2021-03-12T02:01:00Z</dcterms:created>
  <dc:creator>Z</dc:creator>
  <cp:lastModifiedBy>宋学平</cp:lastModifiedBy>
  <dcterms:modified xsi:type="dcterms:W3CDTF">2021-12-03T05:48:37Z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768078E2008F4B06A1B92BBB0A3AB8B8</vt:lpwstr>
  </property>
</Properties>
</file>