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4939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208"/>
        <w:gridCol w:w="2976"/>
        <w:gridCol w:w="1396"/>
        <w:gridCol w:w="2033"/>
        <w:gridCol w:w="2203"/>
        <w:gridCol w:w="1349"/>
        <w:gridCol w:w="1797"/>
      </w:tblGrid>
      <w:tr w:rsidR="00410BC5" w:rsidRPr="005F6651" w14:paraId="69B9E991" w14:textId="77777777" w:rsidTr="00BF721D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3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429302A9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="001B6354">
              <w:rPr>
                <w:rFonts w:hint="eastAsia"/>
              </w:rPr>
              <w:t>：北京康正宏基房地产评估有限公司</w:t>
            </w:r>
            <w:r w:rsidRPr="006D6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410BC5" w:rsidRPr="005F6651" w14:paraId="234D727A" w14:textId="77777777" w:rsidTr="008722F5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客户名称（借款人）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产权人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押品名称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评估类型</w:t>
            </w:r>
          </w:p>
          <w:p w14:paraId="3F287745" w14:textId="52BCECC1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（初评/重估）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报告出具日期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评估价值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支付金额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br/>
              <w:t>（元）</w:t>
            </w:r>
          </w:p>
        </w:tc>
      </w:tr>
      <w:tr w:rsidR="009F791F" w:rsidRPr="005F6651" w14:paraId="6056D3BB" w14:textId="77777777" w:rsidTr="008722F5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9F791F" w:rsidRPr="001B6354" w:rsidRDefault="009F791F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58929E19" w:rsidR="009F791F" w:rsidRPr="001B6354" w:rsidRDefault="009F791F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鹏瑞利美融加一</w:t>
            </w:r>
            <w:r w:rsidRPr="001B63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（北京）置业有限公司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442FBED9" w:rsidR="009F791F" w:rsidRPr="001B6354" w:rsidRDefault="009F791F" w:rsidP="009A00FD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鹏瑞利美融加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1B63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（北京）置业有限公司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1F08B1FD" w:rsidR="009F791F" w:rsidRPr="001B6354" w:rsidRDefault="009F791F" w:rsidP="009F791F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F7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北京市通州区运河核心区Ⅷ-14-2地块F3其他类多功能用地项目商务金融（办公、商业及地下车库）用地出让国有建设用地使用权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0E0035F3" w:rsidR="009F791F" w:rsidRPr="001B6354" w:rsidRDefault="009F791F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重估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60125609" w:rsidR="009F791F" w:rsidRPr="001B6354" w:rsidRDefault="009F791F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2023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26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5A231B3D" w:rsidR="009F791F" w:rsidRPr="001B6354" w:rsidRDefault="009F791F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康正评字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2023-1-0067-F03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t>DYGJ2号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562323DD" w:rsidR="009F791F" w:rsidRPr="009F791F" w:rsidRDefault="009F791F" w:rsidP="001B6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7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143048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7FEAAECC" w:rsidR="009F791F" w:rsidRPr="009F791F" w:rsidRDefault="009F791F" w:rsidP="009F791F">
            <w:pPr>
              <w:widowControl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7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19804</w:t>
            </w:r>
          </w:p>
        </w:tc>
      </w:tr>
      <w:tr w:rsidR="009F791F" w:rsidRPr="005F6651" w14:paraId="4ADF918A" w14:textId="77777777" w:rsidTr="008722F5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17B3" w14:textId="7DDF46BA" w:rsidR="009F791F" w:rsidRPr="001B6354" w:rsidRDefault="009F791F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F6A1" w14:textId="443D97BC" w:rsidR="009F791F" w:rsidRPr="001B6354" w:rsidRDefault="009F791F" w:rsidP="001B6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鹏瑞利美融加三</w:t>
            </w:r>
            <w:r w:rsidRPr="001B63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（北京）置业有限公司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7F11" w14:textId="77419E88" w:rsidR="009F791F" w:rsidRPr="001B6354" w:rsidRDefault="009F791F" w:rsidP="001B6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鹏瑞利美融加三</w:t>
            </w:r>
            <w:r w:rsidRPr="001B63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（北京）置业有限公司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7D53" w14:textId="14291E41" w:rsidR="009F791F" w:rsidRPr="001B6354" w:rsidRDefault="009F791F" w:rsidP="00B34A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7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北京市通州区运河核心区Ⅷ-14-1地块F3其他类多功能用地项目商务金融(办公、商业及地下车库)用地出让国有建设用地使用权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C44C" w14:textId="4252CBA7" w:rsidR="009F791F" w:rsidRPr="001B6354" w:rsidRDefault="009F791F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重估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88E13" w14:textId="100B0AAE" w:rsidR="009F791F" w:rsidRPr="001B6354" w:rsidRDefault="009F791F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2023年4月26日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290D" w14:textId="0A1BB9B2" w:rsidR="009F791F" w:rsidRPr="001B6354" w:rsidRDefault="009F791F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康正评字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2023-1-0067-F04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t>DYGJ2号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8966" w14:textId="7645CBBD" w:rsidR="009F791F" w:rsidRPr="009F791F" w:rsidRDefault="009F791F" w:rsidP="001B6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7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91975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F84E" w14:textId="73364665" w:rsidR="009F791F" w:rsidRPr="009F791F" w:rsidRDefault="009F791F" w:rsidP="009F791F">
            <w:pPr>
              <w:widowControl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7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14697</w:t>
            </w:r>
          </w:p>
        </w:tc>
      </w:tr>
      <w:tr w:rsidR="00BF721D" w:rsidRPr="005F6651" w14:paraId="69CC863C" w14:textId="77777777" w:rsidTr="008722F5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721D" w:rsidRPr="005F6651" w14:paraId="76DA1479" w14:textId="77777777" w:rsidTr="008722F5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BF721D" w:rsidRPr="005F6651" w:rsidRDefault="00BF721D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85FD7" w14:textId="77777777" w:rsidR="00603B85" w:rsidRDefault="00603B85" w:rsidP="009452ED">
      <w:r>
        <w:separator/>
      </w:r>
    </w:p>
  </w:endnote>
  <w:endnote w:type="continuationSeparator" w:id="0">
    <w:p w14:paraId="7C5AEB3A" w14:textId="77777777" w:rsidR="00603B85" w:rsidRDefault="00603B85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596D4" w14:textId="77777777" w:rsidR="00603B85" w:rsidRDefault="00603B85" w:rsidP="009452ED">
      <w:r>
        <w:separator/>
      </w:r>
    </w:p>
  </w:footnote>
  <w:footnote w:type="continuationSeparator" w:id="0">
    <w:p w14:paraId="77D16799" w14:textId="77777777" w:rsidR="00603B85" w:rsidRDefault="00603B85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C646D"/>
    <w:rsid w:val="000D3CD9"/>
    <w:rsid w:val="000E3265"/>
    <w:rsid w:val="001338D9"/>
    <w:rsid w:val="0013769F"/>
    <w:rsid w:val="001B6354"/>
    <w:rsid w:val="001E4265"/>
    <w:rsid w:val="001E50C0"/>
    <w:rsid w:val="00215C58"/>
    <w:rsid w:val="002C1004"/>
    <w:rsid w:val="002C1A1E"/>
    <w:rsid w:val="00346A1F"/>
    <w:rsid w:val="003C57D0"/>
    <w:rsid w:val="00410BC5"/>
    <w:rsid w:val="0041223B"/>
    <w:rsid w:val="00490F8E"/>
    <w:rsid w:val="004C5ED0"/>
    <w:rsid w:val="00501CBE"/>
    <w:rsid w:val="00561EA2"/>
    <w:rsid w:val="00565787"/>
    <w:rsid w:val="00603B85"/>
    <w:rsid w:val="00611220"/>
    <w:rsid w:val="006A3EA2"/>
    <w:rsid w:val="006D641D"/>
    <w:rsid w:val="006E48EC"/>
    <w:rsid w:val="007021F2"/>
    <w:rsid w:val="007214F7"/>
    <w:rsid w:val="00772643"/>
    <w:rsid w:val="007739B5"/>
    <w:rsid w:val="007D04BB"/>
    <w:rsid w:val="00800F40"/>
    <w:rsid w:val="008218D2"/>
    <w:rsid w:val="008722F5"/>
    <w:rsid w:val="00916BB2"/>
    <w:rsid w:val="0092391E"/>
    <w:rsid w:val="009452ED"/>
    <w:rsid w:val="00947F43"/>
    <w:rsid w:val="00951E10"/>
    <w:rsid w:val="0097578B"/>
    <w:rsid w:val="00990037"/>
    <w:rsid w:val="009A00FD"/>
    <w:rsid w:val="009F791F"/>
    <w:rsid w:val="00A42AFA"/>
    <w:rsid w:val="00A514B5"/>
    <w:rsid w:val="00A84E0D"/>
    <w:rsid w:val="00AC34DB"/>
    <w:rsid w:val="00AC4857"/>
    <w:rsid w:val="00AC7ECE"/>
    <w:rsid w:val="00B23E49"/>
    <w:rsid w:val="00B34A5B"/>
    <w:rsid w:val="00B57102"/>
    <w:rsid w:val="00B77122"/>
    <w:rsid w:val="00B8413A"/>
    <w:rsid w:val="00BA5460"/>
    <w:rsid w:val="00BF721D"/>
    <w:rsid w:val="00C144EF"/>
    <w:rsid w:val="00CE2FFD"/>
    <w:rsid w:val="00CF1427"/>
    <w:rsid w:val="00D766F1"/>
    <w:rsid w:val="00D94F44"/>
    <w:rsid w:val="00DE64DF"/>
    <w:rsid w:val="00DE6F6D"/>
    <w:rsid w:val="00E26273"/>
    <w:rsid w:val="00E41E24"/>
    <w:rsid w:val="00E57638"/>
    <w:rsid w:val="00E6578F"/>
    <w:rsid w:val="00E83684"/>
    <w:rsid w:val="00EC1529"/>
    <w:rsid w:val="00F11079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E227-365C-4BD8-864B-08058C55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KG</cp:lastModifiedBy>
  <cp:revision>5</cp:revision>
  <cp:lastPrinted>2021-10-13T07:27:00Z</cp:lastPrinted>
  <dcterms:created xsi:type="dcterms:W3CDTF">2023-04-07T01:48:00Z</dcterms:created>
  <dcterms:modified xsi:type="dcterms:W3CDTF">2023-06-27T08:50:00Z</dcterms:modified>
</cp:coreProperties>
</file>