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2CA59" w14:textId="0E07C049" w:rsidR="00627B2A" w:rsidRDefault="002B3299" w:rsidP="001F03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资料补充</w:t>
      </w:r>
      <w:r w:rsidR="001F032F" w:rsidRPr="00A55541">
        <w:rPr>
          <w:rFonts w:hint="eastAsia"/>
          <w:sz w:val="32"/>
          <w:szCs w:val="32"/>
        </w:rPr>
        <w:t>函</w:t>
      </w:r>
    </w:p>
    <w:p w14:paraId="7362E1FA" w14:textId="22D54A1D" w:rsidR="00A55541" w:rsidRPr="002B3299" w:rsidRDefault="002B3299" w:rsidP="00B8708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2B3299">
        <w:rPr>
          <w:rFonts w:ascii="宋体" w:eastAsia="宋体" w:hAnsi="宋体" w:hint="eastAsia"/>
          <w:sz w:val="24"/>
          <w:szCs w:val="24"/>
        </w:rPr>
        <w:t>南阳市</w:t>
      </w:r>
      <w:proofErr w:type="gramStart"/>
      <w:r w:rsidRPr="002B3299">
        <w:rPr>
          <w:rFonts w:ascii="宋体" w:eastAsia="宋体" w:hAnsi="宋体" w:hint="eastAsia"/>
          <w:sz w:val="24"/>
          <w:szCs w:val="24"/>
        </w:rPr>
        <w:t>宛</w:t>
      </w:r>
      <w:proofErr w:type="gramEnd"/>
      <w:r w:rsidRPr="002B3299">
        <w:rPr>
          <w:rFonts w:ascii="宋体" w:eastAsia="宋体" w:hAnsi="宋体" w:hint="eastAsia"/>
          <w:sz w:val="24"/>
          <w:szCs w:val="24"/>
        </w:rPr>
        <w:t>城区人民法院：</w:t>
      </w:r>
    </w:p>
    <w:p w14:paraId="72B29194" w14:textId="054C4692" w:rsidR="00A55541" w:rsidRDefault="002B3299" w:rsidP="00B8708D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我公司于2024年11月11日收到贵院《南阳市宛城区人民法院委托书》，委托我公司对北京市</w:t>
      </w:r>
      <w:proofErr w:type="gramStart"/>
      <w:r>
        <w:rPr>
          <w:rFonts w:ascii="宋体" w:eastAsia="宋体" w:hAnsi="宋体" w:hint="eastAsia"/>
          <w:sz w:val="24"/>
          <w:szCs w:val="24"/>
        </w:rPr>
        <w:t>朝阳区望京</w:t>
      </w:r>
      <w:proofErr w:type="gramEnd"/>
      <w:r>
        <w:rPr>
          <w:rFonts w:ascii="宋体" w:eastAsia="宋体" w:hAnsi="宋体" w:hint="eastAsia"/>
          <w:sz w:val="24"/>
          <w:szCs w:val="24"/>
        </w:rPr>
        <w:t>街9号商业楼1层104室房地产进行评估，根据本次评估目的及对估价对象的初步了解，需贵院提供以下文件：</w:t>
      </w:r>
    </w:p>
    <w:p w14:paraId="6B00AA93" w14:textId="036A4E53" w:rsidR="002B3299" w:rsidRDefault="002B3299" w:rsidP="00B8708D">
      <w:pPr>
        <w:pStyle w:val="a3"/>
        <w:numPr>
          <w:ilvl w:val="0"/>
          <w:numId w:val="1"/>
        </w:numPr>
        <w:spacing w:line="480" w:lineRule="auto"/>
        <w:ind w:left="-357" w:firstLineChars="0" w:firstLine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不动产登记簿，包含不动产权利及其他事项登记信息</w:t>
      </w:r>
      <w:r w:rsidR="00CC7710">
        <w:rPr>
          <w:rFonts w:ascii="宋体" w:eastAsia="宋体" w:hAnsi="宋体" w:hint="eastAsia"/>
          <w:sz w:val="24"/>
          <w:szCs w:val="24"/>
        </w:rPr>
        <w:t>（权属、抵押、查封登记信息）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A9CA5F0" w14:textId="7556625D" w:rsidR="002B3299" w:rsidRDefault="002B3299" w:rsidP="00B8708D">
      <w:pPr>
        <w:pStyle w:val="a3"/>
        <w:numPr>
          <w:ilvl w:val="0"/>
          <w:numId w:val="1"/>
        </w:numPr>
        <w:spacing w:line="480" w:lineRule="auto"/>
        <w:ind w:left="-357" w:firstLineChars="0" w:firstLine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若不动产登记信息中未明确不动产土地使用期限，需提供</w:t>
      </w:r>
      <w:r w:rsidR="00CC7710">
        <w:rPr>
          <w:rFonts w:ascii="宋体" w:eastAsia="宋体" w:hAnsi="宋体" w:hint="eastAsia"/>
          <w:sz w:val="24"/>
          <w:szCs w:val="24"/>
        </w:rPr>
        <w:t>房屋</w:t>
      </w:r>
      <w:r>
        <w:rPr>
          <w:rFonts w:ascii="宋体" w:eastAsia="宋体" w:hAnsi="宋体" w:hint="eastAsia"/>
          <w:sz w:val="24"/>
          <w:szCs w:val="24"/>
        </w:rPr>
        <w:t>初始买卖合同；</w:t>
      </w:r>
    </w:p>
    <w:p w14:paraId="1461FEFC" w14:textId="7BBC823D" w:rsidR="00CC7710" w:rsidRDefault="00CC7710" w:rsidP="00B8708D">
      <w:pPr>
        <w:pStyle w:val="a3"/>
        <w:numPr>
          <w:ilvl w:val="0"/>
          <w:numId w:val="1"/>
        </w:numPr>
        <w:spacing w:line="480" w:lineRule="auto"/>
        <w:ind w:left="-357" w:firstLineChars="0" w:firstLine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若不动产登记信息中未明确房屋建成年代，需提供建成年代相关证明材料；</w:t>
      </w:r>
    </w:p>
    <w:p w14:paraId="47A8C844" w14:textId="00109D23" w:rsidR="002B3299" w:rsidRDefault="002B3299" w:rsidP="00B8708D">
      <w:pPr>
        <w:pStyle w:val="a3"/>
        <w:numPr>
          <w:ilvl w:val="0"/>
          <w:numId w:val="1"/>
        </w:numPr>
        <w:spacing w:line="480" w:lineRule="auto"/>
        <w:ind w:left="-357" w:firstLineChars="0" w:firstLine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若估价对象已出租，需提供相关租赁合同。</w:t>
      </w:r>
    </w:p>
    <w:p w14:paraId="0D628506" w14:textId="77777777" w:rsidR="002B3299" w:rsidRDefault="002B3299" w:rsidP="00B8708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14:paraId="05FA1641" w14:textId="77777777" w:rsidR="002B3299" w:rsidRDefault="002B3299" w:rsidP="002B329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340866C" w14:textId="77777777" w:rsidR="002B3299" w:rsidRDefault="002B3299" w:rsidP="002B329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77916EC" w14:textId="77777777" w:rsidR="002B3299" w:rsidRDefault="002B3299" w:rsidP="002B329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2070FBB" w14:textId="77777777" w:rsidR="002B3299" w:rsidRDefault="002B3299" w:rsidP="002B329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5402FB2" w14:textId="77777777" w:rsidR="002B3299" w:rsidRDefault="002B3299" w:rsidP="002B329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5616A9D" w14:textId="0F1B7D77" w:rsidR="002B3299" w:rsidRDefault="00B8708D" w:rsidP="00B8708D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北京康正宏</w:t>
      </w:r>
      <w:proofErr w:type="gramEnd"/>
      <w:r>
        <w:rPr>
          <w:rFonts w:ascii="宋体" w:eastAsia="宋体" w:hAnsi="宋体" w:hint="eastAsia"/>
          <w:sz w:val="24"/>
          <w:szCs w:val="24"/>
        </w:rPr>
        <w:t>基房地产评估有限公司</w:t>
      </w:r>
    </w:p>
    <w:p w14:paraId="6BABD7A0" w14:textId="4D0A2804" w:rsidR="00B8708D" w:rsidRPr="002B3299" w:rsidRDefault="00B8708D" w:rsidP="00B8708D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2024年11月12日</w:t>
      </w:r>
    </w:p>
    <w:sectPr w:rsidR="00B8708D" w:rsidRPr="002B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00239"/>
    <w:multiLevelType w:val="hybridMultilevel"/>
    <w:tmpl w:val="9C1C5098"/>
    <w:lvl w:ilvl="0" w:tplc="CF6CF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33511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51"/>
    <w:rsid w:val="001F032F"/>
    <w:rsid w:val="002B3299"/>
    <w:rsid w:val="00627B2A"/>
    <w:rsid w:val="00890751"/>
    <w:rsid w:val="00A55541"/>
    <w:rsid w:val="00B37FDB"/>
    <w:rsid w:val="00B8708D"/>
    <w:rsid w:val="00BB048A"/>
    <w:rsid w:val="00C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8939"/>
  <w15:chartTrackingRefBased/>
  <w15:docId w15:val="{FF36B8D0-3DD3-4635-9DBC-A6DFA84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2024-11-12T07:48:00Z</cp:lastPrinted>
  <dcterms:created xsi:type="dcterms:W3CDTF">2024-11-12T06:33:00Z</dcterms:created>
  <dcterms:modified xsi:type="dcterms:W3CDTF">2024-11-12T07:59:00Z</dcterms:modified>
</cp:coreProperties>
</file>