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2018年中诚信托诚杭1号集合资金信托计划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2019年</w:t>
      </w:r>
      <w:r>
        <w:rPr>
          <w:rFonts w:hint="eastAsia" w:ascii="Arial" w:hAnsi="Arial" w:cs="Arial"/>
          <w:b/>
          <w:sz w:val="36"/>
          <w:szCs w:val="36"/>
          <w:lang w:val="en-US" w:eastAsia="zh-CN"/>
        </w:rPr>
        <w:t>10</w:t>
      </w:r>
      <w:r>
        <w:rPr>
          <w:rFonts w:ascii="Arial" w:hAnsi="Arial" w:cs="Arial"/>
          <w:b/>
          <w:sz w:val="36"/>
          <w:szCs w:val="36"/>
        </w:rPr>
        <w:t>月监管报告</w:t>
      </w:r>
    </w:p>
    <w:p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>
      <w:pPr>
        <w:rPr>
          <w:rFonts w:ascii="Arial" w:hAnsi="Arial" w:cs="Arial"/>
        </w:rPr>
      </w:pP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Arial" w:hAnsi="Arial" w:cs="Arial"/>
          <w:b/>
          <w:bCs/>
          <w:szCs w:val="21"/>
        </w:rPr>
        <w:t>2018年中诚信托诚杭1号集合资金信托计划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</w:t>
      </w:r>
      <w:r>
        <w:rPr>
          <w:rFonts w:ascii="Arial" w:hAnsi="Arial" w:cs="Arial"/>
          <w:b/>
          <w:szCs w:val="21"/>
        </w:rPr>
        <w:t>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受托方：北京康正国际资产评估有限公司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监管人员：程孟霞、高小萌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color w:val="000000"/>
          <w:szCs w:val="21"/>
        </w:rPr>
        <w:t>日期：二零一九年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十一</w:t>
      </w:r>
      <w:r>
        <w:rPr>
          <w:rFonts w:ascii="Arial" w:hAnsi="Arial" w:cs="Arial"/>
          <w:b/>
          <w:color w:val="000000"/>
          <w:szCs w:val="21"/>
        </w:rPr>
        <w:t>月十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二</w:t>
      </w:r>
      <w:r>
        <w:rPr>
          <w:rFonts w:ascii="Arial" w:hAnsi="Arial" w:cs="Arial"/>
          <w:b/>
          <w:color w:val="000000"/>
          <w:szCs w:val="21"/>
        </w:rPr>
        <w:t>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Style w:val="15"/>
          <w:rFonts w:ascii="Arial" w:hAnsi="Arial" w:cs="Arial"/>
        </w:rPr>
        <w:fldChar w:fldCharType="begin"/>
      </w:r>
      <w:r>
        <w:rPr>
          <w:rStyle w:val="15"/>
          <w:rFonts w:ascii="Arial" w:hAnsi="Arial" w:cs="Arial"/>
          <w:sz w:val="21"/>
          <w:szCs w:val="21"/>
        </w:rPr>
        <w:instrText xml:space="preserve">TOC \o "1-3" \h \z \u</w:instrText>
      </w:r>
      <w:r>
        <w:rPr>
          <w:rStyle w:val="15"/>
          <w:rFonts w:ascii="Arial" w:hAnsi="Arial" w:cs="Arial"/>
        </w:rPr>
        <w:fldChar w:fldCharType="separate"/>
      </w:r>
      <w:r>
        <w:rPr>
          <w:rFonts w:ascii="Arial" w:hAnsi="Arial" w:cs="Arial"/>
          <w:b/>
          <w:color w:val="000000"/>
          <w:sz w:val="28"/>
        </w:rPr>
        <w:t>目录</w:t>
      </w:r>
      <w:r>
        <w:rPr>
          <w:rStyle w:val="15"/>
          <w:rFonts w:ascii="Arial" w:hAnsi="Arial" w:cs="Arial"/>
        </w:rPr>
        <w:fldChar w:fldCharType="begin"/>
      </w:r>
      <w:r>
        <w:rPr>
          <w:rStyle w:val="15"/>
          <w:rFonts w:ascii="Arial" w:hAnsi="Arial" w:cs="Arial"/>
          <w:sz w:val="21"/>
          <w:szCs w:val="21"/>
        </w:rPr>
        <w:instrText xml:space="preserve">TOC \o "1-3" \h \z \u</w:instrText>
      </w:r>
      <w:r>
        <w:rPr>
          <w:rStyle w:val="15"/>
          <w:rFonts w:ascii="Arial" w:hAnsi="Arial" w:cs="Arial"/>
        </w:rPr>
        <w:fldChar w:fldCharType="separate"/>
      </w:r>
    </w:p>
    <w:p>
      <w:pPr>
        <w:pStyle w:val="11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"_Toc535932772"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1项目基本情况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"_Toc535932773"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2重大事件披露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"_Toc535932774"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3项目五证办理及施工进度情况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t>3</w:t>
      </w:r>
    </w:p>
    <w:p>
      <w:pPr>
        <w:pStyle w:val="12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"_Toc535932775"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3.1标的项目五证办理情况说明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"_Toc535932776"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3.2标的项目2019年</w:t>
      </w:r>
      <w:r>
        <w:rPr>
          <w:rStyle w:val="15"/>
          <w:rFonts w:hint="eastAsia" w:ascii="Arial" w:hAnsi="Arial" w:cs="Arial"/>
          <w:sz w:val="21"/>
          <w:szCs w:val="21"/>
          <w:lang w:val="en-US" w:eastAsia="zh-CN"/>
        </w:rPr>
        <w:t>10</w:t>
      </w:r>
      <w:r>
        <w:rPr>
          <w:rStyle w:val="15"/>
          <w:rFonts w:ascii="Arial" w:hAnsi="Arial" w:cs="Arial"/>
          <w:sz w:val="21"/>
          <w:szCs w:val="21"/>
        </w:rPr>
        <w:t>月施工进度情况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2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"_Toc535932777"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3.3标的项目2019年</w:t>
      </w:r>
      <w:r>
        <w:rPr>
          <w:rStyle w:val="15"/>
          <w:rFonts w:hint="eastAsia" w:ascii="Arial" w:hAnsi="Arial" w:cs="Arial"/>
          <w:sz w:val="21"/>
          <w:szCs w:val="21"/>
          <w:lang w:val="en-US" w:eastAsia="zh-CN"/>
        </w:rPr>
        <w:t>11</w:t>
      </w:r>
      <w:r>
        <w:rPr>
          <w:rStyle w:val="15"/>
          <w:rFonts w:ascii="Arial" w:hAnsi="Arial" w:cs="Arial"/>
          <w:sz w:val="21"/>
          <w:szCs w:val="21"/>
        </w:rPr>
        <w:t>月施工计划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t>4</w:t>
      </w:r>
    </w:p>
    <w:p>
      <w:pPr>
        <w:pStyle w:val="11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fldChar w:fldCharType="begin"/>
      </w:r>
      <w:r>
        <w:instrText xml:space="preserve"> HYPERLINK \l "_Toc535932778"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4标的现场照片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"_Toc535932779"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5印鉴使用情况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hint="eastAsia" w:ascii="Arial" w:hAnsi="Arial" w:cs="Arial"/>
          <w:sz w:val="21"/>
          <w:szCs w:val="21"/>
          <w:lang w:val="en-US" w:eastAsia="zh-CN"/>
        </w:rPr>
        <w:t>9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1"/>
        <w:spacing w:line="360" w:lineRule="auto"/>
        <w:jc w:val="center"/>
        <w:rPr>
          <w:rFonts w:ascii="Arial" w:hAnsi="Arial" w:cs="Arial"/>
          <w:sz w:val="21"/>
          <w:szCs w:val="21"/>
        </w:rPr>
      </w:pPr>
      <w:r>
        <w:fldChar w:fldCharType="begin"/>
      </w:r>
      <w:r>
        <w:instrText xml:space="preserve"> HYPERLINK \l "_Toc535932780"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6证照使用情况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fldChar w:fldCharType="end"/>
      </w:r>
    </w:p>
    <w:p>
      <w:pPr>
        <w:pStyle w:val="11"/>
        <w:spacing w:line="360" w:lineRule="auto"/>
        <w:jc w:val="center"/>
        <w:rPr>
          <w:rFonts w:hint="eastAsia" w:ascii="Arial" w:hAnsi="Arial" w:cs="Arial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"_Toc535932781"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7合同签订情况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hint="eastAsia" w:ascii="Arial" w:hAnsi="Arial" w:cs="Arial"/>
          <w:sz w:val="21"/>
          <w:szCs w:val="21"/>
          <w:lang w:val="en-US" w:eastAsia="zh-CN"/>
        </w:rPr>
        <w:t>11</w:t>
      </w:r>
    </w:p>
    <w:p>
      <w:pPr>
        <w:pStyle w:val="11"/>
        <w:spacing w:line="360" w:lineRule="auto"/>
        <w:jc w:val="center"/>
        <w:rPr>
          <w:rFonts w:hint="eastAsia" w:ascii="Arial" w:hAnsi="Arial" w:eastAsia="宋体" w:cs="Arial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"_Toc535932785"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8印章使用登记簿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sz w:val="21"/>
          <w:szCs w:val="21"/>
        </w:rPr>
        <w:t>1</w:t>
      </w:r>
      <w:r>
        <w:rPr>
          <w:rFonts w:hint="eastAsia" w:ascii="Arial" w:hAnsi="Arial" w:cs="Arial"/>
          <w:sz w:val="21"/>
          <w:szCs w:val="21"/>
          <w:lang w:val="en-US" w:eastAsia="zh-CN"/>
        </w:rPr>
        <w:t>5</w:t>
      </w:r>
    </w:p>
    <w:p>
      <w:pPr>
        <w:pStyle w:val="11"/>
        <w:spacing w:line="360" w:lineRule="auto"/>
        <w:jc w:val="center"/>
        <w:rPr>
          <w:rStyle w:val="15"/>
          <w:rFonts w:hint="eastAsia" w:ascii="Arial" w:hAnsi="Arial" w:eastAsia="宋体" w:cs="Arial"/>
          <w:color w:val="auto"/>
          <w:sz w:val="21"/>
          <w:szCs w:val="21"/>
          <w:u w:val="none"/>
          <w:lang w:val="en-US" w:eastAsia="zh-CN"/>
        </w:rPr>
      </w:pPr>
      <w:r>
        <w:rPr>
          <w:rStyle w:val="15"/>
          <w:rFonts w:ascii="Arial" w:hAnsi="Arial" w:cs="Arial"/>
          <w:color w:val="auto"/>
          <w:sz w:val="21"/>
          <w:szCs w:val="21"/>
          <w:u w:val="none"/>
        </w:rPr>
        <w:t>9项目销售情况</w:t>
      </w:r>
      <w:r>
        <w:rPr>
          <w:rStyle w:val="15"/>
          <w:rFonts w:ascii="Arial" w:hAnsi="Arial" w:cs="Arial"/>
          <w:color w:val="auto"/>
          <w:sz w:val="21"/>
          <w:szCs w:val="21"/>
          <w:u w:val="none"/>
        </w:rPr>
        <w:tab/>
      </w:r>
      <w:r>
        <w:rPr>
          <w:rStyle w:val="15"/>
          <w:rFonts w:ascii="Arial" w:hAnsi="Arial" w:cs="Arial"/>
          <w:color w:val="auto"/>
          <w:sz w:val="21"/>
          <w:szCs w:val="21"/>
          <w:u w:val="none"/>
        </w:rPr>
        <w:t>1</w:t>
      </w:r>
      <w:r>
        <w:rPr>
          <w:rStyle w:val="15"/>
          <w:rFonts w:hint="eastAsia" w:ascii="Arial" w:hAnsi="Arial" w:cs="Arial"/>
          <w:color w:val="auto"/>
          <w:sz w:val="21"/>
          <w:szCs w:val="21"/>
          <w:u w:val="none"/>
          <w:lang w:val="en-US" w:eastAsia="zh-CN"/>
        </w:rPr>
        <w:t>6</w:t>
      </w:r>
    </w:p>
    <w:p>
      <w:pPr>
        <w:pStyle w:val="11"/>
        <w:spacing w:line="360" w:lineRule="auto"/>
        <w:jc w:val="center"/>
        <w:rPr>
          <w:rFonts w:hint="eastAsia" w:ascii="Arial" w:hAnsi="Arial" w:eastAsia="宋体" w:cs="Arial"/>
          <w:sz w:val="21"/>
          <w:szCs w:val="21"/>
          <w:lang w:val="en-US" w:eastAsia="zh-CN"/>
        </w:rPr>
      </w:pPr>
      <w:r>
        <w:fldChar w:fldCharType="begin"/>
      </w:r>
      <w:r>
        <w:instrText xml:space="preserve"> HYPERLINK \l "_Toc535932785" </w:instrText>
      </w:r>
      <w:r>
        <w:fldChar w:fldCharType="separate"/>
      </w:r>
      <w:r>
        <w:rPr>
          <w:rStyle w:val="15"/>
          <w:rFonts w:ascii="Arial" w:hAnsi="Arial" w:cs="Arial"/>
          <w:sz w:val="21"/>
          <w:szCs w:val="21"/>
        </w:rPr>
        <w:t>附件：商品房预售许可</w:t>
      </w:r>
      <w:r>
        <w:rPr>
          <w:rStyle w:val="15"/>
          <w:rFonts w:ascii="Arial" w:hAnsi="Arial" w:cs="Arial"/>
          <w:b w:val="0"/>
          <w:bCs w:val="0"/>
          <w:sz w:val="21"/>
          <w:szCs w:val="21"/>
        </w:rPr>
        <w:t>证（</w:t>
      </w:r>
      <w:r>
        <w:rPr>
          <w:rFonts w:hint="default" w:ascii="Arial" w:hAnsi="Arial" w:cs="Arial"/>
          <w:b w:val="0"/>
          <w:bCs w:val="0"/>
          <w:color w:val="000000"/>
          <w:sz w:val="21"/>
          <w:szCs w:val="21"/>
          <w:lang w:val="en-US" w:eastAsia="zh-CN"/>
        </w:rPr>
        <w:t>2#、13#、17#</w:t>
      </w:r>
      <w:r>
        <w:rPr>
          <w:rStyle w:val="15"/>
          <w:rFonts w:hint="default" w:ascii="Arial" w:hAnsi="Arial" w:cs="Arial"/>
          <w:b w:val="0"/>
          <w:bCs w:val="0"/>
          <w:sz w:val="21"/>
          <w:szCs w:val="21"/>
        </w:rPr>
        <w:t>）</w:t>
      </w:r>
      <w:r>
        <w:rPr>
          <w:rStyle w:val="15"/>
          <w:rFonts w:ascii="Arial" w:hAnsi="Arial" w:cs="Arial"/>
          <w:b w:val="0"/>
          <w:bCs w:val="0"/>
          <w:sz w:val="21"/>
          <w:szCs w:val="21"/>
        </w:rPr>
        <w:t>及移</w:t>
      </w:r>
      <w:r>
        <w:rPr>
          <w:rStyle w:val="15"/>
          <w:rFonts w:ascii="Arial" w:hAnsi="Arial" w:cs="Arial"/>
          <w:sz w:val="21"/>
          <w:szCs w:val="21"/>
        </w:rPr>
        <w:t>交清单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hint="eastAsia" w:ascii="Arial" w:hAnsi="Arial" w:cs="Arial"/>
          <w:sz w:val="21"/>
          <w:szCs w:val="21"/>
          <w:lang w:val="en-US" w:eastAsia="zh-CN"/>
        </w:rPr>
        <w:t>7</w:t>
      </w:r>
    </w:p>
    <w:p>
      <w:pPr>
        <w:pStyle w:val="12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pStyle w:val="12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rPr>
          <w:rFonts w:ascii="Arial" w:hAnsi="Arial" w:cs="Arial"/>
          <w:szCs w:val="21"/>
        </w:rPr>
      </w:pPr>
    </w:p>
    <w:p>
      <w:pPr>
        <w:pStyle w:val="28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>
          <w:headerReference r:id="rId9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ascii="Arial" w:hAnsi="Arial" w:cs="Arial"/>
          <w:szCs w:val="21"/>
        </w:rPr>
        <w:t>杭州富阳利光和房地产开发有限公司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·信托公司：</w:t>
      </w:r>
      <w:r>
        <w:rPr>
          <w:rFonts w:ascii="Arial" w:hAnsi="Arial" w:cs="Arial"/>
          <w:szCs w:val="21"/>
        </w:rPr>
        <w:t>中诚信托有限责任公司</w:t>
      </w:r>
    </w:p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·康正：北京康正国际资产评估有限公司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18"/>
      <w:bookmarkStart w:id="2" w:name="_Toc535580086"/>
      <w:bookmarkStart w:id="3" w:name="_Toc535570745"/>
      <w:bookmarkStart w:id="4" w:name="_Toc532281654"/>
      <w:bookmarkStart w:id="5" w:name="_Toc535508633"/>
      <w:bookmarkStart w:id="6" w:name="_Toc2948724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建设项目名称为富政储出（2018）16号地块项目，推广名为：阳光城山水悦江府。项目位于杭州市富阳区鹿山街道鹿山大道与望波街交叉口南侧。标的项目用地面积71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914㎡，建筑总面积255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736.60㎡，地上规划建筑面积172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593.6㎡，其中住宅</w:t>
      </w:r>
      <w:r>
        <w:rPr>
          <w:rFonts w:ascii="Arial" w:hAnsi="Arial" w:cs="Arial"/>
          <w:color w:val="000000"/>
          <w:kern w:val="0"/>
          <w:szCs w:val="21"/>
        </w:rPr>
        <w:t>160,037.98</w:t>
      </w:r>
      <w:r>
        <w:rPr>
          <w:rFonts w:ascii="Arial" w:hAnsi="Arial" w:cs="Arial"/>
          <w:bCs/>
          <w:kern w:val="44"/>
          <w:szCs w:val="21"/>
        </w:rPr>
        <w:t>㎡（规划建设18幢高层住宅），商业</w:t>
      </w:r>
      <w:r>
        <w:rPr>
          <w:rFonts w:ascii="Arial" w:hAnsi="Arial" w:cs="Arial"/>
          <w:color w:val="000000"/>
          <w:kern w:val="0"/>
          <w:szCs w:val="21"/>
        </w:rPr>
        <w:t>6,207.46</w:t>
      </w:r>
      <w:r>
        <w:rPr>
          <w:rFonts w:ascii="Arial" w:hAnsi="Arial" w:cs="Arial"/>
          <w:bCs/>
          <w:kern w:val="44"/>
          <w:szCs w:val="21"/>
        </w:rPr>
        <w:t>㎡，公建配套</w:t>
      </w:r>
      <w:r>
        <w:rPr>
          <w:rFonts w:ascii="Arial" w:hAnsi="Arial" w:cs="Arial"/>
          <w:color w:val="000000"/>
          <w:kern w:val="0"/>
          <w:szCs w:val="21"/>
        </w:rPr>
        <w:t>6,348.16</w:t>
      </w:r>
      <w:r>
        <w:rPr>
          <w:rFonts w:ascii="Arial" w:hAnsi="Arial" w:cs="Arial"/>
          <w:bCs/>
          <w:kern w:val="44"/>
          <w:szCs w:val="21"/>
        </w:rPr>
        <w:t>㎡，地下规划建筑面积</w:t>
      </w:r>
      <w:r>
        <w:rPr>
          <w:rFonts w:ascii="Arial" w:hAnsi="Arial" w:cs="Arial"/>
          <w:color w:val="000000"/>
          <w:kern w:val="0"/>
          <w:szCs w:val="21"/>
        </w:rPr>
        <w:t>83,143</w:t>
      </w:r>
      <w:r>
        <w:rPr>
          <w:rFonts w:ascii="Arial" w:hAnsi="Arial" w:cs="Arial"/>
          <w:bCs/>
          <w:kern w:val="44"/>
          <w:szCs w:val="21"/>
        </w:rPr>
        <w:t>㎡，地下车位</w:t>
      </w:r>
      <w:r>
        <w:rPr>
          <w:rFonts w:ascii="Arial" w:hAnsi="Arial" w:cs="Arial"/>
          <w:color w:val="000000"/>
          <w:kern w:val="0"/>
          <w:szCs w:val="21"/>
        </w:rPr>
        <w:t>1,942个，容积率2.4,建筑密度18%，绿地率30%，总户数1,415，机动车车位2,120，</w:t>
      </w:r>
      <w:r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2948725"/>
      <w:bookmarkStart w:id="8" w:name="_Toc532281655"/>
      <w:bookmarkStart w:id="9" w:name="_Toc535580021"/>
      <w:bookmarkStart w:id="10" w:name="_Toc535570748"/>
      <w:bookmarkStart w:id="11" w:name="_Toc535508634"/>
      <w:bookmarkStart w:id="12" w:name="_Toc535580089"/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color w:val="000000"/>
          <w:sz w:val="24"/>
        </w:rPr>
        <w:t>2重大事件披露</w:t>
      </w:r>
      <w:bookmarkEnd w:id="7"/>
      <w:bookmarkEnd w:id="8"/>
      <w:bookmarkEnd w:id="9"/>
      <w:bookmarkEnd w:id="10"/>
      <w:bookmarkEnd w:id="11"/>
      <w:bookmarkEnd w:id="1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szCs w:val="21"/>
        </w:rPr>
        <w:t>项目公司杭州富阳利光和房地产开发有限公司于2019年</w:t>
      </w:r>
      <w:r>
        <w:rPr>
          <w:rFonts w:hint="eastAsia" w:ascii="Arial" w:hAnsi="Arial" w:cs="Arial"/>
          <w:color w:val="000000"/>
          <w:szCs w:val="21"/>
          <w:lang w:val="en-US" w:eastAsia="zh-CN"/>
        </w:rPr>
        <w:t>10</w:t>
      </w:r>
      <w:r>
        <w:rPr>
          <w:rFonts w:ascii="Arial" w:hAnsi="Arial" w:cs="Arial"/>
          <w:color w:val="000000"/>
          <w:szCs w:val="21"/>
        </w:rPr>
        <w:t>月</w:t>
      </w:r>
      <w:r>
        <w:rPr>
          <w:rFonts w:hint="eastAsia" w:ascii="Arial" w:hAnsi="Arial" w:cs="Arial"/>
          <w:color w:val="000000"/>
          <w:szCs w:val="21"/>
          <w:lang w:val="en-US" w:eastAsia="zh-CN"/>
        </w:rPr>
        <w:t>31</w:t>
      </w:r>
      <w:r>
        <w:rPr>
          <w:rFonts w:ascii="Arial" w:hAnsi="Arial" w:cs="Arial"/>
          <w:color w:val="000000"/>
          <w:szCs w:val="21"/>
        </w:rPr>
        <w:t>日取得</w:t>
      </w:r>
      <w:r>
        <w:rPr>
          <w:rFonts w:hint="eastAsia" w:ascii="Arial" w:hAnsi="Arial" w:cs="Arial"/>
          <w:color w:val="000000"/>
          <w:szCs w:val="21"/>
          <w:lang w:val="en-US" w:eastAsia="zh-CN"/>
        </w:rPr>
        <w:t>2#、13#、17#</w:t>
      </w:r>
      <w:r>
        <w:rPr>
          <w:rFonts w:ascii="Arial" w:hAnsi="Arial" w:cs="Arial"/>
          <w:color w:val="000000"/>
          <w:szCs w:val="21"/>
        </w:rPr>
        <w:t>商品房预售证，由</w:t>
      </w:r>
      <w:r>
        <w:rPr>
          <w:rFonts w:ascii="Arial" w:hAnsi="Arial" w:cs="Arial"/>
          <w:bCs/>
          <w:kern w:val="44"/>
          <w:szCs w:val="21"/>
        </w:rPr>
        <w:t>康正与项目公司有关人员进行了共管资料的交接工作（详见附件）。</w:t>
      </w:r>
    </w:p>
    <w:bookmarkEnd w:id="0"/>
    <w:p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13" w:name="_Toc535580090"/>
      <w:bookmarkStart w:id="14" w:name="_Toc2948726"/>
      <w:bookmarkStart w:id="15" w:name="_Toc535580022"/>
      <w:bookmarkStart w:id="16" w:name="_Toc535570749"/>
      <w:bookmarkStart w:id="17" w:name="_Toc535508635"/>
      <w:bookmarkStart w:id="18" w:name="_Toc532281656"/>
      <w:r>
        <w:rPr>
          <w:rFonts w:ascii="Arial" w:hAnsi="Arial" w:cs="Arial"/>
          <w:b/>
          <w:color w:val="000000"/>
          <w:sz w:val="24"/>
        </w:rPr>
        <w:t>3项目五证办理及施工进度情况</w:t>
      </w:r>
      <w:bookmarkEnd w:id="13"/>
      <w:bookmarkEnd w:id="14"/>
      <w:bookmarkEnd w:id="15"/>
      <w:bookmarkEnd w:id="16"/>
      <w:bookmarkEnd w:id="17"/>
      <w:bookmarkEnd w:id="18"/>
      <w:bookmarkStart w:id="19" w:name="_Toc2948727"/>
      <w:bookmarkStart w:id="20" w:name="_Toc535508636"/>
      <w:bookmarkStart w:id="21" w:name="_Toc535580091"/>
      <w:bookmarkStart w:id="22" w:name="_Toc535580023"/>
      <w:bookmarkStart w:id="23" w:name="_Toc532281657"/>
      <w:bookmarkStart w:id="24" w:name="_Toc535570750"/>
    </w:p>
    <w:p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3.1项目五证办理情况</w:t>
      </w:r>
      <w:bookmarkEnd w:id="19"/>
      <w:bookmarkEnd w:id="20"/>
      <w:bookmarkEnd w:id="21"/>
      <w:bookmarkEnd w:id="22"/>
      <w:bookmarkEnd w:id="23"/>
      <w:bookmarkEnd w:id="24"/>
    </w:p>
    <w:p>
      <w:pPr>
        <w:spacing w:line="48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证照办理进度情况表</w:t>
      </w:r>
    </w:p>
    <w:tbl>
      <w:tblPr>
        <w:tblStyle w:val="17"/>
        <w:tblW w:w="890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5"/>
        <w:gridCol w:w="2977"/>
        <w:gridCol w:w="311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tblHeader/>
          <w:jc w:val="center"/>
        </w:trPr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28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19年3月19日</w:t>
            </w:r>
          </w:p>
        </w:tc>
        <w:tc>
          <w:tcPr>
            <w:tcW w:w="3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28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18年10月19日</w:t>
            </w:r>
          </w:p>
        </w:tc>
        <w:tc>
          <w:tcPr>
            <w:tcW w:w="3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28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19年1月18</w:t>
            </w:r>
          </w:p>
        </w:tc>
        <w:tc>
          <w:tcPr>
            <w:tcW w:w="3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8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19年1月18日</w:t>
            </w:r>
          </w:p>
        </w:tc>
        <w:tc>
          <w:tcPr>
            <w:tcW w:w="3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19年4月29日、19年6月14日、19年7月8号、19年8月5日、19年9月16日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19年10月31日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6号楼11号楼、4号楼5号楼、3号楼9号楼、10号楼14号楼、8号楼18号楼、S2号楼S3号楼S4号楼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2#号楼13#号楼17#号楼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2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19年3月30日</w:t>
            </w:r>
          </w:p>
        </w:tc>
        <w:tc>
          <w:tcPr>
            <w:tcW w:w="3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160" w:lineRule="atLeast"/>
        <w:textAlignment w:val="auto"/>
        <w:outlineLvl w:val="1"/>
        <w:rPr>
          <w:rFonts w:eastAsia="宋体" w:cs="Arial"/>
          <w:sz w:val="24"/>
          <w:szCs w:val="24"/>
        </w:rPr>
      </w:pPr>
      <w:bookmarkStart w:id="25" w:name="_Toc535508637"/>
      <w:bookmarkStart w:id="26" w:name="_Toc532281658"/>
      <w:bookmarkStart w:id="27" w:name="_Toc535570751"/>
      <w:bookmarkStart w:id="28" w:name="_Toc2948728"/>
      <w:bookmarkStart w:id="29" w:name="_Toc535580092"/>
      <w:bookmarkStart w:id="30" w:name="_Toc535580024"/>
      <w:r>
        <w:rPr>
          <w:rFonts w:eastAsia="宋体" w:cs="Arial"/>
          <w:sz w:val="24"/>
          <w:szCs w:val="24"/>
        </w:rPr>
        <w:t>3.2项目2019年</w:t>
      </w:r>
      <w:r>
        <w:rPr>
          <w:rFonts w:hint="eastAsia" w:eastAsia="宋体" w:cs="Arial"/>
          <w:sz w:val="24"/>
          <w:szCs w:val="24"/>
          <w:lang w:val="en-US" w:eastAsia="zh-CN"/>
        </w:rPr>
        <w:t>10</w:t>
      </w:r>
      <w:r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Style w:val="17"/>
        <w:tblpPr w:leftFromText="180" w:rightFromText="180" w:vertAnchor="text" w:horzAnchor="page" w:tblpXSpec="center" w:tblpY="651"/>
        <w:tblOverlap w:val="never"/>
        <w:tblW w:w="92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2658"/>
        <w:gridCol w:w="3261"/>
        <w:gridCol w:w="1308"/>
        <w:gridCol w:w="1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tblHeader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30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17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11#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结构封顶，砌砖完成</w:t>
            </w:r>
          </w:p>
        </w:tc>
        <w:tc>
          <w:tcPr>
            <w:tcW w:w="1308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177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6#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结构封顶，砌砖完成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4#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结构封顶，砌砖8</w:t>
            </w:r>
            <w:r>
              <w:rPr>
                <w:sz w:val="18"/>
                <w:lang w:val="en-US"/>
              </w:rPr>
              <w:t>F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5#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lang w:val="en-US"/>
              </w:rPr>
              <w:t>结构封顶，砌砖6</w:t>
            </w:r>
            <w:r>
              <w:rPr>
                <w:rFonts w:hint="eastAsia"/>
                <w:sz w:val="18"/>
                <w:lang w:val="en-US" w:eastAsia="zh-CN"/>
              </w:rPr>
              <w:t>F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3#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结构封顶，砌砖11</w:t>
            </w:r>
            <w:r>
              <w:rPr>
                <w:sz w:val="18"/>
                <w:lang w:val="en-US"/>
              </w:rPr>
              <w:t>F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9#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结构封顶，砌砖19</w:t>
            </w:r>
            <w:r>
              <w:rPr>
                <w:sz w:val="18"/>
                <w:lang w:val="en-US"/>
              </w:rPr>
              <w:t>F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10#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屋面机房构架</w:t>
            </w:r>
            <w:r>
              <w:rPr>
                <w:sz w:val="18"/>
                <w:lang w:val="en-US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14#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屋面机房构架</w:t>
            </w:r>
            <w:r>
              <w:rPr>
                <w:sz w:val="18"/>
                <w:lang w:val="en-US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18#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屋面机房构架施工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8#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12</w:t>
            </w:r>
            <w:r>
              <w:rPr>
                <w:sz w:val="18"/>
                <w:lang w:val="en-US"/>
              </w:rPr>
              <w:t>F</w:t>
            </w:r>
            <w:r>
              <w:rPr>
                <w:rFonts w:hint="eastAsia"/>
                <w:sz w:val="18"/>
                <w:lang w:val="en-US"/>
              </w:rPr>
              <w:t>梁板支模</w:t>
            </w:r>
            <w:r>
              <w:rPr>
                <w:sz w:val="18"/>
                <w:lang w:val="en-US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13#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10F结构墙柱钢筋绑扎施工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17#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9F梁板钢筋绑扎施工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16#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lang w:val="en-US"/>
              </w:rPr>
              <w:t>5F结构墙柱钢筋绑扎施</w:t>
            </w:r>
            <w:r>
              <w:rPr>
                <w:rFonts w:hint="eastAsia"/>
                <w:sz w:val="18"/>
                <w:lang w:val="en-US" w:eastAsia="zh-CN"/>
              </w:rPr>
              <w:t>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7#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2F结构墙柱钢筋绑扎</w:t>
            </w:r>
            <w:r>
              <w:rPr>
                <w:rFonts w:hint="eastAsia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基础承台砖胎膜施工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2#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lang w:val="en-US"/>
              </w:rPr>
              <w:t>9F梁板支模施工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12#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  <w:lang w:val="en-US"/>
              </w:rPr>
              <w:t>F</w:t>
            </w:r>
            <w:r>
              <w:rPr>
                <w:rFonts w:hint="eastAsia"/>
                <w:sz w:val="18"/>
                <w:szCs w:val="18"/>
                <w:lang w:val="en-US"/>
              </w:rPr>
              <w:t>墙柱钢筋绑扎</w:t>
            </w:r>
            <w:r>
              <w:rPr>
                <w:rFonts w:hint="eastAsia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8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265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15#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3</w:t>
            </w:r>
            <w:r>
              <w:rPr>
                <w:sz w:val="18"/>
                <w:szCs w:val="18"/>
                <w:lang w:val="en-US"/>
              </w:rPr>
              <w:t>F</w:t>
            </w:r>
            <w:r>
              <w:rPr>
                <w:rFonts w:hint="eastAsia"/>
                <w:sz w:val="18"/>
                <w:szCs w:val="18"/>
                <w:lang w:val="en-US"/>
              </w:rPr>
              <w:t>梁板混凝土</w:t>
            </w:r>
            <w:r>
              <w:rPr>
                <w:rFonts w:hint="eastAsia"/>
                <w:sz w:val="18"/>
                <w:szCs w:val="18"/>
              </w:rPr>
              <w:t>施工</w:t>
            </w:r>
          </w:p>
        </w:tc>
        <w:tc>
          <w:tcPr>
            <w:tcW w:w="130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/>
    <w:p>
      <w:pPr>
        <w:jc w:val="center"/>
        <w:rPr>
          <w:rFonts w:ascii="Arial" w:hAnsi="Arial" w:cs="Arial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31" w:name="_Toc535570752"/>
      <w:bookmarkStart w:id="32" w:name="_Toc2948729"/>
      <w:bookmarkStart w:id="33" w:name="_Toc532281659"/>
      <w:bookmarkStart w:id="34" w:name="_Toc535580093"/>
      <w:bookmarkStart w:id="35" w:name="_Toc535508638"/>
      <w:bookmarkStart w:id="36" w:name="_Toc535580025"/>
      <w:r>
        <w:rPr>
          <w:rFonts w:eastAsia="宋体" w:cs="Arial"/>
          <w:sz w:val="24"/>
          <w:szCs w:val="24"/>
        </w:rPr>
        <w:t>3.3标的项目2019年</w:t>
      </w:r>
      <w:r>
        <w:rPr>
          <w:rFonts w:hint="eastAsia" w:eastAsia="宋体" w:cs="Arial"/>
          <w:sz w:val="24"/>
          <w:szCs w:val="24"/>
          <w:lang w:val="en-US" w:eastAsia="zh-CN"/>
        </w:rPr>
        <w:t>11</w:t>
      </w:r>
      <w:r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Style w:val="17"/>
        <w:tblW w:w="978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1026"/>
        <w:gridCol w:w="2712"/>
        <w:gridCol w:w="1985"/>
        <w:gridCol w:w="1164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tblHeader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026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27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826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11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砌体完成至14F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砌体完成至12F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砌体完成至16F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hint="eastAsia" w:ascii="Arial" w:hAnsi="Arial" w:cs="Arial"/>
                <w:sz w:val="18"/>
                <w:lang w:val="en-US" w:eastAsia="zh-CN"/>
              </w:rPr>
              <w:t>9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widowControl/>
              <w:ind w:firstLine="180" w:firstLineChars="1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10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砌体完成至16F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14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砌体完成至8F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18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砌体完成至8F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8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主楼结构完成至15F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13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主楼结构完成至15F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hint="eastAsia" w:ascii="Arial" w:hAnsi="Arial" w:cs="Arial"/>
                <w:sz w:val="18"/>
                <w:lang w:val="en-US" w:eastAsia="zh-CN"/>
              </w:rPr>
              <w:t>7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主楼结构完成至13F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主楼结构完成至3F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26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hint="eastAsia" w:ascii="Arial" w:hAnsi="Arial" w:cs="Arial"/>
                <w:sz w:val="18"/>
                <w:lang w:val="en-US" w:eastAsia="zh-CN"/>
              </w:rPr>
              <w:t>16</w:t>
            </w:r>
            <w:r>
              <w:rPr>
                <w:rFonts w:ascii="Arial" w:hAnsi="Arial" w:cs="Arial"/>
                <w:sz w:val="18"/>
              </w:rPr>
              <w:t>#楼</w:t>
            </w:r>
          </w:p>
        </w:tc>
        <w:tc>
          <w:tcPr>
            <w:tcW w:w="2712" w:type="dxa"/>
            <w:shd w:val="clear" w:color="auto" w:fill="auto"/>
            <w:vAlign w:val="center"/>
          </w:tcPr>
          <w:p>
            <w:pPr>
              <w:pStyle w:val="29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主楼结构完成至7</w:t>
            </w:r>
            <w:r>
              <w:rPr>
                <w:sz w:val="18"/>
                <w:szCs w:val="18"/>
              </w:rPr>
              <w:t>F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2019-11-30</w:t>
            </w:r>
          </w:p>
        </w:tc>
        <w:tc>
          <w:tcPr>
            <w:tcW w:w="116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 w:val="continue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spacing w:line="480" w:lineRule="auto"/>
        <w:rPr>
          <w:rFonts w:ascii="Arial" w:hAnsi="Arial" w:cs="Arial"/>
          <w:b/>
          <w:sz w:val="24"/>
        </w:rPr>
      </w:pPr>
      <w:bookmarkStart w:id="37" w:name="_Toc535580026"/>
      <w:bookmarkStart w:id="38" w:name="_Toc535570753"/>
      <w:bookmarkStart w:id="39" w:name="_Toc535508639"/>
      <w:bookmarkStart w:id="40" w:name="_Toc535580094"/>
      <w:bookmarkStart w:id="41" w:name="_Toc532281660"/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sz w:val="24"/>
        </w:rPr>
      </w:pPr>
    </w:p>
    <w:p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sz w:val="24"/>
        </w:rPr>
        <w:t>4标的项目现场照片</w:t>
      </w:r>
      <w:r>
        <w:rPr>
          <w:rFonts w:ascii="Arial" w:hAnsi="Arial" w:cs="Arial"/>
          <w:sz w:val="24"/>
        </w:rPr>
        <w:t>（2019年</w:t>
      </w:r>
      <w:r>
        <w:rPr>
          <w:rFonts w:hint="eastAsia" w:ascii="Arial" w:hAnsi="Arial" w:cs="Arial"/>
          <w:sz w:val="24"/>
          <w:lang w:val="en-US" w:eastAsia="zh-CN"/>
        </w:rPr>
        <w:t>10</w:t>
      </w:r>
      <w:r>
        <w:rPr>
          <w:rFonts w:ascii="Arial" w:hAnsi="Arial" w:cs="Arial"/>
          <w:sz w:val="24"/>
        </w:rPr>
        <w:t>月3</w:t>
      </w:r>
      <w:r>
        <w:rPr>
          <w:rFonts w:hint="eastAsia" w:ascii="Arial" w:hAnsi="Arial" w:cs="Arial"/>
          <w:sz w:val="24"/>
          <w:lang w:val="en-US" w:eastAsia="zh-CN"/>
        </w:rPr>
        <w:t>1</w:t>
      </w:r>
      <w:r>
        <w:rPr>
          <w:rFonts w:ascii="Arial" w:hAnsi="Arial" w:cs="Arial"/>
          <w:sz w:val="24"/>
        </w:rPr>
        <w:t>日）</w:t>
      </w: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  <w:r>
        <w:rPr>
          <w:rFonts w:ascii="Arial" w:hAnsi="Arial" w:eastAsia="仿宋_GB2312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4455" cy="1968500"/>
                                  <wp:effectExtent l="0" t="0" r="4445" b="0"/>
                                  <wp:docPr id="54" name="图片 54" descr="微信图片_2019102815100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微信图片_20191028151007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4455" cy="1968500"/>
                            <wp:effectExtent l="0" t="0" r="4445" b="0"/>
                            <wp:docPr id="54" name="图片 54" descr="微信图片_2019102815100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微信图片_20191028151007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仿宋_GB2312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9065" cy="2009775"/>
                                  <wp:effectExtent l="0" t="0" r="635" b="9525"/>
                                  <wp:docPr id="58" name="图片 58" descr="微信图片_2019102815100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微信图片_20191028151007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58" name="图片 58" descr="微信图片_2019102815100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微信图片_20191028151007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eastAsia="仿宋_GB2312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28"/>
        </w:rPr>
      </w:pP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1、</w:t>
      </w:r>
      <w:r>
        <w:rPr>
          <w:rFonts w:hint="eastAsia" w:ascii="Arial" w:hAnsi="Arial" w:cs="Arial"/>
          <w:lang w:val="en-US" w:eastAsia="zh-CN"/>
        </w:rPr>
        <w:t>17</w:t>
      </w:r>
      <w:r>
        <w:rPr>
          <w:rFonts w:ascii="Arial" w:hAnsi="Arial" w:cs="Arial"/>
        </w:rPr>
        <w:t>号楼施工现场                                  2、16号楼施工现场</w:t>
      </w:r>
    </w:p>
    <w:p>
      <w:pPr>
        <w:pStyle w:val="27"/>
        <w:ind w:left="360" w:firstLine="0" w:firstLineChars="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  <w:r>
        <w:rPr>
          <w:rFonts w:ascii="Arial" w:hAnsi="Arial" w:eastAsia="仿宋_GB2312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9065" cy="2009775"/>
                                  <wp:effectExtent l="0" t="0" r="635" b="9525"/>
                                  <wp:docPr id="61" name="图片 61" descr="微信图片_2019102815100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微信图片_20191028151007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61" name="图片 61" descr="微信图片_2019102815100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61" descr="微信图片_20191028151007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仿宋_GB2312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22550" cy="1967865"/>
                                  <wp:effectExtent l="0" t="0" r="6350" b="635"/>
                                  <wp:docPr id="60" name="图片 60" descr="微信图片_2019102815100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60" descr="微信图片_20191028151007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50" cy="1967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2550" cy="1967865"/>
                            <wp:effectExtent l="0" t="0" r="6350" b="635"/>
                            <wp:docPr id="60" name="图片 60" descr="微信图片_2019102815100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60" descr="微信图片_20191028151007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2550" cy="1967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1"/>
        </w:numPr>
        <w:jc w:val="left"/>
        <w:rPr>
          <w:rFonts w:ascii="Arial" w:hAnsi="Arial" w:eastAsia="仿宋_GB2312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2、</w:t>
      </w:r>
    </w:p>
    <w:p>
      <w:pPr>
        <w:jc w:val="left"/>
        <w:rPr>
          <w:rFonts w:ascii="Arial" w:hAnsi="Arial" w:eastAsia="仿宋_GB2312" w:cs="Arial"/>
          <w:color w:val="000000"/>
          <w:szCs w:val="28"/>
        </w:rPr>
      </w:pPr>
    </w:p>
    <w:p>
      <w:pPr>
        <w:ind w:left="2760"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  <w:r>
        <w:rPr>
          <w:rFonts w:ascii="Arial" w:hAnsi="Arial" w:eastAsia="仿宋_GB2312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ind w:right="-716" w:rightChars="-341"/>
        <w:jc w:val="left"/>
        <w:rPr>
          <w:rFonts w:ascii="Arial" w:hAnsi="Arial" w:eastAsia="仿宋_GB2312" w:cs="Arial"/>
          <w:color w:val="000000"/>
          <w:sz w:val="18"/>
          <w:szCs w:val="18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3、</w:t>
      </w:r>
      <w:r>
        <w:rPr>
          <w:rFonts w:hint="eastAsia" w:ascii="Arial" w:hAnsi="Arial" w:cs="Arial"/>
          <w:lang w:val="en-US" w:eastAsia="zh-CN"/>
        </w:rPr>
        <w:t>15号楼施工现场</w:t>
      </w:r>
      <w:r>
        <w:rPr>
          <w:rFonts w:ascii="Arial" w:hAnsi="Arial" w:cs="Arial"/>
        </w:rPr>
        <w:t xml:space="preserve">                  </w:t>
      </w:r>
      <w:r>
        <w:rPr>
          <w:rFonts w:hint="eastAsia" w:ascii="Arial" w:hAnsi="Arial" w:cs="Arial"/>
          <w:lang w:val="en-US" w:eastAsia="zh-CN"/>
        </w:rPr>
        <w:t xml:space="preserve">  </w:t>
      </w:r>
      <w:r>
        <w:rPr>
          <w:rFonts w:ascii="Arial" w:hAnsi="Arial" w:cs="Arial"/>
        </w:rPr>
        <w:t xml:space="preserve">           4、12号楼施工现场</w:t>
      </w:r>
    </w:p>
    <w:p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146685</wp:posOffset>
                </wp:positionV>
                <wp:extent cx="2920365" cy="2111375"/>
                <wp:effectExtent l="5080" t="4445" r="8255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1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9065" cy="2009775"/>
                                  <wp:effectExtent l="0" t="0" r="635" b="9525"/>
                                  <wp:docPr id="63" name="图片 63" descr="微信图片_2019102815100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微信图片_20191028151007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3pt;margin-top:11.55pt;height:166.25pt;width:229.95pt;z-index:251673600;mso-width-relative:page;mso-height-relative:page;" fillcolor="#FFFFFF [3201]" filled="t" stroked="t" coordsize="21600,21600" o:gfxdata="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vrfGJ2AAAAAoBAAAPAAAAAAAA&#10;AAEAIAAAACIAAABkcnMvZG93bnJldi54bWxQSwECFAAUAAAACACHTuJAgN6h8ksCAAB2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79065" cy="2009775"/>
                            <wp:effectExtent l="0" t="0" r="635" b="9525"/>
                            <wp:docPr id="63" name="图片 63" descr="微信图片_2019102815100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63" descr="微信图片_20191028151007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eastAsia="仿宋_GB2312" w:cs="Arial"/>
          <w:color w:val="000000"/>
          <w:sz w:val="28"/>
          <w:szCs w:val="28"/>
        </w:rPr>
      </w:pPr>
      <w:r>
        <w:rPr>
          <w:rFonts w:ascii="Arial" w:hAnsi="Arial" w:cs="Arial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06040" cy="1954530"/>
                                  <wp:effectExtent l="0" t="0" r="10160" b="1270"/>
                                  <wp:docPr id="62" name="图片 62" descr="微信图片_2019102815100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微信图片_20191028151007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40" cy="195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06040" cy="1954530"/>
                            <wp:effectExtent l="0" t="0" r="10160" b="1270"/>
                            <wp:docPr id="62" name="图片 62" descr="微信图片_2019102815100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62" descr="微信图片_20191028151007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040" cy="195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仿宋_GB2312" w:cs="Arial"/>
          <w:color w:val="000000"/>
          <w:sz w:val="28"/>
          <w:szCs w:val="28"/>
        </w:rPr>
        <w:t xml:space="preserve"> </w:t>
      </w: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tabs>
          <w:tab w:val="left" w:pos="915"/>
        </w:tabs>
        <w:rPr>
          <w:rFonts w:hint="eastAsia" w:ascii="Arial" w:hAnsi="Arial" w:eastAsia="宋体" w:cs="Arial"/>
          <w:lang w:val="en-US" w:eastAsia="zh-CN"/>
        </w:rPr>
      </w:pPr>
      <w:r>
        <w:rPr>
          <w:rFonts w:ascii="Arial" w:hAnsi="Arial" w:cs="Arial"/>
        </w:rPr>
        <w:t>5、</w:t>
      </w:r>
      <w:r>
        <w:rPr>
          <w:rFonts w:hint="eastAsia" w:ascii="Arial" w:hAnsi="Arial" w:cs="Arial"/>
          <w:lang w:val="en-US" w:eastAsia="zh-CN"/>
        </w:rPr>
        <w:t>13号楼施工现场</w:t>
      </w:r>
      <w:r>
        <w:rPr>
          <w:rFonts w:ascii="Arial" w:hAnsi="Arial" w:cs="Arial"/>
        </w:rPr>
        <w:t xml:space="preserve">                                6、</w:t>
      </w:r>
      <w:r>
        <w:rPr>
          <w:rFonts w:hint="eastAsia" w:ascii="Arial" w:hAnsi="Arial" w:cs="Arial"/>
          <w:lang w:val="en-US" w:eastAsia="zh-CN"/>
        </w:rPr>
        <w:t>8号楼地下室顶板保护层</w:t>
      </w:r>
    </w:p>
    <w:p>
      <w:pPr>
        <w:tabs>
          <w:tab w:val="left" w:pos="915"/>
        </w:tabs>
        <w:rPr>
          <w:rFonts w:ascii="Arial" w:hAnsi="Arial" w:cs="Arial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</w:t>
      </w:r>
    </w:p>
    <w:p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44450</wp:posOffset>
                </wp:positionV>
                <wp:extent cx="2944495" cy="2174875"/>
                <wp:effectExtent l="5080" t="4445" r="952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1214755"/>
                          <a:ext cx="2944495" cy="217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52725" cy="2045335"/>
                                  <wp:effectExtent l="0" t="0" r="3175" b="12065"/>
                                  <wp:docPr id="68" name="图片 68" descr="7a3c6fba865daf6a96a2041ad0bd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68" descr="7a3c6fba865daf6a96a2041ad0bd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25" cy="204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3pt;margin-top:3.5pt;height:171.25pt;width:231.85pt;z-index:251675648;mso-width-relative:page;mso-height-relative:page;" fillcolor="#FFFFFF [3201]" filled="t" stroked="t" coordsize="21600,21600" o:gfxdata="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tdH+1wAAAAkBAAAPAAAAAAAA&#10;AAEAIAAAACIAAABkcnMvZG93bnJldi54bWxQSwECFAAUAAAACACHTuJAafWu4k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52725" cy="2045335"/>
                            <wp:effectExtent l="0" t="0" r="3175" b="12065"/>
                            <wp:docPr id="68" name="图片 68" descr="7a3c6fba865daf6a96a2041ad0bdfc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68" descr="7a3c6fba865daf6a96a2041ad0bdfc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25" cy="204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12085" cy="2120900"/>
                                  <wp:effectExtent l="0" t="0" r="5715" b="0"/>
                                  <wp:docPr id="65" name="图片 65" descr="427259e0ef88dcfe909f07c03448a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427259e0ef88dcfe909f07c03448a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85" cy="212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12085" cy="2120900"/>
                            <wp:effectExtent l="0" t="0" r="5715" b="0"/>
                            <wp:docPr id="65" name="图片 65" descr="427259e0ef88dcfe909f07c03448a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427259e0ef88dcfe909f07c03448a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85" cy="212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</w:rPr>
      </w:pPr>
    </w:p>
    <w:p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>7、</w:t>
      </w:r>
      <w:r>
        <w:rPr>
          <w:rFonts w:hint="eastAsia" w:ascii="Arial" w:hAnsi="Arial" w:cs="Arial"/>
          <w:lang w:val="en-US" w:eastAsia="zh-CN"/>
        </w:rPr>
        <w:t>14号楼施工现场</w:t>
      </w:r>
      <w:r>
        <w:rPr>
          <w:rFonts w:ascii="Arial" w:hAnsi="Arial" w:cs="Arial"/>
        </w:rPr>
        <w:t xml:space="preserve">                                    8、</w:t>
      </w:r>
      <w:r>
        <w:rPr>
          <w:rFonts w:ascii="Arial" w:hAnsi="Arial" w:cs="Arial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22880" cy="2087880"/>
                                  <wp:effectExtent l="0" t="0" r="7620" b="7620"/>
                                  <wp:docPr id="69" name="图片 69" descr="f6aebafceb5d80b1d648a5430b1e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69" descr="f6aebafceb5d80b1d648a5430b1e2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88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22880" cy="2087880"/>
                            <wp:effectExtent l="0" t="0" r="7620" b="7620"/>
                            <wp:docPr id="69" name="图片 69" descr="f6aebafceb5d80b1d648a5430b1e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69" descr="f6aebafceb5d80b1d648a5430b1e2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880" cy="208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lang w:val="en-US" w:eastAsia="zh-CN"/>
        </w:rPr>
        <w:t>1号楼施工现场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34005" cy="2176145"/>
                                  <wp:effectExtent l="0" t="0" r="10795" b="8255"/>
                                  <wp:docPr id="70" name="图片 70" descr="dbd113c5ec983622b023881570478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70" descr="dbd113c5ec983622b023881570478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005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34005" cy="2176145"/>
                            <wp:effectExtent l="0" t="0" r="10795" b="8255"/>
                            <wp:docPr id="70" name="图片 70" descr="dbd113c5ec983622b023881570478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图片 70" descr="dbd113c5ec983622b0238815704781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005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color w:val="000000"/>
          <w:sz w:val="24"/>
        </w:rPr>
      </w:pPr>
    </w:p>
    <w:p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>
      <w:pPr>
        <w:spacing w:line="440" w:lineRule="exact"/>
        <w:rPr>
          <w:rFonts w:hint="eastAsia" w:ascii="Arial" w:hAnsi="Arial" w:cs="Arial"/>
          <w:lang w:val="en-US" w:eastAsia="zh-CN"/>
        </w:rPr>
      </w:pPr>
      <w:r>
        <w:rPr>
          <w:rFonts w:ascii="Arial" w:hAnsi="Arial" w:cs="Arial"/>
        </w:rPr>
        <w:t>9、</w:t>
      </w:r>
      <w:r>
        <w:rPr>
          <w:rFonts w:hint="eastAsia" w:ascii="Arial" w:hAnsi="Arial" w:cs="Arial"/>
          <w:lang w:val="en-US" w:eastAsia="zh-CN"/>
        </w:rPr>
        <w:t>15号楼施工现场</w:t>
      </w:r>
      <w:r>
        <w:rPr>
          <w:rFonts w:ascii="Arial" w:hAnsi="Arial" w:cs="Arial"/>
        </w:rPr>
        <w:t xml:space="preserve">                          </w:t>
      </w:r>
      <w:r>
        <w:rPr>
          <w:rFonts w:hint="eastAsia" w:ascii="Arial" w:hAnsi="Arial" w:cs="Arial"/>
          <w:lang w:val="en-US" w:eastAsia="zh-CN"/>
        </w:rPr>
        <w:t xml:space="preserve">      10、S4号楼施工现场</w:t>
      </w:r>
    </w:p>
    <w:p>
      <w:pPr>
        <w:spacing w:line="440" w:lineRule="exact"/>
        <w:rPr>
          <w:rFonts w:hint="eastAsia" w:ascii="Arial" w:hAnsi="Arial" w:cs="Arial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163830</wp:posOffset>
                </wp:positionV>
                <wp:extent cx="3000375" cy="2189480"/>
                <wp:effectExtent l="4445" t="4445" r="5080" b="1587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2905" y="6687185"/>
                          <a:ext cx="300037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07970" cy="2064385"/>
                                  <wp:effectExtent l="0" t="0" r="11430" b="5715"/>
                                  <wp:docPr id="74" name="图片 74" descr="e55e162a09998c2d8440c768d3bd1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e55e162a09998c2d8440c768d3bd1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970" cy="206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25pt;margin-top:12.9pt;height:172.4pt;width:236.25pt;z-index:251677696;mso-width-relative:page;mso-height-relative:page;" fillcolor="#FFFFFF [3201]" filled="t" stroked="t" coordsize="21600,21600" o:gfxdata="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fl/xdcAAAAKAQAADwAAAAAA&#10;AAABACAAAAAiAAAAZHJzL2Rvd25yZXYueG1sUEsBAhQAFAAAAAgAh07iQMGGT/VNAgAAeA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7970" cy="2064385"/>
                            <wp:effectExtent l="0" t="0" r="11430" b="5715"/>
                            <wp:docPr id="74" name="图片 74" descr="e55e162a09998c2d8440c768d3bd1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74" descr="e55e162a09998c2d8440c768d3bd1f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970" cy="206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186690</wp:posOffset>
                </wp:positionV>
                <wp:extent cx="2864485" cy="2159000"/>
                <wp:effectExtent l="4445" t="4445" r="13970" b="82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7900" y="6623685"/>
                          <a:ext cx="286448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73350" cy="2044700"/>
                                  <wp:effectExtent l="0" t="0" r="6350" b="0"/>
                                  <wp:docPr id="73" name="图片 73" descr="c8809f23c7e7130a7e430063645fa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73" descr="c8809f23c7e7130a7e430063645fa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350" cy="204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pt;margin-top:14.7pt;height:170pt;width:225.55pt;z-index:251676672;mso-width-relative:page;mso-height-relative:page;" fillcolor="#FFFFFF [3201]" filled="t" stroked="t" coordsize="21600,21600" o:gfxdata="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+d0M1QAAAAkBAAAPAAAAAAAAAAEA&#10;IAAAACIAAABkcnMvZG93bnJldi54bWxQSwECFAAUAAAACACHTuJAuG6rnksCAAB3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2673350" cy="2044700"/>
                            <wp:effectExtent l="0" t="0" r="6350" b="0"/>
                            <wp:docPr id="73" name="图片 73" descr="c8809f23c7e7130a7e430063645fa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73" descr="c8809f23c7e7130a7e430063645fa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350" cy="204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</w:rPr>
      </w:pPr>
    </w:p>
    <w:p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hint="eastAsia" w:ascii="Arial" w:hAnsi="Arial" w:cs="Arial"/>
          <w:lang w:eastAsia="zh-CN"/>
        </w:rPr>
        <w:t>、</w:t>
      </w:r>
      <w:r>
        <w:rPr>
          <w:rFonts w:hint="eastAsia" w:ascii="Arial" w:hAnsi="Arial" w:cs="Arial"/>
          <w:lang w:val="en-US" w:eastAsia="zh-CN"/>
        </w:rPr>
        <w:t>s2</w:t>
      </w:r>
      <w:r>
        <w:rPr>
          <w:rFonts w:ascii="Arial" w:hAnsi="Arial" w:cs="Arial"/>
        </w:rPr>
        <w:t>号楼施工现场                                 12、</w:t>
      </w:r>
      <w:r>
        <w:rPr>
          <w:rFonts w:hint="eastAsia" w:ascii="Arial" w:hAnsi="Arial" w:cs="Arial"/>
          <w:lang w:val="en-US" w:eastAsia="zh-CN"/>
        </w:rPr>
        <w:t>8</w:t>
      </w:r>
      <w:r>
        <w:rPr>
          <w:rFonts w:ascii="Arial" w:hAnsi="Arial" w:cs="Arial"/>
        </w:rPr>
        <w:t>号楼施工现场</w:t>
      </w:r>
    </w:p>
    <w:p>
      <w:pPr>
        <w:spacing w:line="440" w:lineRule="exact"/>
        <w:rPr>
          <w:rFonts w:ascii="Arial" w:hAnsi="Arial" w:cs="Arial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9745345</wp:posOffset>
                </wp:positionH>
                <wp:positionV relativeFrom="paragraph">
                  <wp:posOffset>1626870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767.35pt;margin-top:128.1pt;height:163.95pt;width:93.2pt;z-index:251658240;mso-width-relative:page;mso-height-relative:page;" fillcolor="#FFFFFF" filled="t" stroked="t" coordsize="21600,21600" o:gfxdata="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Lvj//bAAAADQEAAA8AAAAAAAAAAQAgAAAAIgAAAGRycy9kb3ducmV2LnhtbFBL&#10;AQIUABQAAAAIAIdO4kB243S+8wEAAOs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2" w:name="_Toc2948730"/>
      <w:r>
        <w:rPr>
          <w:rFonts w:ascii="Arial" w:hAnsi="Arial" w:cs="Arial"/>
          <w:b/>
          <w:color w:val="000000"/>
          <w:sz w:val="24"/>
        </w:rPr>
        <w:t>5印鉴使用情况</w:t>
      </w:r>
      <w:bookmarkEnd w:id="37"/>
      <w:bookmarkEnd w:id="38"/>
      <w:bookmarkEnd w:id="39"/>
      <w:bookmarkEnd w:id="40"/>
      <w:bookmarkEnd w:id="41"/>
      <w:bookmarkEnd w:id="42"/>
    </w:p>
    <w:tbl>
      <w:tblPr>
        <w:tblStyle w:val="17"/>
        <w:tblW w:w="910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0"/>
        <w:gridCol w:w="980"/>
        <w:gridCol w:w="1628"/>
        <w:gridCol w:w="4310"/>
        <w:gridCol w:w="343"/>
        <w:gridCol w:w="338"/>
        <w:gridCol w:w="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00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日期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印鉴名称及个数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申请部门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最终审批人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0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2019/10/10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公章（21）法人（7）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场地使用合同、场地租赁合同、2019年集采合同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4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2019/10/10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财务专用章（1)法人章（1）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招行转账用印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转账支票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0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2019/10/11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公章（32)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差额备付金及申请函、结顶证明、保理合同融资放款资料用印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申请书、申请函、结顶申报表、贷款楼盘预售信息申报审核表、保理合同、提款申请书、借款借据、监理月报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2019/10/11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公章（12）法人（2）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分销合同用印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项目分销合作合同--19年（8月-11月）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2019/10/11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公章（24）法人（7）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0月-9月明源云客电子商务平台在线租用服务合同、8月1818黄金屋广告投放、2019年广告物料制作安装合同-彩凤补充协议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2019/10/11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公章（12）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二标段工程款和工资款分账管理协议用印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二标段工程款和工资款分账管理协议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2019/10/12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变更合同用印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变更商品房买卖的协议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10月14日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公章（21)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10月路演合同10月兼职合同用印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10月渠道服务合同、10月乡镇路演活动合同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63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10月14日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渣土外运手续资料用印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城市建筑垃圾处置申请核准表、渣土处置计划书、授权委托书、承诺书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94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10月14日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公章（34）法人（7）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空调安装合同/空调采购合同/地暖系统工程合同/新风设备采购合同/新风设备安装合同用印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空调安装合同/空调采购合同/地暖系统工程合同/新风设备采购合同/新风设备安装合同用印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3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10月15日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公章（25）法人（8）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9月销售秋装（男装）、19年10月-12月企划代理合作合同、19年6月富阳新登户外灯箱项目广告发布合同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10月15日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发函用印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通知函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10月16日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事务所税审及专审合同用印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委托合同、涉税申报代理业务约定书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10月16日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验收备案表用印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竣工验收备案表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10月18日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公章（16）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住建局办理一房一价备案用印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悦江府2、13、17以上销售价格备案申请报告、摇号销售公示方案-阳光城山水悦江府（2.13.17#)、一房一价表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现场踏勘表2楼、13楼、17楼用印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现场踩踏表2/13/17号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公章（6）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办理渣土外运手续用印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渣土消纳处置协议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5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公章（10）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合同变更用印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17号楼商铺预售价格及变动、变更商品房买卖合同的协议、变更/解除合同授权书、变更商品房买卖合同申请书、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办理预售证用印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一房一价制定情况说明、房价编制情况说明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7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智能家居采购合同用印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智能家居采购合同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公章（4）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渣土消纳处理用印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渣土消纳处置协议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75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10月22日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9月乡镇路演活动合同用印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9月乡镇路演活动合作合同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10月22日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公章（23）法人（3）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7月9日-9月-8日富阳公交候车亭项目广告发布合同、11月房交会活动合作合同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10月23日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销售情况表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预（销）售清单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10月23日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公证处资料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李晓东身份证、公证申请表、授权委托书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10月23日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公章（7）法人（7）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监管户出款电汇单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出款电汇单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10月23日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申请函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申请函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6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10月25日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公章（22）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办理预售许可证用印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书、商品房预售许可申请表、暂定资质证书、公证书、各阶段资金使用计划、标准地名对照表、情况说明、商品房预售方案、人防工程易弟建设核定表、企业投资项目备案信息表、新建房屋楼盘确认单、物业服务合同备案表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前期部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2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10月28日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公章（8）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关于三标段主体结构和基础结构分部验收资料用印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关于三标段主体结构和基础结构分部验收资料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10月28日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公章（9）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项目基建变工程补充合同审批表用印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项目基建变工程补充合同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10月29日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网签合同变更用印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网签合同变更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10月29日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公章（7）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主体结构工程验收记录和基础结构工程验收记录用印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主体结构工程验收记录和基础结构工程验收记录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10月29日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公章（17）法人（5）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悦江府业务执行单及合同用印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悦江府业务执行单及合同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10月31日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公章（3）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通知函用印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通知函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10月31日</w:t>
            </w:r>
          </w:p>
        </w:tc>
        <w:tc>
          <w:tcPr>
            <w:tcW w:w="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公章（18）法人（5）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示范区涂料工程合同用印</w:t>
            </w:r>
          </w:p>
        </w:tc>
        <w:tc>
          <w:tcPr>
            <w:tcW w:w="4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示范区涂料工程合同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招采部</w:t>
            </w:r>
          </w:p>
        </w:tc>
        <w:tc>
          <w:tcPr>
            <w:tcW w:w="3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项柠</w:t>
            </w:r>
          </w:p>
        </w:tc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金岩</w:t>
            </w:r>
          </w:p>
        </w:tc>
      </w:tr>
    </w:tbl>
    <w:p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>
      <w:pPr>
        <w:spacing w:line="440" w:lineRule="exac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kern w:val="44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证照使用情况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2019年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10</w:t>
      </w:r>
      <w:r>
        <w:rPr>
          <w:rFonts w:ascii="Arial" w:hAnsi="Arial" w:cs="Arial"/>
          <w:b/>
          <w:color w:val="000000"/>
          <w:sz w:val="24"/>
        </w:rPr>
        <w:t>月证照使用登记表</w:t>
      </w:r>
    </w:p>
    <w:tbl>
      <w:tblPr>
        <w:tblStyle w:val="17"/>
        <w:tblW w:w="9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91"/>
        <w:gridCol w:w="1884"/>
        <w:gridCol w:w="1324"/>
        <w:gridCol w:w="1002"/>
        <w:gridCol w:w="1122"/>
        <w:gridCol w:w="747"/>
        <w:gridCol w:w="730"/>
        <w:gridCol w:w="1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atLeast"/>
        </w:trPr>
        <w:tc>
          <w:tcPr>
            <w:tcW w:w="1291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88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32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00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接收/查阅单位</w:t>
            </w:r>
          </w:p>
        </w:tc>
        <w:tc>
          <w:tcPr>
            <w:tcW w:w="112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7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7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1002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atLeast"/>
        </w:trPr>
        <w:tc>
          <w:tcPr>
            <w:tcW w:w="1291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2019/10/25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3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12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74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7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</w:p>
        </w:tc>
        <w:tc>
          <w:tcPr>
            <w:tcW w:w="1002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3" w:name="_Toc535580095"/>
      <w:bookmarkStart w:id="44" w:name="_Toc535508640"/>
      <w:bookmarkStart w:id="45" w:name="_Toc532281661"/>
      <w:bookmarkStart w:id="46" w:name="_Toc535580027"/>
      <w:bookmarkStart w:id="47" w:name="_Toc535570754"/>
      <w:bookmarkStart w:id="48" w:name="_Toc2948731"/>
      <w:bookmarkStart w:id="49" w:name="_Toc373309851"/>
      <w:bookmarkStart w:id="50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7合同签订情况</w:t>
      </w:r>
      <w:bookmarkEnd w:id="43"/>
      <w:bookmarkEnd w:id="44"/>
      <w:bookmarkEnd w:id="45"/>
      <w:bookmarkEnd w:id="46"/>
      <w:bookmarkEnd w:id="47"/>
      <w:bookmarkEnd w:id="48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sz w:val="21"/>
          <w:szCs w:val="21"/>
        </w:rPr>
        <w:t>2019年</w:t>
      </w:r>
      <w:r>
        <w:rPr>
          <w:rFonts w:hint="eastAsia" w:ascii="Arial" w:hAnsi="Arial" w:cs="Arial"/>
          <w:b w:val="0"/>
          <w:bCs w:val="0"/>
          <w:sz w:val="21"/>
          <w:szCs w:val="21"/>
          <w:lang w:val="en-US" w:eastAsia="zh-CN"/>
        </w:rPr>
        <w:t>10</w:t>
      </w:r>
      <w:r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>
        <w:rPr>
          <w:rFonts w:hint="eastAsia" w:ascii="Arial" w:hAnsi="Arial" w:cs="Arial"/>
          <w:b w:val="0"/>
          <w:bCs w:val="0"/>
          <w:sz w:val="21"/>
          <w:szCs w:val="21"/>
          <w:lang w:val="en-US" w:eastAsia="zh-CN"/>
        </w:rPr>
        <w:t>31</w:t>
      </w:r>
      <w:r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>
        <w:rPr>
          <w:rFonts w:ascii="Arial" w:hAnsi="Arial" w:cs="Arial"/>
          <w:b w:val="0"/>
          <w:bCs w:val="0"/>
          <w:sz w:val="24"/>
          <w:szCs w:val="24"/>
        </w:rPr>
        <w:t>：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2019年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10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  <w:bookmarkEnd w:id="49"/>
      <w:bookmarkEnd w:id="50"/>
    </w:p>
    <w:tbl>
      <w:tblPr>
        <w:tblStyle w:val="17"/>
        <w:tblW w:w="933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0"/>
        <w:gridCol w:w="1346"/>
        <w:gridCol w:w="1747"/>
        <w:gridCol w:w="2402"/>
        <w:gridCol w:w="875"/>
        <w:gridCol w:w="10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3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合同编号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对方单位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合同内容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合同文件名称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合同金额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签约日期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HT201909230043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杭州富阳东方贸投资管理有限公司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租赁场地进行房产展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2019年10月6日-12月31日东方茂展点租赁合同-东方茂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22700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HT201909060107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浙江玉长城商业管理有限公司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租赁场地进行展销活动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2019年9月-2019年12月临时展点租赁合同-玉长城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HT201812090032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杭州灵聿文化创意有限公司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8月冰雕节活动业务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2019年8月冰雕节活动-灵聿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344000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2019/8/31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HT201908250014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上海房多多网络科技有限公司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分销合作事宜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分销合作合同-2019年（8月-11月）-房多多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房价佣金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2019/8/29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HT201812020001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融博泰商业保理（上海）有限公司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保理融资业务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山东信托通过招商银行购房尾款代销方式申请100亿融资合同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49100000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HT201909250148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深圳市明源云惠科技有点公司上海分公司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平台线上工作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2019年10月-2020年9月明源云客电子商务平台在线租用服务合同-明源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36800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HT201908140152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杭州集赞网络科技有限公司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平台广告发布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2019年8月1818黄金屋广告投放合同-集赞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2019/8/23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HT201812090025-B001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杭州彩风印务有限公司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广告物料制作安装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2019年9月广告物料制作安装合同-彩风-补充协议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HT201909280029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杭州富阳千寻科技有限公司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提供营销服务推广活动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2019年10月渠道服务合作合同-千寻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LGHHT-2019-039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上海途天实业有限公司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空调采购事宜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空调采购合同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16930131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LGHHT-2019-040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上海途天实业有限公司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空调安装合同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11313737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LGHHT-2019-038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杭州优洛环境科技有限公司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新风设备安装事宜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新风设备安装合同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16930131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LGHHT-2019-037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杭州优洛环境科技有限公司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新风设备采购事宜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新风设备采购合同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1051925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LGHHT-2019-035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杭州南方楼宇设备集成有限公司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地暖系统工程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地暖系统工程合同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19150632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LGHHT-2019-041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上海东方泵业（集团）有限公司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水泵采购事宜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水泵采购合同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423093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HT201905310020T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富阳焦点文化传播有限公司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户外灯箱广告投放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户外灯箱广告投放合同-焦点文化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2019/6/10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HT201909240051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捷群广告有限公司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提供广告服务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2019年10月10日-12月31日企划代理合作合同-捷群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217863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HT201909160088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上海堡尼永成服饰有限公司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销售秋装（男）订单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2019年9月销售秋装（男装）合同-堡尼永成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34216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HT201909300075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宁波安全三江会计师事务所有限公司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项目审计工作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项目3万专审报告合同审批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HT201907180109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浙江富春江税务师事务所有限责任公司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委托涉税申报代理业务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涉税申报代理业务约定书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LGHHT-2019-042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福建星网锐捷通讯股份有限公司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智能家具采购事宜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智能家居采购合同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21555448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HT201909050097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杭州富阳喜洋洋礼仪婚庆有限公司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9月乡镇路演活动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2019年9月路演合作合同-喜洋洋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HT201909280031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杭州富阳喜洋洋礼仪婚庆有限公司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10月乡镇路演活动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2019年10月路演合作合同-喜洋洋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HT201905210036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杭州富阳美意广告有限公司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5月公交候车亭画面制作安装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2019年5月公交候车亭画面制作安装合同-美意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25800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2019/5/24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HT201907020103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杭州富阳美意广告有限公司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2019年7月9日-9月8日富阳公交候车亭广告投放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2019年7月9日-9月8日富阳公交候车亭广告投放合同-美意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2019/7/9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LGHHT-2019-046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浙江容大电力工程有限公司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项目基建变工程补充事宜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项目基建变工程补充合同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543653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HT201910110023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浙江动脑广告策划有限公司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11月房交会活动合作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2019年11月房交会活动合作合同-动脑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252000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HT201812090029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福建俪唐传媒有限公司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9月售楼部暖场活动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2019年9月售楼部暖场活动-俪唐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HT201812090029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福建俪唐传媒有限公司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10月国庆售楼部暖场活动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2019年10月国庆售楼部暖场活动-俪唐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10600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8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HT201910220126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杭州依江瑞莱克斯大酒店有限公司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答谢宴活动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11月业主答谢宴活动合作合同-瑞莱克斯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117240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2019/10/31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LGHHT-2019-034</w:t>
            </w: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浙江乐邦装饰工程有限公司</w:t>
            </w:r>
          </w:p>
        </w:tc>
        <w:tc>
          <w:tcPr>
            <w:tcW w:w="1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外墙涂料工程供货及施工事宜</w:t>
            </w:r>
          </w:p>
        </w:tc>
        <w:tc>
          <w:tcPr>
            <w:tcW w:w="24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外墙涂料工程供货及施工合同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62133</w:t>
            </w:r>
          </w:p>
        </w:tc>
        <w:tc>
          <w:tcPr>
            <w:tcW w:w="10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2019/9/30</w:t>
            </w:r>
          </w:p>
        </w:tc>
      </w:tr>
    </w:tbl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</w:rPr>
        <w:t>8印章使用</w:t>
      </w:r>
      <w:r>
        <w:rPr>
          <w:rFonts w:hint="eastAsia" w:ascii="Arial" w:hAnsi="Arial" w:cs="Arial"/>
          <w:b/>
          <w:sz w:val="24"/>
          <w:lang w:val="en-US" w:eastAsia="zh-CN"/>
        </w:rPr>
        <w:t>登记簿</w:t>
      </w:r>
    </w:p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hint="eastAsia" w:ascii="Arial" w:hAnsi="Arial" w:cs="Arial"/>
          <w:b/>
          <w:sz w:val="24"/>
          <w:lang w:val="en-US" w:eastAsia="zh-CN"/>
        </w:rPr>
        <w:drawing>
          <wp:inline distT="0" distB="0" distL="114300" distR="114300">
            <wp:extent cx="5759450" cy="2802255"/>
            <wp:effectExtent l="0" t="0" r="6350" b="4445"/>
            <wp:docPr id="75" name="图片 75" descr="3d4bd7ec87c295d28c1a978164b7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3d4bd7ec87c295d28c1a978164b7e2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hint="eastAsia" w:ascii="Arial" w:hAnsi="Arial" w:cs="Arial"/>
          <w:b/>
          <w:sz w:val="24"/>
          <w:lang w:val="en-US" w:eastAsia="zh-CN"/>
        </w:rPr>
        <w:drawing>
          <wp:inline distT="0" distB="0" distL="114300" distR="114300">
            <wp:extent cx="5751195" cy="2531745"/>
            <wp:effectExtent l="0" t="0" r="1905" b="8255"/>
            <wp:docPr id="76" name="图片 76" descr="dbc87e7973e984413d157ed90444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bc87e7973e984413d157ed90444b5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hint="eastAsia" w:ascii="Arial" w:hAnsi="Arial" w:cs="Arial"/>
          <w:b/>
          <w:sz w:val="24"/>
          <w:lang w:val="en-US" w:eastAsia="zh-CN"/>
        </w:rPr>
        <w:drawing>
          <wp:inline distT="0" distB="0" distL="114300" distR="114300">
            <wp:extent cx="5745480" cy="2834640"/>
            <wp:effectExtent l="0" t="0" r="7620" b="10160"/>
            <wp:docPr id="77" name="图片 77" descr="f11592fe48e1396a8c77fa67048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f11592fe48e1396a8c77fa6704855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hint="eastAsia" w:ascii="Arial" w:hAnsi="Arial" w:cs="Arial"/>
          <w:b/>
          <w:sz w:val="24"/>
          <w:lang w:val="en-US" w:eastAsia="zh-CN"/>
        </w:rPr>
        <w:drawing>
          <wp:inline distT="0" distB="0" distL="114300" distR="114300">
            <wp:extent cx="5749925" cy="2875280"/>
            <wp:effectExtent l="0" t="0" r="3175" b="7620"/>
            <wp:docPr id="78" name="图片 78" descr="66d2546d17ce52b2de75f07a5d13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66d2546d17ce52b2de75f07a5d134c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cs="Arial"/>
          <w:b/>
          <w:sz w:val="24"/>
          <w:lang w:val="en-US" w:eastAsia="zh-CN"/>
        </w:rPr>
      </w:pPr>
      <w:r>
        <w:rPr>
          <w:rFonts w:hint="eastAsia" w:ascii="Arial" w:hAnsi="Arial" w:cs="Arial"/>
          <w:b/>
          <w:sz w:val="24"/>
          <w:lang w:val="en-US" w:eastAsia="zh-CN"/>
        </w:rPr>
        <w:drawing>
          <wp:inline distT="0" distB="0" distL="114300" distR="114300">
            <wp:extent cx="5755640" cy="2838450"/>
            <wp:effectExtent l="0" t="0" r="10160" b="6350"/>
            <wp:docPr id="79" name="图片 79" descr="bd11d49f7e455baf9d504b4938d9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bd11d49f7e455baf9d504b4938d9c2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59450" cy="2802255"/>
            <wp:effectExtent l="0" t="0" r="6350" b="4445"/>
            <wp:docPr id="80" name="图片 80" descr="80f00cc3c529be35a5c0fc178be5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80f00cc3c529be35a5c0fc178be5e8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46750" cy="2873375"/>
            <wp:effectExtent l="0" t="0" r="6350" b="9525"/>
            <wp:docPr id="81" name="图片 81" descr="ef85fa6ae11c59b9a29f68276e5f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ef85fa6ae11c59b9a29f68276e5f5b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56910" cy="2837815"/>
            <wp:effectExtent l="0" t="0" r="8890" b="6985"/>
            <wp:docPr id="82" name="图片 82" descr="1f7a801d73f6f0c5542e9e2ceac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f7a801d73f6f0c5542e9e2ceac06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49925" cy="2875280"/>
            <wp:effectExtent l="0" t="0" r="3175" b="7620"/>
            <wp:docPr id="83" name="图片 83" descr="4baf4e80440683976520381e9619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baf4e80440683976520381e9619f6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55640" cy="2838450"/>
            <wp:effectExtent l="0" t="0" r="10160" b="6350"/>
            <wp:docPr id="84" name="图片 84" descr="8d7a054b17c33b62231b0bf7380e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8d7a054b17c33b62231b0bf7380e25b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55640" cy="3187700"/>
            <wp:effectExtent l="0" t="0" r="10160" b="0"/>
            <wp:docPr id="85" name="图片 85" descr="e35ad37bec806737b27ec48b91ff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e35ad37bec806737b27ec48b91ff18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Arial" w:hAnsi="Arial" w:eastAsia="宋体" w:cs="Arial"/>
          <w:lang w:eastAsia="zh-CN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49925" cy="3025140"/>
            <wp:effectExtent l="0" t="0" r="3175" b="10160"/>
            <wp:docPr id="86" name="图片 86" descr="4f1c220bbdf144854b0e487b8ec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4f1c220bbdf144854b0e487b8ec93a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eastAsia="宋体" w:cs="Arial"/>
          <w:lang w:eastAsia="zh-CN"/>
        </w:rPr>
        <w:drawing>
          <wp:inline distT="0" distB="0" distL="114300" distR="114300">
            <wp:extent cx="5749290" cy="1455420"/>
            <wp:effectExtent l="0" t="0" r="3810" b="5080"/>
            <wp:docPr id="1" name="图片 1" descr="31ef160bc9dd6dcc58e973a876a1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ef160bc9dd6dcc58e973a876a11ab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9项目销售情况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截至2019年10月31日项目公司已取得预售情况为：住宅可售套数299套，共计882套，已认购套数共计678套，住宅已网签备案套数583套，住宅可售面积共计31,740.57㎡，已认购面积共计72,157.2㎡，已网签备案面积61,808.91㎡，预售资金监管户收款总额693,992,647.06元（含利息），账户余额289,091,471.23元；其中车位款76,198,000.00元，已签协议车位490个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项目达到预售条件后，项目公司需依据项目销售进度向中诚信托支付变现备付金，销售进度计算方式为已销售面积/总可售面积，其中总可售面积参照168,528.15㎡计算（计容面积内扣除公建配套面积），已销售面积依据网签数据为准，相应款项由项目公司于达到相应销售进度后20个工作日内支付，变现备付金需支付至中诚信托名义开立的账户。项目已于2019年9月25日首次到达还款节点并于2019年10月15日提前还本19,500万元（15%），第二次付款节点为累计网签面积达到67,411.26㎡（40%），在项目达到以上约定销售进度后，项目公司未足额支付变现备付金前，我司有权停止配合项目公司网签合同用印，并督促直至项目公司缴足为止。</w:t>
      </w: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附件：商品房预售许可证（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2#、13#、17#</w:t>
      </w:r>
      <w:r>
        <w:rPr>
          <w:rFonts w:ascii="Arial" w:hAnsi="Arial" w:cs="Arial"/>
          <w:b/>
          <w:color w:val="000000"/>
          <w:sz w:val="24"/>
        </w:rPr>
        <w:t>）及移交清单</w:t>
      </w:r>
    </w:p>
    <w:p>
      <w:pPr>
        <w:spacing w:line="480" w:lineRule="auto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  <w:bookmarkStart w:id="51" w:name="_GoBack"/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inline distT="0" distB="0" distL="114300" distR="114300">
            <wp:extent cx="5270500" cy="3376295"/>
            <wp:effectExtent l="0" t="0" r="0" b="1905"/>
            <wp:docPr id="88" name="图片 88" descr="aefc1220dce0968a038c3409589d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aefc1220dce0968a038c3409589d86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inline distT="0" distB="0" distL="114300" distR="114300">
            <wp:extent cx="5755005" cy="7412990"/>
            <wp:effectExtent l="0" t="0" r="10795" b="3810"/>
            <wp:docPr id="89" name="图片 89" descr="cd7488ddafd7ce8fbdae7d741615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d7488ddafd7ce8fbdae7d74161561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sectPr>
      <w:headerReference r:id="rId10" w:type="default"/>
      <w:footerReference r:id="rId11" w:type="default"/>
      <w:pgSz w:w="11906" w:h="16838"/>
      <w:pgMar w:top="1843" w:right="1416" w:bottom="1134" w:left="1078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font-weight : 400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20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</w:pPr>
  </w:p>
  <w:p>
    <w:pPr>
      <w:pStyle w:val="10"/>
      <w:pBdr>
        <w:bottom w:val="none" w:color="auto" w:sz="0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2019年</w:t>
    </w:r>
    <w:r>
      <w:rPr>
        <w:rFonts w:hint="eastAsia"/>
        <w:lang w:val="en-US" w:eastAsia="zh-CN"/>
      </w:rPr>
      <w:t>10</w:t>
    </w:r>
    <w:r>
      <w:rPr>
        <w:rFonts w:hint="eastAsia"/>
      </w:rPr>
      <w:t>月监管报告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2019年</w:t>
    </w:r>
    <w:r>
      <w:rPr>
        <w:rFonts w:hint="eastAsia"/>
        <w:lang w:val="en-US" w:eastAsia="zh-CN"/>
      </w:rPr>
      <w:t>10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 w:tentative="0">
      <w:start w:val="1"/>
      <w:numFmt w:val="decimal"/>
      <w:lvlText w:val="%1、"/>
      <w:lvlJc w:val="left"/>
      <w:pPr>
        <w:ind w:left="2760" w:hanging="2760"/>
      </w:pPr>
      <w:rPr>
        <w:rFonts w:ascii="Arial" w:hAnsi="Arial" w:eastAsia="宋体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4E04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3C9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966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AEE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D4D"/>
    <w:rsid w:val="00860CD5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49C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025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9B6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48E69BD"/>
    <w:rsid w:val="0CE622A7"/>
    <w:rsid w:val="0CE74ED7"/>
    <w:rsid w:val="10CC4EB9"/>
    <w:rsid w:val="1222745B"/>
    <w:rsid w:val="1494249C"/>
    <w:rsid w:val="15E70199"/>
    <w:rsid w:val="16E83E23"/>
    <w:rsid w:val="1A690E17"/>
    <w:rsid w:val="1B1955FC"/>
    <w:rsid w:val="1C35052F"/>
    <w:rsid w:val="1EA83BE0"/>
    <w:rsid w:val="2A5F13A7"/>
    <w:rsid w:val="33F0247B"/>
    <w:rsid w:val="35D81625"/>
    <w:rsid w:val="372111E7"/>
    <w:rsid w:val="39234A24"/>
    <w:rsid w:val="3E7E516C"/>
    <w:rsid w:val="3F9E211A"/>
    <w:rsid w:val="3FC72E9B"/>
    <w:rsid w:val="40472525"/>
    <w:rsid w:val="430B5933"/>
    <w:rsid w:val="44C10101"/>
    <w:rsid w:val="524B2CB9"/>
    <w:rsid w:val="56F9126E"/>
    <w:rsid w:val="5DBB734F"/>
    <w:rsid w:val="66D80480"/>
    <w:rsid w:val="723E6E43"/>
    <w:rsid w:val="72BB1C5C"/>
    <w:rsid w:val="7B2A75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3"/>
    <w:qFormat/>
    <w:uiPriority w:val="0"/>
    <w:rPr>
      <w:b/>
      <w:bCs/>
    </w:rPr>
  </w:style>
  <w:style w:type="paragraph" w:styleId="6">
    <w:name w:val="annotation text"/>
    <w:basedOn w:val="1"/>
    <w:link w:val="20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Balloon Text"/>
    <w:basedOn w:val="1"/>
    <w:link w:val="25"/>
    <w:qFormat/>
    <w:uiPriority w:val="0"/>
    <w:rPr>
      <w:sz w:val="18"/>
      <w:szCs w:val="18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qFormat/>
    <w:uiPriority w:val="99"/>
    <w:rPr>
      <w:color w:val="0000FF"/>
      <w:u w:val="single"/>
    </w:rPr>
  </w:style>
  <w:style w:type="character" w:styleId="16">
    <w:name w:val="annotation reference"/>
    <w:qFormat/>
    <w:uiPriority w:val="0"/>
    <w:rPr>
      <w:sz w:val="21"/>
      <w:szCs w:val="21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访问过的超链接1"/>
    <w:unhideWhenUsed/>
    <w:qFormat/>
    <w:uiPriority w:val="99"/>
    <w:rPr>
      <w:color w:val="800080"/>
      <w:u w:val="single"/>
    </w:rPr>
  </w:style>
  <w:style w:type="character" w:customStyle="1" w:styleId="20">
    <w:name w:val="批注文字 Char"/>
    <w:link w:val="6"/>
    <w:qFormat/>
    <w:uiPriority w:val="0"/>
    <w:rPr>
      <w:kern w:val="2"/>
      <w:sz w:val="21"/>
      <w:szCs w:val="24"/>
    </w:rPr>
  </w:style>
  <w:style w:type="character" w:customStyle="1" w:styleId="21">
    <w:name w:val="页眉 Char"/>
    <w:link w:val="10"/>
    <w:qFormat/>
    <w:uiPriority w:val="99"/>
    <w:rPr>
      <w:kern w:val="2"/>
      <w:sz w:val="18"/>
      <w:szCs w:val="18"/>
    </w:rPr>
  </w:style>
  <w:style w:type="character" w:customStyle="1" w:styleId="22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3">
    <w:name w:val="批注主题 Char"/>
    <w:link w:val="5"/>
    <w:qFormat/>
    <w:uiPriority w:val="0"/>
    <w:rPr>
      <w:b/>
      <w:bCs/>
      <w:kern w:val="2"/>
      <w:sz w:val="21"/>
      <w:szCs w:val="24"/>
    </w:rPr>
  </w:style>
  <w:style w:type="character" w:customStyle="1" w:styleId="24">
    <w:name w:val="页脚 Char"/>
    <w:link w:val="9"/>
    <w:qFormat/>
    <w:uiPriority w:val="99"/>
    <w:rPr>
      <w:kern w:val="2"/>
      <w:sz w:val="18"/>
      <w:szCs w:val="18"/>
    </w:rPr>
  </w:style>
  <w:style w:type="character" w:customStyle="1" w:styleId="25">
    <w:name w:val="批注框文本 Char"/>
    <w:link w:val="8"/>
    <w:qFormat/>
    <w:uiPriority w:val="0"/>
    <w:rPr>
      <w:kern w:val="2"/>
      <w:sz w:val="18"/>
      <w:szCs w:val="18"/>
    </w:rPr>
  </w:style>
  <w:style w:type="paragraph" w:customStyle="1" w:styleId="26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2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8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Table Paragraph"/>
    <w:basedOn w:val="1"/>
    <w:qFormat/>
    <w:uiPriority w:val="1"/>
    <w:pPr>
      <w:ind w:left="107"/>
    </w:pPr>
  </w:style>
  <w:style w:type="character" w:customStyle="1" w:styleId="30">
    <w:name w:val="font01"/>
    <w:basedOn w:val="13"/>
    <w:qFormat/>
    <w:uiPriority w:val="0"/>
    <w:rPr>
      <w:rFonts w:ascii="font-weight : 400" w:hAnsi="font-weight : 400" w:eastAsia="font-weight : 400" w:cs="font-weight : 400"/>
      <w:color w:val="000000"/>
      <w:sz w:val="22"/>
      <w:szCs w:val="22"/>
      <w:u w:val="none"/>
    </w:rPr>
  </w:style>
  <w:style w:type="paragraph" w:customStyle="1" w:styleId="31">
    <w:name w:val="TOC 标题1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8.jpeg"/><Relationship Id="rId4" Type="http://schemas.openxmlformats.org/officeDocument/2006/relationships/header" Target="header2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9CB073-4790-48EC-8CF1-32C2784D98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1207</Words>
  <Characters>6885</Characters>
  <Lines>57</Lines>
  <Paragraphs>16</Paragraphs>
  <TotalTime>1</TotalTime>
  <ScaleCrop>false</ScaleCrop>
  <LinksUpToDate>false</LinksUpToDate>
  <CharactersWithSpaces>8076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2019-09-08T05:17:00Z</dcterms:created>
  <dc:creator>walkinnet</dc:creator>
  <cp:lastModifiedBy>CMX</cp:lastModifiedBy>
  <cp:lastPrinted>2019-04-09T08:48:00Z</cp:lastPrinted>
  <dcterms:modified xsi:type="dcterms:W3CDTF">2019-11-12T09:26:37Z</dcterms:modified>
  <dc:title>信托计划监管报告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