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0"/>
          <w:szCs w:val="30"/>
          <w:lang w:val="en-US" w:eastAsia="zh-CN"/>
        </w:rPr>
      </w:pPr>
      <w:r>
        <w:rPr>
          <w:rFonts w:hint="eastAsia" w:ascii="宋体" w:hAnsi="宋体" w:eastAsia="宋体" w:cs="宋体"/>
          <w:b/>
          <w:sz w:val="30"/>
          <w:szCs w:val="30"/>
        </w:rPr>
        <w:t>集团</w:t>
      </w:r>
      <w:r>
        <w:rPr>
          <w:rFonts w:hint="eastAsia" w:ascii="宋体" w:hAnsi="宋体" w:eastAsia="宋体" w:cs="宋体"/>
          <w:b/>
          <w:sz w:val="30"/>
          <w:szCs w:val="30"/>
          <w:lang w:val="en-US"/>
        </w:rPr>
        <w:t>审核</w:t>
      </w:r>
      <w:r>
        <w:rPr>
          <w:rFonts w:hint="eastAsia" w:ascii="宋体" w:hAnsi="宋体" w:eastAsia="宋体" w:cs="宋体"/>
          <w:b/>
          <w:sz w:val="30"/>
          <w:szCs w:val="30"/>
          <w:lang w:val="en-US" w:eastAsia="zh-CN"/>
        </w:rPr>
        <w:t>复审</w:t>
      </w:r>
      <w:r>
        <w:rPr>
          <w:rFonts w:hint="eastAsia" w:ascii="宋体" w:hAnsi="宋体" w:eastAsia="宋体" w:cs="宋体"/>
          <w:b/>
          <w:sz w:val="30"/>
          <w:szCs w:val="30"/>
        </w:rPr>
        <w:t>意见</w:t>
      </w:r>
      <w:r>
        <w:rPr>
          <w:rFonts w:hint="eastAsia" w:ascii="宋体" w:hAnsi="宋体" w:eastAsia="宋体" w:cs="宋体"/>
          <w:b/>
          <w:sz w:val="30"/>
          <w:szCs w:val="30"/>
          <w:lang w:val="en-US" w:eastAsia="zh-CN"/>
        </w:rPr>
        <w:t>及答复</w:t>
      </w:r>
    </w:p>
    <w:p>
      <w:pPr>
        <w:jc w:val="center"/>
        <w:rPr>
          <w:rFonts w:hint="eastAsia" w:ascii="宋体" w:hAnsi="宋体" w:eastAsia="宋体" w:cs="宋体"/>
          <w:b/>
          <w:sz w:val="30"/>
          <w:szCs w:val="30"/>
          <w:lang w:val="en-US" w:eastAsia="zh-CN"/>
        </w:rPr>
      </w:pPr>
    </w:p>
    <w:p>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产业集聚程度高是否有利</w:t>
      </w:r>
      <w:r>
        <w:rPr>
          <w:rFonts w:hint="eastAsia" w:ascii="宋体" w:hAnsi="宋体" w:eastAsia="宋体" w:cs="宋体"/>
          <w:sz w:val="24"/>
          <w:szCs w:val="24"/>
        </w:rPr>
        <w:t>？</w:t>
      </w:r>
    </w:p>
    <w:p>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答复：</w:t>
      </w:r>
      <w:r>
        <w:rPr>
          <w:rFonts w:hint="eastAsia" w:ascii="宋体" w:hAnsi="宋体" w:eastAsia="宋体" w:cs="宋体"/>
          <w:sz w:val="24"/>
          <w:szCs w:val="24"/>
          <w:lang w:val="en-US" w:eastAsia="zh-CN"/>
        </w:rPr>
        <w:t>评估师结合工业园区实际出租情况答复如下：</w:t>
      </w:r>
    </w:p>
    <w:p>
      <w:pPr>
        <w:numPr>
          <w:ilvl w:val="0"/>
          <w:numId w:val="1"/>
        </w:num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从客户偏好来讲，承租人更愿选择承租已形成规模效应的工业园区，因为其各种配套较完善，运营成规模，管理专业化，有规模经济和聚集效应，进而不愿选择承租单独偏远地区的房地产。</w:t>
      </w:r>
    </w:p>
    <w:p>
      <w:pPr>
        <w:numPr>
          <w:ilvl w:val="0"/>
          <w:numId w:val="1"/>
        </w:num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从出租情况来说，工业园区内招租客户广泛，虽有较大竞争，但也有较大利润，例如甲公司对外报价2元/平方米·天对外出租名下房地产，乙公司觉得租金高，不想承租，但丙公司、丁公司均觉得报价合适，均想承租甲公司房地产。</w:t>
      </w:r>
    </w:p>
    <w:p>
      <w:pPr>
        <w:numPr>
          <w:ilvl w:val="0"/>
          <w:numId w:val="1"/>
        </w:num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工业园区内的房地产由于工业物业集聚程度高，租金一般比较公开透明，成规模的工业园区单位租金一般均高于单独偏远地区单独一处的房地产租金。</w:t>
      </w:r>
    </w:p>
    <w:p>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2.区位状况调整幅度中产业集聚程度、交通条件对租金影响水平约在15%-20%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是否合适</w:t>
      </w:r>
      <w:r>
        <w:rPr>
          <w:rFonts w:hint="eastAsia" w:ascii="宋体" w:hAnsi="宋体" w:eastAsia="宋体" w:cs="宋体"/>
          <w:sz w:val="24"/>
          <w:szCs w:val="24"/>
        </w:rPr>
        <w:t>？</w:t>
      </w:r>
    </w:p>
    <w:p>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答复：通过对</w:t>
      </w:r>
      <w:r>
        <w:rPr>
          <w:rFonts w:hint="eastAsia" w:ascii="宋体" w:hAnsi="宋体" w:eastAsia="宋体" w:cs="宋体"/>
          <w:sz w:val="24"/>
          <w:szCs w:val="24"/>
          <w:lang w:val="en-US" w:eastAsia="zh-CN"/>
        </w:rPr>
        <w:t>周边区域</w:t>
      </w:r>
      <w:r>
        <w:rPr>
          <w:rFonts w:hint="eastAsia" w:ascii="宋体" w:hAnsi="宋体" w:eastAsia="宋体" w:cs="宋体"/>
          <w:sz w:val="24"/>
          <w:szCs w:val="24"/>
        </w:rPr>
        <w:t>工业仓储用地的租赁市场调查，周边租赁信息如下：</w:t>
      </w:r>
    </w:p>
    <w:p>
      <w:pPr>
        <w:pStyle w:val="8"/>
        <w:ind w:firstLine="0" w:firstLineChars="0"/>
        <w:rPr>
          <w:rFonts w:hint="eastAsia" w:ascii="宋体" w:hAnsi="宋体" w:eastAsia="宋体" w:cs="宋体"/>
          <w:sz w:val="24"/>
          <w:szCs w:val="24"/>
          <w:highlight w:val="none"/>
        </w:rPr>
      </w:pPr>
    </w:p>
    <w:tbl>
      <w:tblPr>
        <w:tblStyle w:val="6"/>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3981"/>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88" w:type="dxa"/>
            <w:shd w:val="clear" w:color="auto" w:fill="auto"/>
            <w:noWrap/>
            <w:vAlign w:val="center"/>
          </w:tcPr>
          <w:p>
            <w:pPr>
              <w:widowControl/>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序号</w:t>
            </w:r>
          </w:p>
        </w:tc>
        <w:tc>
          <w:tcPr>
            <w:tcW w:w="3648" w:type="dxa"/>
            <w:shd w:val="clear" w:color="auto" w:fill="auto"/>
            <w:noWrap/>
            <w:vAlign w:val="center"/>
          </w:tcPr>
          <w:p>
            <w:pPr>
              <w:widowControl/>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出租案例</w:t>
            </w:r>
          </w:p>
        </w:tc>
        <w:tc>
          <w:tcPr>
            <w:tcW w:w="2685" w:type="dxa"/>
            <w:shd w:val="clear" w:color="auto" w:fill="auto"/>
            <w:noWrap/>
            <w:vAlign w:val="center"/>
          </w:tcPr>
          <w:p>
            <w:pPr>
              <w:widowControl/>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租金（元/㎡·天）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88" w:type="dxa"/>
            <w:shd w:val="clear" w:color="auto" w:fill="auto"/>
            <w:noWrap/>
            <w:vAlign w:val="center"/>
          </w:tcPr>
          <w:p>
            <w:pPr>
              <w:widowControl/>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A</w:t>
            </w:r>
          </w:p>
        </w:tc>
        <w:tc>
          <w:tcPr>
            <w:tcW w:w="3648" w:type="dxa"/>
            <w:shd w:val="clear" w:color="auto" w:fill="auto"/>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青云店工业区宗地</w:t>
            </w:r>
          </w:p>
        </w:tc>
        <w:tc>
          <w:tcPr>
            <w:tcW w:w="2685" w:type="dxa"/>
            <w:shd w:val="clear" w:color="auto" w:fill="auto"/>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88" w:type="dxa"/>
            <w:shd w:val="clear" w:color="auto" w:fill="auto"/>
            <w:noWrap/>
            <w:vAlign w:val="center"/>
          </w:tcPr>
          <w:p>
            <w:pPr>
              <w:widowControl/>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B</w:t>
            </w:r>
          </w:p>
        </w:tc>
        <w:tc>
          <w:tcPr>
            <w:tcW w:w="3648" w:type="dxa"/>
            <w:shd w:val="clear" w:color="auto" w:fill="auto"/>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榆垡工业区宗地</w:t>
            </w:r>
          </w:p>
        </w:tc>
        <w:tc>
          <w:tcPr>
            <w:tcW w:w="2685" w:type="dxa"/>
            <w:shd w:val="clear" w:color="auto" w:fill="auto"/>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88" w:type="dxa"/>
            <w:shd w:val="clear" w:color="auto" w:fill="auto"/>
            <w:noWrap/>
            <w:vAlign w:val="center"/>
          </w:tcPr>
          <w:p>
            <w:pPr>
              <w:widowControl/>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C</w:t>
            </w:r>
          </w:p>
        </w:tc>
        <w:tc>
          <w:tcPr>
            <w:tcW w:w="3648" w:type="dxa"/>
            <w:shd w:val="clear" w:color="auto" w:fill="auto"/>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长子营工业区宗地</w:t>
            </w:r>
          </w:p>
        </w:tc>
        <w:tc>
          <w:tcPr>
            <w:tcW w:w="2685" w:type="dxa"/>
            <w:shd w:val="clear" w:color="auto" w:fill="auto"/>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88" w:type="dxa"/>
            <w:shd w:val="clear" w:color="auto" w:fill="auto"/>
            <w:noWrap/>
            <w:vAlign w:val="center"/>
          </w:tcPr>
          <w:p>
            <w:pPr>
              <w:widowControl/>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D</w:t>
            </w:r>
          </w:p>
        </w:tc>
        <w:tc>
          <w:tcPr>
            <w:tcW w:w="3648" w:type="dxa"/>
            <w:shd w:val="clear" w:color="auto" w:fill="auto"/>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郭家场村宗地</w:t>
            </w:r>
          </w:p>
        </w:tc>
        <w:tc>
          <w:tcPr>
            <w:tcW w:w="2685" w:type="dxa"/>
            <w:shd w:val="clear" w:color="auto" w:fill="auto"/>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88" w:type="dxa"/>
            <w:shd w:val="clear" w:color="auto" w:fill="auto"/>
            <w:noWrap/>
            <w:vAlign w:val="center"/>
          </w:tcPr>
          <w:p>
            <w:pPr>
              <w:widowControl/>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E</w:t>
            </w:r>
          </w:p>
        </w:tc>
        <w:tc>
          <w:tcPr>
            <w:tcW w:w="3648" w:type="dxa"/>
            <w:shd w:val="clear" w:color="auto" w:fill="auto"/>
            <w:noWrap/>
            <w:vAlign w:val="center"/>
          </w:tcPr>
          <w:p>
            <w:pPr>
              <w:widowControl/>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东白塔村宗地</w:t>
            </w:r>
          </w:p>
        </w:tc>
        <w:tc>
          <w:tcPr>
            <w:tcW w:w="2685" w:type="dxa"/>
            <w:shd w:val="clear" w:color="auto" w:fill="auto"/>
            <w:noWrap/>
            <w:vAlign w:val="center"/>
          </w:tcPr>
          <w:p>
            <w:pPr>
              <w:widowControl/>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88" w:type="dxa"/>
            <w:shd w:val="clear" w:color="auto" w:fill="auto"/>
            <w:noWrap/>
            <w:vAlign w:val="center"/>
          </w:tcPr>
          <w:p>
            <w:pPr>
              <w:widowControl/>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F</w:t>
            </w:r>
          </w:p>
        </w:tc>
        <w:tc>
          <w:tcPr>
            <w:tcW w:w="3648" w:type="dxa"/>
            <w:shd w:val="clear" w:color="auto" w:fill="auto"/>
            <w:noWrap/>
            <w:vAlign w:val="center"/>
          </w:tcPr>
          <w:p>
            <w:pPr>
              <w:widowControl/>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赤鲁村</w:t>
            </w:r>
            <w:r>
              <w:rPr>
                <w:rFonts w:hint="eastAsia" w:ascii="宋体" w:hAnsi="宋体" w:eastAsia="宋体" w:cs="宋体"/>
                <w:color w:val="000000"/>
                <w:kern w:val="0"/>
                <w:sz w:val="24"/>
                <w:szCs w:val="24"/>
                <w:highlight w:val="none"/>
                <w:lang w:bidi="ar"/>
              </w:rPr>
              <w:t>宗地</w:t>
            </w:r>
          </w:p>
        </w:tc>
        <w:tc>
          <w:tcPr>
            <w:tcW w:w="2685" w:type="dxa"/>
            <w:shd w:val="clear" w:color="auto" w:fill="auto"/>
            <w:noWrap/>
            <w:vAlign w:val="center"/>
          </w:tcPr>
          <w:p>
            <w:pPr>
              <w:widowControl/>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0.08</w:t>
            </w:r>
          </w:p>
        </w:tc>
      </w:tr>
    </w:tbl>
    <w:p>
      <w:pPr>
        <w:pStyle w:val="9"/>
        <w:autoSpaceDE w:val="0"/>
        <w:autoSpaceDN w:val="0"/>
        <w:spacing w:line="480" w:lineRule="auto"/>
        <w:ind w:firstLine="480" w:firstLineChars="200"/>
        <w:jc w:val="both"/>
        <w:textAlignment w:val="bottom"/>
        <w:rPr>
          <w:rFonts w:hint="eastAsia" w:ascii="Arial" w:hAnsi="Arial" w:cs="Arial"/>
          <w:sz w:val="24"/>
          <w:szCs w:val="24"/>
        </w:rPr>
      </w:pPr>
    </w:p>
    <w:p>
      <w:pPr>
        <w:pStyle w:val="9"/>
        <w:autoSpaceDE w:val="0"/>
        <w:autoSpaceDN w:val="0"/>
        <w:spacing w:line="480" w:lineRule="auto"/>
        <w:ind w:firstLine="480" w:firstLineChars="200"/>
        <w:jc w:val="both"/>
        <w:textAlignment w:val="bottom"/>
        <w:rPr>
          <w:rFonts w:hint="eastAsia" w:ascii="Arial" w:hAnsi="Arial" w:cs="Arial"/>
          <w:sz w:val="24"/>
          <w:szCs w:val="24"/>
        </w:rPr>
      </w:pPr>
    </w:p>
    <w:p>
      <w:pPr>
        <w:pStyle w:val="9"/>
        <w:autoSpaceDE w:val="0"/>
        <w:autoSpaceDN w:val="0"/>
        <w:spacing w:line="480" w:lineRule="auto"/>
        <w:ind w:firstLine="480" w:firstLineChars="200"/>
        <w:jc w:val="both"/>
        <w:textAlignment w:val="bottom"/>
        <w:rPr>
          <w:rFonts w:hint="eastAsia" w:ascii="Arial" w:hAnsi="Arial" w:cs="Arial"/>
          <w:sz w:val="24"/>
          <w:szCs w:val="24"/>
        </w:rPr>
      </w:pPr>
    </w:p>
    <w:p>
      <w:pPr>
        <w:pStyle w:val="9"/>
        <w:autoSpaceDE w:val="0"/>
        <w:autoSpaceDN w:val="0"/>
        <w:spacing w:line="480" w:lineRule="auto"/>
        <w:ind w:firstLine="480" w:firstLineChars="200"/>
        <w:jc w:val="both"/>
        <w:textAlignment w:val="bottom"/>
        <w:rPr>
          <w:rFonts w:hint="eastAsia" w:ascii="Arial" w:hAnsi="Arial" w:cs="Arial"/>
          <w:sz w:val="24"/>
          <w:szCs w:val="24"/>
        </w:rPr>
      </w:pPr>
      <w:r>
        <w:rPr>
          <w:rFonts w:hint="eastAsia" w:ascii="Arial" w:hAnsi="Arial" w:cs="Arial"/>
          <w:sz w:val="24"/>
          <w:szCs w:val="24"/>
        </w:rPr>
        <w:t>各案例位置如下：</w:t>
      </w:r>
    </w:p>
    <w:tbl>
      <w:tblPr>
        <w:tblStyle w:val="6"/>
        <w:tblW w:w="9300" w:type="dxa"/>
        <w:jc w:val="center"/>
        <w:tblBorders>
          <w:top w:val="dotted" w:color="404040" w:sz="2" w:space="0"/>
          <w:left w:val="dotted" w:color="404040" w:sz="2" w:space="0"/>
          <w:bottom w:val="dotted" w:color="404040" w:sz="2" w:space="0"/>
          <w:right w:val="dotted" w:color="404040" w:sz="2" w:space="0"/>
          <w:insideH w:val="dotted" w:color="404040" w:sz="2" w:space="0"/>
          <w:insideV w:val="dotted" w:color="404040" w:sz="2" w:space="0"/>
        </w:tblBorders>
        <w:tblLayout w:type="fixed"/>
        <w:tblCellMar>
          <w:top w:w="28" w:type="dxa"/>
          <w:left w:w="28" w:type="dxa"/>
          <w:bottom w:w="28" w:type="dxa"/>
          <w:right w:w="28" w:type="dxa"/>
        </w:tblCellMar>
      </w:tblPr>
      <w:tblGrid>
        <w:gridCol w:w="9300"/>
      </w:tblGrid>
      <w:tr>
        <w:tblPrEx>
          <w:tblBorders>
            <w:top w:val="dotted" w:color="404040" w:sz="2" w:space="0"/>
            <w:left w:val="dotted" w:color="404040" w:sz="2" w:space="0"/>
            <w:bottom w:val="dotted" w:color="404040" w:sz="2" w:space="0"/>
            <w:right w:val="dotted" w:color="404040" w:sz="2" w:space="0"/>
            <w:insideH w:val="dotted" w:color="404040" w:sz="2" w:space="0"/>
            <w:insideV w:val="dotted" w:color="404040" w:sz="2" w:space="0"/>
          </w:tblBorders>
          <w:tblCellMar>
            <w:top w:w="28" w:type="dxa"/>
            <w:left w:w="28" w:type="dxa"/>
            <w:bottom w:w="28" w:type="dxa"/>
            <w:right w:w="28" w:type="dxa"/>
          </w:tblCellMar>
        </w:tblPrEx>
        <w:trPr>
          <w:cantSplit/>
          <w:jc w:val="center"/>
        </w:trPr>
        <w:tc>
          <w:tcPr>
            <w:tcW w:w="9300" w:type="dxa"/>
            <w:tcBorders>
              <w:top w:val="dotted" w:color="404040" w:sz="2" w:space="0"/>
              <w:left w:val="dotted" w:color="404040" w:sz="2" w:space="0"/>
              <w:bottom w:val="dotted" w:color="404040" w:sz="2" w:space="0"/>
              <w:right w:val="dotted" w:color="404040" w:sz="2" w:space="0"/>
            </w:tcBorders>
            <w:noWrap w:val="0"/>
            <w:vAlign w:val="top"/>
          </w:tcPr>
          <w:p>
            <w:pPr>
              <w:jc w:val="center"/>
              <w:rPr>
                <w:rFonts w:ascii="华文细黑" w:hAnsi="华文细黑" w:eastAsia="华文细黑"/>
                <w:kern w:val="2"/>
                <w:sz w:val="24"/>
                <w:szCs w:val="24"/>
              </w:rPr>
            </w:pPr>
            <w:r>
              <w:rPr>
                <w:rFonts w:hint="eastAsia" w:ascii="华文细黑" w:hAnsi="华文细黑" w:eastAsia="华文细黑"/>
                <w:sz w:val="24"/>
                <w:szCs w:val="24"/>
              </w:rPr>
              <w:t>案例位置</w:t>
            </w:r>
          </w:p>
        </w:tc>
      </w:tr>
      <w:tr>
        <w:tblPrEx>
          <w:tblBorders>
            <w:top w:val="dotted" w:color="404040" w:sz="2" w:space="0"/>
            <w:left w:val="dotted" w:color="404040" w:sz="2" w:space="0"/>
            <w:bottom w:val="dotted" w:color="404040" w:sz="2" w:space="0"/>
            <w:right w:val="dotted" w:color="404040" w:sz="2" w:space="0"/>
            <w:insideH w:val="dotted" w:color="404040" w:sz="2" w:space="0"/>
            <w:insideV w:val="dotted" w:color="404040" w:sz="2" w:space="0"/>
          </w:tblBorders>
          <w:tblCellMar>
            <w:top w:w="28" w:type="dxa"/>
            <w:left w:w="28" w:type="dxa"/>
            <w:bottom w:w="28" w:type="dxa"/>
            <w:right w:w="28" w:type="dxa"/>
          </w:tblCellMar>
        </w:tblPrEx>
        <w:trPr>
          <w:cantSplit/>
          <w:trHeight w:val="7112" w:hRule="atLeast"/>
          <w:jc w:val="center"/>
        </w:trPr>
        <w:tc>
          <w:tcPr>
            <w:tcW w:w="9300" w:type="dxa"/>
            <w:tcBorders>
              <w:top w:val="dotted" w:color="404040" w:sz="2" w:space="0"/>
              <w:left w:val="dotted" w:color="404040" w:sz="2" w:space="0"/>
              <w:bottom w:val="dotted" w:color="404040" w:sz="2" w:space="0"/>
              <w:right w:val="dotted" w:color="404040" w:sz="2" w:space="0"/>
            </w:tcBorders>
            <w:noWrap w:val="0"/>
            <w:vAlign w:val="top"/>
          </w:tcPr>
          <w:p>
            <w:pPr>
              <w:jc w:val="center"/>
              <w:rPr>
                <w:kern w:val="2"/>
                <w:sz w:val="24"/>
                <w:szCs w:val="24"/>
              </w:r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4780280</wp:posOffset>
                      </wp:positionH>
                      <wp:positionV relativeFrom="paragraph">
                        <wp:posOffset>1896745</wp:posOffset>
                      </wp:positionV>
                      <wp:extent cx="981710" cy="269875"/>
                      <wp:effectExtent l="466090" t="12700" r="15240" b="52705"/>
                      <wp:wrapNone/>
                      <wp:docPr id="9" name="线形标注 2 9"/>
                      <wp:cNvGraphicFramePr/>
                      <a:graphic xmlns:a="http://schemas.openxmlformats.org/drawingml/2006/main">
                        <a:graphicData uri="http://schemas.microsoft.com/office/word/2010/wordprocessingShape">
                          <wps:wsp>
                            <wps:cNvSpPr/>
                            <wps:spPr>
                              <a:xfrm>
                                <a:off x="0" y="0"/>
                                <a:ext cx="981710" cy="269875"/>
                              </a:xfrm>
                              <a:prstGeom prst="borderCallout2">
                                <a:avLst>
                                  <a:gd name="adj1" fmla="val 56602"/>
                                  <a:gd name="adj2" fmla="val -1157"/>
                                  <a:gd name="adj3" fmla="val 56602"/>
                                  <a:gd name="adj4" fmla="val -27551"/>
                                  <a:gd name="adj5" fmla="val 112500"/>
                                  <a:gd name="adj6" fmla="val -46667"/>
                                </a:avLst>
                              </a:prstGeom>
                              <a:solidFill>
                                <a:srgbClr val="4F81BD"/>
                              </a:solidFill>
                              <a:ln w="25400" cap="flat" cmpd="sng">
                                <a:solidFill>
                                  <a:srgbClr val="385D8A"/>
                                </a:solidFill>
                                <a:prstDash val="solid"/>
                                <a:round/>
                                <a:headEnd type="none" w="med" len="med"/>
                                <a:tailEnd type="none" w="med" len="med"/>
                              </a:ln>
                            </wps:spPr>
                            <wps:txbx>
                              <w:txbxContent>
                                <w:p>
                                  <w:pPr>
                                    <w:pStyle w:val="5"/>
                                    <w:spacing w:line="200" w:lineRule="exact"/>
                                    <w:ind w:firstLine="181" w:firstLineChars="100"/>
                                    <w:jc w:val="center"/>
                                    <w:rPr>
                                      <w:rFonts w:hint="default" w:ascii="Arial" w:hAnsi="Arial" w:cs="Arial" w:eastAsiaTheme="minorEastAsia"/>
                                      <w:b/>
                                      <w:lang w:val="en-US" w:eastAsia="zh-CN"/>
                                    </w:rPr>
                                  </w:pPr>
                                  <w:r>
                                    <w:rPr>
                                      <w:rFonts w:hint="eastAsia" w:ascii="Arial" w:hAnsi="Arial" w:cs="Arial"/>
                                      <w:b/>
                                      <w:color w:val="FFFFFF"/>
                                      <w:kern w:val="24"/>
                                      <w:lang w:val="en-US" w:eastAsia="zh-CN"/>
                                    </w:rPr>
                                    <w:t>F</w:t>
                                  </w:r>
                                </w:p>
                              </w:txbxContent>
                            </wps:txbx>
                            <wps:bodyPr upright="1"/>
                          </wps:wsp>
                        </a:graphicData>
                      </a:graphic>
                    </wp:anchor>
                  </w:drawing>
                </mc:Choice>
                <mc:Fallback>
                  <w:pict>
                    <v:shape id="_x0000_s1026" o:spid="_x0000_s1026" o:spt="48" type="#_x0000_t48" style="position:absolute;left:0pt;margin-left:376.4pt;margin-top:149.35pt;height:21.25pt;width:77.3pt;z-index:251666432;mso-width-relative:page;mso-height-relative:page;" fillcolor="#4F81BD" filled="t" stroked="t" coordsize="21600,21600" o:gfxdata="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Ipt/N0AAAALAQAADwAAAAAAAAABACAAAAAiAAAAZHJzL2Rvd25yZXYueG1s&#10;UEsBAhQAFAAAAAgAh07iQOyxtWFlAgAAHwUAAA4AAAAAAAAAAQAgAAAALAEAAGRycy9lMm9Eb2Mu&#10;eG1sUEsFBgAAAAAGAAYAWQEAAAMGAAAAAA==&#10;" adj="-10080,24300,-5951,12226,-250,12226">
                      <v:fill on="t" focussize="0,0"/>
                      <v:stroke weight="2pt" color="#385D8A" joinstyle="round"/>
                      <v:imagedata o:title=""/>
                      <o:lock v:ext="edit" aspectratio="f"/>
                      <v:textbox>
                        <w:txbxContent>
                          <w:p>
                            <w:pPr>
                              <w:pStyle w:val="5"/>
                              <w:spacing w:line="200" w:lineRule="exact"/>
                              <w:ind w:firstLine="181" w:firstLineChars="100"/>
                              <w:jc w:val="center"/>
                              <w:rPr>
                                <w:rFonts w:hint="default" w:ascii="Arial" w:hAnsi="Arial" w:cs="Arial" w:eastAsiaTheme="minorEastAsia"/>
                                <w:b/>
                                <w:lang w:val="en-US" w:eastAsia="zh-CN"/>
                              </w:rPr>
                            </w:pPr>
                            <w:r>
                              <w:rPr>
                                <w:rFonts w:hint="eastAsia" w:ascii="Arial" w:hAnsi="Arial" w:cs="Arial"/>
                                <w:b/>
                                <w:color w:val="FFFFFF"/>
                                <w:kern w:val="24"/>
                                <w:lang w:val="en-US" w:eastAsia="zh-CN"/>
                              </w:rPr>
                              <w:t>F</w:t>
                            </w:r>
                          </w:p>
                        </w:txbxContent>
                      </v:textbox>
                    </v:shape>
                  </w:pict>
                </mc:Fallback>
              </mc:AlternateContent>
            </w:r>
            <w:r>
              <w:rPr>
                <w:sz w:val="24"/>
                <w:szCs w:val="24"/>
              </w:rPr>
              <mc:AlternateContent>
                <mc:Choice Requires="wps">
                  <w:drawing>
                    <wp:anchor distT="0" distB="0" distL="114300" distR="114300" simplePos="0" relativeHeight="251665408" behindDoc="0" locked="0" layoutInCell="1" allowOverlap="1">
                      <wp:simplePos x="0" y="0"/>
                      <wp:positionH relativeFrom="column">
                        <wp:posOffset>3736975</wp:posOffset>
                      </wp:positionH>
                      <wp:positionV relativeFrom="paragraph">
                        <wp:posOffset>2359660</wp:posOffset>
                      </wp:positionV>
                      <wp:extent cx="981710" cy="269875"/>
                      <wp:effectExtent l="466090" t="12700" r="15240" b="52705"/>
                      <wp:wrapNone/>
                      <wp:docPr id="8" name="线形标注 2 8"/>
                      <wp:cNvGraphicFramePr/>
                      <a:graphic xmlns:a="http://schemas.openxmlformats.org/drawingml/2006/main">
                        <a:graphicData uri="http://schemas.microsoft.com/office/word/2010/wordprocessingShape">
                          <wps:wsp>
                            <wps:cNvSpPr/>
                            <wps:spPr>
                              <a:xfrm>
                                <a:off x="0" y="0"/>
                                <a:ext cx="981710" cy="269875"/>
                              </a:xfrm>
                              <a:prstGeom prst="borderCallout2">
                                <a:avLst>
                                  <a:gd name="adj1" fmla="val 56602"/>
                                  <a:gd name="adj2" fmla="val -1157"/>
                                  <a:gd name="adj3" fmla="val 56602"/>
                                  <a:gd name="adj4" fmla="val -27551"/>
                                  <a:gd name="adj5" fmla="val 112500"/>
                                  <a:gd name="adj6" fmla="val -46667"/>
                                </a:avLst>
                              </a:prstGeom>
                              <a:solidFill>
                                <a:srgbClr val="4F81BD"/>
                              </a:solidFill>
                              <a:ln w="25400" cap="flat" cmpd="sng">
                                <a:solidFill>
                                  <a:srgbClr val="385D8A"/>
                                </a:solidFill>
                                <a:prstDash val="solid"/>
                                <a:round/>
                                <a:headEnd type="none" w="med" len="med"/>
                                <a:tailEnd type="none" w="med" len="med"/>
                              </a:ln>
                            </wps:spPr>
                            <wps:txbx>
                              <w:txbxContent>
                                <w:p>
                                  <w:pPr>
                                    <w:pStyle w:val="5"/>
                                    <w:spacing w:line="200" w:lineRule="exact"/>
                                    <w:ind w:firstLine="181" w:firstLineChars="100"/>
                                    <w:jc w:val="center"/>
                                    <w:rPr>
                                      <w:rFonts w:hint="default" w:ascii="Arial" w:hAnsi="Arial" w:cs="Arial" w:eastAsiaTheme="minorEastAsia"/>
                                      <w:b/>
                                      <w:lang w:val="en-US" w:eastAsia="zh-CN"/>
                                    </w:rPr>
                                  </w:pPr>
                                  <w:r>
                                    <w:rPr>
                                      <w:rFonts w:hint="eastAsia" w:ascii="Arial" w:hAnsi="Arial" w:cs="Arial"/>
                                      <w:b/>
                                      <w:color w:val="FFFFFF"/>
                                      <w:kern w:val="24"/>
                                      <w:lang w:val="en-US" w:eastAsia="zh-CN"/>
                                    </w:rPr>
                                    <w:t>E</w:t>
                                  </w:r>
                                </w:p>
                              </w:txbxContent>
                            </wps:txbx>
                            <wps:bodyPr upright="1"/>
                          </wps:wsp>
                        </a:graphicData>
                      </a:graphic>
                    </wp:anchor>
                  </w:drawing>
                </mc:Choice>
                <mc:Fallback>
                  <w:pict>
                    <v:shape id="_x0000_s1026" o:spid="_x0000_s1026" o:spt="48" type="#_x0000_t48" style="position:absolute;left:0pt;margin-left:294.25pt;margin-top:185.8pt;height:21.25pt;width:77.3pt;z-index:251665408;mso-width-relative:page;mso-height-relative:page;" fillcolor="#4F81BD" filled="t" stroked="t" coordsize="21600,21600" o:gfxdata="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WcsY3AAAAAsBAAAPAAAAAAAAAAEAIAAAACIAAABkcnMvZG93bnJldi54bWxQ&#10;SwECFAAUAAAACACHTuJAmmiCYGUCAAAfBQAADgAAAAAAAAABACAAAAArAQAAZHJzL2Uyb0RvYy54&#10;bWxQSwUGAAAAAAYABgBZAQAAAgYAAAAA&#10;" adj="-10080,24300,-5951,12226,-250,12226">
                      <v:fill on="t" focussize="0,0"/>
                      <v:stroke weight="2pt" color="#385D8A" joinstyle="round"/>
                      <v:imagedata o:title=""/>
                      <o:lock v:ext="edit" aspectratio="f"/>
                      <v:textbox>
                        <w:txbxContent>
                          <w:p>
                            <w:pPr>
                              <w:pStyle w:val="5"/>
                              <w:spacing w:line="200" w:lineRule="exact"/>
                              <w:ind w:firstLine="181" w:firstLineChars="100"/>
                              <w:jc w:val="center"/>
                              <w:rPr>
                                <w:rFonts w:hint="default" w:ascii="Arial" w:hAnsi="Arial" w:cs="Arial" w:eastAsiaTheme="minorEastAsia"/>
                                <w:b/>
                                <w:lang w:val="en-US" w:eastAsia="zh-CN"/>
                              </w:rPr>
                            </w:pPr>
                            <w:r>
                              <w:rPr>
                                <w:rFonts w:hint="eastAsia" w:ascii="Arial" w:hAnsi="Arial" w:cs="Arial"/>
                                <w:b/>
                                <w:color w:val="FFFFFF"/>
                                <w:kern w:val="24"/>
                                <w:lang w:val="en-US" w:eastAsia="zh-CN"/>
                              </w:rPr>
                              <w:t>E</w:t>
                            </w:r>
                          </w:p>
                        </w:txbxContent>
                      </v:textbox>
                    </v:shape>
                  </w:pict>
                </mc:Fallback>
              </mc:AlternateContent>
            </w:r>
            <w:r>
              <w:rPr>
                <w:sz w:val="24"/>
                <w:szCs w:val="24"/>
              </w:rPr>
              <mc:AlternateContent>
                <mc:Choice Requires="wps">
                  <w:drawing>
                    <wp:anchor distT="0" distB="0" distL="114300" distR="114300" simplePos="0" relativeHeight="251664384" behindDoc="0" locked="0" layoutInCell="1" allowOverlap="1">
                      <wp:simplePos x="0" y="0"/>
                      <wp:positionH relativeFrom="column">
                        <wp:posOffset>1509395</wp:posOffset>
                      </wp:positionH>
                      <wp:positionV relativeFrom="paragraph">
                        <wp:posOffset>2863850</wp:posOffset>
                      </wp:positionV>
                      <wp:extent cx="981710" cy="269875"/>
                      <wp:effectExtent l="466090" t="12700" r="15240" b="52705"/>
                      <wp:wrapNone/>
                      <wp:docPr id="7" name="线形标注 2 7"/>
                      <wp:cNvGraphicFramePr/>
                      <a:graphic xmlns:a="http://schemas.openxmlformats.org/drawingml/2006/main">
                        <a:graphicData uri="http://schemas.microsoft.com/office/word/2010/wordprocessingShape">
                          <wps:wsp>
                            <wps:cNvSpPr/>
                            <wps:spPr>
                              <a:xfrm>
                                <a:off x="0" y="0"/>
                                <a:ext cx="981710" cy="269875"/>
                              </a:xfrm>
                              <a:prstGeom prst="borderCallout2">
                                <a:avLst>
                                  <a:gd name="adj1" fmla="val 56602"/>
                                  <a:gd name="adj2" fmla="val -1157"/>
                                  <a:gd name="adj3" fmla="val 56602"/>
                                  <a:gd name="adj4" fmla="val -27551"/>
                                  <a:gd name="adj5" fmla="val 112500"/>
                                  <a:gd name="adj6" fmla="val -46667"/>
                                </a:avLst>
                              </a:prstGeom>
                              <a:solidFill>
                                <a:srgbClr val="4F81BD"/>
                              </a:solidFill>
                              <a:ln w="25400" cap="flat" cmpd="sng">
                                <a:solidFill>
                                  <a:srgbClr val="385D8A"/>
                                </a:solidFill>
                                <a:prstDash val="solid"/>
                                <a:round/>
                                <a:headEnd type="none" w="med" len="med"/>
                                <a:tailEnd type="none" w="med" len="med"/>
                              </a:ln>
                            </wps:spPr>
                            <wps:txbx>
                              <w:txbxContent>
                                <w:p>
                                  <w:pPr>
                                    <w:pStyle w:val="5"/>
                                    <w:spacing w:line="200" w:lineRule="exact"/>
                                    <w:ind w:firstLine="181" w:firstLineChars="100"/>
                                    <w:jc w:val="center"/>
                                    <w:rPr>
                                      <w:rFonts w:hint="eastAsia" w:ascii="Arial" w:hAnsi="Arial" w:cs="Arial" w:eastAsiaTheme="minorEastAsia"/>
                                      <w:b/>
                                      <w:lang w:eastAsia="zh-CN"/>
                                    </w:rPr>
                                  </w:pPr>
                                  <w:r>
                                    <w:rPr>
                                      <w:rFonts w:hint="eastAsia" w:ascii="Arial" w:hAnsi="Arial" w:cs="Arial"/>
                                      <w:b/>
                                      <w:color w:val="FFFFFF"/>
                                      <w:kern w:val="24"/>
                                      <w:lang w:val="en-US" w:eastAsia="zh-CN"/>
                                    </w:rPr>
                                    <w:t>D</w:t>
                                  </w:r>
                                </w:p>
                              </w:txbxContent>
                            </wps:txbx>
                            <wps:bodyPr upright="1"/>
                          </wps:wsp>
                        </a:graphicData>
                      </a:graphic>
                    </wp:anchor>
                  </w:drawing>
                </mc:Choice>
                <mc:Fallback>
                  <w:pict>
                    <v:shape id="_x0000_s1026" o:spid="_x0000_s1026" o:spt="48" type="#_x0000_t48" style="position:absolute;left:0pt;margin-left:118.85pt;margin-top:225.5pt;height:21.25pt;width:77.3pt;z-index:251664384;mso-width-relative:page;mso-height-relative:page;" fillcolor="#4F81BD" filled="t" stroked="t" coordsize="21600,21600" o:gfxdata="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GUn/l3AAAAAsBAAAPAAAAAAAAAAEAIAAAACIAAABkcnMvZG93bnJldi54&#10;bWxQSwECFAAUAAAACACHTuJAaK27bmgCAAAfBQAADgAAAAAAAAABACAAAAArAQAAZHJzL2Uyb0Rv&#10;Yy54bWxQSwUGAAAAAAYABgBZAQAABQYAAAAA&#10;" adj="-10080,24300,-5951,12226,-250,12226">
                      <v:fill on="t" focussize="0,0"/>
                      <v:stroke weight="2pt" color="#385D8A" joinstyle="round"/>
                      <v:imagedata o:title=""/>
                      <o:lock v:ext="edit" aspectratio="f"/>
                      <v:textbox>
                        <w:txbxContent>
                          <w:p>
                            <w:pPr>
                              <w:pStyle w:val="5"/>
                              <w:spacing w:line="200" w:lineRule="exact"/>
                              <w:ind w:firstLine="181" w:firstLineChars="100"/>
                              <w:jc w:val="center"/>
                              <w:rPr>
                                <w:rFonts w:hint="eastAsia" w:ascii="Arial" w:hAnsi="Arial" w:cs="Arial" w:eastAsiaTheme="minorEastAsia"/>
                                <w:b/>
                                <w:lang w:eastAsia="zh-CN"/>
                              </w:rPr>
                            </w:pPr>
                            <w:r>
                              <w:rPr>
                                <w:rFonts w:hint="eastAsia" w:ascii="Arial" w:hAnsi="Arial" w:cs="Arial"/>
                                <w:b/>
                                <w:color w:val="FFFFFF"/>
                                <w:kern w:val="24"/>
                                <w:lang w:val="en-US" w:eastAsia="zh-CN"/>
                              </w:rPr>
                              <w:t>D</w:t>
                            </w:r>
                          </w:p>
                        </w:txbxContent>
                      </v:textbox>
                    </v:shape>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1790700</wp:posOffset>
                      </wp:positionH>
                      <wp:positionV relativeFrom="paragraph">
                        <wp:posOffset>3702050</wp:posOffset>
                      </wp:positionV>
                      <wp:extent cx="981710" cy="269875"/>
                      <wp:effectExtent l="466090" t="12700" r="15240" b="52705"/>
                      <wp:wrapNone/>
                      <wp:docPr id="4" name="线形标注 2 4"/>
                      <wp:cNvGraphicFramePr/>
                      <a:graphic xmlns:a="http://schemas.openxmlformats.org/drawingml/2006/main">
                        <a:graphicData uri="http://schemas.microsoft.com/office/word/2010/wordprocessingShape">
                          <wps:wsp>
                            <wps:cNvSpPr/>
                            <wps:spPr>
                              <a:xfrm>
                                <a:off x="0" y="0"/>
                                <a:ext cx="981710" cy="269875"/>
                              </a:xfrm>
                              <a:prstGeom prst="borderCallout2">
                                <a:avLst>
                                  <a:gd name="adj1" fmla="val 56602"/>
                                  <a:gd name="adj2" fmla="val -1157"/>
                                  <a:gd name="adj3" fmla="val 56602"/>
                                  <a:gd name="adj4" fmla="val -27551"/>
                                  <a:gd name="adj5" fmla="val 112500"/>
                                  <a:gd name="adj6" fmla="val -46667"/>
                                </a:avLst>
                              </a:prstGeom>
                              <a:solidFill>
                                <a:srgbClr val="4F81BD"/>
                              </a:solidFill>
                              <a:ln w="25400" cap="flat" cmpd="sng">
                                <a:solidFill>
                                  <a:srgbClr val="385D8A"/>
                                </a:solidFill>
                                <a:prstDash val="solid"/>
                                <a:round/>
                                <a:headEnd type="none" w="med" len="med"/>
                                <a:tailEnd type="none" w="med" len="med"/>
                              </a:ln>
                            </wps:spPr>
                            <wps:txbx>
                              <w:txbxContent>
                                <w:p>
                                  <w:pPr>
                                    <w:pStyle w:val="5"/>
                                    <w:spacing w:line="200" w:lineRule="exact"/>
                                    <w:ind w:firstLine="181" w:firstLineChars="100"/>
                                    <w:jc w:val="center"/>
                                    <w:rPr>
                                      <w:rFonts w:ascii="Arial" w:hAnsi="Arial" w:cs="Arial"/>
                                      <w:b/>
                                    </w:rPr>
                                  </w:pPr>
                                  <w:r>
                                    <w:rPr>
                                      <w:rFonts w:ascii="Arial" w:hAnsi="Arial" w:cs="Arial"/>
                                      <w:b/>
                                      <w:color w:val="FFFFFF"/>
                                      <w:kern w:val="24"/>
                                    </w:rPr>
                                    <w:t>B</w:t>
                                  </w:r>
                                </w:p>
                              </w:txbxContent>
                            </wps:txbx>
                            <wps:bodyPr upright="1"/>
                          </wps:wsp>
                        </a:graphicData>
                      </a:graphic>
                    </wp:anchor>
                  </w:drawing>
                </mc:Choice>
                <mc:Fallback>
                  <w:pict>
                    <v:shape id="_x0000_s1026" o:spid="_x0000_s1026" o:spt="48" type="#_x0000_t48" style="position:absolute;left:0pt;margin-left:141pt;margin-top:291.5pt;height:21.25pt;width:77.3pt;z-index:251663360;mso-width-relative:page;mso-height-relative:page;" fillcolor="#4F81BD" filled="t" stroked="t" coordsize="21600,21600" o:gfxdata="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AOAjPcAAAACwEAAA8AAAAAAAAAAQAgAAAAIgAAAGRycy9kb3ducmV2Lnht&#10;bFBLAQIUABQAAAAIAIdO4kDyxuNtZwIAAB8FAAAOAAAAAAAAAAEAIAAAACsBAABkcnMvZTJvRG9j&#10;LnhtbFBLBQYAAAAABgAGAFkBAAAEBgAAAAA=&#10;" adj="-10080,24300,-5951,12226,-250,12226">
                      <v:fill on="t" focussize="0,0"/>
                      <v:stroke weight="2pt" color="#385D8A" joinstyle="round"/>
                      <v:imagedata o:title=""/>
                      <o:lock v:ext="edit" aspectratio="f"/>
                      <v:textbox>
                        <w:txbxContent>
                          <w:p>
                            <w:pPr>
                              <w:pStyle w:val="5"/>
                              <w:spacing w:line="200" w:lineRule="exact"/>
                              <w:ind w:firstLine="181" w:firstLineChars="100"/>
                              <w:jc w:val="center"/>
                              <w:rPr>
                                <w:rFonts w:ascii="Arial" w:hAnsi="Arial" w:cs="Arial"/>
                                <w:b/>
                              </w:rPr>
                            </w:pPr>
                            <w:r>
                              <w:rPr>
                                <w:rFonts w:ascii="Arial" w:hAnsi="Arial" w:cs="Arial"/>
                                <w:b/>
                                <w:color w:val="FFFFFF"/>
                                <w:kern w:val="24"/>
                              </w:rPr>
                              <w:t>B</w:t>
                            </w:r>
                          </w:p>
                        </w:txbxContent>
                      </v:textbox>
                    </v:shape>
                  </w:pict>
                </mc:Fallback>
              </mc:AlternateConten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4730750</wp:posOffset>
                      </wp:positionH>
                      <wp:positionV relativeFrom="paragraph">
                        <wp:posOffset>1193800</wp:posOffset>
                      </wp:positionV>
                      <wp:extent cx="981710" cy="269875"/>
                      <wp:effectExtent l="466090" t="12700" r="15240" b="52705"/>
                      <wp:wrapNone/>
                      <wp:docPr id="2" name="线形标注 2 2"/>
                      <wp:cNvGraphicFramePr/>
                      <a:graphic xmlns:a="http://schemas.openxmlformats.org/drawingml/2006/main">
                        <a:graphicData uri="http://schemas.microsoft.com/office/word/2010/wordprocessingShape">
                          <wps:wsp>
                            <wps:cNvSpPr/>
                            <wps:spPr>
                              <a:xfrm>
                                <a:off x="0" y="0"/>
                                <a:ext cx="981710" cy="269875"/>
                              </a:xfrm>
                              <a:prstGeom prst="borderCallout2">
                                <a:avLst>
                                  <a:gd name="adj1" fmla="val 56602"/>
                                  <a:gd name="adj2" fmla="val -1157"/>
                                  <a:gd name="adj3" fmla="val 56602"/>
                                  <a:gd name="adj4" fmla="val -27551"/>
                                  <a:gd name="adj5" fmla="val 112500"/>
                                  <a:gd name="adj6" fmla="val -46667"/>
                                </a:avLst>
                              </a:prstGeom>
                              <a:solidFill>
                                <a:srgbClr val="4F81BD"/>
                              </a:solidFill>
                              <a:ln w="25400" cap="flat" cmpd="sng">
                                <a:solidFill>
                                  <a:srgbClr val="385D8A"/>
                                </a:solidFill>
                                <a:prstDash val="solid"/>
                                <a:round/>
                                <a:headEnd type="none" w="med" len="med"/>
                                <a:tailEnd type="none" w="med" len="med"/>
                              </a:ln>
                            </wps:spPr>
                            <wps:txbx>
                              <w:txbxContent>
                                <w:p>
                                  <w:pPr>
                                    <w:pStyle w:val="5"/>
                                    <w:spacing w:line="240" w:lineRule="auto"/>
                                    <w:jc w:val="center"/>
                                    <w:rPr>
                                      <w:rFonts w:ascii="Arial" w:hAnsi="Arial" w:cs="Arial"/>
                                      <w:b/>
                                    </w:rPr>
                                  </w:pPr>
                                  <w:r>
                                    <w:rPr>
                                      <w:rFonts w:ascii="Arial" w:hAnsi="Arial" w:cs="Arial"/>
                                      <w:b/>
                                      <w:color w:val="FFFFFF"/>
                                      <w:kern w:val="24"/>
                                    </w:rPr>
                                    <w:t>C</w:t>
                                  </w:r>
                                </w:p>
                              </w:txbxContent>
                            </wps:txbx>
                            <wps:bodyPr upright="1"/>
                          </wps:wsp>
                        </a:graphicData>
                      </a:graphic>
                    </wp:anchor>
                  </w:drawing>
                </mc:Choice>
                <mc:Fallback>
                  <w:pict>
                    <v:shape id="_x0000_s1026" o:spid="_x0000_s1026" o:spt="48" type="#_x0000_t48" style="position:absolute;left:0pt;margin-left:372.5pt;margin-top:94pt;height:21.25pt;width:77.3pt;z-index:251662336;mso-width-relative:page;mso-height-relative:page;" fillcolor="#4F81BD" filled="t" stroked="t" coordsize="21600,21600" o:gfxdata="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vrae9wAAAALAQAADwAAAAAAAAABACAAAAAiAAAAZHJzL2Rvd25yZXYu&#10;eG1sUEsBAhQAFAAAAAgAh07iQMYRU2tpAgAAHwUAAA4AAAAAAAAAAQAgAAAAKwEAAGRycy9lMm9E&#10;b2MueG1sUEsFBgAAAAAGAAYAWQEAAAYGAAAAAA==&#10;" adj="-10080,24300,-5951,12226,-250,12226">
                      <v:fill on="t" focussize="0,0"/>
                      <v:stroke weight="2pt" color="#385D8A" joinstyle="round"/>
                      <v:imagedata o:title=""/>
                      <o:lock v:ext="edit" aspectratio="f"/>
                      <v:textbox>
                        <w:txbxContent>
                          <w:p>
                            <w:pPr>
                              <w:pStyle w:val="5"/>
                              <w:spacing w:line="240" w:lineRule="auto"/>
                              <w:jc w:val="center"/>
                              <w:rPr>
                                <w:rFonts w:ascii="Arial" w:hAnsi="Arial" w:cs="Arial"/>
                                <w:b/>
                              </w:rPr>
                            </w:pPr>
                            <w:r>
                              <w:rPr>
                                <w:rFonts w:ascii="Arial" w:hAnsi="Arial" w:cs="Arial"/>
                                <w:b/>
                                <w:color w:val="FFFFFF"/>
                                <w:kern w:val="24"/>
                              </w:rPr>
                              <w:t>C</w:t>
                            </w:r>
                          </w:p>
                        </w:txbxContent>
                      </v:textbox>
                    </v:shap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3615055</wp:posOffset>
                      </wp:positionH>
                      <wp:positionV relativeFrom="paragraph">
                        <wp:posOffset>838200</wp:posOffset>
                      </wp:positionV>
                      <wp:extent cx="981710" cy="287655"/>
                      <wp:effectExtent l="466090" t="12700" r="15240" b="50165"/>
                      <wp:wrapNone/>
                      <wp:docPr id="6" name="线形标注 2 6"/>
                      <wp:cNvGraphicFramePr/>
                      <a:graphic xmlns:a="http://schemas.openxmlformats.org/drawingml/2006/main">
                        <a:graphicData uri="http://schemas.microsoft.com/office/word/2010/wordprocessingShape">
                          <wps:wsp>
                            <wps:cNvSpPr/>
                            <wps:spPr>
                              <a:xfrm>
                                <a:off x="0" y="0"/>
                                <a:ext cx="981710" cy="287655"/>
                              </a:xfrm>
                              <a:prstGeom prst="borderCallout2">
                                <a:avLst>
                                  <a:gd name="adj1" fmla="val 56602"/>
                                  <a:gd name="adj2" fmla="val -1157"/>
                                  <a:gd name="adj3" fmla="val 56602"/>
                                  <a:gd name="adj4" fmla="val -27551"/>
                                  <a:gd name="adj5" fmla="val 112500"/>
                                  <a:gd name="adj6" fmla="val -46667"/>
                                </a:avLst>
                              </a:prstGeom>
                              <a:solidFill>
                                <a:srgbClr val="4F81BD"/>
                              </a:solidFill>
                              <a:ln w="25400" cap="flat" cmpd="sng">
                                <a:solidFill>
                                  <a:srgbClr val="385D8A"/>
                                </a:solidFill>
                                <a:prstDash val="solid"/>
                                <a:round/>
                                <a:headEnd type="none" w="med" len="med"/>
                                <a:tailEnd type="none" w="med" len="med"/>
                              </a:ln>
                            </wps:spPr>
                            <wps:txbx>
                              <w:txbxContent>
                                <w:p>
                                  <w:pPr>
                                    <w:pStyle w:val="5"/>
                                    <w:spacing w:line="200" w:lineRule="exact"/>
                                    <w:ind w:firstLine="181" w:firstLineChars="100"/>
                                    <w:jc w:val="center"/>
                                    <w:rPr>
                                      <w:rFonts w:hint="eastAsia" w:ascii="Arial" w:hAnsi="Arial" w:cs="Arial"/>
                                      <w:b/>
                                      <w:color w:val="FFFFFF"/>
                                      <w:kern w:val="24"/>
                                      <w:lang w:val="en-US" w:eastAsia="zh-CN"/>
                                    </w:rPr>
                                  </w:pPr>
                                  <w:r>
                                    <w:rPr>
                                      <w:rFonts w:hint="eastAsia" w:ascii="Arial" w:hAnsi="Arial" w:cs="Arial"/>
                                      <w:b/>
                                      <w:color w:val="FFFFFF"/>
                                      <w:kern w:val="24"/>
                                      <w:lang w:val="en-US" w:eastAsia="zh-CN"/>
                                    </w:rPr>
                                    <w:t>A</w:t>
                                  </w:r>
                                </w:p>
                              </w:txbxContent>
                            </wps:txbx>
                            <wps:bodyPr upright="1"/>
                          </wps:wsp>
                        </a:graphicData>
                      </a:graphic>
                    </wp:anchor>
                  </w:drawing>
                </mc:Choice>
                <mc:Fallback>
                  <w:pict>
                    <v:shape id="_x0000_s1026" o:spid="_x0000_s1026" o:spt="48" type="#_x0000_t48" style="position:absolute;left:0pt;margin-left:284.65pt;margin-top:66pt;height:22.65pt;width:77.3pt;z-index:251661312;mso-width-relative:page;mso-height-relative:page;" fillcolor="#4F81BD" filled="t" stroked="t" coordsize="21600,21600" o:gfxdata="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waO9u2wAAAAsBAAAPAAAAAAAAAAEAIAAAACIAAABkcnMvZG93bnJldi54bWxQ&#10;SwECFAAUAAAACACHTuJAuZrbr2YCAAAfBQAADgAAAAAAAAABACAAAAAqAQAAZHJzL2Uyb0RvYy54&#10;bWxQSwUGAAAAAAYABgBZAQAAAgYAAAAA&#10;" adj="-10080,24300,-5951,12226,-250,12226">
                      <v:fill on="t" focussize="0,0"/>
                      <v:stroke weight="2pt" color="#385D8A" joinstyle="round"/>
                      <v:imagedata o:title=""/>
                      <o:lock v:ext="edit" aspectratio="f"/>
                      <v:textbox>
                        <w:txbxContent>
                          <w:p>
                            <w:pPr>
                              <w:pStyle w:val="5"/>
                              <w:spacing w:line="200" w:lineRule="exact"/>
                              <w:ind w:firstLine="181" w:firstLineChars="100"/>
                              <w:jc w:val="center"/>
                              <w:rPr>
                                <w:rFonts w:hint="eastAsia" w:ascii="Arial" w:hAnsi="Arial" w:cs="Arial"/>
                                <w:b/>
                                <w:color w:val="FFFFFF"/>
                                <w:kern w:val="24"/>
                                <w:lang w:val="en-US" w:eastAsia="zh-CN"/>
                              </w:rPr>
                            </w:pPr>
                            <w:r>
                              <w:rPr>
                                <w:rFonts w:hint="eastAsia" w:ascii="Arial" w:hAnsi="Arial" w:cs="Arial"/>
                                <w:b/>
                                <w:color w:val="FFFFFF"/>
                                <w:kern w:val="24"/>
                                <w:lang w:val="en-US" w:eastAsia="zh-CN"/>
                              </w:rPr>
                              <w:t>A</w:t>
                            </w:r>
                          </w:p>
                        </w:txbxContent>
                      </v:textbox>
                    </v:shape>
                  </w:pict>
                </mc:Fallback>
              </mc:AlternateContent>
            </w:r>
            <w:r>
              <w:rPr>
                <w:sz w:val="24"/>
                <w:szCs w:val="24"/>
              </w:rPr>
              <w:drawing>
                <wp:anchor distT="0" distB="0" distL="114300" distR="114300" simplePos="0" relativeHeight="251660288" behindDoc="0" locked="0" layoutInCell="1" allowOverlap="1">
                  <wp:simplePos x="0" y="0"/>
                  <wp:positionH relativeFrom="column">
                    <wp:posOffset>1322070</wp:posOffset>
                  </wp:positionH>
                  <wp:positionV relativeFrom="paragraph">
                    <wp:posOffset>1348740</wp:posOffset>
                  </wp:positionV>
                  <wp:extent cx="971550" cy="542925"/>
                  <wp:effectExtent l="0" t="0" r="3810" b="5715"/>
                  <wp:wrapNone/>
                  <wp:docPr id="3" name="图片 4"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估价对象tag-R"/>
                          <pic:cNvPicPr>
                            <a:picLocks noChangeAspect="1"/>
                          </pic:cNvPicPr>
                        </pic:nvPicPr>
                        <pic:blipFill>
                          <a:blip r:embed="rId5"/>
                          <a:stretch>
                            <a:fillRect/>
                          </a:stretch>
                        </pic:blipFill>
                        <pic:spPr>
                          <a:xfrm>
                            <a:off x="0" y="0"/>
                            <a:ext cx="971550" cy="542925"/>
                          </a:xfrm>
                          <a:prstGeom prst="rect">
                            <a:avLst/>
                          </a:prstGeom>
                          <a:noFill/>
                          <a:ln>
                            <a:noFill/>
                          </a:ln>
                        </pic:spPr>
                      </pic:pic>
                    </a:graphicData>
                  </a:graphic>
                </wp:anchor>
              </w:drawing>
            </w:r>
            <w:r>
              <w:rPr>
                <w:sz w:val="24"/>
                <w:szCs w:val="24"/>
              </w:rPr>
              <w:t xml:space="preserve"> </w:t>
            </w:r>
            <w:r>
              <w:rPr>
                <w:sz w:val="24"/>
                <w:szCs w:val="24"/>
              </w:rPr>
              <w:drawing>
                <wp:inline distT="0" distB="0" distL="114300" distR="114300">
                  <wp:extent cx="5863590" cy="4663440"/>
                  <wp:effectExtent l="0" t="0" r="381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5863590" cy="4663440"/>
                          </a:xfrm>
                          <a:prstGeom prst="rect">
                            <a:avLst/>
                          </a:prstGeom>
                          <a:noFill/>
                          <a:ln>
                            <a:noFill/>
                          </a:ln>
                        </pic:spPr>
                      </pic:pic>
                    </a:graphicData>
                  </a:graphic>
                </wp:inline>
              </w:drawing>
            </w:r>
          </w:p>
        </w:tc>
      </w:tr>
    </w:tbl>
    <w:p>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通过评估专业人员调查，在工业区及其周边的工业用房租金多集中在0.2-0.3</w:t>
      </w:r>
      <w:r>
        <w:rPr>
          <w:rFonts w:hint="eastAsia" w:ascii="宋体" w:hAnsi="宋体" w:eastAsia="宋体" w:cs="宋体"/>
          <w:color w:val="000000"/>
          <w:kern w:val="0"/>
          <w:sz w:val="24"/>
          <w:szCs w:val="24"/>
          <w:highlight w:val="none"/>
          <w:lang w:bidi="ar"/>
        </w:rPr>
        <w:t>元/㎡·天</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而位于偏远地区的工业用房租金</w:t>
      </w:r>
      <w:r>
        <w:rPr>
          <w:rFonts w:hint="eastAsia" w:ascii="宋体" w:hAnsi="宋体" w:eastAsia="宋体" w:cs="宋体"/>
          <w:kern w:val="2"/>
          <w:sz w:val="24"/>
          <w:szCs w:val="24"/>
          <w:highlight w:val="none"/>
          <w:lang w:val="en-US" w:eastAsia="zh-CN" w:bidi="ar-SA"/>
        </w:rPr>
        <w:t>多集中在</w:t>
      </w:r>
      <w:r>
        <w:rPr>
          <w:rFonts w:hint="eastAsia" w:ascii="宋体" w:hAnsi="宋体" w:eastAsia="宋体" w:cs="宋体"/>
          <w:color w:val="000000"/>
          <w:kern w:val="0"/>
          <w:sz w:val="24"/>
          <w:szCs w:val="24"/>
          <w:highlight w:val="none"/>
          <w:lang w:val="en-US" w:eastAsia="zh-CN" w:bidi="ar"/>
        </w:rPr>
        <w:t>0.1-0.2</w:t>
      </w:r>
      <w:r>
        <w:rPr>
          <w:rFonts w:hint="eastAsia" w:ascii="宋体" w:hAnsi="宋体" w:eastAsia="宋体" w:cs="宋体"/>
          <w:color w:val="000000"/>
          <w:kern w:val="0"/>
          <w:sz w:val="24"/>
          <w:szCs w:val="24"/>
          <w:highlight w:val="none"/>
          <w:lang w:bidi="ar"/>
        </w:rPr>
        <w:t>元/㎡·天</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个别条件不好（如位置差、临路差等）的工业用房甚至会更低，小于0.1</w:t>
      </w:r>
      <w:r>
        <w:rPr>
          <w:rFonts w:hint="eastAsia" w:ascii="宋体" w:hAnsi="宋体" w:eastAsia="宋体" w:cs="宋体"/>
          <w:color w:val="000000"/>
          <w:kern w:val="0"/>
          <w:sz w:val="24"/>
          <w:szCs w:val="24"/>
          <w:highlight w:val="none"/>
          <w:lang w:bidi="ar"/>
        </w:rPr>
        <w:t>元/㎡·天</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上述案例中，</w:t>
      </w:r>
      <w:r>
        <w:rPr>
          <w:rFonts w:hint="eastAsia" w:ascii="宋体" w:hAnsi="宋体" w:eastAsia="宋体" w:cs="宋体"/>
          <w:color w:val="000000"/>
          <w:kern w:val="0"/>
          <w:sz w:val="24"/>
          <w:szCs w:val="24"/>
          <w:highlight w:val="none"/>
          <w:lang w:bidi="ar"/>
        </w:rPr>
        <w:t>青云店工业区</w:t>
      </w:r>
      <w:r>
        <w:rPr>
          <w:rFonts w:hint="eastAsia" w:ascii="宋体" w:hAnsi="宋体" w:eastAsia="宋体" w:cs="宋体"/>
          <w:color w:val="000000"/>
          <w:kern w:val="0"/>
          <w:sz w:val="24"/>
          <w:szCs w:val="24"/>
          <w:highlight w:val="none"/>
          <w:lang w:val="en-US" w:eastAsia="zh-CN" w:bidi="ar"/>
        </w:rPr>
        <w:t>宗地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榆垡工业区宗地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长子营工业区宗地</w:t>
      </w:r>
      <w:r>
        <w:rPr>
          <w:rFonts w:hint="eastAsia" w:ascii="宋体" w:hAnsi="宋体" w:eastAsia="宋体" w:cs="宋体"/>
          <w:color w:val="000000"/>
          <w:kern w:val="0"/>
          <w:sz w:val="24"/>
          <w:szCs w:val="24"/>
          <w:highlight w:val="none"/>
          <w:lang w:val="en-US" w:eastAsia="zh-CN" w:bidi="ar"/>
        </w:rPr>
        <w:t>均位于工业区，区位状况及实物状况相对较好，而</w:t>
      </w:r>
      <w:r>
        <w:rPr>
          <w:rFonts w:hint="eastAsia" w:ascii="宋体" w:hAnsi="宋体" w:eastAsia="宋体" w:cs="宋体"/>
          <w:color w:val="000000"/>
          <w:kern w:val="0"/>
          <w:sz w:val="24"/>
          <w:szCs w:val="24"/>
          <w:highlight w:val="none"/>
          <w:lang w:bidi="ar"/>
        </w:rPr>
        <w:t>郭家场村</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东白塔村及赤鲁村</w:t>
      </w:r>
      <w:r>
        <w:rPr>
          <w:rFonts w:hint="eastAsia" w:ascii="宋体" w:hAnsi="宋体" w:eastAsia="宋体" w:cs="宋体"/>
          <w:color w:val="000000"/>
          <w:kern w:val="0"/>
          <w:sz w:val="24"/>
          <w:szCs w:val="24"/>
          <w:highlight w:val="none"/>
          <w:lang w:bidi="ar"/>
        </w:rPr>
        <w:t>宗地</w:t>
      </w:r>
      <w:r>
        <w:rPr>
          <w:rFonts w:hint="eastAsia" w:ascii="宋体" w:hAnsi="宋体" w:eastAsia="宋体" w:cs="宋体"/>
          <w:color w:val="000000"/>
          <w:kern w:val="0"/>
          <w:sz w:val="24"/>
          <w:szCs w:val="24"/>
          <w:highlight w:val="none"/>
          <w:lang w:val="en-US" w:eastAsia="zh-CN" w:bidi="ar"/>
        </w:rPr>
        <w:t>区位状况及实物状况相对较差，综上各案例具体情况不同，各影响因素下最高值与最低值差值约为44%，</w:t>
      </w:r>
      <w:r>
        <w:rPr>
          <w:rFonts w:hint="eastAsia" w:ascii="宋体" w:hAnsi="宋体" w:eastAsia="宋体" w:cs="宋体"/>
          <w:sz w:val="24"/>
          <w:szCs w:val="24"/>
          <w:lang w:val="en-US" w:eastAsia="zh-CN"/>
        </w:rPr>
        <w:t>本次估价报告中各案例与估价对象总修正幅度位于30-50%之间，估价人员根据上述案例情况判断其位于相对合理的价值区间</w:t>
      </w:r>
      <w:r>
        <w:rPr>
          <w:rFonts w:hint="eastAsia" w:ascii="宋体" w:hAnsi="宋体" w:eastAsia="宋体" w:cs="宋体"/>
          <w:color w:val="000000"/>
          <w:kern w:val="0"/>
          <w:sz w:val="24"/>
          <w:szCs w:val="24"/>
          <w:highlight w:val="none"/>
          <w:lang w:val="en-US" w:eastAsia="zh-CN" w:bidi="ar"/>
        </w:rPr>
        <w:t>。另</w:t>
      </w:r>
      <w:r>
        <w:rPr>
          <w:rFonts w:hint="eastAsia" w:ascii="宋体" w:hAnsi="宋体" w:eastAsia="宋体" w:cs="宋体"/>
          <w:sz w:val="24"/>
          <w:szCs w:val="24"/>
          <w:lang w:val="en-US" w:eastAsia="zh-CN"/>
        </w:rPr>
        <w:t>根据房地产估价规范，单项因素的调整因素不宜超过20%，本次</w:t>
      </w:r>
      <w:r>
        <w:rPr>
          <w:rFonts w:hint="eastAsia" w:ascii="宋体" w:hAnsi="宋体" w:eastAsia="宋体" w:cs="宋体"/>
          <w:sz w:val="24"/>
          <w:szCs w:val="24"/>
        </w:rPr>
        <w:t>产业集聚程度、交通条件</w:t>
      </w:r>
      <w:r>
        <w:rPr>
          <w:rFonts w:hint="eastAsia" w:ascii="宋体" w:hAnsi="宋体" w:eastAsia="宋体" w:cs="宋体"/>
          <w:sz w:val="24"/>
          <w:szCs w:val="24"/>
          <w:lang w:val="en-US" w:eastAsia="zh-CN"/>
        </w:rPr>
        <w:t>的修正幅度为8%，其修正幅度位于0-20%之间，未超过规范要求，修正8%主要考虑到对仓储用地而言，</w:t>
      </w:r>
      <w:r>
        <w:rPr>
          <w:rFonts w:hint="eastAsia" w:ascii="宋体" w:hAnsi="宋体" w:eastAsia="宋体" w:cs="宋体"/>
          <w:sz w:val="24"/>
          <w:szCs w:val="24"/>
        </w:rPr>
        <w:t>产业集聚程度、交通条件</w:t>
      </w:r>
      <w:r>
        <w:rPr>
          <w:rFonts w:hint="eastAsia" w:ascii="宋体" w:hAnsi="宋体" w:eastAsia="宋体" w:cs="宋体"/>
          <w:sz w:val="24"/>
          <w:szCs w:val="24"/>
          <w:lang w:val="en-US" w:eastAsia="zh-CN"/>
        </w:rPr>
        <w:t>对其影响较大，故修正幅度高于其他修正项。</w:t>
      </w:r>
    </w:p>
    <w:p>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估价案例修正幅度位于30-50%，案例选取是否合适</w:t>
      </w:r>
      <w:r>
        <w:rPr>
          <w:rFonts w:hint="eastAsia" w:ascii="宋体" w:hAnsi="宋体" w:eastAsia="宋体" w:cs="宋体"/>
          <w:sz w:val="24"/>
          <w:szCs w:val="24"/>
        </w:rPr>
        <w:t>？</w:t>
      </w:r>
    </w:p>
    <w:p>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答复：</w:t>
      </w:r>
      <w:r>
        <w:rPr>
          <w:rFonts w:hint="eastAsia" w:ascii="宋体" w:hAnsi="宋体" w:eastAsia="宋体" w:cs="宋体"/>
          <w:sz w:val="24"/>
          <w:szCs w:val="24"/>
          <w:lang w:val="en-US" w:eastAsia="zh-CN"/>
        </w:rPr>
        <w:t>根据房地产估价规范，修正幅度不宜超30%，但无更合适的可比案例替换时，可选用原案例。本次评估估价师首先在全北京市寻找可比的工业仓储案例，第一步先排除顺义区、门头沟区等距离估价对象较远地区的案例，然后锁定估价对象所在大兴区的可比案例，后又通过对大兴区各个案例的筛选，摒弃掉部分村集体出租的案例，最后确定与估价对象较为相似的三个案例。选取的三个案例主要考虑其为出让国有建设用地，且其距离估价对象相对较近，可通过对三个案例情况修正，得出估价对象的估价结果</w:t>
      </w:r>
      <w:r>
        <w:rPr>
          <w:rFonts w:hint="eastAsia" w:ascii="宋体" w:hAnsi="宋体" w:eastAsia="宋体" w:cs="宋体"/>
          <w:sz w:val="24"/>
          <w:szCs w:val="24"/>
        </w:rPr>
        <w:t>。</w:t>
      </w:r>
      <w:r>
        <w:rPr>
          <w:rFonts w:hint="eastAsia" w:ascii="宋体" w:hAnsi="宋体" w:eastAsia="宋体" w:cs="宋体"/>
          <w:sz w:val="24"/>
          <w:szCs w:val="24"/>
          <w:lang w:val="en-US" w:eastAsia="zh-CN"/>
        </w:rPr>
        <w:t>虽然修正幅度超过30%，但考虑主要是</w:t>
      </w:r>
      <w:r>
        <w:rPr>
          <w:rFonts w:hint="eastAsia" w:ascii="宋体" w:hAnsi="宋体" w:eastAsia="宋体" w:cs="宋体"/>
          <w:sz w:val="24"/>
          <w:szCs w:val="24"/>
        </w:rPr>
        <w:t>产业集聚程度、交通条件</w:t>
      </w:r>
      <w:r>
        <w:rPr>
          <w:rFonts w:hint="eastAsia" w:ascii="宋体" w:hAnsi="宋体" w:eastAsia="宋体" w:cs="宋体"/>
          <w:sz w:val="24"/>
          <w:szCs w:val="24"/>
          <w:lang w:val="en-US" w:eastAsia="zh-CN"/>
        </w:rPr>
        <w:t>修正幅度过大引起的，而对工业仓储用房而言，上述两项情况对工业影响较大，且无更合适的其他案例可选用，故本次评估依然选用此三项案例。</w:t>
      </w:r>
    </w:p>
    <w:p>
      <w:pPr>
        <w:spacing w:line="580" w:lineRule="exact"/>
        <w:ind w:firstLine="480" w:firstLineChars="200"/>
        <w:rPr>
          <w:rFonts w:hint="eastAsia" w:ascii="宋体" w:hAnsi="宋体" w:eastAsia="宋体" w:cs="宋体"/>
          <w:sz w:val="24"/>
          <w:szCs w:val="24"/>
          <w:lang w:val="en-US" w:eastAsia="zh-CN"/>
        </w:rPr>
      </w:pPr>
    </w:p>
    <w:p>
      <w:pPr>
        <w:spacing w:line="580" w:lineRule="exact"/>
        <w:ind w:firstLine="480" w:firstLineChars="200"/>
        <w:rPr>
          <w:rFonts w:hint="eastAsia" w:ascii="宋体" w:hAnsi="宋体" w:eastAsia="宋体" w:cs="宋体"/>
          <w:sz w:val="24"/>
          <w:szCs w:val="24"/>
          <w:highlight w:val="none"/>
          <w:lang w:val="en-US" w:eastAsia="zh-CN"/>
        </w:rPr>
      </w:pPr>
    </w:p>
    <w:p>
      <w:pPr>
        <w:spacing w:line="580" w:lineRule="exact"/>
        <w:ind w:firstLine="480" w:firstLineChars="20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仿宋_GB2312" w:hAnsi="仿宋_GB2312" w:eastAsia="仿宋_GB2312" w:cs="仿宋_GB2312"/>
          <w:sz w:val="28"/>
          <w:szCs w:val="28"/>
          <w:lang w:val="en-US" w:eastAsia="zh-CN"/>
        </w:rPr>
        <w:t>北京康正宏基房地产评估有限公司</w:t>
      </w:r>
      <w:r>
        <w:rPr>
          <w:rFonts w:hint="eastAsia" w:ascii="宋体" w:hAnsi="宋体" w:eastAsia="宋体" w:cs="宋体"/>
          <w:sz w:val="24"/>
          <w:szCs w:val="24"/>
          <w:highlight w:val="none"/>
          <w:lang w:val="en-US" w:eastAsia="zh-CN"/>
        </w:rPr>
        <w:t xml:space="preserve">2023年6月12日 </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31283"/>
    <w:multiLevelType w:val="singleLevel"/>
    <w:tmpl w:val="B9D312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181110"/>
    <w:rsid w:val="000706CC"/>
    <w:rsid w:val="00181110"/>
    <w:rsid w:val="002C2F34"/>
    <w:rsid w:val="003A75C0"/>
    <w:rsid w:val="00BB30B6"/>
    <w:rsid w:val="02E97C7A"/>
    <w:rsid w:val="12F94880"/>
    <w:rsid w:val="17385E45"/>
    <w:rsid w:val="19281564"/>
    <w:rsid w:val="224C0BFD"/>
    <w:rsid w:val="27443AAD"/>
    <w:rsid w:val="274B6607"/>
    <w:rsid w:val="296B29A8"/>
    <w:rsid w:val="30C373FD"/>
    <w:rsid w:val="32893D59"/>
    <w:rsid w:val="415B3AC8"/>
    <w:rsid w:val="46A718D8"/>
    <w:rsid w:val="4C122E1D"/>
    <w:rsid w:val="4CFC62D4"/>
    <w:rsid w:val="4E611634"/>
    <w:rsid w:val="52892F93"/>
    <w:rsid w:val="534547EB"/>
    <w:rsid w:val="581F37ED"/>
    <w:rsid w:val="5F1C5B4A"/>
    <w:rsid w:val="61834054"/>
    <w:rsid w:val="6CA25C09"/>
    <w:rsid w:val="72985919"/>
    <w:rsid w:val="745C4325"/>
    <w:rsid w:val="7E6E3955"/>
    <w:rsid w:val="7F36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qFormat/>
    <w:uiPriority w:val="0"/>
    <w:pPr>
      <w:widowControl/>
      <w:adjustRightInd/>
      <w:spacing w:line="360" w:lineRule="auto"/>
      <w:textAlignment w:val="auto"/>
    </w:pPr>
    <w:rPr>
      <w:rFonts w:ascii="宋体" w:hAnsi="宋体"/>
      <w:sz w:val="18"/>
      <w:szCs w:val="18"/>
    </w:rPr>
  </w:style>
  <w:style w:type="paragraph" w:styleId="8">
    <w:name w:val="List Paragraph"/>
    <w:basedOn w:val="1"/>
    <w:qFormat/>
    <w:uiPriority w:val="34"/>
    <w:pPr>
      <w:ind w:firstLine="420" w:firstLineChars="200"/>
    </w:pPr>
  </w:style>
  <w:style w:type="paragraph" w:customStyle="1" w:styleId="9">
    <w:name w:val="Normal"/>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1171</Words>
  <Characters>1239</Characters>
  <Lines>3</Lines>
  <Paragraphs>1</Paragraphs>
  <TotalTime>1</TotalTime>
  <ScaleCrop>false</ScaleCrop>
  <LinksUpToDate>false</LinksUpToDate>
  <CharactersWithSpaces>1267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2023-05-16T03:29:00Z</dcterms:created>
  <dc:creator>kbb2345</dc:creator>
  <cp:lastModifiedBy>李斌</cp:lastModifiedBy>
  <cp:lastPrinted>2023-07-24T03:00:28Z</cp:lastPrinted>
  <dcterms:modified xsi:type="dcterms:W3CDTF">2023-07-24T03:00:31Z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DEBD7265CBEF4A5E99E7495D3D0DF9B6_13</vt:lpwstr>
  </property>
</Properties>
</file>