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F585B" w14:textId="77777777" w:rsidR="00930218" w:rsidRPr="00DF5E05" w:rsidRDefault="00930218" w:rsidP="00930218">
      <w:pPr>
        <w:spacing w:line="320" w:lineRule="exact"/>
        <w:ind w:left="2242" w:right="-93" w:hanging="2242"/>
        <w:outlineLvl w:val="0"/>
        <w:rPr>
          <w:rFonts w:ascii="楷体_GB2312" w:eastAsia="楷体_GB2312" w:hAnsi="Adobe 黑体 Std R"/>
          <w:b/>
          <w:bCs/>
          <w:color w:val="000000" w:themeColor="text1"/>
          <w:sz w:val="21"/>
          <w:szCs w:val="21"/>
        </w:rPr>
      </w:pPr>
    </w:p>
    <w:p w14:paraId="608D6649"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2B99E672"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4A2A7AC8"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5AB51C8D"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71153B84"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56991F2D"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4B4DF4A9"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08AFE624"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5F1CB863"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6BDA887A"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39B29A58"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13D7FCB6"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60068451"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750F0C16"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5D4FA113"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52E3441F"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73B93A84"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2406D151"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3498D18A"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65AB6F0D"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7CD03058"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59DB8C04"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56974C98" w14:textId="77777777" w:rsidR="00930218" w:rsidRPr="00DF5E05" w:rsidRDefault="00930218" w:rsidP="00930218">
      <w:pPr>
        <w:spacing w:line="320" w:lineRule="exact"/>
        <w:ind w:left="2242" w:right="-93" w:hanging="2242"/>
        <w:outlineLvl w:val="0"/>
        <w:rPr>
          <w:rFonts w:ascii="Adobe 黑体 Std R" w:eastAsia="Adobe 黑体 Std R" w:hAnsi="Adobe 黑体 Std R"/>
          <w:b/>
          <w:bCs/>
          <w:color w:val="000000" w:themeColor="text1"/>
          <w:sz w:val="21"/>
          <w:szCs w:val="21"/>
        </w:rPr>
      </w:pPr>
    </w:p>
    <w:p w14:paraId="05624694" w14:textId="77777777" w:rsidR="00930218" w:rsidRPr="00DF5E05" w:rsidRDefault="00930218" w:rsidP="00930218">
      <w:pPr>
        <w:spacing w:line="320" w:lineRule="exact"/>
        <w:ind w:right="-93"/>
        <w:outlineLvl w:val="0"/>
        <w:rPr>
          <w:rFonts w:ascii="Adobe 黑体 Std R" w:eastAsia="Adobe 黑体 Std R" w:hAnsi="Adobe 黑体 Std R"/>
          <w:b/>
          <w:bCs/>
          <w:color w:val="000000" w:themeColor="text1"/>
          <w:sz w:val="21"/>
          <w:szCs w:val="21"/>
        </w:rPr>
      </w:pPr>
    </w:p>
    <w:p w14:paraId="263A49B3" w14:textId="77777777" w:rsidR="00930218" w:rsidRPr="00DF5E05" w:rsidRDefault="00930218" w:rsidP="00930218">
      <w:pPr>
        <w:pStyle w:val="af5"/>
        <w:numPr>
          <w:ilvl w:val="0"/>
          <w:numId w:val="25"/>
        </w:numPr>
        <w:spacing w:line="320" w:lineRule="exact"/>
        <w:ind w:right="-93" w:firstLineChars="0"/>
        <w:outlineLvl w:val="0"/>
        <w:rPr>
          <w:rFonts w:ascii="Arial" w:eastAsia="方正黑体简体" w:hAnsi="Arial"/>
          <w:b/>
          <w:bCs/>
          <w:color w:val="000000" w:themeColor="text1"/>
          <w:sz w:val="21"/>
          <w:szCs w:val="21"/>
        </w:rPr>
      </w:pPr>
      <w:r w:rsidRPr="00DF5E05">
        <w:rPr>
          <w:rFonts w:ascii="Arial" w:eastAsia="方正黑体简体" w:hAnsi="Arial" w:hint="eastAsia"/>
          <w:b/>
          <w:bCs/>
          <w:color w:val="000000" w:themeColor="text1"/>
          <w:sz w:val="21"/>
          <w:szCs w:val="21"/>
        </w:rPr>
        <w:t>估价项目名称：</w:t>
      </w:r>
    </w:p>
    <w:p w14:paraId="252A18C4" w14:textId="77777777" w:rsidR="00930218" w:rsidRPr="00DF5E05" w:rsidRDefault="00930218" w:rsidP="00930218">
      <w:pPr>
        <w:pStyle w:val="af5"/>
        <w:spacing w:line="320" w:lineRule="exact"/>
        <w:ind w:left="360" w:firstLineChars="0" w:firstLine="0"/>
        <w:rPr>
          <w:rFonts w:ascii="Arial" w:eastAsia="方正黑体简体" w:hAnsi="Arial"/>
          <w:color w:val="000000" w:themeColor="text1"/>
          <w:sz w:val="21"/>
          <w:szCs w:val="21"/>
        </w:rPr>
      </w:pPr>
      <w:r w:rsidRPr="00DF5E05">
        <w:rPr>
          <w:rFonts w:ascii="Arial" w:eastAsia="方正黑体简体" w:hAnsi="Arial" w:hint="eastAsia"/>
          <w:color w:val="000000" w:themeColor="text1"/>
          <w:sz w:val="21"/>
          <w:szCs w:val="21"/>
        </w:rPr>
        <w:t>天津市津南区小站镇东马路与昌盛路交口德秀轩</w:t>
      </w:r>
      <w:r w:rsidRPr="00DF5E05">
        <w:rPr>
          <w:rFonts w:ascii="Arial" w:eastAsia="方正黑体简体" w:hAnsi="Arial" w:hint="eastAsia"/>
          <w:color w:val="000000" w:themeColor="text1"/>
          <w:sz w:val="21"/>
          <w:szCs w:val="21"/>
        </w:rPr>
        <w:t>2-</w:t>
      </w:r>
      <w:r w:rsidRPr="00DF5E05">
        <w:rPr>
          <w:rFonts w:ascii="Arial" w:eastAsia="方正黑体简体" w:hAnsi="Arial" w:hint="eastAsia"/>
          <w:color w:val="000000" w:themeColor="text1"/>
          <w:sz w:val="21"/>
          <w:szCs w:val="21"/>
        </w:rPr>
        <w:t>底商</w:t>
      </w:r>
      <w:r w:rsidRPr="00DF5E05">
        <w:rPr>
          <w:rFonts w:ascii="Arial" w:eastAsia="方正黑体简体" w:hAnsi="Arial" w:hint="eastAsia"/>
          <w:color w:val="000000" w:themeColor="text1"/>
          <w:sz w:val="21"/>
          <w:szCs w:val="21"/>
        </w:rPr>
        <w:t>1</w:t>
      </w:r>
      <w:r w:rsidRPr="00DF5E05">
        <w:rPr>
          <w:rFonts w:ascii="Arial" w:eastAsia="方正黑体简体" w:hAnsi="Arial" w:hint="eastAsia"/>
          <w:color w:val="000000" w:themeColor="text1"/>
          <w:sz w:val="21"/>
          <w:szCs w:val="21"/>
        </w:rPr>
        <w:t>号等</w:t>
      </w:r>
      <w:r w:rsidRPr="00DF5E05">
        <w:rPr>
          <w:rFonts w:ascii="Arial" w:eastAsia="方正黑体简体" w:hAnsi="Arial" w:hint="eastAsia"/>
          <w:color w:val="000000" w:themeColor="text1"/>
          <w:sz w:val="21"/>
          <w:szCs w:val="21"/>
        </w:rPr>
        <w:t>52</w:t>
      </w:r>
      <w:r w:rsidRPr="00DF5E05">
        <w:rPr>
          <w:rFonts w:ascii="Arial" w:eastAsia="方正黑体简体" w:hAnsi="Arial" w:hint="eastAsia"/>
          <w:color w:val="000000" w:themeColor="text1"/>
          <w:sz w:val="21"/>
          <w:szCs w:val="21"/>
        </w:rPr>
        <w:t>套、津南区小站镇东马路与后营路交口紫烟阁</w:t>
      </w:r>
      <w:r w:rsidRPr="00DF5E05">
        <w:rPr>
          <w:rFonts w:ascii="Arial" w:eastAsia="方正黑体简体" w:hAnsi="Arial" w:hint="eastAsia"/>
          <w:color w:val="000000" w:themeColor="text1"/>
          <w:sz w:val="21"/>
          <w:szCs w:val="21"/>
        </w:rPr>
        <w:t>131-</w:t>
      </w:r>
      <w:r w:rsidRPr="00DF5E05">
        <w:rPr>
          <w:rFonts w:ascii="Arial" w:eastAsia="方正黑体简体" w:hAnsi="Arial" w:hint="eastAsia"/>
          <w:color w:val="000000" w:themeColor="text1"/>
          <w:sz w:val="21"/>
          <w:szCs w:val="21"/>
        </w:rPr>
        <w:t>底商</w:t>
      </w:r>
      <w:r w:rsidRPr="00DF5E05">
        <w:rPr>
          <w:rFonts w:ascii="Arial" w:eastAsia="方正黑体简体" w:hAnsi="Arial" w:hint="eastAsia"/>
          <w:color w:val="000000" w:themeColor="text1"/>
          <w:sz w:val="21"/>
          <w:szCs w:val="21"/>
        </w:rPr>
        <w:t>4</w:t>
      </w:r>
      <w:r w:rsidRPr="00DF5E05">
        <w:rPr>
          <w:rFonts w:ascii="Arial" w:eastAsia="方正黑体简体" w:hAnsi="Arial" w:hint="eastAsia"/>
          <w:color w:val="000000" w:themeColor="text1"/>
          <w:sz w:val="21"/>
          <w:szCs w:val="21"/>
        </w:rPr>
        <w:t>号等</w:t>
      </w:r>
      <w:r w:rsidR="00BB4B72" w:rsidRPr="00DF5E05">
        <w:rPr>
          <w:rFonts w:ascii="Arial" w:eastAsia="方正黑体简体" w:hAnsi="Arial" w:hint="eastAsia"/>
          <w:color w:val="000000" w:themeColor="text1"/>
          <w:sz w:val="21"/>
          <w:szCs w:val="21"/>
        </w:rPr>
        <w:t>46</w:t>
      </w:r>
      <w:r w:rsidRPr="00DF5E05">
        <w:rPr>
          <w:rFonts w:ascii="Arial" w:eastAsia="方正黑体简体" w:hAnsi="Arial" w:hint="eastAsia"/>
          <w:color w:val="000000" w:themeColor="text1"/>
          <w:sz w:val="21"/>
          <w:szCs w:val="21"/>
        </w:rPr>
        <w:t>套、津南区小站镇怡泽轩</w:t>
      </w:r>
      <w:r w:rsidRPr="00DF5E05">
        <w:rPr>
          <w:rFonts w:ascii="Arial" w:eastAsia="方正黑体简体" w:hAnsi="Arial" w:hint="eastAsia"/>
          <w:color w:val="000000" w:themeColor="text1"/>
          <w:sz w:val="21"/>
          <w:szCs w:val="21"/>
        </w:rPr>
        <w:t>38-1</w:t>
      </w:r>
      <w:r w:rsidRPr="00DF5E05">
        <w:rPr>
          <w:rFonts w:ascii="Arial" w:eastAsia="方正黑体简体" w:hAnsi="Arial" w:hint="eastAsia"/>
          <w:color w:val="000000" w:themeColor="text1"/>
          <w:sz w:val="21"/>
          <w:szCs w:val="21"/>
        </w:rPr>
        <w:t>号</w:t>
      </w:r>
      <w:r w:rsidRPr="00DF5E05">
        <w:rPr>
          <w:rFonts w:ascii="Arial" w:eastAsia="方正黑体简体" w:hAnsi="Arial" w:hint="eastAsia"/>
          <w:color w:val="000000" w:themeColor="text1"/>
          <w:sz w:val="21"/>
          <w:szCs w:val="21"/>
        </w:rPr>
        <w:t>-214</w:t>
      </w:r>
      <w:r w:rsidRPr="00DF5E05">
        <w:rPr>
          <w:rFonts w:ascii="Arial" w:eastAsia="方正黑体简体" w:hAnsi="Arial" w:hint="eastAsia"/>
          <w:color w:val="000000" w:themeColor="text1"/>
          <w:sz w:val="21"/>
          <w:szCs w:val="21"/>
        </w:rPr>
        <w:t>号等</w:t>
      </w:r>
      <w:r w:rsidR="002220A4" w:rsidRPr="00DF5E05">
        <w:rPr>
          <w:rFonts w:ascii="Arial" w:eastAsia="方正黑体简体" w:hAnsi="Arial" w:hint="eastAsia"/>
          <w:color w:val="000000" w:themeColor="text1"/>
          <w:sz w:val="21"/>
          <w:szCs w:val="21"/>
        </w:rPr>
        <w:t>54</w:t>
      </w:r>
      <w:r w:rsidRPr="00DF5E05">
        <w:rPr>
          <w:rFonts w:ascii="Arial" w:eastAsia="方正黑体简体" w:hAnsi="Arial" w:hint="eastAsia"/>
          <w:color w:val="000000" w:themeColor="text1"/>
          <w:sz w:val="21"/>
          <w:szCs w:val="21"/>
        </w:rPr>
        <w:t>套、</w:t>
      </w:r>
      <w:r w:rsidR="0001723F" w:rsidRPr="00DF5E05">
        <w:rPr>
          <w:rFonts w:ascii="Arial" w:eastAsia="方正黑体简体" w:hAnsi="Arial" w:hint="eastAsia"/>
          <w:color w:val="000000" w:themeColor="text1"/>
          <w:sz w:val="21"/>
          <w:szCs w:val="21"/>
        </w:rPr>
        <w:t>津南区小站镇定鼎轩</w:t>
      </w:r>
      <w:r w:rsidR="0001723F" w:rsidRPr="00DF5E05">
        <w:rPr>
          <w:rFonts w:ascii="Arial" w:eastAsia="方正黑体简体" w:hAnsi="Arial" w:hint="eastAsia"/>
          <w:color w:val="000000" w:themeColor="text1"/>
          <w:sz w:val="21"/>
          <w:szCs w:val="21"/>
        </w:rPr>
        <w:t>14-16#</w:t>
      </w:r>
      <w:r w:rsidR="0001723F" w:rsidRPr="00DF5E05">
        <w:rPr>
          <w:rFonts w:ascii="Arial" w:eastAsia="方正黑体简体" w:hAnsi="Arial" w:hint="eastAsia"/>
          <w:color w:val="000000" w:themeColor="text1"/>
          <w:sz w:val="21"/>
          <w:szCs w:val="21"/>
        </w:rPr>
        <w:t>楼</w:t>
      </w:r>
      <w:r w:rsidR="0001723F" w:rsidRPr="00DF5E05">
        <w:rPr>
          <w:rFonts w:ascii="Arial" w:eastAsia="方正黑体简体" w:hAnsi="Arial" w:hint="eastAsia"/>
          <w:color w:val="000000" w:themeColor="text1"/>
          <w:sz w:val="21"/>
          <w:szCs w:val="21"/>
        </w:rPr>
        <w:t>-16-5</w:t>
      </w:r>
      <w:r w:rsidR="0001723F" w:rsidRPr="00DF5E05">
        <w:rPr>
          <w:rFonts w:ascii="Arial" w:eastAsia="方正黑体简体" w:hAnsi="Arial" w:hint="eastAsia"/>
          <w:color w:val="000000" w:themeColor="text1"/>
          <w:sz w:val="21"/>
          <w:szCs w:val="21"/>
        </w:rPr>
        <w:t>号</w:t>
      </w:r>
      <w:r w:rsidRPr="00DF5E05">
        <w:rPr>
          <w:rFonts w:ascii="Arial" w:eastAsia="方正黑体简体" w:hAnsi="Arial" w:hint="eastAsia"/>
          <w:color w:val="000000" w:themeColor="text1"/>
          <w:sz w:val="21"/>
          <w:szCs w:val="21"/>
        </w:rPr>
        <w:t>等</w:t>
      </w:r>
      <w:r w:rsidR="0001723F" w:rsidRPr="00DF5E05">
        <w:rPr>
          <w:rFonts w:ascii="Arial" w:eastAsia="方正黑体简体" w:hAnsi="Arial" w:hint="eastAsia"/>
          <w:color w:val="000000" w:themeColor="text1"/>
          <w:sz w:val="21"/>
          <w:szCs w:val="21"/>
        </w:rPr>
        <w:t>17</w:t>
      </w:r>
      <w:r w:rsidRPr="00DF5E05">
        <w:rPr>
          <w:rFonts w:ascii="Arial" w:eastAsia="方正黑体简体" w:hAnsi="Arial" w:hint="eastAsia"/>
          <w:color w:val="000000" w:themeColor="text1"/>
          <w:sz w:val="21"/>
          <w:szCs w:val="21"/>
        </w:rPr>
        <w:t>套、津南区小站镇怡润轩</w:t>
      </w:r>
      <w:r w:rsidRPr="00DF5E05">
        <w:rPr>
          <w:rFonts w:ascii="Arial" w:eastAsia="方正黑体简体" w:hAnsi="Arial" w:hint="eastAsia"/>
          <w:color w:val="000000" w:themeColor="text1"/>
          <w:sz w:val="21"/>
          <w:szCs w:val="21"/>
        </w:rPr>
        <w:t>2</w:t>
      </w:r>
      <w:r w:rsidRPr="00DF5E05">
        <w:rPr>
          <w:rFonts w:ascii="Arial" w:eastAsia="方正黑体简体" w:hAnsi="Arial" w:hint="eastAsia"/>
          <w:color w:val="000000" w:themeColor="text1"/>
          <w:sz w:val="21"/>
          <w:szCs w:val="21"/>
        </w:rPr>
        <w:t>号楼底商</w:t>
      </w:r>
      <w:r w:rsidRPr="00DF5E05">
        <w:rPr>
          <w:rFonts w:ascii="Arial" w:eastAsia="方正黑体简体" w:hAnsi="Arial" w:hint="eastAsia"/>
          <w:color w:val="000000" w:themeColor="text1"/>
          <w:sz w:val="21"/>
          <w:szCs w:val="21"/>
        </w:rPr>
        <w:t>5</w:t>
      </w:r>
      <w:r w:rsidRPr="00DF5E05">
        <w:rPr>
          <w:rFonts w:ascii="Arial" w:eastAsia="方正黑体简体" w:hAnsi="Arial" w:hint="eastAsia"/>
          <w:color w:val="000000" w:themeColor="text1"/>
          <w:sz w:val="21"/>
          <w:szCs w:val="21"/>
        </w:rPr>
        <w:t>号等</w:t>
      </w:r>
      <w:r w:rsidR="0007506A" w:rsidRPr="00DF5E05">
        <w:rPr>
          <w:rFonts w:ascii="Arial" w:eastAsia="方正黑体简体" w:hAnsi="Arial" w:hint="eastAsia"/>
          <w:color w:val="000000" w:themeColor="text1"/>
          <w:sz w:val="21"/>
          <w:szCs w:val="21"/>
        </w:rPr>
        <w:t>25</w:t>
      </w:r>
      <w:r w:rsidRPr="00DF5E05">
        <w:rPr>
          <w:rFonts w:ascii="Arial" w:eastAsia="方正黑体简体" w:hAnsi="Arial" w:hint="eastAsia"/>
          <w:color w:val="000000" w:themeColor="text1"/>
          <w:sz w:val="21"/>
          <w:szCs w:val="21"/>
        </w:rPr>
        <w:t>套共</w:t>
      </w:r>
      <w:r w:rsidR="0007506A" w:rsidRPr="00DF5E05">
        <w:rPr>
          <w:rFonts w:ascii="Arial" w:eastAsia="方正黑体简体" w:hAnsi="Arial" w:hint="eastAsia"/>
          <w:color w:val="000000" w:themeColor="text1"/>
          <w:sz w:val="21"/>
          <w:szCs w:val="21"/>
        </w:rPr>
        <w:t>194</w:t>
      </w:r>
      <w:r w:rsidRPr="00DF5E05">
        <w:rPr>
          <w:rFonts w:ascii="Arial" w:eastAsia="方正黑体简体" w:hAnsi="Arial" w:hint="eastAsia"/>
          <w:color w:val="000000" w:themeColor="text1"/>
          <w:sz w:val="21"/>
          <w:szCs w:val="21"/>
        </w:rPr>
        <w:t>套</w:t>
      </w:r>
      <w:r w:rsidRPr="00DF5E05">
        <w:rPr>
          <w:rFonts w:ascii="Arial" w:eastAsia="方正黑体简体" w:hAnsi="Arial"/>
          <w:color w:val="000000" w:themeColor="text1"/>
          <w:sz w:val="21"/>
          <w:szCs w:val="21"/>
        </w:rPr>
        <w:t>商业用房房地产</w:t>
      </w:r>
      <w:r w:rsidRPr="00DF5E05">
        <w:rPr>
          <w:rFonts w:ascii="Arial" w:eastAsia="方正黑体简体" w:hAnsi="Arial" w:hint="eastAsia"/>
          <w:color w:val="000000" w:themeColor="text1"/>
          <w:sz w:val="21"/>
          <w:szCs w:val="21"/>
        </w:rPr>
        <w:t>抵押价值进行了预评估</w:t>
      </w:r>
    </w:p>
    <w:p w14:paraId="5B04EEA5" w14:textId="77777777" w:rsidR="00930218" w:rsidRPr="00DF5E05" w:rsidRDefault="00930218" w:rsidP="00930218">
      <w:pPr>
        <w:spacing w:line="320" w:lineRule="exact"/>
        <w:ind w:leftChars="135" w:left="324" w:right="-93"/>
        <w:outlineLvl w:val="0"/>
        <w:rPr>
          <w:rFonts w:ascii="Arial" w:eastAsia="方正黑体简体" w:hAnsi="Arial"/>
          <w:b/>
          <w:bCs/>
          <w:color w:val="000000" w:themeColor="text1"/>
          <w:sz w:val="21"/>
          <w:szCs w:val="21"/>
        </w:rPr>
      </w:pPr>
    </w:p>
    <w:p w14:paraId="674408CE" w14:textId="77777777" w:rsidR="00930218" w:rsidRPr="00DF5E05" w:rsidRDefault="00930218" w:rsidP="00930218">
      <w:pPr>
        <w:pStyle w:val="af5"/>
        <w:numPr>
          <w:ilvl w:val="0"/>
          <w:numId w:val="25"/>
        </w:numPr>
        <w:spacing w:line="320" w:lineRule="exact"/>
        <w:ind w:firstLineChars="0"/>
        <w:rPr>
          <w:rFonts w:ascii="Arial" w:eastAsia="方正黑体简体" w:hAnsi="Arial"/>
          <w:b/>
          <w:color w:val="000000" w:themeColor="text1"/>
          <w:sz w:val="21"/>
          <w:szCs w:val="21"/>
        </w:rPr>
      </w:pPr>
      <w:r w:rsidRPr="00DF5E05">
        <w:rPr>
          <w:rFonts w:ascii="Arial" w:eastAsia="方正黑体简体" w:hAnsi="Arial" w:hint="eastAsia"/>
          <w:b/>
          <w:color w:val="000000" w:themeColor="text1"/>
          <w:sz w:val="21"/>
          <w:szCs w:val="21"/>
        </w:rPr>
        <w:t>委托人：</w:t>
      </w:r>
    </w:p>
    <w:p w14:paraId="3812B103" w14:textId="77777777" w:rsidR="00930218" w:rsidRPr="00DF5E05" w:rsidRDefault="00930218" w:rsidP="00930218">
      <w:pPr>
        <w:pStyle w:val="af5"/>
        <w:spacing w:line="320" w:lineRule="exact"/>
        <w:ind w:left="360" w:firstLineChars="0" w:firstLine="0"/>
        <w:rPr>
          <w:rFonts w:ascii="Arial" w:eastAsia="方正黑体简体" w:hAnsi="Arial"/>
          <w:color w:val="000000" w:themeColor="text1"/>
          <w:sz w:val="21"/>
          <w:szCs w:val="21"/>
        </w:rPr>
      </w:pPr>
      <w:r w:rsidRPr="00DF5E05">
        <w:rPr>
          <w:rFonts w:ascii="Arial" w:eastAsia="方正黑体简体" w:hAnsi="Arial" w:hint="eastAsia"/>
          <w:color w:val="000000" w:themeColor="text1"/>
          <w:sz w:val="21"/>
          <w:szCs w:val="21"/>
        </w:rPr>
        <w:t>国民信托有限公司</w:t>
      </w:r>
    </w:p>
    <w:p w14:paraId="401D8254" w14:textId="77777777" w:rsidR="00930218" w:rsidRPr="00DF5E05" w:rsidRDefault="00930218" w:rsidP="00930218">
      <w:pPr>
        <w:spacing w:line="320" w:lineRule="exact"/>
        <w:rPr>
          <w:rFonts w:ascii="Arial" w:eastAsia="方正黑体简体" w:hAnsi="Arial"/>
          <w:b/>
          <w:color w:val="000000" w:themeColor="text1"/>
          <w:sz w:val="21"/>
          <w:szCs w:val="21"/>
        </w:rPr>
      </w:pPr>
    </w:p>
    <w:p w14:paraId="471D99DF" w14:textId="77777777" w:rsidR="00930218" w:rsidRPr="00DF5E05" w:rsidRDefault="00930218" w:rsidP="00930218">
      <w:pPr>
        <w:pStyle w:val="af5"/>
        <w:numPr>
          <w:ilvl w:val="0"/>
          <w:numId w:val="25"/>
        </w:numPr>
        <w:spacing w:line="320" w:lineRule="exact"/>
        <w:ind w:firstLineChars="0"/>
        <w:rPr>
          <w:rFonts w:ascii="Arial" w:eastAsia="方正黑体简体" w:hAnsi="Arial"/>
          <w:b/>
          <w:color w:val="000000" w:themeColor="text1"/>
          <w:sz w:val="21"/>
          <w:szCs w:val="21"/>
        </w:rPr>
      </w:pPr>
      <w:r w:rsidRPr="00DF5E05">
        <w:rPr>
          <w:rFonts w:ascii="Arial" w:eastAsia="方正黑体简体" w:hAnsi="Arial" w:hint="eastAsia"/>
          <w:b/>
          <w:color w:val="000000" w:themeColor="text1"/>
          <w:sz w:val="21"/>
          <w:szCs w:val="21"/>
        </w:rPr>
        <w:t>房地产估价机构：</w:t>
      </w:r>
    </w:p>
    <w:p w14:paraId="55A4D32E" w14:textId="77777777" w:rsidR="00930218" w:rsidRPr="00DF5E05" w:rsidRDefault="00930218" w:rsidP="00930218">
      <w:pPr>
        <w:pStyle w:val="af5"/>
        <w:spacing w:line="320" w:lineRule="exact"/>
        <w:ind w:left="360" w:firstLineChars="0" w:firstLine="0"/>
        <w:rPr>
          <w:rFonts w:ascii="Arial" w:eastAsia="方正黑体简体" w:hAnsi="Arial"/>
          <w:color w:val="000000" w:themeColor="text1"/>
          <w:sz w:val="21"/>
          <w:szCs w:val="21"/>
        </w:rPr>
      </w:pPr>
      <w:r w:rsidRPr="00DF5E05">
        <w:rPr>
          <w:rFonts w:ascii="Arial" w:eastAsia="方正黑体简体" w:hAnsi="Arial" w:hint="eastAsia"/>
          <w:color w:val="000000" w:themeColor="text1"/>
          <w:sz w:val="21"/>
          <w:szCs w:val="21"/>
        </w:rPr>
        <w:t>北京康正宏基房地产评估有限公司</w:t>
      </w:r>
    </w:p>
    <w:p w14:paraId="2F467D61" w14:textId="77777777" w:rsidR="00930218" w:rsidRPr="00DF5E05" w:rsidRDefault="00930218" w:rsidP="00930218">
      <w:pPr>
        <w:spacing w:line="320" w:lineRule="exact"/>
        <w:rPr>
          <w:rFonts w:ascii="Arial" w:eastAsia="方正黑体简体" w:hAnsi="Arial"/>
          <w:b/>
          <w:color w:val="000000" w:themeColor="text1"/>
          <w:sz w:val="21"/>
          <w:szCs w:val="21"/>
        </w:rPr>
      </w:pPr>
    </w:p>
    <w:p w14:paraId="3E44BAC5" w14:textId="77777777" w:rsidR="00930218" w:rsidRPr="00DF5E05" w:rsidRDefault="00930218" w:rsidP="00930218">
      <w:pPr>
        <w:pStyle w:val="af5"/>
        <w:numPr>
          <w:ilvl w:val="0"/>
          <w:numId w:val="25"/>
        </w:numPr>
        <w:spacing w:line="320" w:lineRule="exact"/>
        <w:ind w:firstLineChars="0"/>
        <w:rPr>
          <w:rFonts w:ascii="Arial" w:eastAsia="方正黑体简体" w:hAnsi="Arial"/>
          <w:b/>
          <w:color w:val="000000" w:themeColor="text1"/>
          <w:sz w:val="21"/>
          <w:szCs w:val="21"/>
        </w:rPr>
      </w:pPr>
      <w:r w:rsidRPr="00DF5E05">
        <w:rPr>
          <w:rFonts w:ascii="Arial" w:eastAsia="方正黑体简体" w:hAnsi="Arial" w:hint="eastAsia"/>
          <w:b/>
          <w:color w:val="000000" w:themeColor="text1"/>
          <w:sz w:val="21"/>
          <w:szCs w:val="21"/>
        </w:rPr>
        <w:t>注册房地产估价师：</w:t>
      </w:r>
    </w:p>
    <w:p w14:paraId="6DBDEACF" w14:textId="77777777" w:rsidR="00930218" w:rsidRPr="00DF5E05" w:rsidRDefault="00930218" w:rsidP="00930218">
      <w:pPr>
        <w:pStyle w:val="af5"/>
        <w:spacing w:line="320" w:lineRule="exact"/>
        <w:ind w:left="360" w:firstLineChars="0" w:firstLine="0"/>
        <w:rPr>
          <w:rFonts w:ascii="Arial" w:eastAsia="方正黑体简体" w:hAnsi="Arial"/>
          <w:color w:val="000000" w:themeColor="text1"/>
          <w:sz w:val="21"/>
          <w:szCs w:val="21"/>
        </w:rPr>
      </w:pPr>
      <w:r w:rsidRPr="00DF5E05">
        <w:rPr>
          <w:rFonts w:ascii="Arial" w:eastAsia="方正黑体简体" w:hAnsi="Arial" w:hint="eastAsia"/>
          <w:color w:val="000000" w:themeColor="text1"/>
          <w:sz w:val="21"/>
          <w:szCs w:val="21"/>
        </w:rPr>
        <w:t>陈颖、叶凌</w:t>
      </w:r>
    </w:p>
    <w:p w14:paraId="29E5FFD6" w14:textId="77777777" w:rsidR="00930218" w:rsidRPr="00DF5E05" w:rsidRDefault="00930218" w:rsidP="00930218">
      <w:pPr>
        <w:spacing w:line="320" w:lineRule="exact"/>
        <w:rPr>
          <w:rFonts w:ascii="Arial" w:eastAsia="方正黑体简体" w:hAnsi="Arial"/>
          <w:b/>
          <w:color w:val="000000" w:themeColor="text1"/>
          <w:sz w:val="21"/>
          <w:szCs w:val="21"/>
        </w:rPr>
      </w:pPr>
    </w:p>
    <w:p w14:paraId="7794794C" w14:textId="77777777" w:rsidR="00930218" w:rsidRPr="00DF5E05" w:rsidRDefault="00930218" w:rsidP="00930218">
      <w:pPr>
        <w:pStyle w:val="af5"/>
        <w:numPr>
          <w:ilvl w:val="0"/>
          <w:numId w:val="25"/>
        </w:numPr>
        <w:spacing w:line="320" w:lineRule="exact"/>
        <w:ind w:firstLineChars="0"/>
        <w:rPr>
          <w:rFonts w:ascii="Arial" w:eastAsia="方正黑体简体" w:hAnsi="Arial"/>
          <w:color w:val="000000" w:themeColor="text1"/>
          <w:sz w:val="21"/>
          <w:szCs w:val="21"/>
        </w:rPr>
      </w:pPr>
      <w:r w:rsidRPr="00DF5E05">
        <w:rPr>
          <w:rFonts w:ascii="Arial" w:eastAsia="方正黑体简体" w:hAnsi="Arial" w:hint="eastAsia"/>
          <w:b/>
          <w:color w:val="000000" w:themeColor="text1"/>
          <w:sz w:val="21"/>
          <w:szCs w:val="21"/>
        </w:rPr>
        <w:t>估价报告编号：</w:t>
      </w:r>
    </w:p>
    <w:p w14:paraId="15FE6088" w14:textId="01189652" w:rsidR="00930218" w:rsidRPr="00DF5E05" w:rsidRDefault="00930218" w:rsidP="00930218">
      <w:pPr>
        <w:pStyle w:val="af5"/>
        <w:spacing w:line="320" w:lineRule="exact"/>
        <w:ind w:left="360" w:firstLineChars="0" w:firstLine="0"/>
        <w:rPr>
          <w:rFonts w:ascii="Arial" w:eastAsia="方正黑体简体" w:hAnsi="Arial"/>
          <w:color w:val="000000" w:themeColor="text1"/>
          <w:sz w:val="21"/>
          <w:szCs w:val="21"/>
        </w:rPr>
        <w:sectPr w:rsidR="00930218" w:rsidRPr="00DF5E05" w:rsidSect="0093021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803" w:header="850" w:footer="1134" w:gutter="0"/>
          <w:pgNumType w:start="0"/>
          <w:cols w:space="720"/>
          <w:titlePg/>
          <w:docGrid w:linePitch="326"/>
        </w:sectPr>
      </w:pPr>
      <w:r w:rsidRPr="00DF5E05">
        <w:rPr>
          <w:rFonts w:ascii="Arial" w:eastAsia="方正黑体简体" w:hAnsi="Arial" w:hint="eastAsia"/>
          <w:color w:val="000000" w:themeColor="text1"/>
          <w:sz w:val="21"/>
          <w:szCs w:val="21"/>
        </w:rPr>
        <w:t>康正预评字</w:t>
      </w:r>
      <w:r w:rsidRPr="00DF5E05">
        <w:rPr>
          <w:rFonts w:ascii="Arial" w:hAnsi="Arial"/>
          <w:color w:val="000000" w:themeColor="text1"/>
          <w:sz w:val="21"/>
          <w:szCs w:val="28"/>
        </w:rPr>
        <w:t>2019-1-0</w:t>
      </w:r>
      <w:r w:rsidRPr="00DF5E05">
        <w:rPr>
          <w:rFonts w:ascii="Arial" w:hAnsi="Arial" w:hint="eastAsia"/>
          <w:color w:val="000000" w:themeColor="text1"/>
          <w:sz w:val="21"/>
          <w:szCs w:val="28"/>
        </w:rPr>
        <w:t>339</w:t>
      </w:r>
      <w:r w:rsidRPr="00DF5E05">
        <w:rPr>
          <w:rFonts w:ascii="Arial" w:hAnsi="Arial"/>
          <w:color w:val="000000" w:themeColor="text1"/>
          <w:sz w:val="21"/>
          <w:szCs w:val="28"/>
        </w:rPr>
        <w:t>-P0</w:t>
      </w:r>
      <w:r w:rsidR="00F755D6">
        <w:rPr>
          <w:rFonts w:ascii="Arial" w:hAnsi="Arial" w:hint="eastAsia"/>
          <w:color w:val="000000" w:themeColor="text1"/>
          <w:sz w:val="21"/>
          <w:szCs w:val="28"/>
        </w:rPr>
        <w:t>5</w:t>
      </w:r>
      <w:r w:rsidRPr="00DF5E05">
        <w:rPr>
          <w:rFonts w:ascii="Arial" w:hAnsi="Arial"/>
          <w:color w:val="000000" w:themeColor="text1"/>
          <w:sz w:val="21"/>
          <w:szCs w:val="28"/>
        </w:rPr>
        <w:t>DYGJ1</w:t>
      </w:r>
      <w:r w:rsidRPr="00DF5E05">
        <w:rPr>
          <w:rFonts w:ascii="Arial" w:eastAsia="方正黑体简体" w:hAnsi="Arial" w:hint="eastAsia"/>
          <w:color w:val="000000" w:themeColor="text1"/>
          <w:sz w:val="21"/>
          <w:szCs w:val="21"/>
        </w:rPr>
        <w:t>号</w:t>
      </w:r>
    </w:p>
    <w:p w14:paraId="5ACA0810" w14:textId="77777777" w:rsidR="00930218" w:rsidRPr="00DF5E05" w:rsidRDefault="00930218" w:rsidP="00930218">
      <w:pPr>
        <w:pStyle w:val="1"/>
        <w:numPr>
          <w:ilvl w:val="0"/>
          <w:numId w:val="0"/>
        </w:numPr>
        <w:spacing w:line="480" w:lineRule="auto"/>
        <w:jc w:val="center"/>
        <w:rPr>
          <w:rFonts w:eastAsia="方正黑体简体"/>
          <w:b w:val="0"/>
          <w:color w:val="000000" w:themeColor="text1"/>
          <w:kern w:val="2"/>
          <w:sz w:val="32"/>
        </w:rPr>
      </w:pPr>
      <w:bookmarkStart w:id="0" w:name="_Toc258768551"/>
      <w:r w:rsidRPr="00DF5E05">
        <w:rPr>
          <w:rFonts w:eastAsia="方正黑体简体" w:hint="eastAsia"/>
          <w:b w:val="0"/>
          <w:color w:val="000000" w:themeColor="text1"/>
          <w:kern w:val="2"/>
          <w:sz w:val="32"/>
        </w:rPr>
        <w:lastRenderedPageBreak/>
        <w:t>评估意见函</w:t>
      </w:r>
      <w:bookmarkEnd w:id="0"/>
    </w:p>
    <w:p w14:paraId="13A432AB" w14:textId="77777777" w:rsidR="00930218" w:rsidRPr="00DF5E05" w:rsidRDefault="00930218" w:rsidP="00930218">
      <w:pPr>
        <w:wordWrap w:val="0"/>
        <w:overflowPunct w:val="0"/>
        <w:spacing w:line="480" w:lineRule="auto"/>
        <w:jc w:val="both"/>
        <w:textAlignment w:val="auto"/>
        <w:rPr>
          <w:rFonts w:ascii="Arial" w:hAnsi="Arial"/>
          <w:b/>
          <w:color w:val="000000" w:themeColor="text1"/>
          <w:sz w:val="21"/>
          <w:szCs w:val="28"/>
        </w:rPr>
      </w:pPr>
      <w:r w:rsidRPr="00DF5E05">
        <w:rPr>
          <w:rFonts w:ascii="Arial" w:hAnsi="Arial" w:hint="eastAsia"/>
          <w:b/>
          <w:color w:val="000000" w:themeColor="text1"/>
          <w:sz w:val="21"/>
          <w:szCs w:val="28"/>
        </w:rPr>
        <w:t>国民信托有限公司：</w:t>
      </w:r>
    </w:p>
    <w:p w14:paraId="1D389055" w14:textId="77777777" w:rsidR="00930218" w:rsidRPr="00DF5E05" w:rsidRDefault="00930218" w:rsidP="00930218">
      <w:pPr>
        <w:tabs>
          <w:tab w:val="left" w:pos="8647"/>
        </w:tabs>
        <w:overflowPunct w:val="0"/>
        <w:spacing w:line="480" w:lineRule="auto"/>
        <w:ind w:right="17" w:firstLineChars="200" w:firstLine="420"/>
        <w:jc w:val="both"/>
        <w:textAlignment w:val="auto"/>
        <w:rPr>
          <w:rFonts w:ascii="Arial" w:hAnsi="Arial"/>
          <w:color w:val="000000" w:themeColor="text1"/>
          <w:sz w:val="21"/>
          <w:szCs w:val="28"/>
        </w:rPr>
      </w:pPr>
      <w:r w:rsidRPr="00DF5E05">
        <w:rPr>
          <w:rFonts w:ascii="Arial" w:hAnsi="Arial" w:hint="eastAsia"/>
          <w:color w:val="000000" w:themeColor="text1"/>
          <w:sz w:val="21"/>
          <w:szCs w:val="28"/>
        </w:rPr>
        <w:t>受贵公司委托，我公司对</w:t>
      </w:r>
      <w:r w:rsidR="0007506A" w:rsidRPr="00DF5E05">
        <w:rPr>
          <w:rFonts w:ascii="Arial" w:eastAsia="方正黑体简体" w:hAnsi="Arial" w:hint="eastAsia"/>
          <w:color w:val="000000" w:themeColor="text1"/>
          <w:sz w:val="21"/>
          <w:szCs w:val="21"/>
        </w:rPr>
        <w:t>天津市津南区小站镇东马路与昌盛路交口德秀轩</w:t>
      </w:r>
      <w:r w:rsidR="0007506A" w:rsidRPr="00DF5E05">
        <w:rPr>
          <w:rFonts w:ascii="Arial" w:eastAsia="方正黑体简体" w:hAnsi="Arial" w:hint="eastAsia"/>
          <w:color w:val="000000" w:themeColor="text1"/>
          <w:sz w:val="21"/>
          <w:szCs w:val="21"/>
        </w:rPr>
        <w:t>2-</w:t>
      </w:r>
      <w:r w:rsidR="0007506A" w:rsidRPr="00DF5E05">
        <w:rPr>
          <w:rFonts w:ascii="Arial" w:eastAsia="方正黑体简体" w:hAnsi="Arial" w:hint="eastAsia"/>
          <w:color w:val="000000" w:themeColor="text1"/>
          <w:sz w:val="21"/>
          <w:szCs w:val="21"/>
        </w:rPr>
        <w:t>底商</w:t>
      </w:r>
      <w:r w:rsidR="0007506A" w:rsidRPr="00DF5E05">
        <w:rPr>
          <w:rFonts w:ascii="Arial" w:eastAsia="方正黑体简体" w:hAnsi="Arial" w:hint="eastAsia"/>
          <w:color w:val="000000" w:themeColor="text1"/>
          <w:sz w:val="21"/>
          <w:szCs w:val="21"/>
        </w:rPr>
        <w:t>1</w:t>
      </w:r>
      <w:r w:rsidR="0007506A" w:rsidRPr="00DF5E05">
        <w:rPr>
          <w:rFonts w:ascii="Arial" w:eastAsia="方正黑体简体" w:hAnsi="Arial" w:hint="eastAsia"/>
          <w:color w:val="000000" w:themeColor="text1"/>
          <w:sz w:val="21"/>
          <w:szCs w:val="21"/>
        </w:rPr>
        <w:t>号等</w:t>
      </w:r>
      <w:r w:rsidR="0007506A" w:rsidRPr="00DF5E05">
        <w:rPr>
          <w:rFonts w:ascii="Arial" w:eastAsia="方正黑体简体" w:hAnsi="Arial" w:hint="eastAsia"/>
          <w:color w:val="000000" w:themeColor="text1"/>
          <w:sz w:val="21"/>
          <w:szCs w:val="21"/>
        </w:rPr>
        <w:t>52</w:t>
      </w:r>
      <w:r w:rsidR="0007506A" w:rsidRPr="00DF5E05">
        <w:rPr>
          <w:rFonts w:ascii="Arial" w:eastAsia="方正黑体简体" w:hAnsi="Arial" w:hint="eastAsia"/>
          <w:color w:val="000000" w:themeColor="text1"/>
          <w:sz w:val="21"/>
          <w:szCs w:val="21"/>
        </w:rPr>
        <w:t>套、津南区小站镇东马路与后营路交口紫烟阁</w:t>
      </w:r>
      <w:r w:rsidR="0007506A" w:rsidRPr="00DF5E05">
        <w:rPr>
          <w:rFonts w:ascii="Arial" w:eastAsia="方正黑体简体" w:hAnsi="Arial" w:hint="eastAsia"/>
          <w:color w:val="000000" w:themeColor="text1"/>
          <w:sz w:val="21"/>
          <w:szCs w:val="21"/>
        </w:rPr>
        <w:t>131-</w:t>
      </w:r>
      <w:r w:rsidR="0007506A" w:rsidRPr="00DF5E05">
        <w:rPr>
          <w:rFonts w:ascii="Arial" w:eastAsia="方正黑体简体" w:hAnsi="Arial" w:hint="eastAsia"/>
          <w:color w:val="000000" w:themeColor="text1"/>
          <w:sz w:val="21"/>
          <w:szCs w:val="21"/>
        </w:rPr>
        <w:t>底商</w:t>
      </w:r>
      <w:r w:rsidR="0007506A" w:rsidRPr="00DF5E05">
        <w:rPr>
          <w:rFonts w:ascii="Arial" w:eastAsia="方正黑体简体" w:hAnsi="Arial" w:hint="eastAsia"/>
          <w:color w:val="000000" w:themeColor="text1"/>
          <w:sz w:val="21"/>
          <w:szCs w:val="21"/>
        </w:rPr>
        <w:t>4</w:t>
      </w:r>
      <w:r w:rsidR="0007506A" w:rsidRPr="00DF5E05">
        <w:rPr>
          <w:rFonts w:ascii="Arial" w:eastAsia="方正黑体简体" w:hAnsi="Arial" w:hint="eastAsia"/>
          <w:color w:val="000000" w:themeColor="text1"/>
          <w:sz w:val="21"/>
          <w:szCs w:val="21"/>
        </w:rPr>
        <w:t>号等</w:t>
      </w:r>
      <w:r w:rsidR="0007506A" w:rsidRPr="00DF5E05">
        <w:rPr>
          <w:rFonts w:ascii="Arial" w:eastAsia="方正黑体简体" w:hAnsi="Arial" w:hint="eastAsia"/>
          <w:color w:val="000000" w:themeColor="text1"/>
          <w:sz w:val="21"/>
          <w:szCs w:val="21"/>
        </w:rPr>
        <w:t>46</w:t>
      </w:r>
      <w:r w:rsidR="0007506A" w:rsidRPr="00DF5E05">
        <w:rPr>
          <w:rFonts w:ascii="Arial" w:eastAsia="方正黑体简体" w:hAnsi="Arial" w:hint="eastAsia"/>
          <w:color w:val="000000" w:themeColor="text1"/>
          <w:sz w:val="21"/>
          <w:szCs w:val="21"/>
        </w:rPr>
        <w:t>套、津南区小站镇怡泽轩</w:t>
      </w:r>
      <w:r w:rsidR="0007506A" w:rsidRPr="00DF5E05">
        <w:rPr>
          <w:rFonts w:ascii="Arial" w:eastAsia="方正黑体简体" w:hAnsi="Arial" w:hint="eastAsia"/>
          <w:color w:val="000000" w:themeColor="text1"/>
          <w:sz w:val="21"/>
          <w:szCs w:val="21"/>
        </w:rPr>
        <w:t>38-1</w:t>
      </w:r>
      <w:r w:rsidR="0007506A" w:rsidRPr="00DF5E05">
        <w:rPr>
          <w:rFonts w:ascii="Arial" w:eastAsia="方正黑体简体" w:hAnsi="Arial" w:hint="eastAsia"/>
          <w:color w:val="000000" w:themeColor="text1"/>
          <w:sz w:val="21"/>
          <w:szCs w:val="21"/>
        </w:rPr>
        <w:t>号</w:t>
      </w:r>
      <w:r w:rsidR="0007506A" w:rsidRPr="00DF5E05">
        <w:rPr>
          <w:rFonts w:ascii="Arial" w:eastAsia="方正黑体简体" w:hAnsi="Arial" w:hint="eastAsia"/>
          <w:color w:val="000000" w:themeColor="text1"/>
          <w:sz w:val="21"/>
          <w:szCs w:val="21"/>
        </w:rPr>
        <w:t>-214</w:t>
      </w:r>
      <w:r w:rsidR="0007506A" w:rsidRPr="00DF5E05">
        <w:rPr>
          <w:rFonts w:ascii="Arial" w:eastAsia="方正黑体简体" w:hAnsi="Arial" w:hint="eastAsia"/>
          <w:color w:val="000000" w:themeColor="text1"/>
          <w:sz w:val="21"/>
          <w:szCs w:val="21"/>
        </w:rPr>
        <w:t>号等</w:t>
      </w:r>
      <w:r w:rsidR="0007506A" w:rsidRPr="00DF5E05">
        <w:rPr>
          <w:rFonts w:ascii="Arial" w:eastAsia="方正黑体简体" w:hAnsi="Arial" w:hint="eastAsia"/>
          <w:color w:val="000000" w:themeColor="text1"/>
          <w:sz w:val="21"/>
          <w:szCs w:val="21"/>
        </w:rPr>
        <w:t>54</w:t>
      </w:r>
      <w:r w:rsidR="0007506A" w:rsidRPr="00DF5E05">
        <w:rPr>
          <w:rFonts w:ascii="Arial" w:eastAsia="方正黑体简体" w:hAnsi="Arial" w:hint="eastAsia"/>
          <w:color w:val="000000" w:themeColor="text1"/>
          <w:sz w:val="21"/>
          <w:szCs w:val="21"/>
        </w:rPr>
        <w:t>套、津南区小站镇定鼎轩</w:t>
      </w:r>
      <w:r w:rsidR="0007506A" w:rsidRPr="00DF5E05">
        <w:rPr>
          <w:rFonts w:ascii="Arial" w:eastAsia="方正黑体简体" w:hAnsi="Arial" w:hint="eastAsia"/>
          <w:color w:val="000000" w:themeColor="text1"/>
          <w:sz w:val="21"/>
          <w:szCs w:val="21"/>
        </w:rPr>
        <w:t>14-16#</w:t>
      </w:r>
      <w:r w:rsidR="0007506A" w:rsidRPr="00DF5E05">
        <w:rPr>
          <w:rFonts w:ascii="Arial" w:eastAsia="方正黑体简体" w:hAnsi="Arial" w:hint="eastAsia"/>
          <w:color w:val="000000" w:themeColor="text1"/>
          <w:sz w:val="21"/>
          <w:szCs w:val="21"/>
        </w:rPr>
        <w:t>楼</w:t>
      </w:r>
      <w:r w:rsidR="0007506A" w:rsidRPr="00DF5E05">
        <w:rPr>
          <w:rFonts w:ascii="Arial" w:eastAsia="方正黑体简体" w:hAnsi="Arial" w:hint="eastAsia"/>
          <w:color w:val="000000" w:themeColor="text1"/>
          <w:sz w:val="21"/>
          <w:szCs w:val="21"/>
        </w:rPr>
        <w:t>-16-5</w:t>
      </w:r>
      <w:r w:rsidR="0007506A" w:rsidRPr="00DF5E05">
        <w:rPr>
          <w:rFonts w:ascii="Arial" w:eastAsia="方正黑体简体" w:hAnsi="Arial" w:hint="eastAsia"/>
          <w:color w:val="000000" w:themeColor="text1"/>
          <w:sz w:val="21"/>
          <w:szCs w:val="21"/>
        </w:rPr>
        <w:t>号等</w:t>
      </w:r>
      <w:r w:rsidR="0007506A" w:rsidRPr="00DF5E05">
        <w:rPr>
          <w:rFonts w:ascii="Arial" w:eastAsia="方正黑体简体" w:hAnsi="Arial" w:hint="eastAsia"/>
          <w:color w:val="000000" w:themeColor="text1"/>
          <w:sz w:val="21"/>
          <w:szCs w:val="21"/>
        </w:rPr>
        <w:t>17</w:t>
      </w:r>
      <w:r w:rsidR="0007506A" w:rsidRPr="00DF5E05">
        <w:rPr>
          <w:rFonts w:ascii="Arial" w:eastAsia="方正黑体简体" w:hAnsi="Arial" w:hint="eastAsia"/>
          <w:color w:val="000000" w:themeColor="text1"/>
          <w:sz w:val="21"/>
          <w:szCs w:val="21"/>
        </w:rPr>
        <w:t>套、津南区小站镇怡润轩</w:t>
      </w:r>
      <w:r w:rsidR="0007506A" w:rsidRPr="00DF5E05">
        <w:rPr>
          <w:rFonts w:ascii="Arial" w:eastAsia="方正黑体简体" w:hAnsi="Arial" w:hint="eastAsia"/>
          <w:color w:val="000000" w:themeColor="text1"/>
          <w:sz w:val="21"/>
          <w:szCs w:val="21"/>
        </w:rPr>
        <w:t>2</w:t>
      </w:r>
      <w:r w:rsidR="0007506A" w:rsidRPr="00DF5E05">
        <w:rPr>
          <w:rFonts w:ascii="Arial" w:eastAsia="方正黑体简体" w:hAnsi="Arial" w:hint="eastAsia"/>
          <w:color w:val="000000" w:themeColor="text1"/>
          <w:sz w:val="21"/>
          <w:szCs w:val="21"/>
        </w:rPr>
        <w:t>号楼底商</w:t>
      </w:r>
      <w:r w:rsidR="0007506A" w:rsidRPr="00DF5E05">
        <w:rPr>
          <w:rFonts w:ascii="Arial" w:eastAsia="方正黑体简体" w:hAnsi="Arial" w:hint="eastAsia"/>
          <w:color w:val="000000" w:themeColor="text1"/>
          <w:sz w:val="21"/>
          <w:szCs w:val="21"/>
        </w:rPr>
        <w:t>5</w:t>
      </w:r>
      <w:r w:rsidR="0007506A" w:rsidRPr="00DF5E05">
        <w:rPr>
          <w:rFonts w:ascii="Arial" w:eastAsia="方正黑体简体" w:hAnsi="Arial" w:hint="eastAsia"/>
          <w:color w:val="000000" w:themeColor="text1"/>
          <w:sz w:val="21"/>
          <w:szCs w:val="21"/>
        </w:rPr>
        <w:t>号等</w:t>
      </w:r>
      <w:r w:rsidR="0007506A" w:rsidRPr="00DF5E05">
        <w:rPr>
          <w:rFonts w:ascii="Arial" w:eastAsia="方正黑体简体" w:hAnsi="Arial" w:hint="eastAsia"/>
          <w:color w:val="000000" w:themeColor="text1"/>
          <w:sz w:val="21"/>
          <w:szCs w:val="21"/>
        </w:rPr>
        <w:t>25</w:t>
      </w:r>
      <w:r w:rsidR="0007506A" w:rsidRPr="00DF5E05">
        <w:rPr>
          <w:rFonts w:ascii="Arial" w:eastAsia="方正黑体简体" w:hAnsi="Arial" w:hint="eastAsia"/>
          <w:color w:val="000000" w:themeColor="text1"/>
          <w:sz w:val="21"/>
          <w:szCs w:val="21"/>
        </w:rPr>
        <w:t>套共</w:t>
      </w:r>
      <w:r w:rsidR="0007506A" w:rsidRPr="00DF5E05">
        <w:rPr>
          <w:rFonts w:ascii="Arial" w:eastAsia="方正黑体简体" w:hAnsi="Arial" w:hint="eastAsia"/>
          <w:color w:val="000000" w:themeColor="text1"/>
          <w:sz w:val="21"/>
          <w:szCs w:val="21"/>
        </w:rPr>
        <w:t>194</w:t>
      </w:r>
      <w:r w:rsidR="0007506A" w:rsidRPr="00DF5E05">
        <w:rPr>
          <w:rFonts w:ascii="Arial" w:eastAsia="方正黑体简体" w:hAnsi="Arial" w:hint="eastAsia"/>
          <w:color w:val="000000" w:themeColor="text1"/>
          <w:sz w:val="21"/>
          <w:szCs w:val="21"/>
        </w:rPr>
        <w:t>套商业用房</w:t>
      </w:r>
      <w:r w:rsidRPr="00DF5E05">
        <w:rPr>
          <w:rFonts w:ascii="Arial" w:hAnsi="Arial" w:hint="eastAsia"/>
          <w:color w:val="000000" w:themeColor="text1"/>
          <w:sz w:val="21"/>
          <w:szCs w:val="28"/>
        </w:rPr>
        <w:t>房地产抵押价值进行了预评估。</w:t>
      </w:r>
    </w:p>
    <w:p w14:paraId="1E05C7ED" w14:textId="77777777" w:rsidR="00930218" w:rsidRPr="00DF5E05" w:rsidRDefault="00930218" w:rsidP="00F755D6">
      <w:pPr>
        <w:wordWrap w:val="0"/>
        <w:overflowPunct w:val="0"/>
        <w:spacing w:line="480" w:lineRule="auto"/>
        <w:ind w:right="17" w:firstLineChars="200" w:firstLine="422"/>
        <w:jc w:val="both"/>
        <w:textAlignment w:val="auto"/>
        <w:rPr>
          <w:rFonts w:ascii="Arial" w:hAnsi="Arial"/>
          <w:color w:val="000000" w:themeColor="text1"/>
          <w:sz w:val="21"/>
          <w:szCs w:val="28"/>
        </w:rPr>
      </w:pPr>
      <w:r w:rsidRPr="00DF5E05">
        <w:rPr>
          <w:rFonts w:ascii="Arial" w:hAnsi="Arial" w:hint="eastAsia"/>
          <w:b/>
          <w:bCs/>
          <w:color w:val="000000" w:themeColor="text1"/>
          <w:sz w:val="21"/>
          <w:szCs w:val="28"/>
        </w:rPr>
        <w:t>估价对象：</w:t>
      </w:r>
      <w:r w:rsidRPr="00DF5E05">
        <w:rPr>
          <w:rFonts w:ascii="Arial" w:hAnsi="Arial" w:hint="eastAsia"/>
          <w:color w:val="000000" w:themeColor="text1"/>
          <w:sz w:val="21"/>
          <w:szCs w:val="28"/>
        </w:rPr>
        <w:t>估价对象为</w:t>
      </w:r>
      <w:r w:rsidR="0007506A" w:rsidRPr="00DF5E05">
        <w:rPr>
          <w:rFonts w:ascii="Arial" w:eastAsia="方正黑体简体" w:hAnsi="Arial" w:hint="eastAsia"/>
          <w:color w:val="000000" w:themeColor="text1"/>
          <w:sz w:val="21"/>
          <w:szCs w:val="21"/>
        </w:rPr>
        <w:t>天津市津南区小站镇东马路与昌盛路交口德秀轩</w:t>
      </w:r>
      <w:r w:rsidR="0007506A" w:rsidRPr="00DF5E05">
        <w:rPr>
          <w:rFonts w:ascii="Arial" w:eastAsia="方正黑体简体" w:hAnsi="Arial" w:hint="eastAsia"/>
          <w:color w:val="000000" w:themeColor="text1"/>
          <w:sz w:val="21"/>
          <w:szCs w:val="21"/>
        </w:rPr>
        <w:t>2-</w:t>
      </w:r>
      <w:r w:rsidR="0007506A" w:rsidRPr="00DF5E05">
        <w:rPr>
          <w:rFonts w:ascii="Arial" w:eastAsia="方正黑体简体" w:hAnsi="Arial" w:hint="eastAsia"/>
          <w:color w:val="000000" w:themeColor="text1"/>
          <w:sz w:val="21"/>
          <w:szCs w:val="21"/>
        </w:rPr>
        <w:t>底商</w:t>
      </w:r>
      <w:r w:rsidR="0007506A" w:rsidRPr="00DF5E05">
        <w:rPr>
          <w:rFonts w:ascii="Arial" w:eastAsia="方正黑体简体" w:hAnsi="Arial" w:hint="eastAsia"/>
          <w:color w:val="000000" w:themeColor="text1"/>
          <w:sz w:val="21"/>
          <w:szCs w:val="21"/>
        </w:rPr>
        <w:t>1</w:t>
      </w:r>
      <w:r w:rsidR="0007506A" w:rsidRPr="00DF5E05">
        <w:rPr>
          <w:rFonts w:ascii="Arial" w:eastAsia="方正黑体简体" w:hAnsi="Arial" w:hint="eastAsia"/>
          <w:color w:val="000000" w:themeColor="text1"/>
          <w:sz w:val="21"/>
          <w:szCs w:val="21"/>
        </w:rPr>
        <w:t>号等</w:t>
      </w:r>
      <w:r w:rsidR="0007506A" w:rsidRPr="00DF5E05">
        <w:rPr>
          <w:rFonts w:ascii="Arial" w:eastAsia="方正黑体简体" w:hAnsi="Arial" w:hint="eastAsia"/>
          <w:color w:val="000000" w:themeColor="text1"/>
          <w:sz w:val="21"/>
          <w:szCs w:val="21"/>
        </w:rPr>
        <w:t>52</w:t>
      </w:r>
      <w:r w:rsidR="0007506A" w:rsidRPr="00DF5E05">
        <w:rPr>
          <w:rFonts w:ascii="Arial" w:eastAsia="方正黑体简体" w:hAnsi="Arial" w:hint="eastAsia"/>
          <w:color w:val="000000" w:themeColor="text1"/>
          <w:sz w:val="21"/>
          <w:szCs w:val="21"/>
        </w:rPr>
        <w:t>套、津南区小站镇东马路与后营路交口紫烟阁</w:t>
      </w:r>
      <w:r w:rsidR="0007506A" w:rsidRPr="00DF5E05">
        <w:rPr>
          <w:rFonts w:ascii="Arial" w:eastAsia="方正黑体简体" w:hAnsi="Arial" w:hint="eastAsia"/>
          <w:color w:val="000000" w:themeColor="text1"/>
          <w:sz w:val="21"/>
          <w:szCs w:val="21"/>
        </w:rPr>
        <w:t>131-</w:t>
      </w:r>
      <w:r w:rsidR="0007506A" w:rsidRPr="00DF5E05">
        <w:rPr>
          <w:rFonts w:ascii="Arial" w:eastAsia="方正黑体简体" w:hAnsi="Arial" w:hint="eastAsia"/>
          <w:color w:val="000000" w:themeColor="text1"/>
          <w:sz w:val="21"/>
          <w:szCs w:val="21"/>
        </w:rPr>
        <w:t>底商</w:t>
      </w:r>
      <w:r w:rsidR="0007506A" w:rsidRPr="00DF5E05">
        <w:rPr>
          <w:rFonts w:ascii="Arial" w:eastAsia="方正黑体简体" w:hAnsi="Arial" w:hint="eastAsia"/>
          <w:color w:val="000000" w:themeColor="text1"/>
          <w:sz w:val="21"/>
          <w:szCs w:val="21"/>
        </w:rPr>
        <w:t>4</w:t>
      </w:r>
      <w:r w:rsidR="0007506A" w:rsidRPr="00DF5E05">
        <w:rPr>
          <w:rFonts w:ascii="Arial" w:eastAsia="方正黑体简体" w:hAnsi="Arial" w:hint="eastAsia"/>
          <w:color w:val="000000" w:themeColor="text1"/>
          <w:sz w:val="21"/>
          <w:szCs w:val="21"/>
        </w:rPr>
        <w:t>号等</w:t>
      </w:r>
      <w:r w:rsidR="0007506A" w:rsidRPr="00DF5E05">
        <w:rPr>
          <w:rFonts w:ascii="Arial" w:eastAsia="方正黑体简体" w:hAnsi="Arial" w:hint="eastAsia"/>
          <w:color w:val="000000" w:themeColor="text1"/>
          <w:sz w:val="21"/>
          <w:szCs w:val="21"/>
        </w:rPr>
        <w:t>46</w:t>
      </w:r>
      <w:r w:rsidR="0007506A" w:rsidRPr="00DF5E05">
        <w:rPr>
          <w:rFonts w:ascii="Arial" w:eastAsia="方正黑体简体" w:hAnsi="Arial" w:hint="eastAsia"/>
          <w:color w:val="000000" w:themeColor="text1"/>
          <w:sz w:val="21"/>
          <w:szCs w:val="21"/>
        </w:rPr>
        <w:t>套、津南区小站镇怡泽轩</w:t>
      </w:r>
      <w:r w:rsidR="0007506A" w:rsidRPr="00DF5E05">
        <w:rPr>
          <w:rFonts w:ascii="Arial" w:eastAsia="方正黑体简体" w:hAnsi="Arial" w:hint="eastAsia"/>
          <w:color w:val="000000" w:themeColor="text1"/>
          <w:sz w:val="21"/>
          <w:szCs w:val="21"/>
        </w:rPr>
        <w:t>38-1</w:t>
      </w:r>
      <w:r w:rsidR="0007506A" w:rsidRPr="00DF5E05">
        <w:rPr>
          <w:rFonts w:ascii="Arial" w:eastAsia="方正黑体简体" w:hAnsi="Arial" w:hint="eastAsia"/>
          <w:color w:val="000000" w:themeColor="text1"/>
          <w:sz w:val="21"/>
          <w:szCs w:val="21"/>
        </w:rPr>
        <w:t>号</w:t>
      </w:r>
      <w:r w:rsidR="0007506A" w:rsidRPr="00DF5E05">
        <w:rPr>
          <w:rFonts w:ascii="Arial" w:eastAsia="方正黑体简体" w:hAnsi="Arial" w:hint="eastAsia"/>
          <w:color w:val="000000" w:themeColor="text1"/>
          <w:sz w:val="21"/>
          <w:szCs w:val="21"/>
        </w:rPr>
        <w:t>-214</w:t>
      </w:r>
      <w:r w:rsidR="0007506A" w:rsidRPr="00DF5E05">
        <w:rPr>
          <w:rFonts w:ascii="Arial" w:eastAsia="方正黑体简体" w:hAnsi="Arial" w:hint="eastAsia"/>
          <w:color w:val="000000" w:themeColor="text1"/>
          <w:sz w:val="21"/>
          <w:szCs w:val="21"/>
        </w:rPr>
        <w:t>号等</w:t>
      </w:r>
      <w:r w:rsidR="0007506A" w:rsidRPr="00DF5E05">
        <w:rPr>
          <w:rFonts w:ascii="Arial" w:eastAsia="方正黑体简体" w:hAnsi="Arial" w:hint="eastAsia"/>
          <w:color w:val="000000" w:themeColor="text1"/>
          <w:sz w:val="21"/>
          <w:szCs w:val="21"/>
        </w:rPr>
        <w:t>54</w:t>
      </w:r>
      <w:r w:rsidR="0007506A" w:rsidRPr="00DF5E05">
        <w:rPr>
          <w:rFonts w:ascii="Arial" w:eastAsia="方正黑体简体" w:hAnsi="Arial" w:hint="eastAsia"/>
          <w:color w:val="000000" w:themeColor="text1"/>
          <w:sz w:val="21"/>
          <w:szCs w:val="21"/>
        </w:rPr>
        <w:t>套、津南区小站镇定鼎轩</w:t>
      </w:r>
      <w:r w:rsidR="0007506A" w:rsidRPr="00DF5E05">
        <w:rPr>
          <w:rFonts w:ascii="Arial" w:eastAsia="方正黑体简体" w:hAnsi="Arial" w:hint="eastAsia"/>
          <w:color w:val="000000" w:themeColor="text1"/>
          <w:sz w:val="21"/>
          <w:szCs w:val="21"/>
        </w:rPr>
        <w:t>14-16#</w:t>
      </w:r>
      <w:r w:rsidR="0007506A" w:rsidRPr="00DF5E05">
        <w:rPr>
          <w:rFonts w:ascii="Arial" w:eastAsia="方正黑体简体" w:hAnsi="Arial" w:hint="eastAsia"/>
          <w:color w:val="000000" w:themeColor="text1"/>
          <w:sz w:val="21"/>
          <w:szCs w:val="21"/>
        </w:rPr>
        <w:t>楼</w:t>
      </w:r>
      <w:r w:rsidR="0007506A" w:rsidRPr="00DF5E05">
        <w:rPr>
          <w:rFonts w:ascii="Arial" w:eastAsia="方正黑体简体" w:hAnsi="Arial" w:hint="eastAsia"/>
          <w:color w:val="000000" w:themeColor="text1"/>
          <w:sz w:val="21"/>
          <w:szCs w:val="21"/>
        </w:rPr>
        <w:t>-16-5</w:t>
      </w:r>
      <w:r w:rsidR="0007506A" w:rsidRPr="00DF5E05">
        <w:rPr>
          <w:rFonts w:ascii="Arial" w:eastAsia="方正黑体简体" w:hAnsi="Arial" w:hint="eastAsia"/>
          <w:color w:val="000000" w:themeColor="text1"/>
          <w:sz w:val="21"/>
          <w:szCs w:val="21"/>
        </w:rPr>
        <w:t>号等</w:t>
      </w:r>
      <w:r w:rsidR="0007506A" w:rsidRPr="00DF5E05">
        <w:rPr>
          <w:rFonts w:ascii="Arial" w:eastAsia="方正黑体简体" w:hAnsi="Arial" w:hint="eastAsia"/>
          <w:color w:val="000000" w:themeColor="text1"/>
          <w:sz w:val="21"/>
          <w:szCs w:val="21"/>
        </w:rPr>
        <w:t>17</w:t>
      </w:r>
      <w:r w:rsidR="0007506A" w:rsidRPr="00DF5E05">
        <w:rPr>
          <w:rFonts w:ascii="Arial" w:eastAsia="方正黑体简体" w:hAnsi="Arial" w:hint="eastAsia"/>
          <w:color w:val="000000" w:themeColor="text1"/>
          <w:sz w:val="21"/>
          <w:szCs w:val="21"/>
        </w:rPr>
        <w:t>套、津南区小站镇怡润轩</w:t>
      </w:r>
      <w:r w:rsidR="0007506A" w:rsidRPr="00DF5E05">
        <w:rPr>
          <w:rFonts w:ascii="Arial" w:eastAsia="方正黑体简体" w:hAnsi="Arial" w:hint="eastAsia"/>
          <w:color w:val="000000" w:themeColor="text1"/>
          <w:sz w:val="21"/>
          <w:szCs w:val="21"/>
        </w:rPr>
        <w:t>2</w:t>
      </w:r>
      <w:r w:rsidR="0007506A" w:rsidRPr="00DF5E05">
        <w:rPr>
          <w:rFonts w:ascii="Arial" w:eastAsia="方正黑体简体" w:hAnsi="Arial" w:hint="eastAsia"/>
          <w:color w:val="000000" w:themeColor="text1"/>
          <w:sz w:val="21"/>
          <w:szCs w:val="21"/>
        </w:rPr>
        <w:t>号楼底商</w:t>
      </w:r>
      <w:r w:rsidR="0007506A" w:rsidRPr="00DF5E05">
        <w:rPr>
          <w:rFonts w:ascii="Arial" w:eastAsia="方正黑体简体" w:hAnsi="Arial" w:hint="eastAsia"/>
          <w:color w:val="000000" w:themeColor="text1"/>
          <w:sz w:val="21"/>
          <w:szCs w:val="21"/>
        </w:rPr>
        <w:t>5</w:t>
      </w:r>
      <w:r w:rsidR="0007506A" w:rsidRPr="00DF5E05">
        <w:rPr>
          <w:rFonts w:ascii="Arial" w:eastAsia="方正黑体简体" w:hAnsi="Arial" w:hint="eastAsia"/>
          <w:color w:val="000000" w:themeColor="text1"/>
          <w:sz w:val="21"/>
          <w:szCs w:val="21"/>
        </w:rPr>
        <w:t>号等</w:t>
      </w:r>
      <w:r w:rsidR="0007506A" w:rsidRPr="00DF5E05">
        <w:rPr>
          <w:rFonts w:ascii="Arial" w:eastAsia="方正黑体简体" w:hAnsi="Arial" w:hint="eastAsia"/>
          <w:color w:val="000000" w:themeColor="text1"/>
          <w:sz w:val="21"/>
          <w:szCs w:val="21"/>
        </w:rPr>
        <w:t>25</w:t>
      </w:r>
      <w:r w:rsidR="0007506A" w:rsidRPr="00DF5E05">
        <w:rPr>
          <w:rFonts w:ascii="Arial" w:eastAsia="方正黑体简体" w:hAnsi="Arial" w:hint="eastAsia"/>
          <w:color w:val="000000" w:themeColor="text1"/>
          <w:sz w:val="21"/>
          <w:szCs w:val="21"/>
        </w:rPr>
        <w:t>套共</w:t>
      </w:r>
      <w:r w:rsidR="0007506A" w:rsidRPr="00DF5E05">
        <w:rPr>
          <w:rFonts w:ascii="Arial" w:eastAsia="方正黑体简体" w:hAnsi="Arial" w:hint="eastAsia"/>
          <w:color w:val="000000" w:themeColor="text1"/>
          <w:sz w:val="21"/>
          <w:szCs w:val="21"/>
        </w:rPr>
        <w:t>194</w:t>
      </w:r>
      <w:r w:rsidR="0007506A" w:rsidRPr="00DF5E05">
        <w:rPr>
          <w:rFonts w:ascii="Arial" w:eastAsia="方正黑体简体" w:hAnsi="Arial" w:hint="eastAsia"/>
          <w:color w:val="000000" w:themeColor="text1"/>
          <w:sz w:val="21"/>
          <w:szCs w:val="21"/>
        </w:rPr>
        <w:t>套商业用房</w:t>
      </w:r>
      <w:r w:rsidRPr="00DF5E05">
        <w:rPr>
          <w:rFonts w:ascii="Arial" w:hAnsi="Arial" w:hint="eastAsia"/>
          <w:color w:val="000000" w:themeColor="text1"/>
          <w:sz w:val="21"/>
          <w:szCs w:val="28"/>
        </w:rPr>
        <w:t>房地产，为天津市天山房地产开发</w:t>
      </w:r>
      <w:r w:rsidRPr="00DF5E05">
        <w:rPr>
          <w:rFonts w:ascii="Arial" w:hAnsi="Arial"/>
          <w:color w:val="000000" w:themeColor="text1"/>
          <w:sz w:val="21"/>
          <w:szCs w:val="28"/>
        </w:rPr>
        <w:t>有限公司</w:t>
      </w:r>
      <w:r w:rsidRPr="00DF5E05">
        <w:rPr>
          <w:rFonts w:ascii="Arial" w:hAnsi="Arial" w:hint="eastAsia"/>
          <w:color w:val="000000" w:themeColor="text1"/>
          <w:sz w:val="21"/>
          <w:szCs w:val="28"/>
        </w:rPr>
        <w:t>所有。具体咨询对象详情如下</w:t>
      </w:r>
      <w:r w:rsidRPr="00DF5E05">
        <w:rPr>
          <w:rFonts w:ascii="Arial" w:hAnsi="Arial"/>
          <w:color w:val="000000" w:themeColor="text1"/>
          <w:sz w:val="21"/>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77"/>
        <w:gridCol w:w="1843"/>
        <w:gridCol w:w="1382"/>
        <w:gridCol w:w="893"/>
        <w:gridCol w:w="668"/>
        <w:gridCol w:w="1669"/>
      </w:tblGrid>
      <w:tr w:rsidR="006116BB" w:rsidRPr="00DF5E05" w14:paraId="31E0069B" w14:textId="77777777" w:rsidTr="006116BB">
        <w:trPr>
          <w:trHeight w:val="270"/>
          <w:jc w:val="center"/>
        </w:trPr>
        <w:tc>
          <w:tcPr>
            <w:tcW w:w="558" w:type="dxa"/>
            <w:shd w:val="clear" w:color="auto" w:fill="auto"/>
            <w:noWrap/>
            <w:vAlign w:val="center"/>
            <w:hideMark/>
          </w:tcPr>
          <w:p w14:paraId="5ED387AB"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szCs w:val="22"/>
              </w:rPr>
            </w:pPr>
            <w:r w:rsidRPr="00DF5E05">
              <w:rPr>
                <w:rFonts w:ascii="宋体" w:hAnsi="宋体" w:cs="宋体" w:hint="eastAsia"/>
                <w:b/>
                <w:bCs/>
                <w:color w:val="000000" w:themeColor="text1"/>
                <w:sz w:val="15"/>
                <w:szCs w:val="22"/>
              </w:rPr>
              <w:t>序号</w:t>
            </w:r>
          </w:p>
        </w:tc>
        <w:tc>
          <w:tcPr>
            <w:tcW w:w="2277" w:type="dxa"/>
            <w:shd w:val="clear" w:color="000000" w:fill="FFFFFF"/>
            <w:noWrap/>
            <w:vAlign w:val="center"/>
            <w:hideMark/>
          </w:tcPr>
          <w:p w14:paraId="74088A47"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rPr>
            </w:pPr>
            <w:r w:rsidRPr="00DF5E05">
              <w:rPr>
                <w:rFonts w:ascii="宋体" w:hAnsi="宋体" w:cs="宋体" w:hint="eastAsia"/>
                <w:b/>
                <w:bCs/>
                <w:color w:val="000000" w:themeColor="text1"/>
                <w:sz w:val="15"/>
              </w:rPr>
              <w:t>坐落</w:t>
            </w:r>
          </w:p>
        </w:tc>
        <w:tc>
          <w:tcPr>
            <w:tcW w:w="1843" w:type="dxa"/>
            <w:shd w:val="clear" w:color="000000" w:fill="FFFFFF"/>
            <w:noWrap/>
            <w:vAlign w:val="center"/>
            <w:hideMark/>
          </w:tcPr>
          <w:p w14:paraId="06ADB9DC"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rPr>
            </w:pPr>
            <w:r w:rsidRPr="00DF5E05">
              <w:rPr>
                <w:rFonts w:ascii="宋体" w:hAnsi="宋体" w:cs="宋体" w:hint="eastAsia"/>
                <w:b/>
                <w:bCs/>
                <w:color w:val="000000" w:themeColor="text1"/>
                <w:sz w:val="15"/>
              </w:rPr>
              <w:t>房产证号</w:t>
            </w:r>
          </w:p>
        </w:tc>
        <w:tc>
          <w:tcPr>
            <w:tcW w:w="1382" w:type="dxa"/>
            <w:shd w:val="clear" w:color="000000" w:fill="FFFFFF"/>
            <w:vAlign w:val="center"/>
          </w:tcPr>
          <w:p w14:paraId="51BFEE55"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rPr>
            </w:pPr>
            <w:r w:rsidRPr="00DF5E05">
              <w:rPr>
                <w:rFonts w:ascii="宋体" w:hAnsi="宋体" w:cs="宋体" w:hint="eastAsia"/>
                <w:b/>
                <w:bCs/>
                <w:color w:val="000000" w:themeColor="text1"/>
                <w:sz w:val="15"/>
              </w:rPr>
              <w:t>面积（㎡）</w:t>
            </w:r>
          </w:p>
        </w:tc>
        <w:tc>
          <w:tcPr>
            <w:tcW w:w="893" w:type="dxa"/>
            <w:shd w:val="clear" w:color="000000" w:fill="FFFFFF"/>
            <w:vAlign w:val="center"/>
          </w:tcPr>
          <w:p w14:paraId="4B2722AC"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rPr>
            </w:pPr>
            <w:r w:rsidRPr="00DF5E05">
              <w:rPr>
                <w:rFonts w:ascii="宋体" w:hAnsi="宋体" w:cs="宋体" w:hint="eastAsia"/>
                <w:b/>
                <w:bCs/>
                <w:color w:val="000000" w:themeColor="text1"/>
                <w:sz w:val="15"/>
              </w:rPr>
              <w:t>商业类型</w:t>
            </w:r>
          </w:p>
        </w:tc>
        <w:tc>
          <w:tcPr>
            <w:tcW w:w="666" w:type="dxa"/>
            <w:shd w:val="clear" w:color="000000" w:fill="FFFFFF"/>
            <w:vAlign w:val="center"/>
          </w:tcPr>
          <w:p w14:paraId="3769FAA0"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rPr>
            </w:pPr>
            <w:r w:rsidRPr="00DF5E05">
              <w:rPr>
                <w:rFonts w:ascii="宋体" w:hAnsi="宋体" w:cs="宋体" w:hint="eastAsia"/>
                <w:b/>
                <w:bCs/>
                <w:color w:val="000000" w:themeColor="text1"/>
                <w:sz w:val="15"/>
              </w:rPr>
              <w:t>层数（层）</w:t>
            </w:r>
          </w:p>
        </w:tc>
        <w:tc>
          <w:tcPr>
            <w:tcW w:w="1669" w:type="dxa"/>
            <w:shd w:val="clear" w:color="000000" w:fill="FFFFFF"/>
            <w:vAlign w:val="center"/>
          </w:tcPr>
          <w:p w14:paraId="77C0934E"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rPr>
            </w:pPr>
            <w:r w:rsidRPr="00DF5E05">
              <w:rPr>
                <w:rFonts w:ascii="宋体" w:hAnsi="宋体" w:cs="宋体" w:hint="eastAsia"/>
                <w:b/>
                <w:bCs/>
                <w:color w:val="000000" w:themeColor="text1"/>
                <w:sz w:val="15"/>
              </w:rPr>
              <w:t>土地使用权终止日期</w:t>
            </w:r>
          </w:p>
        </w:tc>
      </w:tr>
      <w:tr w:rsidR="006116BB" w:rsidRPr="00DF5E05" w14:paraId="0DDCD0E8" w14:textId="77777777" w:rsidTr="006116BB">
        <w:trPr>
          <w:trHeight w:val="270"/>
          <w:jc w:val="center"/>
        </w:trPr>
        <w:tc>
          <w:tcPr>
            <w:tcW w:w="558" w:type="dxa"/>
            <w:shd w:val="clear" w:color="auto" w:fill="auto"/>
            <w:noWrap/>
            <w:vAlign w:val="center"/>
            <w:hideMark/>
          </w:tcPr>
          <w:p w14:paraId="7A6A381B" w14:textId="77777777" w:rsidR="00534D61" w:rsidRPr="00DF5E05" w:rsidRDefault="00534D61"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hint="eastAsia"/>
                <w:color w:val="000000" w:themeColor="text1"/>
                <w:sz w:val="16"/>
              </w:rPr>
              <w:t>1</w:t>
            </w:r>
          </w:p>
        </w:tc>
        <w:tc>
          <w:tcPr>
            <w:tcW w:w="2277" w:type="dxa"/>
            <w:shd w:val="clear" w:color="auto" w:fill="auto"/>
            <w:noWrap/>
            <w:vAlign w:val="center"/>
            <w:hideMark/>
          </w:tcPr>
          <w:p w14:paraId="57F74ECE" w14:textId="77777777" w:rsidR="00534D61" w:rsidRPr="00DF5E05" w:rsidRDefault="00534D61"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津南区小站镇东马路与昌盛路交口德秀轩2-底商1号</w:t>
            </w:r>
          </w:p>
        </w:tc>
        <w:tc>
          <w:tcPr>
            <w:tcW w:w="1843" w:type="dxa"/>
            <w:shd w:val="clear" w:color="auto" w:fill="auto"/>
            <w:noWrap/>
            <w:vAlign w:val="center"/>
            <w:hideMark/>
          </w:tcPr>
          <w:p w14:paraId="45971D5C" w14:textId="77777777" w:rsidR="00534D61" w:rsidRPr="00DF5E05" w:rsidRDefault="00534D61"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津（2019）津南区不动产权第1017533号</w:t>
            </w:r>
          </w:p>
        </w:tc>
        <w:tc>
          <w:tcPr>
            <w:tcW w:w="1382" w:type="dxa"/>
            <w:vAlign w:val="center"/>
          </w:tcPr>
          <w:p w14:paraId="514E3B2C" w14:textId="77777777" w:rsidR="00534D61" w:rsidRPr="00DF5E05" w:rsidRDefault="00534D61"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82.98</w:t>
            </w:r>
          </w:p>
        </w:tc>
        <w:tc>
          <w:tcPr>
            <w:tcW w:w="893" w:type="dxa"/>
            <w:vAlign w:val="center"/>
          </w:tcPr>
          <w:p w14:paraId="4140DE47" w14:textId="77777777" w:rsidR="00534D61" w:rsidRPr="00DF5E05" w:rsidRDefault="00534D61"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09C14B8" w14:textId="77777777" w:rsidR="00534D61" w:rsidRPr="00DF5E05" w:rsidRDefault="00534D61"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ED3C943" w14:textId="77777777" w:rsidR="00534D61" w:rsidRPr="00DF5E05" w:rsidRDefault="00534D61"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0ED010A8" w14:textId="77777777" w:rsidTr="006116BB">
        <w:trPr>
          <w:trHeight w:val="270"/>
          <w:jc w:val="center"/>
        </w:trPr>
        <w:tc>
          <w:tcPr>
            <w:tcW w:w="558" w:type="dxa"/>
            <w:shd w:val="clear" w:color="auto" w:fill="auto"/>
            <w:noWrap/>
            <w:vAlign w:val="center"/>
            <w:hideMark/>
          </w:tcPr>
          <w:p w14:paraId="6B47054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2</w:t>
            </w:r>
          </w:p>
        </w:tc>
        <w:tc>
          <w:tcPr>
            <w:tcW w:w="2277" w:type="dxa"/>
            <w:shd w:val="clear" w:color="auto" w:fill="auto"/>
            <w:noWrap/>
            <w:vAlign w:val="center"/>
            <w:hideMark/>
          </w:tcPr>
          <w:p w14:paraId="1EA2936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津南区小站镇东马路与昌盛路交口德秀轩2-底商2号</w:t>
            </w:r>
          </w:p>
        </w:tc>
        <w:tc>
          <w:tcPr>
            <w:tcW w:w="1843" w:type="dxa"/>
            <w:shd w:val="clear" w:color="auto" w:fill="auto"/>
            <w:noWrap/>
            <w:vAlign w:val="center"/>
            <w:hideMark/>
          </w:tcPr>
          <w:p w14:paraId="5DFE37E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津（2019）津南区不动产权第1017534号</w:t>
            </w:r>
          </w:p>
        </w:tc>
        <w:tc>
          <w:tcPr>
            <w:tcW w:w="1382" w:type="dxa"/>
            <w:vAlign w:val="center"/>
          </w:tcPr>
          <w:p w14:paraId="7CB27B9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82.98</w:t>
            </w:r>
          </w:p>
        </w:tc>
        <w:tc>
          <w:tcPr>
            <w:tcW w:w="893" w:type="dxa"/>
            <w:vAlign w:val="center"/>
          </w:tcPr>
          <w:p w14:paraId="663B58CB"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0DCA4BF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4D15C5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2E9EBC0B" w14:textId="77777777" w:rsidTr="006116BB">
        <w:trPr>
          <w:trHeight w:val="270"/>
          <w:jc w:val="center"/>
        </w:trPr>
        <w:tc>
          <w:tcPr>
            <w:tcW w:w="558" w:type="dxa"/>
            <w:shd w:val="clear" w:color="auto" w:fill="auto"/>
            <w:noWrap/>
            <w:vAlign w:val="center"/>
            <w:hideMark/>
          </w:tcPr>
          <w:p w14:paraId="5F1BC67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3</w:t>
            </w:r>
          </w:p>
        </w:tc>
        <w:tc>
          <w:tcPr>
            <w:tcW w:w="2277" w:type="dxa"/>
            <w:shd w:val="clear" w:color="auto" w:fill="auto"/>
            <w:noWrap/>
            <w:vAlign w:val="center"/>
            <w:hideMark/>
          </w:tcPr>
          <w:p w14:paraId="4799770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津南区小站镇东马路与昌盛路交口德秀轩2-底商3号</w:t>
            </w:r>
          </w:p>
        </w:tc>
        <w:tc>
          <w:tcPr>
            <w:tcW w:w="1843" w:type="dxa"/>
            <w:shd w:val="clear" w:color="auto" w:fill="auto"/>
            <w:noWrap/>
            <w:vAlign w:val="center"/>
            <w:hideMark/>
          </w:tcPr>
          <w:p w14:paraId="65774EE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津（2019）津南区不动产权第1017535号</w:t>
            </w:r>
          </w:p>
        </w:tc>
        <w:tc>
          <w:tcPr>
            <w:tcW w:w="1382" w:type="dxa"/>
            <w:vAlign w:val="center"/>
          </w:tcPr>
          <w:p w14:paraId="2D1B098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127.12</w:t>
            </w:r>
          </w:p>
        </w:tc>
        <w:tc>
          <w:tcPr>
            <w:tcW w:w="893" w:type="dxa"/>
            <w:vAlign w:val="center"/>
          </w:tcPr>
          <w:p w14:paraId="014A35F3"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170468F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F3AD23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60E4E61A" w14:textId="77777777" w:rsidTr="006116BB">
        <w:trPr>
          <w:trHeight w:val="270"/>
          <w:jc w:val="center"/>
        </w:trPr>
        <w:tc>
          <w:tcPr>
            <w:tcW w:w="558" w:type="dxa"/>
            <w:shd w:val="clear" w:color="auto" w:fill="auto"/>
            <w:noWrap/>
            <w:vAlign w:val="center"/>
            <w:hideMark/>
          </w:tcPr>
          <w:p w14:paraId="1AA0B51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4</w:t>
            </w:r>
          </w:p>
        </w:tc>
        <w:tc>
          <w:tcPr>
            <w:tcW w:w="2277" w:type="dxa"/>
            <w:shd w:val="clear" w:color="auto" w:fill="auto"/>
            <w:noWrap/>
            <w:vAlign w:val="center"/>
            <w:hideMark/>
          </w:tcPr>
          <w:p w14:paraId="225039A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津南区小站镇东马路与昌盛路交口德秀轩2-底商13号</w:t>
            </w:r>
          </w:p>
        </w:tc>
        <w:tc>
          <w:tcPr>
            <w:tcW w:w="1843" w:type="dxa"/>
            <w:shd w:val="clear" w:color="auto" w:fill="auto"/>
            <w:noWrap/>
            <w:vAlign w:val="center"/>
            <w:hideMark/>
          </w:tcPr>
          <w:p w14:paraId="7AC10C1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津（2019）津南区不动产权第1017530号</w:t>
            </w:r>
          </w:p>
        </w:tc>
        <w:tc>
          <w:tcPr>
            <w:tcW w:w="1382" w:type="dxa"/>
            <w:vAlign w:val="center"/>
          </w:tcPr>
          <w:p w14:paraId="5AF9513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90.17</w:t>
            </w:r>
          </w:p>
        </w:tc>
        <w:tc>
          <w:tcPr>
            <w:tcW w:w="893" w:type="dxa"/>
            <w:vAlign w:val="center"/>
          </w:tcPr>
          <w:p w14:paraId="29AE7E08"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2625CFD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3A2A01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1AC778F1" w14:textId="77777777" w:rsidTr="006116BB">
        <w:trPr>
          <w:trHeight w:val="270"/>
          <w:jc w:val="center"/>
        </w:trPr>
        <w:tc>
          <w:tcPr>
            <w:tcW w:w="558" w:type="dxa"/>
            <w:shd w:val="clear" w:color="auto" w:fill="auto"/>
            <w:noWrap/>
            <w:vAlign w:val="center"/>
            <w:hideMark/>
          </w:tcPr>
          <w:p w14:paraId="485C596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5</w:t>
            </w:r>
          </w:p>
        </w:tc>
        <w:tc>
          <w:tcPr>
            <w:tcW w:w="2277" w:type="dxa"/>
            <w:shd w:val="clear" w:color="auto" w:fill="auto"/>
            <w:noWrap/>
            <w:vAlign w:val="center"/>
            <w:hideMark/>
          </w:tcPr>
          <w:p w14:paraId="19DF663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津南区小站镇东马路与昌盛路交口德秀轩2-底商14号</w:t>
            </w:r>
          </w:p>
        </w:tc>
        <w:tc>
          <w:tcPr>
            <w:tcW w:w="1843" w:type="dxa"/>
            <w:shd w:val="clear" w:color="auto" w:fill="auto"/>
            <w:noWrap/>
            <w:vAlign w:val="center"/>
            <w:hideMark/>
          </w:tcPr>
          <w:p w14:paraId="2A62227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津（2019）津南区不动产权第1017531号</w:t>
            </w:r>
          </w:p>
        </w:tc>
        <w:tc>
          <w:tcPr>
            <w:tcW w:w="1382" w:type="dxa"/>
            <w:vAlign w:val="center"/>
          </w:tcPr>
          <w:p w14:paraId="11D186E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97.1</w:t>
            </w:r>
          </w:p>
        </w:tc>
        <w:tc>
          <w:tcPr>
            <w:tcW w:w="893" w:type="dxa"/>
            <w:vAlign w:val="center"/>
          </w:tcPr>
          <w:p w14:paraId="2E301013"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04E5746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1B07D6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144CBC41" w14:textId="77777777" w:rsidTr="006116BB">
        <w:trPr>
          <w:trHeight w:val="270"/>
          <w:jc w:val="center"/>
        </w:trPr>
        <w:tc>
          <w:tcPr>
            <w:tcW w:w="558" w:type="dxa"/>
            <w:shd w:val="clear" w:color="auto" w:fill="auto"/>
            <w:noWrap/>
            <w:vAlign w:val="center"/>
            <w:hideMark/>
          </w:tcPr>
          <w:p w14:paraId="717762B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6</w:t>
            </w:r>
          </w:p>
        </w:tc>
        <w:tc>
          <w:tcPr>
            <w:tcW w:w="2277" w:type="dxa"/>
            <w:shd w:val="clear" w:color="auto" w:fill="auto"/>
            <w:noWrap/>
            <w:vAlign w:val="center"/>
            <w:hideMark/>
          </w:tcPr>
          <w:p w14:paraId="0C138E1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津南区小站镇东马路与昌盛路交口德秀轩2-底商15号</w:t>
            </w:r>
          </w:p>
        </w:tc>
        <w:tc>
          <w:tcPr>
            <w:tcW w:w="1843" w:type="dxa"/>
            <w:shd w:val="clear" w:color="auto" w:fill="auto"/>
            <w:noWrap/>
            <w:vAlign w:val="center"/>
            <w:hideMark/>
          </w:tcPr>
          <w:p w14:paraId="653E6FB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津（2019）津南区不动产权第1017532号</w:t>
            </w:r>
          </w:p>
        </w:tc>
        <w:tc>
          <w:tcPr>
            <w:tcW w:w="1382" w:type="dxa"/>
            <w:vAlign w:val="center"/>
          </w:tcPr>
          <w:p w14:paraId="27502F7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90.17</w:t>
            </w:r>
          </w:p>
        </w:tc>
        <w:tc>
          <w:tcPr>
            <w:tcW w:w="893" w:type="dxa"/>
            <w:vAlign w:val="center"/>
          </w:tcPr>
          <w:p w14:paraId="4A390733"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08D600C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4E79BB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41EF6AFB" w14:textId="77777777" w:rsidTr="006116BB">
        <w:trPr>
          <w:trHeight w:val="270"/>
          <w:jc w:val="center"/>
        </w:trPr>
        <w:tc>
          <w:tcPr>
            <w:tcW w:w="558" w:type="dxa"/>
            <w:shd w:val="clear" w:color="auto" w:fill="auto"/>
            <w:noWrap/>
            <w:vAlign w:val="center"/>
            <w:hideMark/>
          </w:tcPr>
          <w:p w14:paraId="5EDED31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7</w:t>
            </w:r>
          </w:p>
        </w:tc>
        <w:tc>
          <w:tcPr>
            <w:tcW w:w="2277" w:type="dxa"/>
            <w:shd w:val="clear" w:color="000000" w:fill="FFFFFF"/>
            <w:noWrap/>
            <w:vAlign w:val="center"/>
            <w:hideMark/>
          </w:tcPr>
          <w:p w14:paraId="2556070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津南区小站镇东马路与昌盛路交口德秀轩3-底商1号</w:t>
            </w:r>
          </w:p>
        </w:tc>
        <w:tc>
          <w:tcPr>
            <w:tcW w:w="1843" w:type="dxa"/>
            <w:shd w:val="clear" w:color="auto" w:fill="auto"/>
            <w:noWrap/>
            <w:vAlign w:val="center"/>
            <w:hideMark/>
          </w:tcPr>
          <w:p w14:paraId="70579AC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津（2019）津南区不动产权第1017583号</w:t>
            </w:r>
          </w:p>
        </w:tc>
        <w:tc>
          <w:tcPr>
            <w:tcW w:w="1382" w:type="dxa"/>
            <w:vAlign w:val="center"/>
          </w:tcPr>
          <w:p w14:paraId="6BDA00A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77.21</w:t>
            </w:r>
          </w:p>
        </w:tc>
        <w:tc>
          <w:tcPr>
            <w:tcW w:w="893" w:type="dxa"/>
            <w:vAlign w:val="center"/>
          </w:tcPr>
          <w:p w14:paraId="2558461D"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46867D9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08D908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6004DF5C" w14:textId="77777777" w:rsidTr="006116BB">
        <w:trPr>
          <w:trHeight w:val="270"/>
          <w:jc w:val="center"/>
        </w:trPr>
        <w:tc>
          <w:tcPr>
            <w:tcW w:w="558" w:type="dxa"/>
            <w:shd w:val="clear" w:color="auto" w:fill="auto"/>
            <w:noWrap/>
            <w:vAlign w:val="center"/>
            <w:hideMark/>
          </w:tcPr>
          <w:p w14:paraId="18E7FF6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8</w:t>
            </w:r>
          </w:p>
        </w:tc>
        <w:tc>
          <w:tcPr>
            <w:tcW w:w="2277" w:type="dxa"/>
            <w:shd w:val="clear" w:color="000000" w:fill="FFFFFF"/>
            <w:noWrap/>
            <w:vAlign w:val="center"/>
            <w:hideMark/>
          </w:tcPr>
          <w:p w14:paraId="173D81D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津南区小站镇东马路与昌盛路交口德秀轩3-底商2号</w:t>
            </w:r>
          </w:p>
        </w:tc>
        <w:tc>
          <w:tcPr>
            <w:tcW w:w="1843" w:type="dxa"/>
            <w:shd w:val="clear" w:color="auto" w:fill="auto"/>
            <w:noWrap/>
            <w:vAlign w:val="center"/>
            <w:hideMark/>
          </w:tcPr>
          <w:p w14:paraId="2DABA94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津（2019）津南区不动产权第1017584号</w:t>
            </w:r>
          </w:p>
        </w:tc>
        <w:tc>
          <w:tcPr>
            <w:tcW w:w="1382" w:type="dxa"/>
            <w:vAlign w:val="center"/>
          </w:tcPr>
          <w:p w14:paraId="2D8A69F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83.14</w:t>
            </w:r>
          </w:p>
        </w:tc>
        <w:tc>
          <w:tcPr>
            <w:tcW w:w="893" w:type="dxa"/>
            <w:vAlign w:val="center"/>
          </w:tcPr>
          <w:p w14:paraId="320F88F6"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19061E9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AD106F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23EEEEBB" w14:textId="77777777" w:rsidTr="006116BB">
        <w:trPr>
          <w:trHeight w:val="270"/>
          <w:jc w:val="center"/>
        </w:trPr>
        <w:tc>
          <w:tcPr>
            <w:tcW w:w="558" w:type="dxa"/>
            <w:shd w:val="clear" w:color="auto" w:fill="auto"/>
            <w:noWrap/>
            <w:vAlign w:val="center"/>
            <w:hideMark/>
          </w:tcPr>
          <w:p w14:paraId="35F9BE0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9</w:t>
            </w:r>
          </w:p>
        </w:tc>
        <w:tc>
          <w:tcPr>
            <w:tcW w:w="2277" w:type="dxa"/>
            <w:shd w:val="clear" w:color="000000" w:fill="FFFFFF"/>
            <w:noWrap/>
            <w:vAlign w:val="center"/>
            <w:hideMark/>
          </w:tcPr>
          <w:p w14:paraId="48FB610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津南区小站镇东马路与昌盛路交口德秀轩3-底商3号</w:t>
            </w:r>
          </w:p>
        </w:tc>
        <w:tc>
          <w:tcPr>
            <w:tcW w:w="1843" w:type="dxa"/>
            <w:shd w:val="clear" w:color="auto" w:fill="auto"/>
            <w:noWrap/>
            <w:vAlign w:val="center"/>
            <w:hideMark/>
          </w:tcPr>
          <w:p w14:paraId="6EC5ADD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津（2019）津南区不动产权第1017585号</w:t>
            </w:r>
          </w:p>
        </w:tc>
        <w:tc>
          <w:tcPr>
            <w:tcW w:w="1382" w:type="dxa"/>
            <w:vAlign w:val="center"/>
          </w:tcPr>
          <w:p w14:paraId="30AA233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127.35</w:t>
            </w:r>
          </w:p>
        </w:tc>
        <w:tc>
          <w:tcPr>
            <w:tcW w:w="893" w:type="dxa"/>
            <w:vAlign w:val="center"/>
          </w:tcPr>
          <w:p w14:paraId="0A14B072"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56C1CE3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4120FA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3C22A32E" w14:textId="77777777" w:rsidTr="006116BB">
        <w:trPr>
          <w:trHeight w:val="270"/>
          <w:jc w:val="center"/>
        </w:trPr>
        <w:tc>
          <w:tcPr>
            <w:tcW w:w="558" w:type="dxa"/>
            <w:shd w:val="clear" w:color="auto" w:fill="auto"/>
            <w:noWrap/>
            <w:vAlign w:val="center"/>
            <w:hideMark/>
          </w:tcPr>
          <w:p w14:paraId="204941D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10</w:t>
            </w:r>
          </w:p>
        </w:tc>
        <w:tc>
          <w:tcPr>
            <w:tcW w:w="2277" w:type="dxa"/>
            <w:shd w:val="clear" w:color="000000" w:fill="FFFFFF"/>
            <w:noWrap/>
            <w:vAlign w:val="center"/>
            <w:hideMark/>
          </w:tcPr>
          <w:p w14:paraId="356FC10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津南区小站镇东马路与昌盛路交口德秀轩3-底商4号</w:t>
            </w:r>
          </w:p>
        </w:tc>
        <w:tc>
          <w:tcPr>
            <w:tcW w:w="1843" w:type="dxa"/>
            <w:shd w:val="clear" w:color="auto" w:fill="auto"/>
            <w:noWrap/>
            <w:vAlign w:val="center"/>
            <w:hideMark/>
          </w:tcPr>
          <w:p w14:paraId="1B4C0C6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津（2019）津南区不动产权第1017586号</w:t>
            </w:r>
          </w:p>
        </w:tc>
        <w:tc>
          <w:tcPr>
            <w:tcW w:w="1382" w:type="dxa"/>
            <w:vAlign w:val="center"/>
          </w:tcPr>
          <w:p w14:paraId="4F85428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127.35</w:t>
            </w:r>
          </w:p>
        </w:tc>
        <w:tc>
          <w:tcPr>
            <w:tcW w:w="893" w:type="dxa"/>
            <w:vAlign w:val="center"/>
          </w:tcPr>
          <w:p w14:paraId="46563731"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7490403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CFB9F7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56883AB4" w14:textId="77777777" w:rsidTr="006116BB">
        <w:trPr>
          <w:trHeight w:val="270"/>
          <w:jc w:val="center"/>
        </w:trPr>
        <w:tc>
          <w:tcPr>
            <w:tcW w:w="558" w:type="dxa"/>
            <w:shd w:val="clear" w:color="auto" w:fill="auto"/>
            <w:noWrap/>
            <w:vAlign w:val="center"/>
            <w:hideMark/>
          </w:tcPr>
          <w:p w14:paraId="17DADF9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11</w:t>
            </w:r>
          </w:p>
        </w:tc>
        <w:tc>
          <w:tcPr>
            <w:tcW w:w="2277" w:type="dxa"/>
            <w:shd w:val="clear" w:color="000000" w:fill="FFFFFF"/>
            <w:noWrap/>
            <w:vAlign w:val="center"/>
            <w:hideMark/>
          </w:tcPr>
          <w:p w14:paraId="42C0B9C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津南区小站镇东马路与昌盛路交口德秀轩3-底商5号</w:t>
            </w:r>
          </w:p>
        </w:tc>
        <w:tc>
          <w:tcPr>
            <w:tcW w:w="1843" w:type="dxa"/>
            <w:shd w:val="clear" w:color="auto" w:fill="auto"/>
            <w:noWrap/>
            <w:vAlign w:val="center"/>
            <w:hideMark/>
          </w:tcPr>
          <w:p w14:paraId="76A43F9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津（2019）津南区不动产权第1017587号</w:t>
            </w:r>
          </w:p>
        </w:tc>
        <w:tc>
          <w:tcPr>
            <w:tcW w:w="1382" w:type="dxa"/>
            <w:vAlign w:val="center"/>
          </w:tcPr>
          <w:p w14:paraId="162963F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97.29</w:t>
            </w:r>
          </w:p>
        </w:tc>
        <w:tc>
          <w:tcPr>
            <w:tcW w:w="893" w:type="dxa"/>
            <w:vAlign w:val="center"/>
          </w:tcPr>
          <w:p w14:paraId="4CEC02C5"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153320D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57F0FA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149843FF" w14:textId="77777777" w:rsidTr="006116BB">
        <w:trPr>
          <w:trHeight w:val="270"/>
          <w:jc w:val="center"/>
        </w:trPr>
        <w:tc>
          <w:tcPr>
            <w:tcW w:w="558" w:type="dxa"/>
            <w:shd w:val="clear" w:color="auto" w:fill="auto"/>
            <w:noWrap/>
            <w:vAlign w:val="center"/>
            <w:hideMark/>
          </w:tcPr>
          <w:p w14:paraId="4340FEB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12</w:t>
            </w:r>
          </w:p>
        </w:tc>
        <w:tc>
          <w:tcPr>
            <w:tcW w:w="2277" w:type="dxa"/>
            <w:shd w:val="clear" w:color="000000" w:fill="FFFFFF"/>
            <w:noWrap/>
            <w:vAlign w:val="center"/>
            <w:hideMark/>
          </w:tcPr>
          <w:p w14:paraId="2F782E2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津南区小站镇东马路与昌盛路交口德秀轩3-底商6号</w:t>
            </w:r>
          </w:p>
        </w:tc>
        <w:tc>
          <w:tcPr>
            <w:tcW w:w="1843" w:type="dxa"/>
            <w:shd w:val="clear" w:color="auto" w:fill="auto"/>
            <w:noWrap/>
            <w:vAlign w:val="center"/>
            <w:hideMark/>
          </w:tcPr>
          <w:p w14:paraId="308EBA0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津（2019）津南区不动产权第1017588号</w:t>
            </w:r>
          </w:p>
        </w:tc>
        <w:tc>
          <w:tcPr>
            <w:tcW w:w="1382" w:type="dxa"/>
            <w:vAlign w:val="center"/>
          </w:tcPr>
          <w:p w14:paraId="6E8352B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132.05</w:t>
            </w:r>
          </w:p>
        </w:tc>
        <w:tc>
          <w:tcPr>
            <w:tcW w:w="893" w:type="dxa"/>
            <w:vAlign w:val="center"/>
          </w:tcPr>
          <w:p w14:paraId="3F083A53"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39B25CE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AA26F6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5B554C17" w14:textId="77777777" w:rsidTr="006116BB">
        <w:trPr>
          <w:trHeight w:val="270"/>
          <w:jc w:val="center"/>
        </w:trPr>
        <w:tc>
          <w:tcPr>
            <w:tcW w:w="558" w:type="dxa"/>
            <w:shd w:val="clear" w:color="auto" w:fill="auto"/>
            <w:noWrap/>
            <w:vAlign w:val="center"/>
            <w:hideMark/>
          </w:tcPr>
          <w:p w14:paraId="307539F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13</w:t>
            </w:r>
          </w:p>
        </w:tc>
        <w:tc>
          <w:tcPr>
            <w:tcW w:w="2277" w:type="dxa"/>
            <w:shd w:val="clear" w:color="000000" w:fill="FFFFFF"/>
            <w:noWrap/>
            <w:vAlign w:val="center"/>
            <w:hideMark/>
          </w:tcPr>
          <w:p w14:paraId="1C3EB37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津南区小站镇东马路与昌盛路交口德秀轩3-底商8号</w:t>
            </w:r>
          </w:p>
        </w:tc>
        <w:tc>
          <w:tcPr>
            <w:tcW w:w="1843" w:type="dxa"/>
            <w:shd w:val="clear" w:color="auto" w:fill="auto"/>
            <w:noWrap/>
            <w:vAlign w:val="center"/>
            <w:hideMark/>
          </w:tcPr>
          <w:p w14:paraId="2C78CA0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津（2019）津南区不动产权第1017590号</w:t>
            </w:r>
          </w:p>
        </w:tc>
        <w:tc>
          <w:tcPr>
            <w:tcW w:w="1382" w:type="dxa"/>
            <w:vAlign w:val="center"/>
          </w:tcPr>
          <w:p w14:paraId="30EB65E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233.07</w:t>
            </w:r>
          </w:p>
        </w:tc>
        <w:tc>
          <w:tcPr>
            <w:tcW w:w="893" w:type="dxa"/>
            <w:vAlign w:val="center"/>
          </w:tcPr>
          <w:p w14:paraId="51B13651"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167DB4B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F8BA56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782B68BC" w14:textId="77777777" w:rsidTr="006116BB">
        <w:trPr>
          <w:trHeight w:val="270"/>
          <w:jc w:val="center"/>
        </w:trPr>
        <w:tc>
          <w:tcPr>
            <w:tcW w:w="558" w:type="dxa"/>
            <w:shd w:val="clear" w:color="auto" w:fill="auto"/>
            <w:noWrap/>
            <w:vAlign w:val="center"/>
            <w:hideMark/>
          </w:tcPr>
          <w:p w14:paraId="7254E8F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14</w:t>
            </w:r>
          </w:p>
        </w:tc>
        <w:tc>
          <w:tcPr>
            <w:tcW w:w="2277" w:type="dxa"/>
            <w:shd w:val="clear" w:color="auto" w:fill="auto"/>
            <w:noWrap/>
            <w:vAlign w:val="center"/>
            <w:hideMark/>
          </w:tcPr>
          <w:p w14:paraId="3E79568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津南区小站镇东马路与昌盛路交口德秀轩4-底商1号</w:t>
            </w:r>
          </w:p>
        </w:tc>
        <w:tc>
          <w:tcPr>
            <w:tcW w:w="1843" w:type="dxa"/>
            <w:shd w:val="clear" w:color="auto" w:fill="auto"/>
            <w:noWrap/>
            <w:vAlign w:val="center"/>
            <w:hideMark/>
          </w:tcPr>
          <w:p w14:paraId="4FF9E90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津（2019）津南区不动产权第1017636号</w:t>
            </w:r>
          </w:p>
        </w:tc>
        <w:tc>
          <w:tcPr>
            <w:tcW w:w="1382" w:type="dxa"/>
            <w:vAlign w:val="center"/>
          </w:tcPr>
          <w:p w14:paraId="416DF69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332.94</w:t>
            </w:r>
          </w:p>
        </w:tc>
        <w:tc>
          <w:tcPr>
            <w:tcW w:w="893" w:type="dxa"/>
            <w:vAlign w:val="center"/>
          </w:tcPr>
          <w:p w14:paraId="329A6736"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6876405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B8FD6A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17DD3EA5" w14:textId="77777777" w:rsidTr="006116BB">
        <w:trPr>
          <w:trHeight w:val="270"/>
          <w:jc w:val="center"/>
        </w:trPr>
        <w:tc>
          <w:tcPr>
            <w:tcW w:w="558" w:type="dxa"/>
            <w:shd w:val="clear" w:color="auto" w:fill="auto"/>
            <w:noWrap/>
            <w:vAlign w:val="center"/>
            <w:hideMark/>
          </w:tcPr>
          <w:p w14:paraId="345DF5D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15</w:t>
            </w:r>
          </w:p>
        </w:tc>
        <w:tc>
          <w:tcPr>
            <w:tcW w:w="2277" w:type="dxa"/>
            <w:shd w:val="clear" w:color="auto" w:fill="auto"/>
            <w:noWrap/>
            <w:vAlign w:val="center"/>
            <w:hideMark/>
          </w:tcPr>
          <w:p w14:paraId="13AD61E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津南区小站镇东马路与昌盛路交口德秀轩4-底商2号</w:t>
            </w:r>
          </w:p>
        </w:tc>
        <w:tc>
          <w:tcPr>
            <w:tcW w:w="1843" w:type="dxa"/>
            <w:shd w:val="clear" w:color="auto" w:fill="auto"/>
            <w:noWrap/>
            <w:vAlign w:val="center"/>
            <w:hideMark/>
          </w:tcPr>
          <w:p w14:paraId="7D92574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津（2019）津南区不动产权第1017637号</w:t>
            </w:r>
          </w:p>
        </w:tc>
        <w:tc>
          <w:tcPr>
            <w:tcW w:w="1382" w:type="dxa"/>
            <w:vAlign w:val="center"/>
          </w:tcPr>
          <w:p w14:paraId="722B0FA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162.76</w:t>
            </w:r>
          </w:p>
        </w:tc>
        <w:tc>
          <w:tcPr>
            <w:tcW w:w="893" w:type="dxa"/>
            <w:vAlign w:val="center"/>
          </w:tcPr>
          <w:p w14:paraId="7903E01D"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24B9BB2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44CF84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0CAA6408" w14:textId="77777777" w:rsidTr="006116BB">
        <w:trPr>
          <w:trHeight w:val="270"/>
          <w:jc w:val="center"/>
        </w:trPr>
        <w:tc>
          <w:tcPr>
            <w:tcW w:w="558" w:type="dxa"/>
            <w:shd w:val="clear" w:color="auto" w:fill="auto"/>
            <w:noWrap/>
            <w:vAlign w:val="center"/>
            <w:hideMark/>
          </w:tcPr>
          <w:p w14:paraId="1DB8EFA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16</w:t>
            </w:r>
          </w:p>
        </w:tc>
        <w:tc>
          <w:tcPr>
            <w:tcW w:w="2277" w:type="dxa"/>
            <w:shd w:val="clear" w:color="auto" w:fill="auto"/>
            <w:noWrap/>
            <w:vAlign w:val="center"/>
            <w:hideMark/>
          </w:tcPr>
          <w:p w14:paraId="5ACF680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津南区小站镇东马路与昌盛路交口德秀轩4-底商3号</w:t>
            </w:r>
          </w:p>
        </w:tc>
        <w:tc>
          <w:tcPr>
            <w:tcW w:w="1843" w:type="dxa"/>
            <w:shd w:val="clear" w:color="auto" w:fill="auto"/>
            <w:noWrap/>
            <w:vAlign w:val="center"/>
            <w:hideMark/>
          </w:tcPr>
          <w:p w14:paraId="61D5FC5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津（2019）津南区不动产权第1017638号</w:t>
            </w:r>
          </w:p>
        </w:tc>
        <w:tc>
          <w:tcPr>
            <w:tcW w:w="1382" w:type="dxa"/>
            <w:vAlign w:val="center"/>
          </w:tcPr>
          <w:p w14:paraId="693EEA8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104.08</w:t>
            </w:r>
          </w:p>
        </w:tc>
        <w:tc>
          <w:tcPr>
            <w:tcW w:w="893" w:type="dxa"/>
            <w:vAlign w:val="center"/>
          </w:tcPr>
          <w:p w14:paraId="2DB9059B"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2E18D1B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93335F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7C91ED3C" w14:textId="77777777" w:rsidTr="006116BB">
        <w:trPr>
          <w:trHeight w:val="270"/>
          <w:jc w:val="center"/>
        </w:trPr>
        <w:tc>
          <w:tcPr>
            <w:tcW w:w="558" w:type="dxa"/>
            <w:shd w:val="clear" w:color="auto" w:fill="auto"/>
            <w:noWrap/>
            <w:vAlign w:val="center"/>
            <w:hideMark/>
          </w:tcPr>
          <w:p w14:paraId="7FCC40D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17</w:t>
            </w:r>
          </w:p>
        </w:tc>
        <w:tc>
          <w:tcPr>
            <w:tcW w:w="2277" w:type="dxa"/>
            <w:shd w:val="clear" w:color="auto" w:fill="auto"/>
            <w:noWrap/>
            <w:vAlign w:val="center"/>
            <w:hideMark/>
          </w:tcPr>
          <w:p w14:paraId="59DFC82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津南区小站镇东马路与昌盛路交口德秀轩4-底商4号</w:t>
            </w:r>
          </w:p>
        </w:tc>
        <w:tc>
          <w:tcPr>
            <w:tcW w:w="1843" w:type="dxa"/>
            <w:shd w:val="clear" w:color="auto" w:fill="auto"/>
            <w:noWrap/>
            <w:vAlign w:val="center"/>
            <w:hideMark/>
          </w:tcPr>
          <w:p w14:paraId="790E506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津（2019）津南区不动产权第1017639号</w:t>
            </w:r>
          </w:p>
        </w:tc>
        <w:tc>
          <w:tcPr>
            <w:tcW w:w="1382" w:type="dxa"/>
            <w:vAlign w:val="center"/>
          </w:tcPr>
          <w:p w14:paraId="352FE0F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162.76</w:t>
            </w:r>
          </w:p>
        </w:tc>
        <w:tc>
          <w:tcPr>
            <w:tcW w:w="893" w:type="dxa"/>
            <w:vAlign w:val="center"/>
          </w:tcPr>
          <w:p w14:paraId="08D5C098"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0B4A336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8A3BCE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2F68AA9B" w14:textId="77777777" w:rsidTr="006116BB">
        <w:trPr>
          <w:trHeight w:val="270"/>
          <w:jc w:val="center"/>
        </w:trPr>
        <w:tc>
          <w:tcPr>
            <w:tcW w:w="558" w:type="dxa"/>
            <w:shd w:val="clear" w:color="auto" w:fill="auto"/>
            <w:noWrap/>
            <w:vAlign w:val="center"/>
            <w:hideMark/>
          </w:tcPr>
          <w:p w14:paraId="05470D6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18</w:t>
            </w:r>
          </w:p>
        </w:tc>
        <w:tc>
          <w:tcPr>
            <w:tcW w:w="2277" w:type="dxa"/>
            <w:shd w:val="clear" w:color="auto" w:fill="auto"/>
            <w:noWrap/>
            <w:vAlign w:val="center"/>
            <w:hideMark/>
          </w:tcPr>
          <w:p w14:paraId="11DA3D4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津南区小站镇东马路与昌盛路交口德秀轩4-底商5号</w:t>
            </w:r>
          </w:p>
        </w:tc>
        <w:tc>
          <w:tcPr>
            <w:tcW w:w="1843" w:type="dxa"/>
            <w:shd w:val="clear" w:color="auto" w:fill="auto"/>
            <w:noWrap/>
            <w:vAlign w:val="center"/>
            <w:hideMark/>
          </w:tcPr>
          <w:p w14:paraId="7C6E89B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津（2019）津南区不动产权第1017640号</w:t>
            </w:r>
          </w:p>
        </w:tc>
        <w:tc>
          <w:tcPr>
            <w:tcW w:w="1382" w:type="dxa"/>
            <w:vAlign w:val="center"/>
          </w:tcPr>
          <w:p w14:paraId="37A6FE8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143.58</w:t>
            </w:r>
          </w:p>
        </w:tc>
        <w:tc>
          <w:tcPr>
            <w:tcW w:w="893" w:type="dxa"/>
            <w:vAlign w:val="center"/>
          </w:tcPr>
          <w:p w14:paraId="1C7FB6BF"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6A92833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1C0E04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16318AFD" w14:textId="77777777" w:rsidTr="006116BB">
        <w:trPr>
          <w:trHeight w:val="270"/>
          <w:jc w:val="center"/>
        </w:trPr>
        <w:tc>
          <w:tcPr>
            <w:tcW w:w="558" w:type="dxa"/>
            <w:shd w:val="clear" w:color="auto" w:fill="auto"/>
            <w:noWrap/>
            <w:vAlign w:val="center"/>
            <w:hideMark/>
          </w:tcPr>
          <w:p w14:paraId="5D65D99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19</w:t>
            </w:r>
          </w:p>
        </w:tc>
        <w:tc>
          <w:tcPr>
            <w:tcW w:w="2277" w:type="dxa"/>
            <w:shd w:val="clear" w:color="auto" w:fill="auto"/>
            <w:noWrap/>
            <w:vAlign w:val="center"/>
            <w:hideMark/>
          </w:tcPr>
          <w:p w14:paraId="27597B8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w:t>
            </w:r>
            <w:r w:rsidRPr="00DF5E05">
              <w:rPr>
                <w:rFonts w:ascii="宋体" w:hAnsi="宋体" w:cs="宋体" w:hint="eastAsia"/>
                <w:color w:val="000000" w:themeColor="text1"/>
                <w:sz w:val="15"/>
                <w:szCs w:val="22"/>
              </w:rPr>
              <w:lastRenderedPageBreak/>
              <w:t>交口德秀轩4-底商6号</w:t>
            </w:r>
          </w:p>
        </w:tc>
        <w:tc>
          <w:tcPr>
            <w:tcW w:w="1843" w:type="dxa"/>
            <w:shd w:val="clear" w:color="auto" w:fill="auto"/>
            <w:noWrap/>
            <w:vAlign w:val="center"/>
            <w:hideMark/>
          </w:tcPr>
          <w:p w14:paraId="2EE4C5A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lastRenderedPageBreak/>
              <w:t>津（2019）津南区不动产</w:t>
            </w:r>
            <w:r w:rsidRPr="00DF5E05">
              <w:rPr>
                <w:rFonts w:ascii="宋体" w:hAnsi="宋体" w:cs="宋体" w:hint="eastAsia"/>
                <w:color w:val="000000" w:themeColor="text1"/>
                <w:sz w:val="15"/>
                <w:szCs w:val="22"/>
              </w:rPr>
              <w:lastRenderedPageBreak/>
              <w:t>权第1017641号</w:t>
            </w:r>
          </w:p>
        </w:tc>
        <w:tc>
          <w:tcPr>
            <w:tcW w:w="1382" w:type="dxa"/>
            <w:vAlign w:val="center"/>
          </w:tcPr>
          <w:p w14:paraId="198083A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lastRenderedPageBreak/>
              <w:t>159.51</w:t>
            </w:r>
          </w:p>
        </w:tc>
        <w:tc>
          <w:tcPr>
            <w:tcW w:w="893" w:type="dxa"/>
            <w:vAlign w:val="center"/>
          </w:tcPr>
          <w:p w14:paraId="724820B1"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541B23E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03C591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3C1308AF" w14:textId="77777777" w:rsidTr="006116BB">
        <w:trPr>
          <w:trHeight w:val="270"/>
          <w:jc w:val="center"/>
        </w:trPr>
        <w:tc>
          <w:tcPr>
            <w:tcW w:w="558" w:type="dxa"/>
            <w:shd w:val="clear" w:color="auto" w:fill="auto"/>
            <w:noWrap/>
            <w:vAlign w:val="center"/>
            <w:hideMark/>
          </w:tcPr>
          <w:p w14:paraId="05ADCD0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lastRenderedPageBreak/>
              <w:t>20</w:t>
            </w:r>
          </w:p>
        </w:tc>
        <w:tc>
          <w:tcPr>
            <w:tcW w:w="2277" w:type="dxa"/>
            <w:shd w:val="clear" w:color="auto" w:fill="auto"/>
            <w:noWrap/>
            <w:vAlign w:val="center"/>
            <w:hideMark/>
          </w:tcPr>
          <w:p w14:paraId="779F331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津南区小站镇东马路与昌盛路交口德秀轩4-底商7号</w:t>
            </w:r>
          </w:p>
        </w:tc>
        <w:tc>
          <w:tcPr>
            <w:tcW w:w="1843" w:type="dxa"/>
            <w:shd w:val="clear" w:color="auto" w:fill="auto"/>
            <w:noWrap/>
            <w:vAlign w:val="center"/>
            <w:hideMark/>
          </w:tcPr>
          <w:p w14:paraId="317830B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津（2019）津南区不动产权第1017642号</w:t>
            </w:r>
          </w:p>
        </w:tc>
        <w:tc>
          <w:tcPr>
            <w:tcW w:w="1382" w:type="dxa"/>
            <w:vAlign w:val="center"/>
          </w:tcPr>
          <w:p w14:paraId="6AF1558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162.76</w:t>
            </w:r>
          </w:p>
        </w:tc>
        <w:tc>
          <w:tcPr>
            <w:tcW w:w="893" w:type="dxa"/>
            <w:vAlign w:val="center"/>
          </w:tcPr>
          <w:p w14:paraId="476A608D"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5706D2A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BCCD4F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553AE63B" w14:textId="77777777" w:rsidTr="006116BB">
        <w:trPr>
          <w:trHeight w:val="270"/>
          <w:jc w:val="center"/>
        </w:trPr>
        <w:tc>
          <w:tcPr>
            <w:tcW w:w="558" w:type="dxa"/>
            <w:shd w:val="clear" w:color="auto" w:fill="auto"/>
            <w:noWrap/>
            <w:vAlign w:val="center"/>
            <w:hideMark/>
          </w:tcPr>
          <w:p w14:paraId="4140EC3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21</w:t>
            </w:r>
          </w:p>
        </w:tc>
        <w:tc>
          <w:tcPr>
            <w:tcW w:w="2277" w:type="dxa"/>
            <w:shd w:val="clear" w:color="auto" w:fill="auto"/>
            <w:noWrap/>
            <w:vAlign w:val="center"/>
            <w:hideMark/>
          </w:tcPr>
          <w:p w14:paraId="72B25D6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津南区小站镇东马路与昌盛路交口德秀轩4-底商9号</w:t>
            </w:r>
          </w:p>
        </w:tc>
        <w:tc>
          <w:tcPr>
            <w:tcW w:w="1843" w:type="dxa"/>
            <w:shd w:val="clear" w:color="auto" w:fill="auto"/>
            <w:noWrap/>
            <w:vAlign w:val="center"/>
            <w:hideMark/>
          </w:tcPr>
          <w:p w14:paraId="3FB73D4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津（2019）津南区不动产权第1017644号</w:t>
            </w:r>
          </w:p>
        </w:tc>
        <w:tc>
          <w:tcPr>
            <w:tcW w:w="1382" w:type="dxa"/>
            <w:vAlign w:val="center"/>
          </w:tcPr>
          <w:p w14:paraId="73B75BA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162.76</w:t>
            </w:r>
          </w:p>
        </w:tc>
        <w:tc>
          <w:tcPr>
            <w:tcW w:w="893" w:type="dxa"/>
            <w:vAlign w:val="center"/>
          </w:tcPr>
          <w:p w14:paraId="5C442E12"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3EA8541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AADB66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2DE2F546" w14:textId="77777777" w:rsidTr="006116BB">
        <w:trPr>
          <w:trHeight w:val="270"/>
          <w:jc w:val="center"/>
        </w:trPr>
        <w:tc>
          <w:tcPr>
            <w:tcW w:w="558" w:type="dxa"/>
            <w:shd w:val="clear" w:color="auto" w:fill="auto"/>
            <w:noWrap/>
            <w:vAlign w:val="center"/>
            <w:hideMark/>
          </w:tcPr>
          <w:p w14:paraId="4F9F3F5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22</w:t>
            </w:r>
          </w:p>
        </w:tc>
        <w:tc>
          <w:tcPr>
            <w:tcW w:w="2277" w:type="dxa"/>
            <w:shd w:val="clear" w:color="auto" w:fill="auto"/>
            <w:noWrap/>
            <w:vAlign w:val="center"/>
            <w:hideMark/>
          </w:tcPr>
          <w:p w14:paraId="2B4E11F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津南区小站镇东马路与昌盛路交口德秀轩4-底商10号</w:t>
            </w:r>
          </w:p>
        </w:tc>
        <w:tc>
          <w:tcPr>
            <w:tcW w:w="1843" w:type="dxa"/>
            <w:shd w:val="clear" w:color="auto" w:fill="auto"/>
            <w:noWrap/>
            <w:vAlign w:val="center"/>
            <w:hideMark/>
          </w:tcPr>
          <w:p w14:paraId="6D1452B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津（2019）津南区不动产权第1017631号</w:t>
            </w:r>
          </w:p>
        </w:tc>
        <w:tc>
          <w:tcPr>
            <w:tcW w:w="1382" w:type="dxa"/>
            <w:vAlign w:val="center"/>
          </w:tcPr>
          <w:p w14:paraId="3FB6782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161.31</w:t>
            </w:r>
          </w:p>
        </w:tc>
        <w:tc>
          <w:tcPr>
            <w:tcW w:w="893" w:type="dxa"/>
            <w:vAlign w:val="center"/>
          </w:tcPr>
          <w:p w14:paraId="562CF84A"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163E139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682402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05E28417" w14:textId="77777777" w:rsidTr="006116BB">
        <w:trPr>
          <w:trHeight w:val="270"/>
          <w:jc w:val="center"/>
        </w:trPr>
        <w:tc>
          <w:tcPr>
            <w:tcW w:w="558" w:type="dxa"/>
            <w:shd w:val="clear" w:color="auto" w:fill="auto"/>
            <w:noWrap/>
            <w:vAlign w:val="center"/>
            <w:hideMark/>
          </w:tcPr>
          <w:p w14:paraId="76E85C9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23</w:t>
            </w:r>
          </w:p>
        </w:tc>
        <w:tc>
          <w:tcPr>
            <w:tcW w:w="2277" w:type="dxa"/>
            <w:shd w:val="clear" w:color="auto" w:fill="auto"/>
            <w:noWrap/>
            <w:vAlign w:val="center"/>
            <w:hideMark/>
          </w:tcPr>
          <w:p w14:paraId="4B35D93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津南区小站镇东马路与昌盛路交口德秀轩4-底商11号</w:t>
            </w:r>
          </w:p>
        </w:tc>
        <w:tc>
          <w:tcPr>
            <w:tcW w:w="1843" w:type="dxa"/>
            <w:shd w:val="clear" w:color="auto" w:fill="auto"/>
            <w:noWrap/>
            <w:vAlign w:val="center"/>
            <w:hideMark/>
          </w:tcPr>
          <w:p w14:paraId="6BDBC9B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津（2019）津南区不动产权第1017632号</w:t>
            </w:r>
          </w:p>
        </w:tc>
        <w:tc>
          <w:tcPr>
            <w:tcW w:w="1382" w:type="dxa"/>
            <w:vAlign w:val="center"/>
          </w:tcPr>
          <w:p w14:paraId="69D608B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142.83</w:t>
            </w:r>
          </w:p>
        </w:tc>
        <w:tc>
          <w:tcPr>
            <w:tcW w:w="893" w:type="dxa"/>
            <w:vAlign w:val="center"/>
          </w:tcPr>
          <w:p w14:paraId="5318ED95"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7E5F413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75513B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5B3FEEE1" w14:textId="77777777" w:rsidTr="006116BB">
        <w:trPr>
          <w:trHeight w:val="270"/>
          <w:jc w:val="center"/>
        </w:trPr>
        <w:tc>
          <w:tcPr>
            <w:tcW w:w="558" w:type="dxa"/>
            <w:shd w:val="clear" w:color="auto" w:fill="auto"/>
            <w:noWrap/>
            <w:vAlign w:val="center"/>
            <w:hideMark/>
          </w:tcPr>
          <w:p w14:paraId="5DF21EB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24</w:t>
            </w:r>
          </w:p>
        </w:tc>
        <w:tc>
          <w:tcPr>
            <w:tcW w:w="2277" w:type="dxa"/>
            <w:shd w:val="clear" w:color="auto" w:fill="auto"/>
            <w:noWrap/>
            <w:vAlign w:val="center"/>
            <w:hideMark/>
          </w:tcPr>
          <w:p w14:paraId="2C90A9A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津南区小站镇东马路与昌盛路交口德秀轩4-底商12号</w:t>
            </w:r>
          </w:p>
        </w:tc>
        <w:tc>
          <w:tcPr>
            <w:tcW w:w="1843" w:type="dxa"/>
            <w:shd w:val="clear" w:color="auto" w:fill="auto"/>
            <w:noWrap/>
            <w:vAlign w:val="center"/>
            <w:hideMark/>
          </w:tcPr>
          <w:p w14:paraId="44C8F90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津（2019）津南区不动产权第1017633号</w:t>
            </w:r>
          </w:p>
        </w:tc>
        <w:tc>
          <w:tcPr>
            <w:tcW w:w="1382" w:type="dxa"/>
            <w:vAlign w:val="center"/>
          </w:tcPr>
          <w:p w14:paraId="6D0581F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162.76</w:t>
            </w:r>
          </w:p>
        </w:tc>
        <w:tc>
          <w:tcPr>
            <w:tcW w:w="893" w:type="dxa"/>
            <w:vAlign w:val="center"/>
          </w:tcPr>
          <w:p w14:paraId="0756C795"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2733481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562681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5C1C647A" w14:textId="77777777" w:rsidTr="006116BB">
        <w:trPr>
          <w:trHeight w:val="270"/>
          <w:jc w:val="center"/>
        </w:trPr>
        <w:tc>
          <w:tcPr>
            <w:tcW w:w="558" w:type="dxa"/>
            <w:shd w:val="clear" w:color="auto" w:fill="auto"/>
            <w:noWrap/>
            <w:vAlign w:val="center"/>
            <w:hideMark/>
          </w:tcPr>
          <w:p w14:paraId="3EBC145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25</w:t>
            </w:r>
          </w:p>
        </w:tc>
        <w:tc>
          <w:tcPr>
            <w:tcW w:w="2277" w:type="dxa"/>
            <w:shd w:val="clear" w:color="auto" w:fill="auto"/>
            <w:noWrap/>
            <w:vAlign w:val="center"/>
            <w:hideMark/>
          </w:tcPr>
          <w:p w14:paraId="5064347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津南区小站镇东马路与昌盛路交口德秀轩4-底商13号</w:t>
            </w:r>
          </w:p>
        </w:tc>
        <w:tc>
          <w:tcPr>
            <w:tcW w:w="1843" w:type="dxa"/>
            <w:shd w:val="clear" w:color="auto" w:fill="auto"/>
            <w:noWrap/>
            <w:vAlign w:val="center"/>
            <w:hideMark/>
          </w:tcPr>
          <w:p w14:paraId="2F3D157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津（2019）津南区不动产权第1017634号</w:t>
            </w:r>
          </w:p>
        </w:tc>
        <w:tc>
          <w:tcPr>
            <w:tcW w:w="1382" w:type="dxa"/>
            <w:vAlign w:val="center"/>
          </w:tcPr>
          <w:p w14:paraId="556E43F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104.08</w:t>
            </w:r>
          </w:p>
        </w:tc>
        <w:tc>
          <w:tcPr>
            <w:tcW w:w="893" w:type="dxa"/>
            <w:vAlign w:val="center"/>
          </w:tcPr>
          <w:p w14:paraId="02320F42"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5580171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E039FF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3E82B520" w14:textId="77777777" w:rsidTr="006116BB">
        <w:trPr>
          <w:trHeight w:val="270"/>
          <w:jc w:val="center"/>
        </w:trPr>
        <w:tc>
          <w:tcPr>
            <w:tcW w:w="558" w:type="dxa"/>
            <w:shd w:val="clear" w:color="auto" w:fill="auto"/>
            <w:noWrap/>
            <w:vAlign w:val="center"/>
            <w:hideMark/>
          </w:tcPr>
          <w:p w14:paraId="48477A6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26</w:t>
            </w:r>
          </w:p>
        </w:tc>
        <w:tc>
          <w:tcPr>
            <w:tcW w:w="2277" w:type="dxa"/>
            <w:shd w:val="clear" w:color="auto" w:fill="auto"/>
            <w:noWrap/>
            <w:vAlign w:val="center"/>
            <w:hideMark/>
          </w:tcPr>
          <w:p w14:paraId="7930AD3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津南区小站镇东马路与昌盛路交口德秀轩4-底商14号</w:t>
            </w:r>
          </w:p>
        </w:tc>
        <w:tc>
          <w:tcPr>
            <w:tcW w:w="1843" w:type="dxa"/>
            <w:shd w:val="clear" w:color="auto" w:fill="auto"/>
            <w:noWrap/>
            <w:vAlign w:val="center"/>
            <w:hideMark/>
          </w:tcPr>
          <w:p w14:paraId="5B712BD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津（2019）津南区不动产权第1017635号</w:t>
            </w:r>
          </w:p>
        </w:tc>
        <w:tc>
          <w:tcPr>
            <w:tcW w:w="1382" w:type="dxa"/>
            <w:vAlign w:val="center"/>
          </w:tcPr>
          <w:p w14:paraId="1FAB6E1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312.54</w:t>
            </w:r>
          </w:p>
        </w:tc>
        <w:tc>
          <w:tcPr>
            <w:tcW w:w="893" w:type="dxa"/>
            <w:vAlign w:val="center"/>
          </w:tcPr>
          <w:p w14:paraId="0EABF8F3"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767A2E6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8534B7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55B97765" w14:textId="77777777" w:rsidTr="006116BB">
        <w:trPr>
          <w:trHeight w:val="270"/>
          <w:jc w:val="center"/>
        </w:trPr>
        <w:tc>
          <w:tcPr>
            <w:tcW w:w="558" w:type="dxa"/>
            <w:shd w:val="clear" w:color="auto" w:fill="auto"/>
            <w:noWrap/>
            <w:vAlign w:val="center"/>
            <w:hideMark/>
          </w:tcPr>
          <w:p w14:paraId="376B5C8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27</w:t>
            </w:r>
          </w:p>
        </w:tc>
        <w:tc>
          <w:tcPr>
            <w:tcW w:w="2277" w:type="dxa"/>
            <w:shd w:val="clear" w:color="auto" w:fill="auto"/>
            <w:noWrap/>
            <w:vAlign w:val="center"/>
            <w:hideMark/>
          </w:tcPr>
          <w:p w14:paraId="2CC8661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津南区小站镇东马路与昌盛路交口德秀轩5-底商2号</w:t>
            </w:r>
          </w:p>
        </w:tc>
        <w:tc>
          <w:tcPr>
            <w:tcW w:w="1843" w:type="dxa"/>
            <w:shd w:val="clear" w:color="auto" w:fill="auto"/>
            <w:noWrap/>
            <w:vAlign w:val="center"/>
            <w:hideMark/>
          </w:tcPr>
          <w:p w14:paraId="1F01D7D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津（2019）津南区不动产权第1017672号</w:t>
            </w:r>
          </w:p>
        </w:tc>
        <w:tc>
          <w:tcPr>
            <w:tcW w:w="1382" w:type="dxa"/>
            <w:vAlign w:val="center"/>
          </w:tcPr>
          <w:p w14:paraId="24C288F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255.98</w:t>
            </w:r>
          </w:p>
        </w:tc>
        <w:tc>
          <w:tcPr>
            <w:tcW w:w="893" w:type="dxa"/>
            <w:vAlign w:val="center"/>
          </w:tcPr>
          <w:p w14:paraId="560CF2C6"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49CA729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69BE55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53DDE119" w14:textId="77777777" w:rsidTr="006116BB">
        <w:trPr>
          <w:trHeight w:val="270"/>
          <w:jc w:val="center"/>
        </w:trPr>
        <w:tc>
          <w:tcPr>
            <w:tcW w:w="558" w:type="dxa"/>
            <w:shd w:val="clear" w:color="auto" w:fill="auto"/>
            <w:noWrap/>
            <w:vAlign w:val="center"/>
            <w:hideMark/>
          </w:tcPr>
          <w:p w14:paraId="47263A3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28</w:t>
            </w:r>
          </w:p>
        </w:tc>
        <w:tc>
          <w:tcPr>
            <w:tcW w:w="2277" w:type="dxa"/>
            <w:shd w:val="clear" w:color="auto" w:fill="auto"/>
            <w:noWrap/>
            <w:vAlign w:val="center"/>
            <w:hideMark/>
          </w:tcPr>
          <w:p w14:paraId="2094A96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津南区小站镇东马路与昌盛路交口德秀轩5-底商3号</w:t>
            </w:r>
          </w:p>
        </w:tc>
        <w:tc>
          <w:tcPr>
            <w:tcW w:w="1843" w:type="dxa"/>
            <w:shd w:val="clear" w:color="auto" w:fill="auto"/>
            <w:noWrap/>
            <w:vAlign w:val="center"/>
            <w:hideMark/>
          </w:tcPr>
          <w:p w14:paraId="023472B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津（2019）津南区不动产权第1017673号</w:t>
            </w:r>
          </w:p>
        </w:tc>
        <w:tc>
          <w:tcPr>
            <w:tcW w:w="1382" w:type="dxa"/>
            <w:vAlign w:val="center"/>
          </w:tcPr>
          <w:p w14:paraId="3121D88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162.37</w:t>
            </w:r>
          </w:p>
        </w:tc>
        <w:tc>
          <w:tcPr>
            <w:tcW w:w="893" w:type="dxa"/>
            <w:vAlign w:val="center"/>
          </w:tcPr>
          <w:p w14:paraId="7A7DA603"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4156BD8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7B2727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2F8127B4" w14:textId="77777777" w:rsidTr="006116BB">
        <w:trPr>
          <w:trHeight w:val="270"/>
          <w:jc w:val="center"/>
        </w:trPr>
        <w:tc>
          <w:tcPr>
            <w:tcW w:w="558" w:type="dxa"/>
            <w:shd w:val="clear" w:color="auto" w:fill="auto"/>
            <w:noWrap/>
            <w:vAlign w:val="center"/>
            <w:hideMark/>
          </w:tcPr>
          <w:p w14:paraId="021159D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29</w:t>
            </w:r>
          </w:p>
        </w:tc>
        <w:tc>
          <w:tcPr>
            <w:tcW w:w="2277" w:type="dxa"/>
            <w:shd w:val="clear" w:color="auto" w:fill="auto"/>
            <w:noWrap/>
            <w:vAlign w:val="center"/>
            <w:hideMark/>
          </w:tcPr>
          <w:p w14:paraId="6EAF89A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津南区小站镇东马路与昌盛路交口德秀轩5-底商5号</w:t>
            </w:r>
          </w:p>
        </w:tc>
        <w:tc>
          <w:tcPr>
            <w:tcW w:w="1843" w:type="dxa"/>
            <w:shd w:val="clear" w:color="auto" w:fill="auto"/>
            <w:noWrap/>
            <w:vAlign w:val="center"/>
            <w:hideMark/>
          </w:tcPr>
          <w:p w14:paraId="5F41C17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津（2019）津南区不动产权第1017675号</w:t>
            </w:r>
          </w:p>
        </w:tc>
        <w:tc>
          <w:tcPr>
            <w:tcW w:w="1382" w:type="dxa"/>
            <w:vAlign w:val="center"/>
          </w:tcPr>
          <w:p w14:paraId="78A8AAC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162.37</w:t>
            </w:r>
          </w:p>
        </w:tc>
        <w:tc>
          <w:tcPr>
            <w:tcW w:w="893" w:type="dxa"/>
            <w:vAlign w:val="center"/>
          </w:tcPr>
          <w:p w14:paraId="79AB9FDA"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4820643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DB1226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087888B9" w14:textId="77777777" w:rsidTr="006116BB">
        <w:trPr>
          <w:trHeight w:val="270"/>
          <w:jc w:val="center"/>
        </w:trPr>
        <w:tc>
          <w:tcPr>
            <w:tcW w:w="558" w:type="dxa"/>
            <w:shd w:val="clear" w:color="auto" w:fill="auto"/>
            <w:noWrap/>
            <w:vAlign w:val="center"/>
            <w:hideMark/>
          </w:tcPr>
          <w:p w14:paraId="08DCE1E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30</w:t>
            </w:r>
          </w:p>
        </w:tc>
        <w:tc>
          <w:tcPr>
            <w:tcW w:w="2277" w:type="dxa"/>
            <w:shd w:val="clear" w:color="auto" w:fill="auto"/>
            <w:noWrap/>
            <w:vAlign w:val="center"/>
            <w:hideMark/>
          </w:tcPr>
          <w:p w14:paraId="1CD35FF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津南区小站镇东马路与昌盛路交口德秀轩5-底商6号</w:t>
            </w:r>
          </w:p>
        </w:tc>
        <w:tc>
          <w:tcPr>
            <w:tcW w:w="1843" w:type="dxa"/>
            <w:shd w:val="clear" w:color="auto" w:fill="auto"/>
            <w:noWrap/>
            <w:vAlign w:val="center"/>
            <w:hideMark/>
          </w:tcPr>
          <w:p w14:paraId="74165D8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津（2019）津南区不动产权第1017676号</w:t>
            </w:r>
          </w:p>
        </w:tc>
        <w:tc>
          <w:tcPr>
            <w:tcW w:w="1382" w:type="dxa"/>
            <w:vAlign w:val="center"/>
          </w:tcPr>
          <w:p w14:paraId="190EDE1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143.24</w:t>
            </w:r>
          </w:p>
        </w:tc>
        <w:tc>
          <w:tcPr>
            <w:tcW w:w="893" w:type="dxa"/>
            <w:vAlign w:val="center"/>
          </w:tcPr>
          <w:p w14:paraId="6A6B9888"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3CC79AB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087E56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45F296EA" w14:textId="77777777" w:rsidTr="006116BB">
        <w:trPr>
          <w:trHeight w:val="270"/>
          <w:jc w:val="center"/>
        </w:trPr>
        <w:tc>
          <w:tcPr>
            <w:tcW w:w="558" w:type="dxa"/>
            <w:shd w:val="clear" w:color="auto" w:fill="auto"/>
            <w:noWrap/>
            <w:vAlign w:val="center"/>
            <w:hideMark/>
          </w:tcPr>
          <w:p w14:paraId="1321CEB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31</w:t>
            </w:r>
          </w:p>
        </w:tc>
        <w:tc>
          <w:tcPr>
            <w:tcW w:w="2277" w:type="dxa"/>
            <w:shd w:val="clear" w:color="auto" w:fill="auto"/>
            <w:noWrap/>
            <w:vAlign w:val="center"/>
            <w:hideMark/>
          </w:tcPr>
          <w:p w14:paraId="1303199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津南区小站镇东马路与昌盛路交口德秀轩5-底商7号</w:t>
            </w:r>
          </w:p>
        </w:tc>
        <w:tc>
          <w:tcPr>
            <w:tcW w:w="1843" w:type="dxa"/>
            <w:shd w:val="clear" w:color="auto" w:fill="auto"/>
            <w:noWrap/>
            <w:vAlign w:val="center"/>
            <w:hideMark/>
          </w:tcPr>
          <w:p w14:paraId="78F9A60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津（2019）津南区不动产权第1017677号</w:t>
            </w:r>
          </w:p>
        </w:tc>
        <w:tc>
          <w:tcPr>
            <w:tcW w:w="1382" w:type="dxa"/>
            <w:vAlign w:val="center"/>
          </w:tcPr>
          <w:p w14:paraId="1C630AC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159.04</w:t>
            </w:r>
          </w:p>
        </w:tc>
        <w:tc>
          <w:tcPr>
            <w:tcW w:w="893" w:type="dxa"/>
            <w:vAlign w:val="center"/>
          </w:tcPr>
          <w:p w14:paraId="1EA20D0D"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49DB768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35DF0F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7DA3E0A9" w14:textId="77777777" w:rsidTr="006116BB">
        <w:trPr>
          <w:trHeight w:val="270"/>
          <w:jc w:val="center"/>
        </w:trPr>
        <w:tc>
          <w:tcPr>
            <w:tcW w:w="558" w:type="dxa"/>
            <w:shd w:val="clear" w:color="auto" w:fill="auto"/>
            <w:noWrap/>
            <w:vAlign w:val="center"/>
            <w:hideMark/>
          </w:tcPr>
          <w:p w14:paraId="06945EA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32</w:t>
            </w:r>
          </w:p>
        </w:tc>
        <w:tc>
          <w:tcPr>
            <w:tcW w:w="2277" w:type="dxa"/>
            <w:shd w:val="clear" w:color="auto" w:fill="auto"/>
            <w:noWrap/>
            <w:vAlign w:val="center"/>
            <w:hideMark/>
          </w:tcPr>
          <w:p w14:paraId="0500301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津南区小站镇东马路与昌盛路交口德秀轩5-底商10号</w:t>
            </w:r>
          </w:p>
        </w:tc>
        <w:tc>
          <w:tcPr>
            <w:tcW w:w="1843" w:type="dxa"/>
            <w:shd w:val="clear" w:color="auto" w:fill="auto"/>
            <w:noWrap/>
            <w:vAlign w:val="center"/>
            <w:hideMark/>
          </w:tcPr>
          <w:p w14:paraId="7341D31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津（2019）津南区不动产权第1017670号</w:t>
            </w:r>
          </w:p>
        </w:tc>
        <w:tc>
          <w:tcPr>
            <w:tcW w:w="1382" w:type="dxa"/>
            <w:vAlign w:val="center"/>
          </w:tcPr>
          <w:p w14:paraId="3F4D344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162.37</w:t>
            </w:r>
          </w:p>
        </w:tc>
        <w:tc>
          <w:tcPr>
            <w:tcW w:w="893" w:type="dxa"/>
            <w:vAlign w:val="center"/>
          </w:tcPr>
          <w:p w14:paraId="0FDACCAE"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57EAD69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738806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2DFF1A22" w14:textId="77777777" w:rsidTr="006116BB">
        <w:trPr>
          <w:trHeight w:val="397"/>
          <w:jc w:val="center"/>
        </w:trPr>
        <w:tc>
          <w:tcPr>
            <w:tcW w:w="558" w:type="dxa"/>
            <w:shd w:val="clear" w:color="auto" w:fill="auto"/>
            <w:noWrap/>
            <w:vAlign w:val="center"/>
            <w:hideMark/>
          </w:tcPr>
          <w:p w14:paraId="12EEB86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33</w:t>
            </w:r>
          </w:p>
        </w:tc>
        <w:tc>
          <w:tcPr>
            <w:tcW w:w="2277" w:type="dxa"/>
            <w:shd w:val="clear" w:color="auto" w:fill="auto"/>
            <w:noWrap/>
            <w:vAlign w:val="center"/>
            <w:hideMark/>
          </w:tcPr>
          <w:p w14:paraId="6B24BE0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津南区小站镇东马路与昌盛路交口德秀轩5-底商11号</w:t>
            </w:r>
          </w:p>
        </w:tc>
        <w:tc>
          <w:tcPr>
            <w:tcW w:w="1843" w:type="dxa"/>
            <w:shd w:val="clear" w:color="auto" w:fill="auto"/>
            <w:noWrap/>
            <w:vAlign w:val="center"/>
            <w:hideMark/>
          </w:tcPr>
          <w:p w14:paraId="7B9BDDD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津（2019）津南区不动产权第1017671号</w:t>
            </w:r>
          </w:p>
        </w:tc>
        <w:tc>
          <w:tcPr>
            <w:tcW w:w="1382" w:type="dxa"/>
            <w:vAlign w:val="center"/>
          </w:tcPr>
          <w:p w14:paraId="259BBC9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149.67</w:t>
            </w:r>
          </w:p>
        </w:tc>
        <w:tc>
          <w:tcPr>
            <w:tcW w:w="893" w:type="dxa"/>
            <w:vAlign w:val="center"/>
          </w:tcPr>
          <w:p w14:paraId="629F653E"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17FBDAA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401394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4E8E7BA8" w14:textId="77777777" w:rsidTr="006116BB">
        <w:trPr>
          <w:trHeight w:val="270"/>
          <w:jc w:val="center"/>
        </w:trPr>
        <w:tc>
          <w:tcPr>
            <w:tcW w:w="558" w:type="dxa"/>
            <w:shd w:val="clear" w:color="auto" w:fill="auto"/>
            <w:noWrap/>
            <w:vAlign w:val="center"/>
            <w:hideMark/>
          </w:tcPr>
          <w:p w14:paraId="2E9A4CD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34</w:t>
            </w:r>
          </w:p>
        </w:tc>
        <w:tc>
          <w:tcPr>
            <w:tcW w:w="2277" w:type="dxa"/>
            <w:shd w:val="clear" w:color="auto" w:fill="auto"/>
            <w:noWrap/>
            <w:vAlign w:val="center"/>
            <w:hideMark/>
          </w:tcPr>
          <w:p w14:paraId="7081A5D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津南区小站镇东马路与昌盛路交口德秀轩6-底商1号</w:t>
            </w:r>
          </w:p>
        </w:tc>
        <w:tc>
          <w:tcPr>
            <w:tcW w:w="1843" w:type="dxa"/>
            <w:shd w:val="clear" w:color="auto" w:fill="auto"/>
            <w:noWrap/>
            <w:vAlign w:val="center"/>
            <w:hideMark/>
          </w:tcPr>
          <w:p w14:paraId="38C3567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津（2019）津南区不动产权第1017682号</w:t>
            </w:r>
          </w:p>
        </w:tc>
        <w:tc>
          <w:tcPr>
            <w:tcW w:w="1382" w:type="dxa"/>
            <w:vAlign w:val="center"/>
          </w:tcPr>
          <w:p w14:paraId="38D8B95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175</w:t>
            </w:r>
          </w:p>
        </w:tc>
        <w:tc>
          <w:tcPr>
            <w:tcW w:w="893" w:type="dxa"/>
            <w:vAlign w:val="center"/>
          </w:tcPr>
          <w:p w14:paraId="6D4C3671"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1FD1917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5C5C11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4DA09C35" w14:textId="77777777" w:rsidTr="006116BB">
        <w:trPr>
          <w:trHeight w:val="270"/>
          <w:jc w:val="center"/>
        </w:trPr>
        <w:tc>
          <w:tcPr>
            <w:tcW w:w="558" w:type="dxa"/>
            <w:shd w:val="clear" w:color="auto" w:fill="auto"/>
            <w:noWrap/>
            <w:vAlign w:val="center"/>
            <w:hideMark/>
          </w:tcPr>
          <w:p w14:paraId="4B2ABB1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35</w:t>
            </w:r>
          </w:p>
        </w:tc>
        <w:tc>
          <w:tcPr>
            <w:tcW w:w="2277" w:type="dxa"/>
            <w:shd w:val="clear" w:color="auto" w:fill="auto"/>
            <w:noWrap/>
            <w:vAlign w:val="center"/>
            <w:hideMark/>
          </w:tcPr>
          <w:p w14:paraId="415934A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津南区小站镇东马路与昌盛路交口德秀轩6-底商2号</w:t>
            </w:r>
          </w:p>
        </w:tc>
        <w:tc>
          <w:tcPr>
            <w:tcW w:w="1843" w:type="dxa"/>
            <w:shd w:val="clear" w:color="auto" w:fill="auto"/>
            <w:noWrap/>
            <w:vAlign w:val="center"/>
            <w:hideMark/>
          </w:tcPr>
          <w:p w14:paraId="1644F05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津（2019）津南区不动产权第1017683号</w:t>
            </w:r>
          </w:p>
        </w:tc>
        <w:tc>
          <w:tcPr>
            <w:tcW w:w="1382" w:type="dxa"/>
            <w:vAlign w:val="center"/>
          </w:tcPr>
          <w:p w14:paraId="6DC3EF2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142.87</w:t>
            </w:r>
          </w:p>
        </w:tc>
        <w:tc>
          <w:tcPr>
            <w:tcW w:w="893" w:type="dxa"/>
            <w:vAlign w:val="center"/>
          </w:tcPr>
          <w:p w14:paraId="10BA6697"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59FE63F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F4E65B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4134D4B5" w14:textId="77777777" w:rsidTr="006116BB">
        <w:trPr>
          <w:trHeight w:val="270"/>
          <w:jc w:val="center"/>
        </w:trPr>
        <w:tc>
          <w:tcPr>
            <w:tcW w:w="558" w:type="dxa"/>
            <w:shd w:val="clear" w:color="auto" w:fill="auto"/>
            <w:noWrap/>
            <w:vAlign w:val="center"/>
            <w:hideMark/>
          </w:tcPr>
          <w:p w14:paraId="259573B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36</w:t>
            </w:r>
          </w:p>
        </w:tc>
        <w:tc>
          <w:tcPr>
            <w:tcW w:w="2277" w:type="dxa"/>
            <w:shd w:val="clear" w:color="auto" w:fill="auto"/>
            <w:noWrap/>
            <w:vAlign w:val="center"/>
            <w:hideMark/>
          </w:tcPr>
          <w:p w14:paraId="71854B3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津南区小站镇东马路与昌盛路交口德秀轩6-底商3号</w:t>
            </w:r>
          </w:p>
        </w:tc>
        <w:tc>
          <w:tcPr>
            <w:tcW w:w="1843" w:type="dxa"/>
            <w:shd w:val="clear" w:color="auto" w:fill="auto"/>
            <w:noWrap/>
            <w:vAlign w:val="center"/>
            <w:hideMark/>
          </w:tcPr>
          <w:p w14:paraId="21A329A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津（2019）津南区不动产权第1017684号</w:t>
            </w:r>
          </w:p>
        </w:tc>
        <w:tc>
          <w:tcPr>
            <w:tcW w:w="1382" w:type="dxa"/>
            <w:vAlign w:val="center"/>
          </w:tcPr>
          <w:p w14:paraId="0B8135F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162.37</w:t>
            </w:r>
          </w:p>
        </w:tc>
        <w:tc>
          <w:tcPr>
            <w:tcW w:w="893" w:type="dxa"/>
            <w:vAlign w:val="center"/>
          </w:tcPr>
          <w:p w14:paraId="76FF55AF"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3C87136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50162B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3B46019E" w14:textId="77777777" w:rsidTr="006116BB">
        <w:trPr>
          <w:trHeight w:val="270"/>
          <w:jc w:val="center"/>
        </w:trPr>
        <w:tc>
          <w:tcPr>
            <w:tcW w:w="558" w:type="dxa"/>
            <w:shd w:val="clear" w:color="auto" w:fill="auto"/>
            <w:noWrap/>
            <w:vAlign w:val="center"/>
            <w:hideMark/>
          </w:tcPr>
          <w:p w14:paraId="22D0EF8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37</w:t>
            </w:r>
          </w:p>
        </w:tc>
        <w:tc>
          <w:tcPr>
            <w:tcW w:w="2277" w:type="dxa"/>
            <w:shd w:val="clear" w:color="auto" w:fill="auto"/>
            <w:noWrap/>
            <w:vAlign w:val="center"/>
            <w:hideMark/>
          </w:tcPr>
          <w:p w14:paraId="44811A3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津南区小站镇东马路与昌盛路交口德秀轩6-底商4号</w:t>
            </w:r>
          </w:p>
        </w:tc>
        <w:tc>
          <w:tcPr>
            <w:tcW w:w="1843" w:type="dxa"/>
            <w:shd w:val="clear" w:color="auto" w:fill="auto"/>
            <w:noWrap/>
            <w:vAlign w:val="center"/>
            <w:hideMark/>
          </w:tcPr>
          <w:p w14:paraId="27D71DC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津（2019）津南区不动产权第1017685号</w:t>
            </w:r>
          </w:p>
        </w:tc>
        <w:tc>
          <w:tcPr>
            <w:tcW w:w="1382" w:type="dxa"/>
            <w:vAlign w:val="center"/>
          </w:tcPr>
          <w:p w14:paraId="029E097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103.81</w:t>
            </w:r>
          </w:p>
        </w:tc>
        <w:tc>
          <w:tcPr>
            <w:tcW w:w="893" w:type="dxa"/>
            <w:vAlign w:val="center"/>
          </w:tcPr>
          <w:p w14:paraId="03DD566D"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5D49385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D02460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6EE4E2A2" w14:textId="77777777" w:rsidTr="006116BB">
        <w:trPr>
          <w:trHeight w:val="270"/>
          <w:jc w:val="center"/>
        </w:trPr>
        <w:tc>
          <w:tcPr>
            <w:tcW w:w="558" w:type="dxa"/>
            <w:shd w:val="clear" w:color="auto" w:fill="auto"/>
            <w:noWrap/>
            <w:vAlign w:val="center"/>
            <w:hideMark/>
          </w:tcPr>
          <w:p w14:paraId="07B8DA4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38</w:t>
            </w:r>
          </w:p>
        </w:tc>
        <w:tc>
          <w:tcPr>
            <w:tcW w:w="2277" w:type="dxa"/>
            <w:shd w:val="clear" w:color="auto" w:fill="auto"/>
            <w:noWrap/>
            <w:vAlign w:val="center"/>
            <w:hideMark/>
          </w:tcPr>
          <w:p w14:paraId="599A7B0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津南区小站镇东马路与昌盛路交口德秀轩6-底商10号</w:t>
            </w:r>
          </w:p>
        </w:tc>
        <w:tc>
          <w:tcPr>
            <w:tcW w:w="1843" w:type="dxa"/>
            <w:shd w:val="clear" w:color="auto" w:fill="auto"/>
            <w:noWrap/>
            <w:vAlign w:val="center"/>
            <w:hideMark/>
          </w:tcPr>
          <w:p w14:paraId="166EC65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津（2019）津南区不动产权第1017680号</w:t>
            </w:r>
          </w:p>
        </w:tc>
        <w:tc>
          <w:tcPr>
            <w:tcW w:w="1382" w:type="dxa"/>
            <w:vAlign w:val="center"/>
          </w:tcPr>
          <w:p w14:paraId="32BAADD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162.37</w:t>
            </w:r>
          </w:p>
        </w:tc>
        <w:tc>
          <w:tcPr>
            <w:tcW w:w="893" w:type="dxa"/>
            <w:vAlign w:val="center"/>
          </w:tcPr>
          <w:p w14:paraId="3EAB4B6C"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4C794AE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43C0DA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01DC9A2D" w14:textId="77777777" w:rsidTr="006116BB">
        <w:trPr>
          <w:trHeight w:val="270"/>
          <w:jc w:val="center"/>
        </w:trPr>
        <w:tc>
          <w:tcPr>
            <w:tcW w:w="558" w:type="dxa"/>
            <w:shd w:val="clear" w:color="auto" w:fill="auto"/>
            <w:noWrap/>
            <w:vAlign w:val="center"/>
            <w:hideMark/>
          </w:tcPr>
          <w:p w14:paraId="5DD763A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39</w:t>
            </w:r>
          </w:p>
        </w:tc>
        <w:tc>
          <w:tcPr>
            <w:tcW w:w="2277" w:type="dxa"/>
            <w:shd w:val="clear" w:color="auto" w:fill="auto"/>
            <w:noWrap/>
            <w:vAlign w:val="center"/>
            <w:hideMark/>
          </w:tcPr>
          <w:p w14:paraId="2B17C36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津南区小站镇东马路与昌盛路交口德秀轩6-底商11号</w:t>
            </w:r>
          </w:p>
        </w:tc>
        <w:tc>
          <w:tcPr>
            <w:tcW w:w="1843" w:type="dxa"/>
            <w:shd w:val="clear" w:color="auto" w:fill="auto"/>
            <w:noWrap/>
            <w:vAlign w:val="center"/>
            <w:hideMark/>
          </w:tcPr>
          <w:p w14:paraId="49AF50C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津（2019）津南区不动产权第1017681号</w:t>
            </w:r>
          </w:p>
        </w:tc>
        <w:tc>
          <w:tcPr>
            <w:tcW w:w="1382" w:type="dxa"/>
            <w:vAlign w:val="center"/>
          </w:tcPr>
          <w:p w14:paraId="65BADBC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257</w:t>
            </w:r>
          </w:p>
        </w:tc>
        <w:tc>
          <w:tcPr>
            <w:tcW w:w="893" w:type="dxa"/>
            <w:vAlign w:val="center"/>
          </w:tcPr>
          <w:p w14:paraId="4C8D3F73"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61C7EB6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D9FADD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6F940B54" w14:textId="77777777" w:rsidTr="006116BB">
        <w:trPr>
          <w:trHeight w:val="270"/>
          <w:jc w:val="center"/>
        </w:trPr>
        <w:tc>
          <w:tcPr>
            <w:tcW w:w="558" w:type="dxa"/>
            <w:shd w:val="clear" w:color="auto" w:fill="auto"/>
            <w:noWrap/>
            <w:vAlign w:val="center"/>
            <w:hideMark/>
          </w:tcPr>
          <w:p w14:paraId="0713630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40</w:t>
            </w:r>
          </w:p>
        </w:tc>
        <w:tc>
          <w:tcPr>
            <w:tcW w:w="2277" w:type="dxa"/>
            <w:shd w:val="clear" w:color="auto" w:fill="auto"/>
            <w:noWrap/>
            <w:vAlign w:val="center"/>
            <w:hideMark/>
          </w:tcPr>
          <w:p w14:paraId="0DC9C8C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津南区小站镇东马路与昌盛路交口德秀轩13-底商5号</w:t>
            </w:r>
          </w:p>
        </w:tc>
        <w:tc>
          <w:tcPr>
            <w:tcW w:w="1843" w:type="dxa"/>
            <w:shd w:val="clear" w:color="auto" w:fill="auto"/>
            <w:noWrap/>
            <w:vAlign w:val="center"/>
            <w:hideMark/>
          </w:tcPr>
          <w:p w14:paraId="11273EB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津（2018）津南区不动产权第1033820号</w:t>
            </w:r>
          </w:p>
        </w:tc>
        <w:tc>
          <w:tcPr>
            <w:tcW w:w="1382" w:type="dxa"/>
            <w:vAlign w:val="center"/>
          </w:tcPr>
          <w:p w14:paraId="299EB0D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103.68</w:t>
            </w:r>
          </w:p>
        </w:tc>
        <w:tc>
          <w:tcPr>
            <w:tcW w:w="893" w:type="dxa"/>
            <w:vAlign w:val="center"/>
          </w:tcPr>
          <w:p w14:paraId="47F1FD15"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2986E4D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705AB9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1DBF95CE" w14:textId="77777777" w:rsidTr="006116BB">
        <w:trPr>
          <w:trHeight w:val="270"/>
          <w:jc w:val="center"/>
        </w:trPr>
        <w:tc>
          <w:tcPr>
            <w:tcW w:w="558" w:type="dxa"/>
            <w:shd w:val="clear" w:color="auto" w:fill="auto"/>
            <w:noWrap/>
            <w:vAlign w:val="center"/>
            <w:hideMark/>
          </w:tcPr>
          <w:p w14:paraId="1D83890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41</w:t>
            </w:r>
          </w:p>
        </w:tc>
        <w:tc>
          <w:tcPr>
            <w:tcW w:w="2277" w:type="dxa"/>
            <w:shd w:val="clear" w:color="auto" w:fill="auto"/>
            <w:noWrap/>
            <w:vAlign w:val="center"/>
            <w:hideMark/>
          </w:tcPr>
          <w:p w14:paraId="5A2DBB8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津南区小站镇东马路与昌盛路交口德秀轩13-底商10号</w:t>
            </w:r>
          </w:p>
        </w:tc>
        <w:tc>
          <w:tcPr>
            <w:tcW w:w="1843" w:type="dxa"/>
            <w:shd w:val="clear" w:color="auto" w:fill="auto"/>
            <w:noWrap/>
            <w:vAlign w:val="center"/>
            <w:hideMark/>
          </w:tcPr>
          <w:p w14:paraId="277FCA9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津（2018）津南区不动产权第1033808号</w:t>
            </w:r>
          </w:p>
        </w:tc>
        <w:tc>
          <w:tcPr>
            <w:tcW w:w="1382" w:type="dxa"/>
            <w:vAlign w:val="center"/>
          </w:tcPr>
          <w:p w14:paraId="6C8AC9B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103.68</w:t>
            </w:r>
          </w:p>
        </w:tc>
        <w:tc>
          <w:tcPr>
            <w:tcW w:w="893" w:type="dxa"/>
            <w:vAlign w:val="center"/>
          </w:tcPr>
          <w:p w14:paraId="236904F7"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0EF033E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003D2E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51265606" w14:textId="77777777" w:rsidTr="006116BB">
        <w:trPr>
          <w:trHeight w:val="270"/>
          <w:jc w:val="center"/>
        </w:trPr>
        <w:tc>
          <w:tcPr>
            <w:tcW w:w="558" w:type="dxa"/>
            <w:shd w:val="clear" w:color="auto" w:fill="auto"/>
            <w:noWrap/>
            <w:vAlign w:val="center"/>
            <w:hideMark/>
          </w:tcPr>
          <w:p w14:paraId="59E2D32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42</w:t>
            </w:r>
          </w:p>
        </w:tc>
        <w:tc>
          <w:tcPr>
            <w:tcW w:w="2277" w:type="dxa"/>
            <w:shd w:val="clear" w:color="auto" w:fill="auto"/>
            <w:noWrap/>
            <w:vAlign w:val="center"/>
            <w:hideMark/>
          </w:tcPr>
          <w:p w14:paraId="6DCB7EC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津南区小站镇东马路与昌盛路交口德秀轩14-底商1号</w:t>
            </w:r>
          </w:p>
        </w:tc>
        <w:tc>
          <w:tcPr>
            <w:tcW w:w="1843" w:type="dxa"/>
            <w:shd w:val="clear" w:color="auto" w:fill="auto"/>
            <w:noWrap/>
            <w:vAlign w:val="center"/>
            <w:hideMark/>
          </w:tcPr>
          <w:p w14:paraId="32CB323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津（2018）津南区不动产权第1033774号</w:t>
            </w:r>
          </w:p>
        </w:tc>
        <w:tc>
          <w:tcPr>
            <w:tcW w:w="1382" w:type="dxa"/>
            <w:vAlign w:val="center"/>
          </w:tcPr>
          <w:p w14:paraId="3852627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314.78</w:t>
            </w:r>
          </w:p>
        </w:tc>
        <w:tc>
          <w:tcPr>
            <w:tcW w:w="893" w:type="dxa"/>
            <w:vAlign w:val="center"/>
          </w:tcPr>
          <w:p w14:paraId="4B992E93"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4E9C9D1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9432D1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4EE24BBF" w14:textId="77777777" w:rsidTr="006116BB">
        <w:trPr>
          <w:trHeight w:val="270"/>
          <w:jc w:val="center"/>
        </w:trPr>
        <w:tc>
          <w:tcPr>
            <w:tcW w:w="558" w:type="dxa"/>
            <w:shd w:val="clear" w:color="auto" w:fill="auto"/>
            <w:noWrap/>
            <w:vAlign w:val="center"/>
            <w:hideMark/>
          </w:tcPr>
          <w:p w14:paraId="46BF0FA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43</w:t>
            </w:r>
          </w:p>
        </w:tc>
        <w:tc>
          <w:tcPr>
            <w:tcW w:w="2277" w:type="dxa"/>
            <w:shd w:val="clear" w:color="auto" w:fill="auto"/>
            <w:noWrap/>
            <w:vAlign w:val="center"/>
            <w:hideMark/>
          </w:tcPr>
          <w:p w14:paraId="2AC7591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津南区小站镇东马路与昌盛路交口德秀轩14-底商3号</w:t>
            </w:r>
          </w:p>
        </w:tc>
        <w:tc>
          <w:tcPr>
            <w:tcW w:w="1843" w:type="dxa"/>
            <w:shd w:val="clear" w:color="auto" w:fill="auto"/>
            <w:noWrap/>
            <w:vAlign w:val="center"/>
            <w:hideMark/>
          </w:tcPr>
          <w:p w14:paraId="3CB1E41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津（2018）津南区不动产权第1033776号</w:t>
            </w:r>
          </w:p>
        </w:tc>
        <w:tc>
          <w:tcPr>
            <w:tcW w:w="1382" w:type="dxa"/>
            <w:vAlign w:val="center"/>
          </w:tcPr>
          <w:p w14:paraId="0F88B95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163.92</w:t>
            </w:r>
          </w:p>
        </w:tc>
        <w:tc>
          <w:tcPr>
            <w:tcW w:w="893" w:type="dxa"/>
            <w:vAlign w:val="center"/>
          </w:tcPr>
          <w:p w14:paraId="0B3B677F"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00FE36A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3834B0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75085F29" w14:textId="77777777" w:rsidTr="006116BB">
        <w:trPr>
          <w:trHeight w:val="270"/>
          <w:jc w:val="center"/>
        </w:trPr>
        <w:tc>
          <w:tcPr>
            <w:tcW w:w="558" w:type="dxa"/>
            <w:shd w:val="clear" w:color="auto" w:fill="auto"/>
            <w:noWrap/>
            <w:vAlign w:val="center"/>
            <w:hideMark/>
          </w:tcPr>
          <w:p w14:paraId="5A80BB8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44</w:t>
            </w:r>
          </w:p>
        </w:tc>
        <w:tc>
          <w:tcPr>
            <w:tcW w:w="2277" w:type="dxa"/>
            <w:shd w:val="clear" w:color="auto" w:fill="auto"/>
            <w:noWrap/>
            <w:vAlign w:val="center"/>
            <w:hideMark/>
          </w:tcPr>
          <w:p w14:paraId="17A844F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津南区小站镇东马路与昌盛路交口德秀轩15-底商2号</w:t>
            </w:r>
          </w:p>
        </w:tc>
        <w:tc>
          <w:tcPr>
            <w:tcW w:w="1843" w:type="dxa"/>
            <w:shd w:val="clear" w:color="auto" w:fill="auto"/>
            <w:noWrap/>
            <w:vAlign w:val="center"/>
            <w:hideMark/>
          </w:tcPr>
          <w:p w14:paraId="2D69FC9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津（2017）津南区不动产权第1051342号</w:t>
            </w:r>
          </w:p>
        </w:tc>
        <w:tc>
          <w:tcPr>
            <w:tcW w:w="1382" w:type="dxa"/>
            <w:vAlign w:val="center"/>
          </w:tcPr>
          <w:p w14:paraId="560CE0C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rPr>
            </w:pPr>
            <w:r w:rsidRPr="00DF5E05">
              <w:rPr>
                <w:rFonts w:ascii="宋体" w:hAnsi="宋体" w:cs="宋体" w:hint="eastAsia"/>
                <w:color w:val="000000" w:themeColor="text1"/>
                <w:sz w:val="15"/>
              </w:rPr>
              <w:t>81.38</w:t>
            </w:r>
          </w:p>
        </w:tc>
        <w:tc>
          <w:tcPr>
            <w:tcW w:w="893" w:type="dxa"/>
            <w:vAlign w:val="center"/>
          </w:tcPr>
          <w:p w14:paraId="471953DE"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31B3505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71E6B5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55BB1A5E" w14:textId="77777777" w:rsidTr="006116BB">
        <w:trPr>
          <w:trHeight w:val="270"/>
          <w:jc w:val="center"/>
        </w:trPr>
        <w:tc>
          <w:tcPr>
            <w:tcW w:w="558" w:type="dxa"/>
            <w:shd w:val="clear" w:color="auto" w:fill="auto"/>
            <w:noWrap/>
            <w:vAlign w:val="center"/>
            <w:hideMark/>
          </w:tcPr>
          <w:p w14:paraId="5D37AC7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45</w:t>
            </w:r>
          </w:p>
        </w:tc>
        <w:tc>
          <w:tcPr>
            <w:tcW w:w="2277" w:type="dxa"/>
            <w:shd w:val="clear" w:color="auto" w:fill="auto"/>
            <w:noWrap/>
            <w:vAlign w:val="center"/>
            <w:hideMark/>
          </w:tcPr>
          <w:p w14:paraId="3BDF515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津南区小站镇东马路与昌盛路交口德秀轩15-底商3号</w:t>
            </w:r>
          </w:p>
        </w:tc>
        <w:tc>
          <w:tcPr>
            <w:tcW w:w="1843" w:type="dxa"/>
            <w:shd w:val="clear" w:color="auto" w:fill="auto"/>
            <w:noWrap/>
            <w:vAlign w:val="center"/>
            <w:hideMark/>
          </w:tcPr>
          <w:p w14:paraId="013FDB0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津（2017）津南区不动产权第1051343号</w:t>
            </w:r>
          </w:p>
        </w:tc>
        <w:tc>
          <w:tcPr>
            <w:tcW w:w="1382" w:type="dxa"/>
            <w:vAlign w:val="center"/>
          </w:tcPr>
          <w:p w14:paraId="09C2A1B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93.01</w:t>
            </w:r>
          </w:p>
        </w:tc>
        <w:tc>
          <w:tcPr>
            <w:tcW w:w="893" w:type="dxa"/>
            <w:vAlign w:val="center"/>
          </w:tcPr>
          <w:p w14:paraId="0AC3B5B8"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111EFB9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CA6CAB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06B3BB66" w14:textId="77777777" w:rsidTr="006116BB">
        <w:trPr>
          <w:trHeight w:val="270"/>
          <w:jc w:val="center"/>
        </w:trPr>
        <w:tc>
          <w:tcPr>
            <w:tcW w:w="558" w:type="dxa"/>
            <w:shd w:val="clear" w:color="auto" w:fill="auto"/>
            <w:noWrap/>
            <w:vAlign w:val="center"/>
            <w:hideMark/>
          </w:tcPr>
          <w:p w14:paraId="05EF689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46</w:t>
            </w:r>
          </w:p>
        </w:tc>
        <w:tc>
          <w:tcPr>
            <w:tcW w:w="2277" w:type="dxa"/>
            <w:shd w:val="clear" w:color="auto" w:fill="auto"/>
            <w:noWrap/>
            <w:vAlign w:val="center"/>
            <w:hideMark/>
          </w:tcPr>
          <w:p w14:paraId="4C8BED3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津南区小站镇东马路与昌盛路交口德秀轩15-底商4号</w:t>
            </w:r>
          </w:p>
        </w:tc>
        <w:tc>
          <w:tcPr>
            <w:tcW w:w="1843" w:type="dxa"/>
            <w:shd w:val="clear" w:color="auto" w:fill="auto"/>
            <w:noWrap/>
            <w:vAlign w:val="center"/>
            <w:hideMark/>
          </w:tcPr>
          <w:p w14:paraId="2F17ABE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津（2017）津南区不动产权第1051344号</w:t>
            </w:r>
          </w:p>
        </w:tc>
        <w:tc>
          <w:tcPr>
            <w:tcW w:w="1382" w:type="dxa"/>
            <w:vAlign w:val="center"/>
          </w:tcPr>
          <w:p w14:paraId="3A2A5F6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146.48</w:t>
            </w:r>
          </w:p>
        </w:tc>
        <w:tc>
          <w:tcPr>
            <w:tcW w:w="893" w:type="dxa"/>
            <w:vAlign w:val="center"/>
          </w:tcPr>
          <w:p w14:paraId="069A21B9"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620C77F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364378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744328C9" w14:textId="77777777" w:rsidTr="006116BB">
        <w:trPr>
          <w:trHeight w:val="270"/>
          <w:jc w:val="center"/>
        </w:trPr>
        <w:tc>
          <w:tcPr>
            <w:tcW w:w="558" w:type="dxa"/>
            <w:shd w:val="clear" w:color="auto" w:fill="auto"/>
            <w:noWrap/>
            <w:vAlign w:val="center"/>
            <w:hideMark/>
          </w:tcPr>
          <w:p w14:paraId="3828DAB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47</w:t>
            </w:r>
          </w:p>
        </w:tc>
        <w:tc>
          <w:tcPr>
            <w:tcW w:w="2277" w:type="dxa"/>
            <w:shd w:val="clear" w:color="auto" w:fill="auto"/>
            <w:noWrap/>
            <w:vAlign w:val="center"/>
            <w:hideMark/>
          </w:tcPr>
          <w:p w14:paraId="125CAF0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津南区小站镇东马路与昌盛路交口德秀轩15-底商5号</w:t>
            </w:r>
          </w:p>
        </w:tc>
        <w:tc>
          <w:tcPr>
            <w:tcW w:w="1843" w:type="dxa"/>
            <w:shd w:val="clear" w:color="auto" w:fill="auto"/>
            <w:noWrap/>
            <w:vAlign w:val="center"/>
            <w:hideMark/>
          </w:tcPr>
          <w:p w14:paraId="08B43B2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津（2017）津南区不动产权第1051345号</w:t>
            </w:r>
          </w:p>
        </w:tc>
        <w:tc>
          <w:tcPr>
            <w:tcW w:w="1382" w:type="dxa"/>
            <w:vAlign w:val="center"/>
          </w:tcPr>
          <w:p w14:paraId="054DE7D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132.11</w:t>
            </w:r>
          </w:p>
        </w:tc>
        <w:tc>
          <w:tcPr>
            <w:tcW w:w="893" w:type="dxa"/>
            <w:vAlign w:val="center"/>
          </w:tcPr>
          <w:p w14:paraId="18C3DE14"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2D2B56D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2B065E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1A9D631E" w14:textId="77777777" w:rsidTr="006116BB">
        <w:trPr>
          <w:trHeight w:val="270"/>
          <w:jc w:val="center"/>
        </w:trPr>
        <w:tc>
          <w:tcPr>
            <w:tcW w:w="558" w:type="dxa"/>
            <w:shd w:val="clear" w:color="auto" w:fill="auto"/>
            <w:noWrap/>
            <w:vAlign w:val="center"/>
            <w:hideMark/>
          </w:tcPr>
          <w:p w14:paraId="4F80923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48</w:t>
            </w:r>
          </w:p>
        </w:tc>
        <w:tc>
          <w:tcPr>
            <w:tcW w:w="2277" w:type="dxa"/>
            <w:shd w:val="clear" w:color="auto" w:fill="auto"/>
            <w:noWrap/>
            <w:vAlign w:val="center"/>
            <w:hideMark/>
          </w:tcPr>
          <w:p w14:paraId="12772BA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津南区小站镇东马路与昌盛路交口德秀轩16-底商1号</w:t>
            </w:r>
          </w:p>
        </w:tc>
        <w:tc>
          <w:tcPr>
            <w:tcW w:w="1843" w:type="dxa"/>
            <w:shd w:val="clear" w:color="auto" w:fill="auto"/>
            <w:noWrap/>
            <w:vAlign w:val="center"/>
            <w:hideMark/>
          </w:tcPr>
          <w:p w14:paraId="00D2FC1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津（2017）津南区不动产权第1051393号</w:t>
            </w:r>
          </w:p>
        </w:tc>
        <w:tc>
          <w:tcPr>
            <w:tcW w:w="1382" w:type="dxa"/>
            <w:vAlign w:val="center"/>
          </w:tcPr>
          <w:p w14:paraId="391EB8D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232.31</w:t>
            </w:r>
          </w:p>
        </w:tc>
        <w:tc>
          <w:tcPr>
            <w:tcW w:w="893" w:type="dxa"/>
            <w:vAlign w:val="center"/>
          </w:tcPr>
          <w:p w14:paraId="6AA5841E"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6ACA55C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F4A90A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4D01870F" w14:textId="77777777" w:rsidTr="006116BB">
        <w:trPr>
          <w:trHeight w:val="270"/>
          <w:jc w:val="center"/>
        </w:trPr>
        <w:tc>
          <w:tcPr>
            <w:tcW w:w="558" w:type="dxa"/>
            <w:shd w:val="clear" w:color="auto" w:fill="auto"/>
            <w:noWrap/>
            <w:vAlign w:val="center"/>
            <w:hideMark/>
          </w:tcPr>
          <w:p w14:paraId="22F02BC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49</w:t>
            </w:r>
          </w:p>
        </w:tc>
        <w:tc>
          <w:tcPr>
            <w:tcW w:w="2277" w:type="dxa"/>
            <w:shd w:val="clear" w:color="auto" w:fill="auto"/>
            <w:noWrap/>
            <w:vAlign w:val="center"/>
            <w:hideMark/>
          </w:tcPr>
          <w:p w14:paraId="72CC156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津南区小站镇东马路与昌盛路交口德秀轩16-底商2号</w:t>
            </w:r>
          </w:p>
        </w:tc>
        <w:tc>
          <w:tcPr>
            <w:tcW w:w="1843" w:type="dxa"/>
            <w:shd w:val="clear" w:color="auto" w:fill="auto"/>
            <w:noWrap/>
            <w:vAlign w:val="center"/>
            <w:hideMark/>
          </w:tcPr>
          <w:p w14:paraId="1A5E25C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津（2017）津南区不动产权第1051394号</w:t>
            </w:r>
          </w:p>
        </w:tc>
        <w:tc>
          <w:tcPr>
            <w:tcW w:w="1382" w:type="dxa"/>
            <w:vAlign w:val="center"/>
          </w:tcPr>
          <w:p w14:paraId="28DB110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90.59</w:t>
            </w:r>
          </w:p>
        </w:tc>
        <w:tc>
          <w:tcPr>
            <w:tcW w:w="893" w:type="dxa"/>
            <w:vAlign w:val="center"/>
          </w:tcPr>
          <w:p w14:paraId="772981C0"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0E6389C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BA967D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3B268EB2" w14:textId="77777777" w:rsidTr="006116BB">
        <w:trPr>
          <w:trHeight w:val="270"/>
          <w:jc w:val="center"/>
        </w:trPr>
        <w:tc>
          <w:tcPr>
            <w:tcW w:w="558" w:type="dxa"/>
            <w:shd w:val="clear" w:color="auto" w:fill="auto"/>
            <w:noWrap/>
            <w:vAlign w:val="center"/>
            <w:hideMark/>
          </w:tcPr>
          <w:p w14:paraId="4EA7302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50</w:t>
            </w:r>
          </w:p>
        </w:tc>
        <w:tc>
          <w:tcPr>
            <w:tcW w:w="2277" w:type="dxa"/>
            <w:shd w:val="clear" w:color="auto" w:fill="auto"/>
            <w:noWrap/>
            <w:vAlign w:val="center"/>
            <w:hideMark/>
          </w:tcPr>
          <w:p w14:paraId="7EEE281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津南区小站镇东马路与昌盛路交口德秀轩16-底商5号</w:t>
            </w:r>
          </w:p>
        </w:tc>
        <w:tc>
          <w:tcPr>
            <w:tcW w:w="1843" w:type="dxa"/>
            <w:shd w:val="clear" w:color="auto" w:fill="auto"/>
            <w:noWrap/>
            <w:vAlign w:val="center"/>
            <w:hideMark/>
          </w:tcPr>
          <w:p w14:paraId="118607B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津（2017）津南区不动产权第1051397号</w:t>
            </w:r>
          </w:p>
        </w:tc>
        <w:tc>
          <w:tcPr>
            <w:tcW w:w="1382" w:type="dxa"/>
            <w:vAlign w:val="center"/>
          </w:tcPr>
          <w:p w14:paraId="5DE2412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86.03</w:t>
            </w:r>
          </w:p>
        </w:tc>
        <w:tc>
          <w:tcPr>
            <w:tcW w:w="893" w:type="dxa"/>
            <w:vAlign w:val="center"/>
          </w:tcPr>
          <w:p w14:paraId="4BEA8149"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7E6E9A9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42E9C1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14C21F37" w14:textId="77777777" w:rsidTr="006116BB">
        <w:trPr>
          <w:trHeight w:val="270"/>
          <w:jc w:val="center"/>
        </w:trPr>
        <w:tc>
          <w:tcPr>
            <w:tcW w:w="558" w:type="dxa"/>
            <w:shd w:val="clear" w:color="auto" w:fill="auto"/>
            <w:noWrap/>
            <w:vAlign w:val="center"/>
            <w:hideMark/>
          </w:tcPr>
          <w:p w14:paraId="513D1E0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51</w:t>
            </w:r>
          </w:p>
        </w:tc>
        <w:tc>
          <w:tcPr>
            <w:tcW w:w="2277" w:type="dxa"/>
            <w:shd w:val="clear" w:color="auto" w:fill="auto"/>
            <w:noWrap/>
            <w:vAlign w:val="center"/>
            <w:hideMark/>
          </w:tcPr>
          <w:p w14:paraId="30B4CFF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津南区小站镇东马路与昌盛路交口德秀轩16-底商6号</w:t>
            </w:r>
          </w:p>
        </w:tc>
        <w:tc>
          <w:tcPr>
            <w:tcW w:w="1843" w:type="dxa"/>
            <w:shd w:val="clear" w:color="auto" w:fill="auto"/>
            <w:noWrap/>
            <w:vAlign w:val="center"/>
            <w:hideMark/>
          </w:tcPr>
          <w:p w14:paraId="239A70F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津（2017）津南区不动产权第1051398号</w:t>
            </w:r>
          </w:p>
        </w:tc>
        <w:tc>
          <w:tcPr>
            <w:tcW w:w="1382" w:type="dxa"/>
            <w:vAlign w:val="center"/>
          </w:tcPr>
          <w:p w14:paraId="76ECD62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140.62</w:t>
            </w:r>
          </w:p>
        </w:tc>
        <w:tc>
          <w:tcPr>
            <w:tcW w:w="893" w:type="dxa"/>
            <w:vAlign w:val="center"/>
          </w:tcPr>
          <w:p w14:paraId="76E14E64"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3C894EA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A9A83E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1766D483" w14:textId="77777777" w:rsidTr="006116BB">
        <w:trPr>
          <w:trHeight w:val="270"/>
          <w:jc w:val="center"/>
        </w:trPr>
        <w:tc>
          <w:tcPr>
            <w:tcW w:w="558" w:type="dxa"/>
            <w:shd w:val="clear" w:color="auto" w:fill="auto"/>
            <w:noWrap/>
            <w:vAlign w:val="center"/>
            <w:hideMark/>
          </w:tcPr>
          <w:p w14:paraId="763437C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52</w:t>
            </w:r>
          </w:p>
        </w:tc>
        <w:tc>
          <w:tcPr>
            <w:tcW w:w="2277" w:type="dxa"/>
            <w:shd w:val="clear" w:color="auto" w:fill="auto"/>
            <w:noWrap/>
            <w:vAlign w:val="center"/>
            <w:hideMark/>
          </w:tcPr>
          <w:p w14:paraId="4C4BB87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津南区小站镇东马路与昌盛路交口德秀轩17-底商9号</w:t>
            </w:r>
          </w:p>
        </w:tc>
        <w:tc>
          <w:tcPr>
            <w:tcW w:w="1843" w:type="dxa"/>
            <w:shd w:val="clear" w:color="auto" w:fill="auto"/>
            <w:noWrap/>
            <w:vAlign w:val="center"/>
            <w:hideMark/>
          </w:tcPr>
          <w:p w14:paraId="0FF1511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津（2017）津南区不动产权第1051452号</w:t>
            </w:r>
          </w:p>
        </w:tc>
        <w:tc>
          <w:tcPr>
            <w:tcW w:w="1382" w:type="dxa"/>
            <w:vAlign w:val="center"/>
          </w:tcPr>
          <w:p w14:paraId="37C0328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77.41</w:t>
            </w:r>
          </w:p>
        </w:tc>
        <w:tc>
          <w:tcPr>
            <w:tcW w:w="893" w:type="dxa"/>
            <w:vAlign w:val="center"/>
          </w:tcPr>
          <w:p w14:paraId="63600D3C"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76E8919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326ED3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2050年8月15日</w:t>
            </w:r>
          </w:p>
        </w:tc>
      </w:tr>
      <w:tr w:rsidR="006116BB" w:rsidRPr="00DF5E05" w14:paraId="5F11C191" w14:textId="77777777" w:rsidTr="006116BB">
        <w:trPr>
          <w:trHeight w:val="270"/>
          <w:jc w:val="center"/>
        </w:trPr>
        <w:tc>
          <w:tcPr>
            <w:tcW w:w="558" w:type="dxa"/>
            <w:shd w:val="clear" w:color="auto" w:fill="auto"/>
            <w:noWrap/>
            <w:vAlign w:val="center"/>
            <w:hideMark/>
          </w:tcPr>
          <w:p w14:paraId="5EF3594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lastRenderedPageBreak/>
              <w:t>53</w:t>
            </w:r>
          </w:p>
        </w:tc>
        <w:tc>
          <w:tcPr>
            <w:tcW w:w="2277" w:type="dxa"/>
            <w:shd w:val="clear" w:color="auto" w:fill="auto"/>
            <w:noWrap/>
            <w:vAlign w:val="center"/>
            <w:hideMark/>
          </w:tcPr>
          <w:p w14:paraId="38B5527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津南区小站镇东马路与后营路交口紫烟阁131-底商4号</w:t>
            </w:r>
          </w:p>
        </w:tc>
        <w:tc>
          <w:tcPr>
            <w:tcW w:w="1843" w:type="dxa"/>
            <w:shd w:val="clear" w:color="auto" w:fill="auto"/>
            <w:noWrap/>
            <w:vAlign w:val="center"/>
            <w:hideMark/>
          </w:tcPr>
          <w:p w14:paraId="1F2945E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津（2016）津南区不动产权第1007319号</w:t>
            </w:r>
          </w:p>
        </w:tc>
        <w:tc>
          <w:tcPr>
            <w:tcW w:w="1382" w:type="dxa"/>
            <w:vAlign w:val="center"/>
          </w:tcPr>
          <w:p w14:paraId="0D6B318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129.23</w:t>
            </w:r>
          </w:p>
        </w:tc>
        <w:tc>
          <w:tcPr>
            <w:tcW w:w="893" w:type="dxa"/>
            <w:vAlign w:val="center"/>
          </w:tcPr>
          <w:p w14:paraId="645862AF"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2DCEAE7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D07CB5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01D29454" w14:textId="77777777" w:rsidTr="006116BB">
        <w:trPr>
          <w:trHeight w:val="270"/>
          <w:jc w:val="center"/>
        </w:trPr>
        <w:tc>
          <w:tcPr>
            <w:tcW w:w="558" w:type="dxa"/>
            <w:shd w:val="clear" w:color="auto" w:fill="auto"/>
            <w:noWrap/>
            <w:vAlign w:val="center"/>
            <w:hideMark/>
          </w:tcPr>
          <w:p w14:paraId="473BD19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54</w:t>
            </w:r>
          </w:p>
        </w:tc>
        <w:tc>
          <w:tcPr>
            <w:tcW w:w="2277" w:type="dxa"/>
            <w:shd w:val="clear" w:color="auto" w:fill="auto"/>
            <w:noWrap/>
            <w:vAlign w:val="center"/>
            <w:hideMark/>
          </w:tcPr>
          <w:p w14:paraId="5CE42F4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津南区小站镇东马路与后营路交口紫烟阁131-底商5号</w:t>
            </w:r>
          </w:p>
        </w:tc>
        <w:tc>
          <w:tcPr>
            <w:tcW w:w="1843" w:type="dxa"/>
            <w:shd w:val="clear" w:color="auto" w:fill="auto"/>
            <w:noWrap/>
            <w:vAlign w:val="center"/>
            <w:hideMark/>
          </w:tcPr>
          <w:p w14:paraId="38F66AB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津（2016）津南区不动产权第1007320号</w:t>
            </w:r>
          </w:p>
        </w:tc>
        <w:tc>
          <w:tcPr>
            <w:tcW w:w="1382" w:type="dxa"/>
            <w:vAlign w:val="center"/>
          </w:tcPr>
          <w:p w14:paraId="6068E9F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129.77</w:t>
            </w:r>
          </w:p>
        </w:tc>
        <w:tc>
          <w:tcPr>
            <w:tcW w:w="893" w:type="dxa"/>
            <w:vAlign w:val="center"/>
          </w:tcPr>
          <w:p w14:paraId="33E46965"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5CAC182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127E03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29006076" w14:textId="77777777" w:rsidTr="006116BB">
        <w:trPr>
          <w:trHeight w:val="270"/>
          <w:jc w:val="center"/>
        </w:trPr>
        <w:tc>
          <w:tcPr>
            <w:tcW w:w="558" w:type="dxa"/>
            <w:shd w:val="clear" w:color="auto" w:fill="auto"/>
            <w:noWrap/>
            <w:vAlign w:val="center"/>
            <w:hideMark/>
          </w:tcPr>
          <w:p w14:paraId="0690F9E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55</w:t>
            </w:r>
          </w:p>
        </w:tc>
        <w:tc>
          <w:tcPr>
            <w:tcW w:w="2277" w:type="dxa"/>
            <w:shd w:val="clear" w:color="auto" w:fill="auto"/>
            <w:noWrap/>
            <w:vAlign w:val="center"/>
            <w:hideMark/>
          </w:tcPr>
          <w:p w14:paraId="02D03D9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津南区小站镇东马路与后营路交口紫烟阁131-底商6号</w:t>
            </w:r>
          </w:p>
        </w:tc>
        <w:tc>
          <w:tcPr>
            <w:tcW w:w="1843" w:type="dxa"/>
            <w:shd w:val="clear" w:color="auto" w:fill="auto"/>
            <w:noWrap/>
            <w:vAlign w:val="center"/>
            <w:hideMark/>
          </w:tcPr>
          <w:p w14:paraId="09D84B9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津（2016）津南区不动产权第1007321号</w:t>
            </w:r>
          </w:p>
        </w:tc>
        <w:tc>
          <w:tcPr>
            <w:tcW w:w="1382" w:type="dxa"/>
            <w:vAlign w:val="center"/>
          </w:tcPr>
          <w:p w14:paraId="49D9178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129.58</w:t>
            </w:r>
          </w:p>
        </w:tc>
        <w:tc>
          <w:tcPr>
            <w:tcW w:w="893" w:type="dxa"/>
            <w:vAlign w:val="center"/>
          </w:tcPr>
          <w:p w14:paraId="2868BC5E"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550F26C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14FAF2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5948A7DE" w14:textId="77777777" w:rsidTr="006116BB">
        <w:trPr>
          <w:trHeight w:val="270"/>
          <w:jc w:val="center"/>
        </w:trPr>
        <w:tc>
          <w:tcPr>
            <w:tcW w:w="558" w:type="dxa"/>
            <w:shd w:val="clear" w:color="auto" w:fill="auto"/>
            <w:noWrap/>
            <w:vAlign w:val="center"/>
            <w:hideMark/>
          </w:tcPr>
          <w:p w14:paraId="0E81662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56</w:t>
            </w:r>
          </w:p>
        </w:tc>
        <w:tc>
          <w:tcPr>
            <w:tcW w:w="2277" w:type="dxa"/>
            <w:shd w:val="clear" w:color="auto" w:fill="auto"/>
            <w:noWrap/>
            <w:vAlign w:val="center"/>
            <w:hideMark/>
          </w:tcPr>
          <w:p w14:paraId="1538FDD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津南区小站镇东马路与后营路交口紫烟阁131-底商7号</w:t>
            </w:r>
          </w:p>
        </w:tc>
        <w:tc>
          <w:tcPr>
            <w:tcW w:w="1843" w:type="dxa"/>
            <w:shd w:val="clear" w:color="auto" w:fill="auto"/>
            <w:noWrap/>
            <w:vAlign w:val="center"/>
            <w:hideMark/>
          </w:tcPr>
          <w:p w14:paraId="466E53B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津（2016）津南区不动产权第1007322号</w:t>
            </w:r>
          </w:p>
        </w:tc>
        <w:tc>
          <w:tcPr>
            <w:tcW w:w="1382" w:type="dxa"/>
            <w:vAlign w:val="center"/>
          </w:tcPr>
          <w:p w14:paraId="118E083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122.6</w:t>
            </w:r>
          </w:p>
        </w:tc>
        <w:tc>
          <w:tcPr>
            <w:tcW w:w="893" w:type="dxa"/>
            <w:vAlign w:val="center"/>
          </w:tcPr>
          <w:p w14:paraId="10DF02ED"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567FEDC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4D0CCA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0511CE3A" w14:textId="77777777" w:rsidTr="006116BB">
        <w:trPr>
          <w:trHeight w:val="270"/>
          <w:jc w:val="center"/>
        </w:trPr>
        <w:tc>
          <w:tcPr>
            <w:tcW w:w="558" w:type="dxa"/>
            <w:shd w:val="clear" w:color="auto" w:fill="auto"/>
            <w:noWrap/>
            <w:vAlign w:val="center"/>
            <w:hideMark/>
          </w:tcPr>
          <w:p w14:paraId="535CD12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57</w:t>
            </w:r>
          </w:p>
        </w:tc>
        <w:tc>
          <w:tcPr>
            <w:tcW w:w="2277" w:type="dxa"/>
            <w:shd w:val="clear" w:color="auto" w:fill="auto"/>
            <w:noWrap/>
            <w:vAlign w:val="center"/>
            <w:hideMark/>
          </w:tcPr>
          <w:p w14:paraId="2ACFC4E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津南区小站镇东马路与后营路交口紫烟阁131-底商8号</w:t>
            </w:r>
          </w:p>
        </w:tc>
        <w:tc>
          <w:tcPr>
            <w:tcW w:w="1843" w:type="dxa"/>
            <w:shd w:val="clear" w:color="auto" w:fill="auto"/>
            <w:noWrap/>
            <w:vAlign w:val="center"/>
            <w:hideMark/>
          </w:tcPr>
          <w:p w14:paraId="7FC139D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津（2016）津南区不动产权第1007323号</w:t>
            </w:r>
          </w:p>
        </w:tc>
        <w:tc>
          <w:tcPr>
            <w:tcW w:w="1382" w:type="dxa"/>
            <w:vAlign w:val="center"/>
          </w:tcPr>
          <w:p w14:paraId="32D5C7B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163.1</w:t>
            </w:r>
          </w:p>
        </w:tc>
        <w:tc>
          <w:tcPr>
            <w:tcW w:w="893" w:type="dxa"/>
            <w:vAlign w:val="center"/>
          </w:tcPr>
          <w:p w14:paraId="4E5BE889"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36F4B1E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45AA8F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62805EDF" w14:textId="77777777" w:rsidTr="006116BB">
        <w:trPr>
          <w:trHeight w:val="270"/>
          <w:jc w:val="center"/>
        </w:trPr>
        <w:tc>
          <w:tcPr>
            <w:tcW w:w="558" w:type="dxa"/>
            <w:shd w:val="clear" w:color="auto" w:fill="auto"/>
            <w:noWrap/>
            <w:vAlign w:val="center"/>
            <w:hideMark/>
          </w:tcPr>
          <w:p w14:paraId="1721322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58</w:t>
            </w:r>
          </w:p>
        </w:tc>
        <w:tc>
          <w:tcPr>
            <w:tcW w:w="2277" w:type="dxa"/>
            <w:shd w:val="clear" w:color="auto" w:fill="auto"/>
            <w:noWrap/>
            <w:vAlign w:val="center"/>
            <w:hideMark/>
          </w:tcPr>
          <w:p w14:paraId="6F8DED0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津南区小站镇东马路与后营路交口紫烟阁131-底商9号</w:t>
            </w:r>
          </w:p>
        </w:tc>
        <w:tc>
          <w:tcPr>
            <w:tcW w:w="1843" w:type="dxa"/>
            <w:shd w:val="clear" w:color="auto" w:fill="auto"/>
            <w:noWrap/>
            <w:vAlign w:val="center"/>
            <w:hideMark/>
          </w:tcPr>
          <w:p w14:paraId="32CA8D0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津（2016）津南区不动产权第1007324号</w:t>
            </w:r>
          </w:p>
        </w:tc>
        <w:tc>
          <w:tcPr>
            <w:tcW w:w="1382" w:type="dxa"/>
            <w:vAlign w:val="center"/>
          </w:tcPr>
          <w:p w14:paraId="1F91A9B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155.29</w:t>
            </w:r>
          </w:p>
        </w:tc>
        <w:tc>
          <w:tcPr>
            <w:tcW w:w="893" w:type="dxa"/>
            <w:vAlign w:val="center"/>
          </w:tcPr>
          <w:p w14:paraId="3228158A"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46CF1CF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297BED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26A615F7" w14:textId="77777777" w:rsidTr="006116BB">
        <w:trPr>
          <w:trHeight w:val="270"/>
          <w:jc w:val="center"/>
        </w:trPr>
        <w:tc>
          <w:tcPr>
            <w:tcW w:w="558" w:type="dxa"/>
            <w:shd w:val="clear" w:color="auto" w:fill="auto"/>
            <w:noWrap/>
            <w:vAlign w:val="center"/>
            <w:hideMark/>
          </w:tcPr>
          <w:p w14:paraId="71C4700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59</w:t>
            </w:r>
          </w:p>
        </w:tc>
        <w:tc>
          <w:tcPr>
            <w:tcW w:w="2277" w:type="dxa"/>
            <w:shd w:val="clear" w:color="auto" w:fill="auto"/>
            <w:noWrap/>
            <w:vAlign w:val="center"/>
            <w:hideMark/>
          </w:tcPr>
          <w:p w14:paraId="180A55F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津南区小站镇东马路与后营路交口紫烟阁132-底商3号</w:t>
            </w:r>
          </w:p>
        </w:tc>
        <w:tc>
          <w:tcPr>
            <w:tcW w:w="1843" w:type="dxa"/>
            <w:shd w:val="clear" w:color="auto" w:fill="auto"/>
            <w:noWrap/>
            <w:vAlign w:val="center"/>
            <w:hideMark/>
          </w:tcPr>
          <w:p w14:paraId="5F8FEE9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津（2016）津南区不动产权第1006945号</w:t>
            </w:r>
          </w:p>
        </w:tc>
        <w:tc>
          <w:tcPr>
            <w:tcW w:w="1382" w:type="dxa"/>
            <w:vAlign w:val="center"/>
          </w:tcPr>
          <w:p w14:paraId="2FC01FB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63.64</w:t>
            </w:r>
          </w:p>
        </w:tc>
        <w:tc>
          <w:tcPr>
            <w:tcW w:w="893" w:type="dxa"/>
            <w:vAlign w:val="center"/>
          </w:tcPr>
          <w:p w14:paraId="788DB706"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6FB3519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D4D399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1064F9C9" w14:textId="77777777" w:rsidTr="006116BB">
        <w:trPr>
          <w:trHeight w:val="270"/>
          <w:jc w:val="center"/>
        </w:trPr>
        <w:tc>
          <w:tcPr>
            <w:tcW w:w="558" w:type="dxa"/>
            <w:shd w:val="clear" w:color="auto" w:fill="auto"/>
            <w:noWrap/>
            <w:vAlign w:val="center"/>
            <w:hideMark/>
          </w:tcPr>
          <w:p w14:paraId="4CA5779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60</w:t>
            </w:r>
          </w:p>
        </w:tc>
        <w:tc>
          <w:tcPr>
            <w:tcW w:w="2277" w:type="dxa"/>
            <w:shd w:val="clear" w:color="auto" w:fill="auto"/>
            <w:noWrap/>
            <w:vAlign w:val="center"/>
            <w:hideMark/>
          </w:tcPr>
          <w:p w14:paraId="02EA24B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津南区小站镇东马路与后营路交口紫烟阁132-底商4号</w:t>
            </w:r>
          </w:p>
        </w:tc>
        <w:tc>
          <w:tcPr>
            <w:tcW w:w="1843" w:type="dxa"/>
            <w:shd w:val="clear" w:color="auto" w:fill="auto"/>
            <w:noWrap/>
            <w:vAlign w:val="center"/>
            <w:hideMark/>
          </w:tcPr>
          <w:p w14:paraId="6B903FA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津（2016）津南区不动产权第1006946号</w:t>
            </w:r>
          </w:p>
        </w:tc>
        <w:tc>
          <w:tcPr>
            <w:tcW w:w="1382" w:type="dxa"/>
            <w:vAlign w:val="center"/>
          </w:tcPr>
          <w:p w14:paraId="17E7A19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64.09</w:t>
            </w:r>
          </w:p>
        </w:tc>
        <w:tc>
          <w:tcPr>
            <w:tcW w:w="893" w:type="dxa"/>
            <w:vAlign w:val="center"/>
          </w:tcPr>
          <w:p w14:paraId="2C2F3B95"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2B0D842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094329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2B5A696A" w14:textId="77777777" w:rsidTr="006116BB">
        <w:trPr>
          <w:trHeight w:val="270"/>
          <w:jc w:val="center"/>
        </w:trPr>
        <w:tc>
          <w:tcPr>
            <w:tcW w:w="558" w:type="dxa"/>
            <w:shd w:val="clear" w:color="auto" w:fill="auto"/>
            <w:noWrap/>
            <w:vAlign w:val="center"/>
            <w:hideMark/>
          </w:tcPr>
          <w:p w14:paraId="0CCF595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61</w:t>
            </w:r>
          </w:p>
        </w:tc>
        <w:tc>
          <w:tcPr>
            <w:tcW w:w="2277" w:type="dxa"/>
            <w:shd w:val="clear" w:color="auto" w:fill="auto"/>
            <w:noWrap/>
            <w:vAlign w:val="center"/>
            <w:hideMark/>
          </w:tcPr>
          <w:p w14:paraId="09A2C60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津南区小站镇东马路与后营路交口紫烟阁132-底商5号</w:t>
            </w:r>
          </w:p>
        </w:tc>
        <w:tc>
          <w:tcPr>
            <w:tcW w:w="1843" w:type="dxa"/>
            <w:shd w:val="clear" w:color="auto" w:fill="auto"/>
            <w:noWrap/>
            <w:vAlign w:val="center"/>
            <w:hideMark/>
          </w:tcPr>
          <w:p w14:paraId="4493E49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津（2016）津南区不动产权第1006947号</w:t>
            </w:r>
          </w:p>
        </w:tc>
        <w:tc>
          <w:tcPr>
            <w:tcW w:w="1382" w:type="dxa"/>
            <w:vAlign w:val="center"/>
          </w:tcPr>
          <w:p w14:paraId="78B4695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51.57</w:t>
            </w:r>
          </w:p>
        </w:tc>
        <w:tc>
          <w:tcPr>
            <w:tcW w:w="893" w:type="dxa"/>
            <w:vAlign w:val="center"/>
          </w:tcPr>
          <w:p w14:paraId="3C3A0034"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18269D6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C70B84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6D3A49EE" w14:textId="77777777" w:rsidTr="006116BB">
        <w:trPr>
          <w:trHeight w:val="270"/>
          <w:jc w:val="center"/>
        </w:trPr>
        <w:tc>
          <w:tcPr>
            <w:tcW w:w="558" w:type="dxa"/>
            <w:shd w:val="clear" w:color="auto" w:fill="auto"/>
            <w:noWrap/>
            <w:vAlign w:val="center"/>
            <w:hideMark/>
          </w:tcPr>
          <w:p w14:paraId="468AD76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62</w:t>
            </w:r>
          </w:p>
        </w:tc>
        <w:tc>
          <w:tcPr>
            <w:tcW w:w="2277" w:type="dxa"/>
            <w:shd w:val="clear" w:color="auto" w:fill="auto"/>
            <w:noWrap/>
            <w:vAlign w:val="center"/>
            <w:hideMark/>
          </w:tcPr>
          <w:p w14:paraId="5775963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津南区小站镇东马路与后营路交口紫烟阁132-底商8号</w:t>
            </w:r>
          </w:p>
        </w:tc>
        <w:tc>
          <w:tcPr>
            <w:tcW w:w="1843" w:type="dxa"/>
            <w:shd w:val="clear" w:color="auto" w:fill="auto"/>
            <w:noWrap/>
            <w:vAlign w:val="center"/>
            <w:hideMark/>
          </w:tcPr>
          <w:p w14:paraId="55102D4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津（2016）津南区不动产权第1006950号</w:t>
            </w:r>
          </w:p>
        </w:tc>
        <w:tc>
          <w:tcPr>
            <w:tcW w:w="1382" w:type="dxa"/>
            <w:vAlign w:val="center"/>
          </w:tcPr>
          <w:p w14:paraId="68A67F5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127.94</w:t>
            </w:r>
          </w:p>
        </w:tc>
        <w:tc>
          <w:tcPr>
            <w:tcW w:w="893" w:type="dxa"/>
            <w:vAlign w:val="center"/>
          </w:tcPr>
          <w:p w14:paraId="56713348"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4FC92DD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3F0856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412B97E2" w14:textId="77777777" w:rsidTr="006116BB">
        <w:trPr>
          <w:trHeight w:val="270"/>
          <w:jc w:val="center"/>
        </w:trPr>
        <w:tc>
          <w:tcPr>
            <w:tcW w:w="558" w:type="dxa"/>
            <w:shd w:val="clear" w:color="auto" w:fill="auto"/>
            <w:noWrap/>
            <w:vAlign w:val="center"/>
            <w:hideMark/>
          </w:tcPr>
          <w:p w14:paraId="7033325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63</w:t>
            </w:r>
          </w:p>
        </w:tc>
        <w:tc>
          <w:tcPr>
            <w:tcW w:w="2277" w:type="dxa"/>
            <w:shd w:val="clear" w:color="auto" w:fill="auto"/>
            <w:noWrap/>
            <w:vAlign w:val="center"/>
            <w:hideMark/>
          </w:tcPr>
          <w:p w14:paraId="771FD9D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津南区小站镇东马路与后营路交口紫烟阁132-底商13号</w:t>
            </w:r>
          </w:p>
        </w:tc>
        <w:tc>
          <w:tcPr>
            <w:tcW w:w="1843" w:type="dxa"/>
            <w:shd w:val="clear" w:color="auto" w:fill="auto"/>
            <w:noWrap/>
            <w:vAlign w:val="center"/>
            <w:hideMark/>
          </w:tcPr>
          <w:p w14:paraId="1BF53F5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津（2016）津南区不动产权第1006936号</w:t>
            </w:r>
          </w:p>
        </w:tc>
        <w:tc>
          <w:tcPr>
            <w:tcW w:w="1382" w:type="dxa"/>
            <w:vAlign w:val="center"/>
          </w:tcPr>
          <w:p w14:paraId="2A8C8B0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62.89</w:t>
            </w:r>
          </w:p>
        </w:tc>
        <w:tc>
          <w:tcPr>
            <w:tcW w:w="893" w:type="dxa"/>
            <w:vAlign w:val="center"/>
          </w:tcPr>
          <w:p w14:paraId="6CBF81BC"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09E0E77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41D3FF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4F617B64" w14:textId="77777777" w:rsidTr="006116BB">
        <w:trPr>
          <w:trHeight w:val="270"/>
          <w:jc w:val="center"/>
        </w:trPr>
        <w:tc>
          <w:tcPr>
            <w:tcW w:w="558" w:type="dxa"/>
            <w:shd w:val="clear" w:color="auto" w:fill="auto"/>
            <w:noWrap/>
            <w:vAlign w:val="center"/>
            <w:hideMark/>
          </w:tcPr>
          <w:p w14:paraId="406E98E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64</w:t>
            </w:r>
          </w:p>
        </w:tc>
        <w:tc>
          <w:tcPr>
            <w:tcW w:w="2277" w:type="dxa"/>
            <w:shd w:val="clear" w:color="auto" w:fill="auto"/>
            <w:noWrap/>
            <w:vAlign w:val="center"/>
            <w:hideMark/>
          </w:tcPr>
          <w:p w14:paraId="6DEDEEE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津南区小站镇东马路与后营路交口紫烟阁132-底商14号</w:t>
            </w:r>
          </w:p>
        </w:tc>
        <w:tc>
          <w:tcPr>
            <w:tcW w:w="1843" w:type="dxa"/>
            <w:shd w:val="clear" w:color="auto" w:fill="auto"/>
            <w:noWrap/>
            <w:vAlign w:val="center"/>
            <w:hideMark/>
          </w:tcPr>
          <w:p w14:paraId="5BF1F05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津（2016）津南区不动产权第1006937号</w:t>
            </w:r>
          </w:p>
        </w:tc>
        <w:tc>
          <w:tcPr>
            <w:tcW w:w="1382" w:type="dxa"/>
            <w:vAlign w:val="center"/>
          </w:tcPr>
          <w:p w14:paraId="6B9E729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51.57</w:t>
            </w:r>
          </w:p>
        </w:tc>
        <w:tc>
          <w:tcPr>
            <w:tcW w:w="893" w:type="dxa"/>
            <w:vAlign w:val="center"/>
          </w:tcPr>
          <w:p w14:paraId="389F69D8"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住宅底商</w:t>
            </w:r>
          </w:p>
        </w:tc>
        <w:tc>
          <w:tcPr>
            <w:tcW w:w="666" w:type="dxa"/>
            <w:vAlign w:val="center"/>
          </w:tcPr>
          <w:p w14:paraId="56AC4C8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B008E5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18E1ABDE" w14:textId="77777777" w:rsidTr="006116BB">
        <w:trPr>
          <w:trHeight w:val="270"/>
          <w:jc w:val="center"/>
        </w:trPr>
        <w:tc>
          <w:tcPr>
            <w:tcW w:w="558" w:type="dxa"/>
            <w:shd w:val="clear" w:color="auto" w:fill="auto"/>
            <w:noWrap/>
            <w:vAlign w:val="center"/>
            <w:hideMark/>
          </w:tcPr>
          <w:p w14:paraId="69C798B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65</w:t>
            </w:r>
          </w:p>
        </w:tc>
        <w:tc>
          <w:tcPr>
            <w:tcW w:w="2277" w:type="dxa"/>
            <w:shd w:val="clear" w:color="auto" w:fill="auto"/>
            <w:noWrap/>
            <w:vAlign w:val="center"/>
            <w:hideMark/>
          </w:tcPr>
          <w:p w14:paraId="293AD28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津南区小站镇东马路与后营路交口紫烟阁133-底商9号</w:t>
            </w:r>
          </w:p>
        </w:tc>
        <w:tc>
          <w:tcPr>
            <w:tcW w:w="1843" w:type="dxa"/>
            <w:shd w:val="clear" w:color="auto" w:fill="auto"/>
            <w:noWrap/>
            <w:vAlign w:val="center"/>
            <w:hideMark/>
          </w:tcPr>
          <w:p w14:paraId="50ABD01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津（2016）津南区不动产权第1007202号</w:t>
            </w:r>
          </w:p>
        </w:tc>
        <w:tc>
          <w:tcPr>
            <w:tcW w:w="1382" w:type="dxa"/>
            <w:vAlign w:val="center"/>
          </w:tcPr>
          <w:p w14:paraId="6A5B325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126.2</w:t>
            </w:r>
          </w:p>
        </w:tc>
        <w:tc>
          <w:tcPr>
            <w:tcW w:w="893" w:type="dxa"/>
            <w:vAlign w:val="center"/>
          </w:tcPr>
          <w:p w14:paraId="47A7E71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F5A086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C00E1C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63521D7D" w14:textId="77777777" w:rsidTr="006116BB">
        <w:trPr>
          <w:trHeight w:val="270"/>
          <w:jc w:val="center"/>
        </w:trPr>
        <w:tc>
          <w:tcPr>
            <w:tcW w:w="558" w:type="dxa"/>
            <w:shd w:val="clear" w:color="auto" w:fill="auto"/>
            <w:noWrap/>
            <w:vAlign w:val="center"/>
            <w:hideMark/>
          </w:tcPr>
          <w:p w14:paraId="248B15B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66</w:t>
            </w:r>
          </w:p>
        </w:tc>
        <w:tc>
          <w:tcPr>
            <w:tcW w:w="2277" w:type="dxa"/>
            <w:shd w:val="clear" w:color="auto" w:fill="auto"/>
            <w:noWrap/>
            <w:vAlign w:val="center"/>
            <w:hideMark/>
          </w:tcPr>
          <w:p w14:paraId="06CC5AC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津南区小站镇东马路与后营路交口紫烟阁133-底商10号</w:t>
            </w:r>
          </w:p>
        </w:tc>
        <w:tc>
          <w:tcPr>
            <w:tcW w:w="1843" w:type="dxa"/>
            <w:shd w:val="clear" w:color="auto" w:fill="auto"/>
            <w:noWrap/>
            <w:vAlign w:val="center"/>
            <w:hideMark/>
          </w:tcPr>
          <w:p w14:paraId="68C2791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津（2016）津南区不动产权第1007183号</w:t>
            </w:r>
          </w:p>
        </w:tc>
        <w:tc>
          <w:tcPr>
            <w:tcW w:w="1382" w:type="dxa"/>
            <w:vAlign w:val="center"/>
          </w:tcPr>
          <w:p w14:paraId="07ABBB6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126.31</w:t>
            </w:r>
          </w:p>
        </w:tc>
        <w:tc>
          <w:tcPr>
            <w:tcW w:w="893" w:type="dxa"/>
            <w:vAlign w:val="center"/>
          </w:tcPr>
          <w:p w14:paraId="624013CF"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F44E66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148077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0A6A35BF" w14:textId="77777777" w:rsidTr="006116BB">
        <w:trPr>
          <w:trHeight w:val="270"/>
          <w:jc w:val="center"/>
        </w:trPr>
        <w:tc>
          <w:tcPr>
            <w:tcW w:w="558" w:type="dxa"/>
            <w:shd w:val="clear" w:color="auto" w:fill="auto"/>
            <w:noWrap/>
            <w:vAlign w:val="center"/>
            <w:hideMark/>
          </w:tcPr>
          <w:p w14:paraId="6042416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67</w:t>
            </w:r>
          </w:p>
        </w:tc>
        <w:tc>
          <w:tcPr>
            <w:tcW w:w="2277" w:type="dxa"/>
            <w:shd w:val="clear" w:color="auto" w:fill="auto"/>
            <w:noWrap/>
            <w:vAlign w:val="center"/>
            <w:hideMark/>
          </w:tcPr>
          <w:p w14:paraId="68D3724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津南区小站镇东马路与后营路交口紫烟阁133-底商11号</w:t>
            </w:r>
          </w:p>
        </w:tc>
        <w:tc>
          <w:tcPr>
            <w:tcW w:w="1843" w:type="dxa"/>
            <w:shd w:val="clear" w:color="auto" w:fill="auto"/>
            <w:noWrap/>
            <w:vAlign w:val="center"/>
            <w:hideMark/>
          </w:tcPr>
          <w:p w14:paraId="12D38BD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津（2016）津南区不动产权第1007184号</w:t>
            </w:r>
          </w:p>
        </w:tc>
        <w:tc>
          <w:tcPr>
            <w:tcW w:w="1382" w:type="dxa"/>
            <w:vAlign w:val="center"/>
          </w:tcPr>
          <w:p w14:paraId="58A8C1F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126.31</w:t>
            </w:r>
          </w:p>
        </w:tc>
        <w:tc>
          <w:tcPr>
            <w:tcW w:w="893" w:type="dxa"/>
            <w:vAlign w:val="center"/>
          </w:tcPr>
          <w:p w14:paraId="5D25510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BA1895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F2004E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5E95A3FE" w14:textId="77777777" w:rsidTr="006116BB">
        <w:trPr>
          <w:trHeight w:val="270"/>
          <w:jc w:val="center"/>
        </w:trPr>
        <w:tc>
          <w:tcPr>
            <w:tcW w:w="558" w:type="dxa"/>
            <w:shd w:val="clear" w:color="auto" w:fill="auto"/>
            <w:noWrap/>
            <w:vAlign w:val="center"/>
            <w:hideMark/>
          </w:tcPr>
          <w:p w14:paraId="279C89A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68</w:t>
            </w:r>
          </w:p>
        </w:tc>
        <w:tc>
          <w:tcPr>
            <w:tcW w:w="2277" w:type="dxa"/>
            <w:shd w:val="clear" w:color="auto" w:fill="auto"/>
            <w:noWrap/>
            <w:vAlign w:val="center"/>
            <w:hideMark/>
          </w:tcPr>
          <w:p w14:paraId="3B5A688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津南区小站镇东马路与后营路交口紫烟阁133-底商12号</w:t>
            </w:r>
          </w:p>
        </w:tc>
        <w:tc>
          <w:tcPr>
            <w:tcW w:w="1843" w:type="dxa"/>
            <w:shd w:val="clear" w:color="auto" w:fill="auto"/>
            <w:noWrap/>
            <w:vAlign w:val="center"/>
            <w:hideMark/>
          </w:tcPr>
          <w:p w14:paraId="16698D4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津（2016）津南区不动产权第1007185号</w:t>
            </w:r>
          </w:p>
        </w:tc>
        <w:tc>
          <w:tcPr>
            <w:tcW w:w="1382" w:type="dxa"/>
            <w:vAlign w:val="center"/>
          </w:tcPr>
          <w:p w14:paraId="6A5D2B5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126.07</w:t>
            </w:r>
          </w:p>
        </w:tc>
        <w:tc>
          <w:tcPr>
            <w:tcW w:w="893" w:type="dxa"/>
            <w:vAlign w:val="center"/>
          </w:tcPr>
          <w:p w14:paraId="135486F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CC9995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D0BF3D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2B6B12DD" w14:textId="77777777" w:rsidTr="006116BB">
        <w:trPr>
          <w:trHeight w:val="270"/>
          <w:jc w:val="center"/>
        </w:trPr>
        <w:tc>
          <w:tcPr>
            <w:tcW w:w="558" w:type="dxa"/>
            <w:shd w:val="clear" w:color="auto" w:fill="auto"/>
            <w:noWrap/>
            <w:vAlign w:val="center"/>
            <w:hideMark/>
          </w:tcPr>
          <w:p w14:paraId="2DC125E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69</w:t>
            </w:r>
          </w:p>
        </w:tc>
        <w:tc>
          <w:tcPr>
            <w:tcW w:w="2277" w:type="dxa"/>
            <w:shd w:val="clear" w:color="auto" w:fill="auto"/>
            <w:noWrap/>
            <w:vAlign w:val="center"/>
            <w:hideMark/>
          </w:tcPr>
          <w:p w14:paraId="65D81EE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津南区小站镇东马路与后营路交口紫烟阁133-底商15号</w:t>
            </w:r>
          </w:p>
        </w:tc>
        <w:tc>
          <w:tcPr>
            <w:tcW w:w="1843" w:type="dxa"/>
            <w:shd w:val="clear" w:color="auto" w:fill="auto"/>
            <w:noWrap/>
            <w:vAlign w:val="center"/>
            <w:hideMark/>
          </w:tcPr>
          <w:p w14:paraId="2F276EA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津（2016）津南区不动产权第1007188号</w:t>
            </w:r>
          </w:p>
        </w:tc>
        <w:tc>
          <w:tcPr>
            <w:tcW w:w="1382" w:type="dxa"/>
            <w:vAlign w:val="center"/>
          </w:tcPr>
          <w:p w14:paraId="16CC962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51.54</w:t>
            </w:r>
          </w:p>
        </w:tc>
        <w:tc>
          <w:tcPr>
            <w:tcW w:w="893" w:type="dxa"/>
            <w:vAlign w:val="center"/>
          </w:tcPr>
          <w:p w14:paraId="41A8D9F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5BFA2D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3D7DDF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344B216B" w14:textId="77777777" w:rsidTr="006116BB">
        <w:trPr>
          <w:trHeight w:val="270"/>
          <w:jc w:val="center"/>
        </w:trPr>
        <w:tc>
          <w:tcPr>
            <w:tcW w:w="558" w:type="dxa"/>
            <w:shd w:val="clear" w:color="auto" w:fill="auto"/>
            <w:noWrap/>
            <w:vAlign w:val="center"/>
            <w:hideMark/>
          </w:tcPr>
          <w:p w14:paraId="45BF82B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70</w:t>
            </w:r>
          </w:p>
        </w:tc>
        <w:tc>
          <w:tcPr>
            <w:tcW w:w="2277" w:type="dxa"/>
            <w:shd w:val="clear" w:color="auto" w:fill="auto"/>
            <w:noWrap/>
            <w:vAlign w:val="center"/>
            <w:hideMark/>
          </w:tcPr>
          <w:p w14:paraId="5F06D64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津南区小站镇东马路与后营路交口紫烟阁133-底商16号</w:t>
            </w:r>
          </w:p>
        </w:tc>
        <w:tc>
          <w:tcPr>
            <w:tcW w:w="1843" w:type="dxa"/>
            <w:shd w:val="clear" w:color="auto" w:fill="auto"/>
            <w:noWrap/>
            <w:vAlign w:val="center"/>
            <w:hideMark/>
          </w:tcPr>
          <w:p w14:paraId="2456A72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津（2016）津南区不动产权第1007189号</w:t>
            </w:r>
          </w:p>
        </w:tc>
        <w:tc>
          <w:tcPr>
            <w:tcW w:w="1382" w:type="dxa"/>
            <w:vAlign w:val="center"/>
          </w:tcPr>
          <w:p w14:paraId="2B5647D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64.05</w:t>
            </w:r>
          </w:p>
        </w:tc>
        <w:tc>
          <w:tcPr>
            <w:tcW w:w="893" w:type="dxa"/>
            <w:vAlign w:val="center"/>
          </w:tcPr>
          <w:p w14:paraId="280F25C7"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82903E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886BE9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0A05C29B" w14:textId="77777777" w:rsidTr="006116BB">
        <w:trPr>
          <w:trHeight w:val="270"/>
          <w:jc w:val="center"/>
        </w:trPr>
        <w:tc>
          <w:tcPr>
            <w:tcW w:w="558" w:type="dxa"/>
            <w:shd w:val="clear" w:color="auto" w:fill="auto"/>
            <w:noWrap/>
            <w:vAlign w:val="center"/>
            <w:hideMark/>
          </w:tcPr>
          <w:p w14:paraId="414DC8E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71</w:t>
            </w:r>
          </w:p>
        </w:tc>
        <w:tc>
          <w:tcPr>
            <w:tcW w:w="2277" w:type="dxa"/>
            <w:shd w:val="clear" w:color="auto" w:fill="auto"/>
            <w:noWrap/>
            <w:vAlign w:val="center"/>
            <w:hideMark/>
          </w:tcPr>
          <w:p w14:paraId="6022421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津南区小站镇东马路与后营路交口紫烟阁133-底商18号</w:t>
            </w:r>
          </w:p>
        </w:tc>
        <w:tc>
          <w:tcPr>
            <w:tcW w:w="1843" w:type="dxa"/>
            <w:shd w:val="clear" w:color="auto" w:fill="auto"/>
            <w:noWrap/>
            <w:vAlign w:val="center"/>
            <w:hideMark/>
          </w:tcPr>
          <w:p w14:paraId="1D4ED20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津（2016）津南区不动产权第1007191号</w:t>
            </w:r>
          </w:p>
        </w:tc>
        <w:tc>
          <w:tcPr>
            <w:tcW w:w="1382" w:type="dxa"/>
            <w:vAlign w:val="center"/>
          </w:tcPr>
          <w:p w14:paraId="73DB8C8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60.4</w:t>
            </w:r>
          </w:p>
        </w:tc>
        <w:tc>
          <w:tcPr>
            <w:tcW w:w="893" w:type="dxa"/>
            <w:vAlign w:val="center"/>
          </w:tcPr>
          <w:p w14:paraId="48AA6C1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D02450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B1E71E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2EBF71BF" w14:textId="77777777" w:rsidTr="006116BB">
        <w:trPr>
          <w:trHeight w:val="270"/>
          <w:jc w:val="center"/>
        </w:trPr>
        <w:tc>
          <w:tcPr>
            <w:tcW w:w="558" w:type="dxa"/>
            <w:shd w:val="clear" w:color="auto" w:fill="auto"/>
            <w:noWrap/>
            <w:vAlign w:val="center"/>
            <w:hideMark/>
          </w:tcPr>
          <w:p w14:paraId="1A0773A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72</w:t>
            </w:r>
          </w:p>
        </w:tc>
        <w:tc>
          <w:tcPr>
            <w:tcW w:w="2277" w:type="dxa"/>
            <w:shd w:val="clear" w:color="auto" w:fill="auto"/>
            <w:noWrap/>
            <w:vAlign w:val="center"/>
            <w:hideMark/>
          </w:tcPr>
          <w:p w14:paraId="2AEB874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津南区小站镇东马路与后营路交口紫烟阁133-底商19号</w:t>
            </w:r>
          </w:p>
        </w:tc>
        <w:tc>
          <w:tcPr>
            <w:tcW w:w="1843" w:type="dxa"/>
            <w:shd w:val="clear" w:color="auto" w:fill="auto"/>
            <w:noWrap/>
            <w:vAlign w:val="center"/>
            <w:hideMark/>
          </w:tcPr>
          <w:p w14:paraId="28B0C96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津（2016）津南区不动产权第1007192号</w:t>
            </w:r>
          </w:p>
        </w:tc>
        <w:tc>
          <w:tcPr>
            <w:tcW w:w="1382" w:type="dxa"/>
            <w:vAlign w:val="center"/>
          </w:tcPr>
          <w:p w14:paraId="212BCA9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63.52</w:t>
            </w:r>
          </w:p>
        </w:tc>
        <w:tc>
          <w:tcPr>
            <w:tcW w:w="893" w:type="dxa"/>
            <w:vAlign w:val="center"/>
          </w:tcPr>
          <w:p w14:paraId="2806D519"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929F14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91B134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16873B20" w14:textId="77777777" w:rsidTr="006116BB">
        <w:trPr>
          <w:trHeight w:val="411"/>
          <w:jc w:val="center"/>
        </w:trPr>
        <w:tc>
          <w:tcPr>
            <w:tcW w:w="558" w:type="dxa"/>
            <w:shd w:val="clear" w:color="auto" w:fill="auto"/>
            <w:noWrap/>
            <w:vAlign w:val="center"/>
            <w:hideMark/>
          </w:tcPr>
          <w:p w14:paraId="017B75E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73</w:t>
            </w:r>
          </w:p>
        </w:tc>
        <w:tc>
          <w:tcPr>
            <w:tcW w:w="2277" w:type="dxa"/>
            <w:shd w:val="clear" w:color="auto" w:fill="auto"/>
            <w:noWrap/>
            <w:vAlign w:val="center"/>
            <w:hideMark/>
          </w:tcPr>
          <w:p w14:paraId="78668CE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津南区小站镇东马路与后营路交口紫烟阁133-底商20号</w:t>
            </w:r>
          </w:p>
        </w:tc>
        <w:tc>
          <w:tcPr>
            <w:tcW w:w="1843" w:type="dxa"/>
            <w:shd w:val="clear" w:color="auto" w:fill="auto"/>
            <w:noWrap/>
            <w:vAlign w:val="center"/>
            <w:hideMark/>
          </w:tcPr>
          <w:p w14:paraId="1139964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津（2016）津南区不动产权第1007194号</w:t>
            </w:r>
          </w:p>
        </w:tc>
        <w:tc>
          <w:tcPr>
            <w:tcW w:w="1382" w:type="dxa"/>
            <w:vAlign w:val="center"/>
          </w:tcPr>
          <w:p w14:paraId="6945EA2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136.7</w:t>
            </w:r>
          </w:p>
        </w:tc>
        <w:tc>
          <w:tcPr>
            <w:tcW w:w="893" w:type="dxa"/>
            <w:vAlign w:val="center"/>
          </w:tcPr>
          <w:p w14:paraId="3A345F90"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642F42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19D31A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2C7A7148" w14:textId="77777777" w:rsidTr="006116BB">
        <w:trPr>
          <w:trHeight w:val="270"/>
          <w:jc w:val="center"/>
        </w:trPr>
        <w:tc>
          <w:tcPr>
            <w:tcW w:w="558" w:type="dxa"/>
            <w:shd w:val="clear" w:color="auto" w:fill="auto"/>
            <w:noWrap/>
            <w:vAlign w:val="center"/>
            <w:hideMark/>
          </w:tcPr>
          <w:p w14:paraId="5CF3F17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74</w:t>
            </w:r>
          </w:p>
        </w:tc>
        <w:tc>
          <w:tcPr>
            <w:tcW w:w="2277" w:type="dxa"/>
            <w:shd w:val="clear" w:color="auto" w:fill="auto"/>
            <w:noWrap/>
            <w:vAlign w:val="center"/>
            <w:hideMark/>
          </w:tcPr>
          <w:p w14:paraId="1583874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津南区小站镇东马路与后营路交口紫烟阁133-201</w:t>
            </w:r>
          </w:p>
        </w:tc>
        <w:tc>
          <w:tcPr>
            <w:tcW w:w="1843" w:type="dxa"/>
            <w:shd w:val="clear" w:color="auto" w:fill="auto"/>
            <w:noWrap/>
            <w:vAlign w:val="center"/>
            <w:hideMark/>
          </w:tcPr>
          <w:p w14:paraId="71EA4E5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津（2016）津南区不动产权第1007203号</w:t>
            </w:r>
          </w:p>
        </w:tc>
        <w:tc>
          <w:tcPr>
            <w:tcW w:w="1382" w:type="dxa"/>
            <w:vAlign w:val="center"/>
          </w:tcPr>
          <w:p w14:paraId="44CD4B3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71.83</w:t>
            </w:r>
          </w:p>
        </w:tc>
        <w:tc>
          <w:tcPr>
            <w:tcW w:w="893" w:type="dxa"/>
            <w:vAlign w:val="center"/>
          </w:tcPr>
          <w:p w14:paraId="12CC039B"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7B31DB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6D8899A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4DA9B2FB" w14:textId="77777777" w:rsidTr="006116BB">
        <w:trPr>
          <w:trHeight w:val="270"/>
          <w:jc w:val="center"/>
        </w:trPr>
        <w:tc>
          <w:tcPr>
            <w:tcW w:w="558" w:type="dxa"/>
            <w:shd w:val="clear" w:color="auto" w:fill="auto"/>
            <w:noWrap/>
            <w:vAlign w:val="center"/>
            <w:hideMark/>
          </w:tcPr>
          <w:p w14:paraId="7058AF3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75</w:t>
            </w:r>
          </w:p>
        </w:tc>
        <w:tc>
          <w:tcPr>
            <w:tcW w:w="2277" w:type="dxa"/>
            <w:shd w:val="clear" w:color="auto" w:fill="auto"/>
            <w:noWrap/>
            <w:vAlign w:val="center"/>
            <w:hideMark/>
          </w:tcPr>
          <w:p w14:paraId="1545FB6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津南区小站镇东马路与后营路交口紫烟阁133-202</w:t>
            </w:r>
          </w:p>
        </w:tc>
        <w:tc>
          <w:tcPr>
            <w:tcW w:w="1843" w:type="dxa"/>
            <w:shd w:val="clear" w:color="auto" w:fill="auto"/>
            <w:noWrap/>
            <w:vAlign w:val="center"/>
            <w:hideMark/>
          </w:tcPr>
          <w:p w14:paraId="38CADAD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津（2016）津南区不动产权第1007204号</w:t>
            </w:r>
          </w:p>
        </w:tc>
        <w:tc>
          <w:tcPr>
            <w:tcW w:w="1382" w:type="dxa"/>
            <w:vAlign w:val="center"/>
          </w:tcPr>
          <w:p w14:paraId="593B237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62.29</w:t>
            </w:r>
          </w:p>
        </w:tc>
        <w:tc>
          <w:tcPr>
            <w:tcW w:w="893" w:type="dxa"/>
            <w:vAlign w:val="center"/>
          </w:tcPr>
          <w:p w14:paraId="4CCC0ACE"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AC76FB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60162C2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5EA13CAB" w14:textId="77777777" w:rsidTr="006116BB">
        <w:trPr>
          <w:trHeight w:val="270"/>
          <w:jc w:val="center"/>
        </w:trPr>
        <w:tc>
          <w:tcPr>
            <w:tcW w:w="558" w:type="dxa"/>
            <w:shd w:val="clear" w:color="auto" w:fill="auto"/>
            <w:noWrap/>
            <w:vAlign w:val="center"/>
            <w:hideMark/>
          </w:tcPr>
          <w:p w14:paraId="024431F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76</w:t>
            </w:r>
          </w:p>
        </w:tc>
        <w:tc>
          <w:tcPr>
            <w:tcW w:w="2277" w:type="dxa"/>
            <w:shd w:val="clear" w:color="auto" w:fill="auto"/>
            <w:noWrap/>
            <w:vAlign w:val="center"/>
            <w:hideMark/>
          </w:tcPr>
          <w:p w14:paraId="0D3D57A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津南区小站镇东马路与后营路交口紫烟阁133-203</w:t>
            </w:r>
          </w:p>
        </w:tc>
        <w:tc>
          <w:tcPr>
            <w:tcW w:w="1843" w:type="dxa"/>
            <w:shd w:val="clear" w:color="auto" w:fill="auto"/>
            <w:noWrap/>
            <w:vAlign w:val="center"/>
            <w:hideMark/>
          </w:tcPr>
          <w:p w14:paraId="055763E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津（2016）津南区不动产权第1007205号</w:t>
            </w:r>
          </w:p>
        </w:tc>
        <w:tc>
          <w:tcPr>
            <w:tcW w:w="1382" w:type="dxa"/>
            <w:vAlign w:val="center"/>
          </w:tcPr>
          <w:p w14:paraId="049F758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62.29</w:t>
            </w:r>
          </w:p>
        </w:tc>
        <w:tc>
          <w:tcPr>
            <w:tcW w:w="893" w:type="dxa"/>
            <w:vAlign w:val="center"/>
          </w:tcPr>
          <w:p w14:paraId="746CEC4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1B22F9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7BD9691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713AFE2D" w14:textId="77777777" w:rsidTr="006116BB">
        <w:trPr>
          <w:trHeight w:val="270"/>
          <w:jc w:val="center"/>
        </w:trPr>
        <w:tc>
          <w:tcPr>
            <w:tcW w:w="558" w:type="dxa"/>
            <w:shd w:val="clear" w:color="auto" w:fill="auto"/>
            <w:noWrap/>
            <w:vAlign w:val="center"/>
            <w:hideMark/>
          </w:tcPr>
          <w:p w14:paraId="6AA157A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77</w:t>
            </w:r>
          </w:p>
        </w:tc>
        <w:tc>
          <w:tcPr>
            <w:tcW w:w="2277" w:type="dxa"/>
            <w:shd w:val="clear" w:color="auto" w:fill="auto"/>
            <w:noWrap/>
            <w:vAlign w:val="center"/>
            <w:hideMark/>
          </w:tcPr>
          <w:p w14:paraId="4AAC218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津南区小站镇东马路与后营路交口紫烟阁133-204</w:t>
            </w:r>
          </w:p>
        </w:tc>
        <w:tc>
          <w:tcPr>
            <w:tcW w:w="1843" w:type="dxa"/>
            <w:shd w:val="clear" w:color="auto" w:fill="auto"/>
            <w:noWrap/>
            <w:vAlign w:val="center"/>
            <w:hideMark/>
          </w:tcPr>
          <w:p w14:paraId="488EB73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津（2016）津南区不动产权第1007206号</w:t>
            </w:r>
          </w:p>
        </w:tc>
        <w:tc>
          <w:tcPr>
            <w:tcW w:w="1382" w:type="dxa"/>
            <w:vAlign w:val="center"/>
          </w:tcPr>
          <w:p w14:paraId="2617B94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101.53</w:t>
            </w:r>
          </w:p>
        </w:tc>
        <w:tc>
          <w:tcPr>
            <w:tcW w:w="893" w:type="dxa"/>
            <w:vAlign w:val="center"/>
          </w:tcPr>
          <w:p w14:paraId="772AF19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5840FA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7659E1D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28533F57" w14:textId="77777777" w:rsidTr="006116BB">
        <w:trPr>
          <w:trHeight w:val="270"/>
          <w:jc w:val="center"/>
        </w:trPr>
        <w:tc>
          <w:tcPr>
            <w:tcW w:w="558" w:type="dxa"/>
            <w:shd w:val="clear" w:color="auto" w:fill="auto"/>
            <w:noWrap/>
            <w:vAlign w:val="center"/>
            <w:hideMark/>
          </w:tcPr>
          <w:p w14:paraId="7F36005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78</w:t>
            </w:r>
          </w:p>
        </w:tc>
        <w:tc>
          <w:tcPr>
            <w:tcW w:w="2277" w:type="dxa"/>
            <w:shd w:val="clear" w:color="auto" w:fill="auto"/>
            <w:noWrap/>
            <w:vAlign w:val="center"/>
            <w:hideMark/>
          </w:tcPr>
          <w:p w14:paraId="55B86E3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津南区小站镇东马路与后营路交口紫烟阁133-205</w:t>
            </w:r>
          </w:p>
        </w:tc>
        <w:tc>
          <w:tcPr>
            <w:tcW w:w="1843" w:type="dxa"/>
            <w:shd w:val="clear" w:color="auto" w:fill="auto"/>
            <w:noWrap/>
            <w:vAlign w:val="center"/>
            <w:hideMark/>
          </w:tcPr>
          <w:p w14:paraId="1F68EEA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津（2016）津南区不动产权第1007207号</w:t>
            </w:r>
          </w:p>
        </w:tc>
        <w:tc>
          <w:tcPr>
            <w:tcW w:w="1382" w:type="dxa"/>
            <w:vAlign w:val="center"/>
          </w:tcPr>
          <w:p w14:paraId="179838C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64.7</w:t>
            </w:r>
          </w:p>
        </w:tc>
        <w:tc>
          <w:tcPr>
            <w:tcW w:w="893" w:type="dxa"/>
            <w:vAlign w:val="center"/>
          </w:tcPr>
          <w:p w14:paraId="45C65E3E"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61A3C5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178A1BA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3850AE3D" w14:textId="77777777" w:rsidTr="006116BB">
        <w:trPr>
          <w:trHeight w:val="270"/>
          <w:jc w:val="center"/>
        </w:trPr>
        <w:tc>
          <w:tcPr>
            <w:tcW w:w="558" w:type="dxa"/>
            <w:shd w:val="clear" w:color="auto" w:fill="auto"/>
            <w:noWrap/>
            <w:vAlign w:val="center"/>
            <w:hideMark/>
          </w:tcPr>
          <w:p w14:paraId="1CB1C18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79</w:t>
            </w:r>
          </w:p>
        </w:tc>
        <w:tc>
          <w:tcPr>
            <w:tcW w:w="2277" w:type="dxa"/>
            <w:shd w:val="clear" w:color="auto" w:fill="auto"/>
            <w:noWrap/>
            <w:vAlign w:val="center"/>
            <w:hideMark/>
          </w:tcPr>
          <w:p w14:paraId="6A591D9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津南区小站镇东马路与后营路交口紫烟阁133-206</w:t>
            </w:r>
          </w:p>
        </w:tc>
        <w:tc>
          <w:tcPr>
            <w:tcW w:w="1843" w:type="dxa"/>
            <w:shd w:val="clear" w:color="auto" w:fill="auto"/>
            <w:noWrap/>
            <w:vAlign w:val="center"/>
            <w:hideMark/>
          </w:tcPr>
          <w:p w14:paraId="77D2399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津（2016）津南区不动产权第1007208号</w:t>
            </w:r>
          </w:p>
        </w:tc>
        <w:tc>
          <w:tcPr>
            <w:tcW w:w="1382" w:type="dxa"/>
            <w:vAlign w:val="center"/>
          </w:tcPr>
          <w:p w14:paraId="56F87E7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71.83</w:t>
            </w:r>
          </w:p>
        </w:tc>
        <w:tc>
          <w:tcPr>
            <w:tcW w:w="893" w:type="dxa"/>
            <w:vAlign w:val="center"/>
          </w:tcPr>
          <w:p w14:paraId="1617A99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4D0E47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7CD952F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4E353B40" w14:textId="77777777" w:rsidTr="006116BB">
        <w:trPr>
          <w:trHeight w:val="270"/>
          <w:jc w:val="center"/>
        </w:trPr>
        <w:tc>
          <w:tcPr>
            <w:tcW w:w="558" w:type="dxa"/>
            <w:shd w:val="clear" w:color="auto" w:fill="auto"/>
            <w:noWrap/>
            <w:vAlign w:val="center"/>
            <w:hideMark/>
          </w:tcPr>
          <w:p w14:paraId="0A39323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80</w:t>
            </w:r>
          </w:p>
        </w:tc>
        <w:tc>
          <w:tcPr>
            <w:tcW w:w="2277" w:type="dxa"/>
            <w:shd w:val="clear" w:color="auto" w:fill="auto"/>
            <w:noWrap/>
            <w:vAlign w:val="center"/>
            <w:hideMark/>
          </w:tcPr>
          <w:p w14:paraId="4F47B8C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津南区小站镇东马路与后营路交口紫烟阁133-207</w:t>
            </w:r>
          </w:p>
        </w:tc>
        <w:tc>
          <w:tcPr>
            <w:tcW w:w="1843" w:type="dxa"/>
            <w:shd w:val="clear" w:color="auto" w:fill="auto"/>
            <w:noWrap/>
            <w:vAlign w:val="center"/>
            <w:hideMark/>
          </w:tcPr>
          <w:p w14:paraId="0D88738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津（2016）津南区不动产权第1007209号</w:t>
            </w:r>
          </w:p>
        </w:tc>
        <w:tc>
          <w:tcPr>
            <w:tcW w:w="1382" w:type="dxa"/>
            <w:vAlign w:val="center"/>
          </w:tcPr>
          <w:p w14:paraId="46C3BAB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71.83</w:t>
            </w:r>
          </w:p>
        </w:tc>
        <w:tc>
          <w:tcPr>
            <w:tcW w:w="893" w:type="dxa"/>
            <w:vAlign w:val="center"/>
          </w:tcPr>
          <w:p w14:paraId="5DDF91D7"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4EAD34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1FB7188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76873EF8" w14:textId="77777777" w:rsidTr="006116BB">
        <w:trPr>
          <w:trHeight w:val="270"/>
          <w:jc w:val="center"/>
        </w:trPr>
        <w:tc>
          <w:tcPr>
            <w:tcW w:w="558" w:type="dxa"/>
            <w:shd w:val="clear" w:color="auto" w:fill="auto"/>
            <w:noWrap/>
            <w:vAlign w:val="center"/>
            <w:hideMark/>
          </w:tcPr>
          <w:p w14:paraId="6B2EED4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81</w:t>
            </w:r>
          </w:p>
        </w:tc>
        <w:tc>
          <w:tcPr>
            <w:tcW w:w="2277" w:type="dxa"/>
            <w:shd w:val="clear" w:color="auto" w:fill="auto"/>
            <w:noWrap/>
            <w:vAlign w:val="center"/>
            <w:hideMark/>
          </w:tcPr>
          <w:p w14:paraId="02518D4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津南区小站镇东马路与后营路交口紫烟阁133-208</w:t>
            </w:r>
          </w:p>
        </w:tc>
        <w:tc>
          <w:tcPr>
            <w:tcW w:w="1843" w:type="dxa"/>
            <w:shd w:val="clear" w:color="auto" w:fill="auto"/>
            <w:noWrap/>
            <w:vAlign w:val="center"/>
            <w:hideMark/>
          </w:tcPr>
          <w:p w14:paraId="0DA546D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津（2016）津南区不动产权第1007210号</w:t>
            </w:r>
          </w:p>
        </w:tc>
        <w:tc>
          <w:tcPr>
            <w:tcW w:w="1382" w:type="dxa"/>
            <w:vAlign w:val="center"/>
          </w:tcPr>
          <w:p w14:paraId="189B777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64.7</w:t>
            </w:r>
          </w:p>
        </w:tc>
        <w:tc>
          <w:tcPr>
            <w:tcW w:w="893" w:type="dxa"/>
            <w:vAlign w:val="center"/>
          </w:tcPr>
          <w:p w14:paraId="1F437E34"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B4D668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636360D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0B63661A" w14:textId="77777777" w:rsidTr="006116BB">
        <w:trPr>
          <w:trHeight w:val="270"/>
          <w:jc w:val="center"/>
        </w:trPr>
        <w:tc>
          <w:tcPr>
            <w:tcW w:w="558" w:type="dxa"/>
            <w:shd w:val="clear" w:color="auto" w:fill="auto"/>
            <w:noWrap/>
            <w:vAlign w:val="center"/>
            <w:hideMark/>
          </w:tcPr>
          <w:p w14:paraId="3D879DA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82</w:t>
            </w:r>
          </w:p>
        </w:tc>
        <w:tc>
          <w:tcPr>
            <w:tcW w:w="2277" w:type="dxa"/>
            <w:shd w:val="clear" w:color="auto" w:fill="auto"/>
            <w:noWrap/>
            <w:vAlign w:val="center"/>
            <w:hideMark/>
          </w:tcPr>
          <w:p w14:paraId="16B765A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津南区小站镇东马路与后营路交口紫烟阁133-209</w:t>
            </w:r>
          </w:p>
        </w:tc>
        <w:tc>
          <w:tcPr>
            <w:tcW w:w="1843" w:type="dxa"/>
            <w:shd w:val="clear" w:color="auto" w:fill="auto"/>
            <w:noWrap/>
            <w:vAlign w:val="center"/>
            <w:hideMark/>
          </w:tcPr>
          <w:p w14:paraId="14C2D58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津（2016）津南区不动产权第1007211号</w:t>
            </w:r>
          </w:p>
        </w:tc>
        <w:tc>
          <w:tcPr>
            <w:tcW w:w="1382" w:type="dxa"/>
            <w:vAlign w:val="center"/>
          </w:tcPr>
          <w:p w14:paraId="1185DE6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101.53</w:t>
            </w:r>
          </w:p>
        </w:tc>
        <w:tc>
          <w:tcPr>
            <w:tcW w:w="893" w:type="dxa"/>
            <w:vAlign w:val="center"/>
          </w:tcPr>
          <w:p w14:paraId="57B0F645"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AE4966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6E6A9F0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4B7F31EF" w14:textId="77777777" w:rsidTr="006116BB">
        <w:trPr>
          <w:trHeight w:val="270"/>
          <w:jc w:val="center"/>
        </w:trPr>
        <w:tc>
          <w:tcPr>
            <w:tcW w:w="558" w:type="dxa"/>
            <w:shd w:val="clear" w:color="auto" w:fill="auto"/>
            <w:noWrap/>
            <w:vAlign w:val="center"/>
            <w:hideMark/>
          </w:tcPr>
          <w:p w14:paraId="7F509A7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83</w:t>
            </w:r>
          </w:p>
        </w:tc>
        <w:tc>
          <w:tcPr>
            <w:tcW w:w="2277" w:type="dxa"/>
            <w:shd w:val="clear" w:color="auto" w:fill="auto"/>
            <w:noWrap/>
            <w:vAlign w:val="center"/>
            <w:hideMark/>
          </w:tcPr>
          <w:p w14:paraId="524352E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津南区小站镇东马路与后营路交口紫烟阁133-210</w:t>
            </w:r>
          </w:p>
        </w:tc>
        <w:tc>
          <w:tcPr>
            <w:tcW w:w="1843" w:type="dxa"/>
            <w:shd w:val="clear" w:color="auto" w:fill="auto"/>
            <w:noWrap/>
            <w:vAlign w:val="center"/>
            <w:hideMark/>
          </w:tcPr>
          <w:p w14:paraId="7BCF2E5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津（2016）津南区不动产权第1007212号</w:t>
            </w:r>
          </w:p>
        </w:tc>
        <w:tc>
          <w:tcPr>
            <w:tcW w:w="1382" w:type="dxa"/>
            <w:vAlign w:val="center"/>
          </w:tcPr>
          <w:p w14:paraId="5630DC8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62.29</w:t>
            </w:r>
          </w:p>
        </w:tc>
        <w:tc>
          <w:tcPr>
            <w:tcW w:w="893" w:type="dxa"/>
            <w:vAlign w:val="center"/>
          </w:tcPr>
          <w:p w14:paraId="2B89E245"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3BA2AC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78074F6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43C73BEE" w14:textId="77777777" w:rsidTr="006116BB">
        <w:trPr>
          <w:trHeight w:val="270"/>
          <w:jc w:val="center"/>
        </w:trPr>
        <w:tc>
          <w:tcPr>
            <w:tcW w:w="558" w:type="dxa"/>
            <w:shd w:val="clear" w:color="auto" w:fill="auto"/>
            <w:noWrap/>
            <w:vAlign w:val="center"/>
            <w:hideMark/>
          </w:tcPr>
          <w:p w14:paraId="69AB8B2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84</w:t>
            </w:r>
          </w:p>
        </w:tc>
        <w:tc>
          <w:tcPr>
            <w:tcW w:w="2277" w:type="dxa"/>
            <w:shd w:val="clear" w:color="auto" w:fill="auto"/>
            <w:noWrap/>
            <w:vAlign w:val="center"/>
            <w:hideMark/>
          </w:tcPr>
          <w:p w14:paraId="7505E4C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津南区小站镇东马路与后营路交口紫烟阁133-211</w:t>
            </w:r>
          </w:p>
        </w:tc>
        <w:tc>
          <w:tcPr>
            <w:tcW w:w="1843" w:type="dxa"/>
            <w:shd w:val="clear" w:color="auto" w:fill="auto"/>
            <w:noWrap/>
            <w:vAlign w:val="center"/>
            <w:hideMark/>
          </w:tcPr>
          <w:p w14:paraId="7E278EE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津（2016）津南区不动产权第1007213号</w:t>
            </w:r>
          </w:p>
        </w:tc>
        <w:tc>
          <w:tcPr>
            <w:tcW w:w="1382" w:type="dxa"/>
            <w:vAlign w:val="center"/>
          </w:tcPr>
          <w:p w14:paraId="4EA2D6B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62.29</w:t>
            </w:r>
          </w:p>
        </w:tc>
        <w:tc>
          <w:tcPr>
            <w:tcW w:w="893" w:type="dxa"/>
            <w:vAlign w:val="center"/>
          </w:tcPr>
          <w:p w14:paraId="5814025F"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2ABD2D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64C3BA1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2973D534" w14:textId="77777777" w:rsidTr="006116BB">
        <w:trPr>
          <w:trHeight w:val="270"/>
          <w:jc w:val="center"/>
        </w:trPr>
        <w:tc>
          <w:tcPr>
            <w:tcW w:w="558" w:type="dxa"/>
            <w:shd w:val="clear" w:color="auto" w:fill="auto"/>
            <w:noWrap/>
            <w:vAlign w:val="center"/>
            <w:hideMark/>
          </w:tcPr>
          <w:p w14:paraId="4D52F40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85</w:t>
            </w:r>
          </w:p>
        </w:tc>
        <w:tc>
          <w:tcPr>
            <w:tcW w:w="2277" w:type="dxa"/>
            <w:shd w:val="clear" w:color="auto" w:fill="auto"/>
            <w:noWrap/>
            <w:vAlign w:val="center"/>
            <w:hideMark/>
          </w:tcPr>
          <w:p w14:paraId="0269615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津南区小站镇东马路与后营路交口紫烟阁134-底商14号</w:t>
            </w:r>
          </w:p>
        </w:tc>
        <w:tc>
          <w:tcPr>
            <w:tcW w:w="1843" w:type="dxa"/>
            <w:shd w:val="clear" w:color="auto" w:fill="auto"/>
            <w:noWrap/>
            <w:vAlign w:val="center"/>
            <w:hideMark/>
          </w:tcPr>
          <w:p w14:paraId="1FC8903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津（2016）津南区不动产权第1007231号</w:t>
            </w:r>
          </w:p>
        </w:tc>
        <w:tc>
          <w:tcPr>
            <w:tcW w:w="1382" w:type="dxa"/>
            <w:vAlign w:val="center"/>
          </w:tcPr>
          <w:p w14:paraId="6C52462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62.64</w:t>
            </w:r>
          </w:p>
        </w:tc>
        <w:tc>
          <w:tcPr>
            <w:tcW w:w="893" w:type="dxa"/>
            <w:vAlign w:val="center"/>
          </w:tcPr>
          <w:p w14:paraId="2B596C4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09AD4A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EDCD8B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70A135CD" w14:textId="77777777" w:rsidTr="006116BB">
        <w:trPr>
          <w:trHeight w:val="270"/>
          <w:jc w:val="center"/>
        </w:trPr>
        <w:tc>
          <w:tcPr>
            <w:tcW w:w="558" w:type="dxa"/>
            <w:shd w:val="clear" w:color="auto" w:fill="auto"/>
            <w:noWrap/>
            <w:vAlign w:val="center"/>
            <w:hideMark/>
          </w:tcPr>
          <w:p w14:paraId="5BC7002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86</w:t>
            </w:r>
          </w:p>
        </w:tc>
        <w:tc>
          <w:tcPr>
            <w:tcW w:w="2277" w:type="dxa"/>
            <w:shd w:val="clear" w:color="auto" w:fill="auto"/>
            <w:noWrap/>
            <w:vAlign w:val="center"/>
            <w:hideMark/>
          </w:tcPr>
          <w:p w14:paraId="7C5EF22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津南区小站镇东马路与后营路交口紫烟阁134-205</w:t>
            </w:r>
          </w:p>
        </w:tc>
        <w:tc>
          <w:tcPr>
            <w:tcW w:w="1843" w:type="dxa"/>
            <w:shd w:val="clear" w:color="auto" w:fill="auto"/>
            <w:noWrap/>
            <w:vAlign w:val="center"/>
            <w:hideMark/>
          </w:tcPr>
          <w:p w14:paraId="617D7FC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津（2016）津南区不动产权第1007251号</w:t>
            </w:r>
          </w:p>
        </w:tc>
        <w:tc>
          <w:tcPr>
            <w:tcW w:w="1382" w:type="dxa"/>
            <w:vAlign w:val="center"/>
          </w:tcPr>
          <w:p w14:paraId="269C415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64.72</w:t>
            </w:r>
          </w:p>
        </w:tc>
        <w:tc>
          <w:tcPr>
            <w:tcW w:w="893" w:type="dxa"/>
            <w:vAlign w:val="center"/>
          </w:tcPr>
          <w:p w14:paraId="5382D7EE"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DA2A9F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445E4C4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493D0214" w14:textId="77777777" w:rsidTr="006116BB">
        <w:trPr>
          <w:trHeight w:val="270"/>
          <w:jc w:val="center"/>
        </w:trPr>
        <w:tc>
          <w:tcPr>
            <w:tcW w:w="558" w:type="dxa"/>
            <w:shd w:val="clear" w:color="auto" w:fill="auto"/>
            <w:noWrap/>
            <w:vAlign w:val="center"/>
            <w:hideMark/>
          </w:tcPr>
          <w:p w14:paraId="7399FCE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lastRenderedPageBreak/>
              <w:t>87</w:t>
            </w:r>
          </w:p>
        </w:tc>
        <w:tc>
          <w:tcPr>
            <w:tcW w:w="2277" w:type="dxa"/>
            <w:shd w:val="clear" w:color="auto" w:fill="auto"/>
            <w:noWrap/>
            <w:vAlign w:val="center"/>
            <w:hideMark/>
          </w:tcPr>
          <w:p w14:paraId="7587CE1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津南区小站镇东马路与后营路交口紫烟阁134-209</w:t>
            </w:r>
          </w:p>
        </w:tc>
        <w:tc>
          <w:tcPr>
            <w:tcW w:w="1843" w:type="dxa"/>
            <w:shd w:val="clear" w:color="auto" w:fill="auto"/>
            <w:noWrap/>
            <w:vAlign w:val="center"/>
            <w:hideMark/>
          </w:tcPr>
          <w:p w14:paraId="75FAD7D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津（2016）津南区不动产权第1007255号</w:t>
            </w:r>
          </w:p>
        </w:tc>
        <w:tc>
          <w:tcPr>
            <w:tcW w:w="1382" w:type="dxa"/>
            <w:vAlign w:val="center"/>
          </w:tcPr>
          <w:p w14:paraId="3336706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101.56</w:t>
            </w:r>
          </w:p>
        </w:tc>
        <w:tc>
          <w:tcPr>
            <w:tcW w:w="893" w:type="dxa"/>
            <w:vAlign w:val="center"/>
          </w:tcPr>
          <w:p w14:paraId="4A83D70B"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EDDABD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5916580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195F44E6" w14:textId="77777777" w:rsidTr="006116BB">
        <w:trPr>
          <w:trHeight w:val="270"/>
          <w:jc w:val="center"/>
        </w:trPr>
        <w:tc>
          <w:tcPr>
            <w:tcW w:w="558" w:type="dxa"/>
            <w:shd w:val="clear" w:color="auto" w:fill="auto"/>
            <w:noWrap/>
            <w:vAlign w:val="center"/>
            <w:hideMark/>
          </w:tcPr>
          <w:p w14:paraId="44858FC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88</w:t>
            </w:r>
          </w:p>
        </w:tc>
        <w:tc>
          <w:tcPr>
            <w:tcW w:w="2277" w:type="dxa"/>
            <w:shd w:val="clear" w:color="auto" w:fill="auto"/>
            <w:noWrap/>
            <w:vAlign w:val="center"/>
            <w:hideMark/>
          </w:tcPr>
          <w:p w14:paraId="52EACA2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津南区小站镇东马路与后营路交口紫烟阁135-底商6号</w:t>
            </w:r>
          </w:p>
        </w:tc>
        <w:tc>
          <w:tcPr>
            <w:tcW w:w="1843" w:type="dxa"/>
            <w:shd w:val="clear" w:color="auto" w:fill="auto"/>
            <w:noWrap/>
            <w:vAlign w:val="center"/>
            <w:hideMark/>
          </w:tcPr>
          <w:p w14:paraId="145AC8E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津（2016）津南区不动产权第1007293号</w:t>
            </w:r>
          </w:p>
        </w:tc>
        <w:tc>
          <w:tcPr>
            <w:tcW w:w="1382" w:type="dxa"/>
            <w:vAlign w:val="center"/>
          </w:tcPr>
          <w:p w14:paraId="79D96A3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51.5</w:t>
            </w:r>
          </w:p>
        </w:tc>
        <w:tc>
          <w:tcPr>
            <w:tcW w:w="893" w:type="dxa"/>
            <w:vAlign w:val="center"/>
          </w:tcPr>
          <w:p w14:paraId="24CC4082"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AD3793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DDD2EF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68B8A613" w14:textId="77777777" w:rsidTr="006116BB">
        <w:trPr>
          <w:trHeight w:val="270"/>
          <w:jc w:val="center"/>
        </w:trPr>
        <w:tc>
          <w:tcPr>
            <w:tcW w:w="558" w:type="dxa"/>
            <w:shd w:val="clear" w:color="auto" w:fill="auto"/>
            <w:noWrap/>
            <w:vAlign w:val="center"/>
            <w:hideMark/>
          </w:tcPr>
          <w:p w14:paraId="76E2E18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89</w:t>
            </w:r>
          </w:p>
        </w:tc>
        <w:tc>
          <w:tcPr>
            <w:tcW w:w="2277" w:type="dxa"/>
            <w:shd w:val="clear" w:color="auto" w:fill="auto"/>
            <w:noWrap/>
            <w:vAlign w:val="center"/>
            <w:hideMark/>
          </w:tcPr>
          <w:p w14:paraId="78F1E34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津南区小站镇东马路与后营路交口紫烟阁135-底商15号</w:t>
            </w:r>
          </w:p>
        </w:tc>
        <w:tc>
          <w:tcPr>
            <w:tcW w:w="1843" w:type="dxa"/>
            <w:shd w:val="clear" w:color="auto" w:fill="auto"/>
            <w:noWrap/>
            <w:vAlign w:val="center"/>
            <w:hideMark/>
          </w:tcPr>
          <w:p w14:paraId="72AA389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津（2016）津南区不动产权第1007280号</w:t>
            </w:r>
          </w:p>
        </w:tc>
        <w:tc>
          <w:tcPr>
            <w:tcW w:w="1382" w:type="dxa"/>
            <w:vAlign w:val="center"/>
          </w:tcPr>
          <w:p w14:paraId="074B0D6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51.5</w:t>
            </w:r>
          </w:p>
        </w:tc>
        <w:tc>
          <w:tcPr>
            <w:tcW w:w="893" w:type="dxa"/>
            <w:vAlign w:val="center"/>
          </w:tcPr>
          <w:p w14:paraId="654DA93E"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F62894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239A69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0FD555A6" w14:textId="77777777" w:rsidTr="006116BB">
        <w:trPr>
          <w:trHeight w:val="270"/>
          <w:jc w:val="center"/>
        </w:trPr>
        <w:tc>
          <w:tcPr>
            <w:tcW w:w="558" w:type="dxa"/>
            <w:shd w:val="clear" w:color="auto" w:fill="auto"/>
            <w:noWrap/>
            <w:vAlign w:val="center"/>
            <w:hideMark/>
          </w:tcPr>
          <w:p w14:paraId="0EC8221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90</w:t>
            </w:r>
          </w:p>
        </w:tc>
        <w:tc>
          <w:tcPr>
            <w:tcW w:w="2277" w:type="dxa"/>
            <w:shd w:val="clear" w:color="auto" w:fill="auto"/>
            <w:noWrap/>
            <w:vAlign w:val="center"/>
            <w:hideMark/>
          </w:tcPr>
          <w:p w14:paraId="2ED0712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津南区小站镇东马路与后营路交口紫烟阁135-底商16号</w:t>
            </w:r>
          </w:p>
        </w:tc>
        <w:tc>
          <w:tcPr>
            <w:tcW w:w="1843" w:type="dxa"/>
            <w:shd w:val="clear" w:color="auto" w:fill="auto"/>
            <w:noWrap/>
            <w:vAlign w:val="center"/>
            <w:hideMark/>
          </w:tcPr>
          <w:p w14:paraId="0D91796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津（2016）津南区不动产权第1007281号</w:t>
            </w:r>
          </w:p>
        </w:tc>
        <w:tc>
          <w:tcPr>
            <w:tcW w:w="1382" w:type="dxa"/>
            <w:vAlign w:val="center"/>
          </w:tcPr>
          <w:p w14:paraId="20EB198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w:t>
            </w:r>
          </w:p>
        </w:tc>
        <w:tc>
          <w:tcPr>
            <w:tcW w:w="893" w:type="dxa"/>
            <w:vAlign w:val="center"/>
          </w:tcPr>
          <w:p w14:paraId="763FBB04"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5F67A4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BBD7F9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4B91DB0A" w14:textId="77777777" w:rsidTr="006116BB">
        <w:trPr>
          <w:trHeight w:val="270"/>
          <w:jc w:val="center"/>
        </w:trPr>
        <w:tc>
          <w:tcPr>
            <w:tcW w:w="558" w:type="dxa"/>
            <w:shd w:val="clear" w:color="auto" w:fill="auto"/>
            <w:noWrap/>
            <w:vAlign w:val="center"/>
            <w:hideMark/>
          </w:tcPr>
          <w:p w14:paraId="064369D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91</w:t>
            </w:r>
          </w:p>
        </w:tc>
        <w:tc>
          <w:tcPr>
            <w:tcW w:w="2277" w:type="dxa"/>
            <w:shd w:val="clear" w:color="auto" w:fill="auto"/>
            <w:noWrap/>
            <w:vAlign w:val="center"/>
            <w:hideMark/>
          </w:tcPr>
          <w:p w14:paraId="6340413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津南区小站镇东马路与后营路交口紫烟阁135-底商19号</w:t>
            </w:r>
          </w:p>
        </w:tc>
        <w:tc>
          <w:tcPr>
            <w:tcW w:w="1843" w:type="dxa"/>
            <w:shd w:val="clear" w:color="auto" w:fill="auto"/>
            <w:noWrap/>
            <w:vAlign w:val="center"/>
            <w:hideMark/>
          </w:tcPr>
          <w:p w14:paraId="331281D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津（2016）津南区不动产权第1007284号</w:t>
            </w:r>
          </w:p>
        </w:tc>
        <w:tc>
          <w:tcPr>
            <w:tcW w:w="1382" w:type="dxa"/>
            <w:vAlign w:val="center"/>
          </w:tcPr>
          <w:p w14:paraId="680D05E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60.45</w:t>
            </w:r>
          </w:p>
        </w:tc>
        <w:tc>
          <w:tcPr>
            <w:tcW w:w="893" w:type="dxa"/>
            <w:vAlign w:val="center"/>
          </w:tcPr>
          <w:p w14:paraId="56A84A1B"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12FC9D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15E593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05E2E631" w14:textId="77777777" w:rsidTr="006116BB">
        <w:trPr>
          <w:trHeight w:val="270"/>
          <w:jc w:val="center"/>
        </w:trPr>
        <w:tc>
          <w:tcPr>
            <w:tcW w:w="558" w:type="dxa"/>
            <w:shd w:val="clear" w:color="auto" w:fill="auto"/>
            <w:noWrap/>
            <w:vAlign w:val="center"/>
            <w:hideMark/>
          </w:tcPr>
          <w:p w14:paraId="358CE7E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92</w:t>
            </w:r>
          </w:p>
        </w:tc>
        <w:tc>
          <w:tcPr>
            <w:tcW w:w="2277" w:type="dxa"/>
            <w:shd w:val="clear" w:color="auto" w:fill="auto"/>
            <w:noWrap/>
            <w:vAlign w:val="center"/>
            <w:hideMark/>
          </w:tcPr>
          <w:p w14:paraId="79A83CA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津南区小站镇东马路与后营路交口紫烟阁10-12号楼-119</w:t>
            </w:r>
          </w:p>
        </w:tc>
        <w:tc>
          <w:tcPr>
            <w:tcW w:w="1843" w:type="dxa"/>
            <w:shd w:val="clear" w:color="auto" w:fill="auto"/>
            <w:noWrap/>
            <w:vAlign w:val="center"/>
            <w:hideMark/>
          </w:tcPr>
          <w:p w14:paraId="462C19C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津（2016）津南区不动产权第1035508号</w:t>
            </w:r>
          </w:p>
        </w:tc>
        <w:tc>
          <w:tcPr>
            <w:tcW w:w="1382" w:type="dxa"/>
            <w:vAlign w:val="center"/>
          </w:tcPr>
          <w:p w14:paraId="24E4CC6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rPr>
            </w:pPr>
            <w:r w:rsidRPr="00DF5E05">
              <w:rPr>
                <w:rFonts w:ascii="宋体" w:hAnsi="宋体" w:cs="宋体" w:hint="eastAsia"/>
                <w:color w:val="000000" w:themeColor="text1"/>
                <w:sz w:val="15"/>
              </w:rPr>
              <w:t>62.76</w:t>
            </w:r>
          </w:p>
        </w:tc>
        <w:tc>
          <w:tcPr>
            <w:tcW w:w="893" w:type="dxa"/>
            <w:vAlign w:val="center"/>
          </w:tcPr>
          <w:p w14:paraId="7882ED66"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1DA5BA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0FB5B1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69DF71D7" w14:textId="77777777" w:rsidTr="006116BB">
        <w:trPr>
          <w:trHeight w:val="270"/>
          <w:jc w:val="center"/>
        </w:trPr>
        <w:tc>
          <w:tcPr>
            <w:tcW w:w="558" w:type="dxa"/>
            <w:shd w:val="clear" w:color="auto" w:fill="auto"/>
            <w:noWrap/>
            <w:vAlign w:val="center"/>
            <w:hideMark/>
          </w:tcPr>
          <w:p w14:paraId="6CA58EE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93</w:t>
            </w:r>
          </w:p>
        </w:tc>
        <w:tc>
          <w:tcPr>
            <w:tcW w:w="2277" w:type="dxa"/>
            <w:shd w:val="clear" w:color="auto" w:fill="auto"/>
            <w:noWrap/>
            <w:vAlign w:val="center"/>
            <w:hideMark/>
          </w:tcPr>
          <w:p w14:paraId="26695C5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津南区小站镇东马路与后营路交口紫烟阁10-12号楼-120</w:t>
            </w:r>
          </w:p>
        </w:tc>
        <w:tc>
          <w:tcPr>
            <w:tcW w:w="1843" w:type="dxa"/>
            <w:shd w:val="clear" w:color="auto" w:fill="auto"/>
            <w:noWrap/>
            <w:vAlign w:val="center"/>
            <w:hideMark/>
          </w:tcPr>
          <w:p w14:paraId="33073BB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津（2016）津南区不动产权第1035605号</w:t>
            </w:r>
          </w:p>
        </w:tc>
        <w:tc>
          <w:tcPr>
            <w:tcW w:w="1382" w:type="dxa"/>
            <w:vAlign w:val="center"/>
          </w:tcPr>
          <w:p w14:paraId="378A760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65.82</w:t>
            </w:r>
          </w:p>
        </w:tc>
        <w:tc>
          <w:tcPr>
            <w:tcW w:w="893" w:type="dxa"/>
            <w:vAlign w:val="center"/>
          </w:tcPr>
          <w:p w14:paraId="55DDE9BE"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D5CEEA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13C1AD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05DE619F" w14:textId="77777777" w:rsidTr="006116BB">
        <w:trPr>
          <w:trHeight w:val="270"/>
          <w:jc w:val="center"/>
        </w:trPr>
        <w:tc>
          <w:tcPr>
            <w:tcW w:w="558" w:type="dxa"/>
            <w:shd w:val="clear" w:color="auto" w:fill="auto"/>
            <w:noWrap/>
            <w:vAlign w:val="center"/>
            <w:hideMark/>
          </w:tcPr>
          <w:p w14:paraId="3C1F31F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94</w:t>
            </w:r>
          </w:p>
        </w:tc>
        <w:tc>
          <w:tcPr>
            <w:tcW w:w="2277" w:type="dxa"/>
            <w:shd w:val="clear" w:color="auto" w:fill="auto"/>
            <w:noWrap/>
            <w:vAlign w:val="center"/>
            <w:hideMark/>
          </w:tcPr>
          <w:p w14:paraId="13CD1AB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津南区小站镇东马路与后营路交口紫烟阁10-12号楼-121</w:t>
            </w:r>
          </w:p>
        </w:tc>
        <w:tc>
          <w:tcPr>
            <w:tcW w:w="1843" w:type="dxa"/>
            <w:shd w:val="clear" w:color="auto" w:fill="auto"/>
            <w:noWrap/>
            <w:vAlign w:val="center"/>
            <w:hideMark/>
          </w:tcPr>
          <w:p w14:paraId="3E87931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津（2016）津南区不动产权第1035606号</w:t>
            </w:r>
          </w:p>
        </w:tc>
        <w:tc>
          <w:tcPr>
            <w:tcW w:w="1382" w:type="dxa"/>
            <w:vAlign w:val="center"/>
          </w:tcPr>
          <w:p w14:paraId="722379D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62.76</w:t>
            </w:r>
          </w:p>
        </w:tc>
        <w:tc>
          <w:tcPr>
            <w:tcW w:w="893" w:type="dxa"/>
            <w:vAlign w:val="center"/>
          </w:tcPr>
          <w:p w14:paraId="56059FFE"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0D7B55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E5534F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7AB41167" w14:textId="77777777" w:rsidTr="006116BB">
        <w:trPr>
          <w:trHeight w:val="270"/>
          <w:jc w:val="center"/>
        </w:trPr>
        <w:tc>
          <w:tcPr>
            <w:tcW w:w="558" w:type="dxa"/>
            <w:shd w:val="clear" w:color="auto" w:fill="auto"/>
            <w:noWrap/>
            <w:vAlign w:val="center"/>
            <w:hideMark/>
          </w:tcPr>
          <w:p w14:paraId="3F53BB7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95</w:t>
            </w:r>
          </w:p>
        </w:tc>
        <w:tc>
          <w:tcPr>
            <w:tcW w:w="2277" w:type="dxa"/>
            <w:shd w:val="clear" w:color="auto" w:fill="auto"/>
            <w:vAlign w:val="center"/>
            <w:hideMark/>
          </w:tcPr>
          <w:p w14:paraId="0A4BD8F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津南区小站镇怡泽轩38-1号-214</w:t>
            </w:r>
          </w:p>
        </w:tc>
        <w:tc>
          <w:tcPr>
            <w:tcW w:w="1843" w:type="dxa"/>
            <w:shd w:val="clear" w:color="auto" w:fill="auto"/>
            <w:vAlign w:val="center"/>
            <w:hideMark/>
          </w:tcPr>
          <w:p w14:paraId="1ACF449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房地证津字第112031406727号</w:t>
            </w:r>
          </w:p>
        </w:tc>
        <w:tc>
          <w:tcPr>
            <w:tcW w:w="1382" w:type="dxa"/>
            <w:vAlign w:val="center"/>
          </w:tcPr>
          <w:p w14:paraId="1C86111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45.35</w:t>
            </w:r>
          </w:p>
        </w:tc>
        <w:tc>
          <w:tcPr>
            <w:tcW w:w="893" w:type="dxa"/>
            <w:vAlign w:val="center"/>
          </w:tcPr>
          <w:p w14:paraId="5E49A153"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9BED96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39A7F02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0D170AD7" w14:textId="77777777" w:rsidTr="006116BB">
        <w:trPr>
          <w:trHeight w:val="270"/>
          <w:jc w:val="center"/>
        </w:trPr>
        <w:tc>
          <w:tcPr>
            <w:tcW w:w="558" w:type="dxa"/>
            <w:shd w:val="clear" w:color="auto" w:fill="auto"/>
            <w:noWrap/>
            <w:vAlign w:val="center"/>
            <w:hideMark/>
          </w:tcPr>
          <w:p w14:paraId="690CA07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96</w:t>
            </w:r>
          </w:p>
        </w:tc>
        <w:tc>
          <w:tcPr>
            <w:tcW w:w="2277" w:type="dxa"/>
            <w:shd w:val="clear" w:color="auto" w:fill="auto"/>
            <w:noWrap/>
            <w:vAlign w:val="center"/>
            <w:hideMark/>
          </w:tcPr>
          <w:p w14:paraId="2473EAF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津南区小站镇怡泽轩38-1号-102</w:t>
            </w:r>
          </w:p>
        </w:tc>
        <w:tc>
          <w:tcPr>
            <w:tcW w:w="1843" w:type="dxa"/>
            <w:shd w:val="clear" w:color="auto" w:fill="auto"/>
            <w:noWrap/>
            <w:vAlign w:val="center"/>
            <w:hideMark/>
          </w:tcPr>
          <w:p w14:paraId="0E0AC0E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房地证津字第112031406684号</w:t>
            </w:r>
          </w:p>
        </w:tc>
        <w:tc>
          <w:tcPr>
            <w:tcW w:w="1382" w:type="dxa"/>
            <w:vAlign w:val="center"/>
          </w:tcPr>
          <w:p w14:paraId="4D9650D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35.59</w:t>
            </w:r>
          </w:p>
        </w:tc>
        <w:tc>
          <w:tcPr>
            <w:tcW w:w="893" w:type="dxa"/>
            <w:vAlign w:val="center"/>
          </w:tcPr>
          <w:p w14:paraId="1AA7ADB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DC0BB2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5D95176"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360E263F" w14:textId="77777777" w:rsidTr="006116BB">
        <w:trPr>
          <w:trHeight w:val="270"/>
          <w:jc w:val="center"/>
        </w:trPr>
        <w:tc>
          <w:tcPr>
            <w:tcW w:w="558" w:type="dxa"/>
            <w:shd w:val="clear" w:color="auto" w:fill="auto"/>
            <w:noWrap/>
            <w:vAlign w:val="center"/>
            <w:hideMark/>
          </w:tcPr>
          <w:p w14:paraId="48078DF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97</w:t>
            </w:r>
          </w:p>
        </w:tc>
        <w:tc>
          <w:tcPr>
            <w:tcW w:w="2277" w:type="dxa"/>
            <w:shd w:val="clear" w:color="auto" w:fill="auto"/>
            <w:noWrap/>
            <w:vAlign w:val="center"/>
            <w:hideMark/>
          </w:tcPr>
          <w:p w14:paraId="64DDBE2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津南区小站镇怡泽轩38-1号-104</w:t>
            </w:r>
          </w:p>
        </w:tc>
        <w:tc>
          <w:tcPr>
            <w:tcW w:w="1843" w:type="dxa"/>
            <w:shd w:val="clear" w:color="auto" w:fill="auto"/>
            <w:noWrap/>
            <w:vAlign w:val="center"/>
            <w:hideMark/>
          </w:tcPr>
          <w:p w14:paraId="29D4C95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房地证津字第112031406686号</w:t>
            </w:r>
          </w:p>
        </w:tc>
        <w:tc>
          <w:tcPr>
            <w:tcW w:w="1382" w:type="dxa"/>
            <w:vAlign w:val="center"/>
          </w:tcPr>
          <w:p w14:paraId="633BF88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18.06</w:t>
            </w:r>
          </w:p>
        </w:tc>
        <w:tc>
          <w:tcPr>
            <w:tcW w:w="893" w:type="dxa"/>
            <w:vAlign w:val="center"/>
          </w:tcPr>
          <w:p w14:paraId="0EBA0D3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298C27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969AC93"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2B37677F" w14:textId="77777777" w:rsidTr="006116BB">
        <w:trPr>
          <w:trHeight w:val="270"/>
          <w:jc w:val="center"/>
        </w:trPr>
        <w:tc>
          <w:tcPr>
            <w:tcW w:w="558" w:type="dxa"/>
            <w:shd w:val="clear" w:color="auto" w:fill="auto"/>
            <w:noWrap/>
            <w:vAlign w:val="center"/>
            <w:hideMark/>
          </w:tcPr>
          <w:p w14:paraId="57DE041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98</w:t>
            </w:r>
          </w:p>
        </w:tc>
        <w:tc>
          <w:tcPr>
            <w:tcW w:w="2277" w:type="dxa"/>
            <w:shd w:val="clear" w:color="auto" w:fill="auto"/>
            <w:noWrap/>
            <w:vAlign w:val="center"/>
            <w:hideMark/>
          </w:tcPr>
          <w:p w14:paraId="7B50ECC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津南区小站镇怡泽轩38-1号-105</w:t>
            </w:r>
          </w:p>
        </w:tc>
        <w:tc>
          <w:tcPr>
            <w:tcW w:w="1843" w:type="dxa"/>
            <w:shd w:val="clear" w:color="auto" w:fill="auto"/>
            <w:noWrap/>
            <w:vAlign w:val="center"/>
            <w:hideMark/>
          </w:tcPr>
          <w:p w14:paraId="6A9988F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房地证津字第112031406687号</w:t>
            </w:r>
          </w:p>
        </w:tc>
        <w:tc>
          <w:tcPr>
            <w:tcW w:w="1382" w:type="dxa"/>
            <w:vAlign w:val="center"/>
          </w:tcPr>
          <w:p w14:paraId="1F28DFA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16.58</w:t>
            </w:r>
          </w:p>
        </w:tc>
        <w:tc>
          <w:tcPr>
            <w:tcW w:w="893" w:type="dxa"/>
            <w:vAlign w:val="center"/>
          </w:tcPr>
          <w:p w14:paraId="7E17B9D0"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F4065B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48AC86B"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01BAABE9" w14:textId="77777777" w:rsidTr="006116BB">
        <w:trPr>
          <w:trHeight w:val="270"/>
          <w:jc w:val="center"/>
        </w:trPr>
        <w:tc>
          <w:tcPr>
            <w:tcW w:w="558" w:type="dxa"/>
            <w:shd w:val="clear" w:color="auto" w:fill="auto"/>
            <w:noWrap/>
            <w:vAlign w:val="center"/>
            <w:hideMark/>
          </w:tcPr>
          <w:p w14:paraId="078A369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99</w:t>
            </w:r>
          </w:p>
        </w:tc>
        <w:tc>
          <w:tcPr>
            <w:tcW w:w="2277" w:type="dxa"/>
            <w:shd w:val="clear" w:color="auto" w:fill="auto"/>
            <w:noWrap/>
            <w:vAlign w:val="center"/>
            <w:hideMark/>
          </w:tcPr>
          <w:p w14:paraId="5C5C6B2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津南区小站镇怡泽轩38-1号-106</w:t>
            </w:r>
          </w:p>
        </w:tc>
        <w:tc>
          <w:tcPr>
            <w:tcW w:w="1843" w:type="dxa"/>
            <w:shd w:val="clear" w:color="auto" w:fill="auto"/>
            <w:noWrap/>
            <w:vAlign w:val="center"/>
            <w:hideMark/>
          </w:tcPr>
          <w:p w14:paraId="6087E1D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房地证津字第112031406688号</w:t>
            </w:r>
          </w:p>
        </w:tc>
        <w:tc>
          <w:tcPr>
            <w:tcW w:w="1382" w:type="dxa"/>
            <w:vAlign w:val="center"/>
          </w:tcPr>
          <w:p w14:paraId="57F05FD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15.13</w:t>
            </w:r>
          </w:p>
        </w:tc>
        <w:tc>
          <w:tcPr>
            <w:tcW w:w="893" w:type="dxa"/>
            <w:vAlign w:val="center"/>
          </w:tcPr>
          <w:p w14:paraId="3B9A3178"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568AB6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B853E7A"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04593C62" w14:textId="77777777" w:rsidTr="006116BB">
        <w:trPr>
          <w:trHeight w:val="270"/>
          <w:jc w:val="center"/>
        </w:trPr>
        <w:tc>
          <w:tcPr>
            <w:tcW w:w="558" w:type="dxa"/>
            <w:shd w:val="clear" w:color="auto" w:fill="auto"/>
            <w:noWrap/>
            <w:vAlign w:val="center"/>
            <w:hideMark/>
          </w:tcPr>
          <w:p w14:paraId="7161B81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100</w:t>
            </w:r>
          </w:p>
        </w:tc>
        <w:tc>
          <w:tcPr>
            <w:tcW w:w="2277" w:type="dxa"/>
            <w:shd w:val="clear" w:color="auto" w:fill="auto"/>
            <w:noWrap/>
            <w:vAlign w:val="center"/>
            <w:hideMark/>
          </w:tcPr>
          <w:p w14:paraId="4CE0889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津南区小站镇怡泽轩38-1号-107</w:t>
            </w:r>
          </w:p>
        </w:tc>
        <w:tc>
          <w:tcPr>
            <w:tcW w:w="1843" w:type="dxa"/>
            <w:shd w:val="clear" w:color="auto" w:fill="auto"/>
            <w:noWrap/>
            <w:vAlign w:val="center"/>
            <w:hideMark/>
          </w:tcPr>
          <w:p w14:paraId="5CE54D8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房地证津字第112031406689号</w:t>
            </w:r>
          </w:p>
        </w:tc>
        <w:tc>
          <w:tcPr>
            <w:tcW w:w="1382" w:type="dxa"/>
            <w:vAlign w:val="center"/>
          </w:tcPr>
          <w:p w14:paraId="63DC9FE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16.49</w:t>
            </w:r>
          </w:p>
        </w:tc>
        <w:tc>
          <w:tcPr>
            <w:tcW w:w="893" w:type="dxa"/>
            <w:vAlign w:val="center"/>
          </w:tcPr>
          <w:p w14:paraId="21EFCCB8"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78D7A3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996AC34"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126CE352" w14:textId="77777777" w:rsidTr="006116BB">
        <w:trPr>
          <w:trHeight w:val="270"/>
          <w:jc w:val="center"/>
        </w:trPr>
        <w:tc>
          <w:tcPr>
            <w:tcW w:w="558" w:type="dxa"/>
            <w:shd w:val="clear" w:color="auto" w:fill="auto"/>
            <w:noWrap/>
            <w:vAlign w:val="center"/>
            <w:hideMark/>
          </w:tcPr>
          <w:p w14:paraId="6E6E27E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101</w:t>
            </w:r>
          </w:p>
        </w:tc>
        <w:tc>
          <w:tcPr>
            <w:tcW w:w="2277" w:type="dxa"/>
            <w:shd w:val="clear" w:color="auto" w:fill="auto"/>
            <w:noWrap/>
            <w:vAlign w:val="center"/>
            <w:hideMark/>
          </w:tcPr>
          <w:p w14:paraId="12FCF05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津南区小站镇怡泽轩38-1号-115</w:t>
            </w:r>
          </w:p>
        </w:tc>
        <w:tc>
          <w:tcPr>
            <w:tcW w:w="1843" w:type="dxa"/>
            <w:shd w:val="clear" w:color="auto" w:fill="auto"/>
            <w:noWrap/>
            <w:vAlign w:val="center"/>
            <w:hideMark/>
          </w:tcPr>
          <w:p w14:paraId="0C9D923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房地证津字第112031406697号</w:t>
            </w:r>
          </w:p>
        </w:tc>
        <w:tc>
          <w:tcPr>
            <w:tcW w:w="1382" w:type="dxa"/>
            <w:vAlign w:val="center"/>
          </w:tcPr>
          <w:p w14:paraId="13FF734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21.14</w:t>
            </w:r>
          </w:p>
        </w:tc>
        <w:tc>
          <w:tcPr>
            <w:tcW w:w="893" w:type="dxa"/>
            <w:vAlign w:val="center"/>
          </w:tcPr>
          <w:p w14:paraId="49F5DA62"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7C7C3E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5B3811C"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434A2B58" w14:textId="77777777" w:rsidTr="006116BB">
        <w:trPr>
          <w:trHeight w:val="270"/>
          <w:jc w:val="center"/>
        </w:trPr>
        <w:tc>
          <w:tcPr>
            <w:tcW w:w="558" w:type="dxa"/>
            <w:shd w:val="clear" w:color="auto" w:fill="auto"/>
            <w:noWrap/>
            <w:vAlign w:val="center"/>
            <w:hideMark/>
          </w:tcPr>
          <w:p w14:paraId="7659739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102</w:t>
            </w:r>
          </w:p>
        </w:tc>
        <w:tc>
          <w:tcPr>
            <w:tcW w:w="2277" w:type="dxa"/>
            <w:shd w:val="clear" w:color="auto" w:fill="auto"/>
            <w:noWrap/>
            <w:vAlign w:val="center"/>
            <w:hideMark/>
          </w:tcPr>
          <w:p w14:paraId="60B4478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津南区小站镇怡泽轩38-1号-11</w:t>
            </w:r>
            <w:r w:rsidRPr="00DF5E05">
              <w:rPr>
                <w:rFonts w:ascii="宋体" w:hAnsi="宋体" w:cs="宋体" w:hint="eastAsia"/>
                <w:color w:val="000000" w:themeColor="text1"/>
                <w:sz w:val="15"/>
                <w:szCs w:val="18"/>
              </w:rPr>
              <w:t>8</w:t>
            </w:r>
          </w:p>
        </w:tc>
        <w:tc>
          <w:tcPr>
            <w:tcW w:w="1843" w:type="dxa"/>
            <w:shd w:val="clear" w:color="auto" w:fill="auto"/>
            <w:noWrap/>
            <w:vAlign w:val="center"/>
            <w:hideMark/>
          </w:tcPr>
          <w:p w14:paraId="7F29515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房地证津字第112031406700号</w:t>
            </w:r>
          </w:p>
        </w:tc>
        <w:tc>
          <w:tcPr>
            <w:tcW w:w="1382" w:type="dxa"/>
            <w:vAlign w:val="center"/>
          </w:tcPr>
          <w:p w14:paraId="6F21AEF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23.11</w:t>
            </w:r>
          </w:p>
        </w:tc>
        <w:tc>
          <w:tcPr>
            <w:tcW w:w="893" w:type="dxa"/>
            <w:vAlign w:val="center"/>
          </w:tcPr>
          <w:p w14:paraId="7A426DC8"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17A7E1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34398D0"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4FD21C7F" w14:textId="77777777" w:rsidTr="006116BB">
        <w:trPr>
          <w:trHeight w:val="270"/>
          <w:jc w:val="center"/>
        </w:trPr>
        <w:tc>
          <w:tcPr>
            <w:tcW w:w="558" w:type="dxa"/>
            <w:shd w:val="clear" w:color="auto" w:fill="auto"/>
            <w:noWrap/>
            <w:vAlign w:val="center"/>
            <w:hideMark/>
          </w:tcPr>
          <w:p w14:paraId="0F6DA94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103</w:t>
            </w:r>
          </w:p>
        </w:tc>
        <w:tc>
          <w:tcPr>
            <w:tcW w:w="2277" w:type="dxa"/>
            <w:shd w:val="clear" w:color="auto" w:fill="auto"/>
            <w:noWrap/>
            <w:vAlign w:val="center"/>
            <w:hideMark/>
          </w:tcPr>
          <w:p w14:paraId="7D031E1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津南区小站镇怡泽轩38-1号-119</w:t>
            </w:r>
          </w:p>
        </w:tc>
        <w:tc>
          <w:tcPr>
            <w:tcW w:w="1843" w:type="dxa"/>
            <w:shd w:val="clear" w:color="auto" w:fill="auto"/>
            <w:noWrap/>
            <w:vAlign w:val="center"/>
            <w:hideMark/>
          </w:tcPr>
          <w:p w14:paraId="7BA665B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房地证津字第112031406701号</w:t>
            </w:r>
          </w:p>
        </w:tc>
        <w:tc>
          <w:tcPr>
            <w:tcW w:w="1382" w:type="dxa"/>
            <w:vAlign w:val="center"/>
          </w:tcPr>
          <w:p w14:paraId="399A20E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22.41</w:t>
            </w:r>
          </w:p>
        </w:tc>
        <w:tc>
          <w:tcPr>
            <w:tcW w:w="893" w:type="dxa"/>
            <w:vAlign w:val="center"/>
          </w:tcPr>
          <w:p w14:paraId="68EE54DA"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A3A1BD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24AEF7B"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5EFE18D5" w14:textId="77777777" w:rsidTr="006116BB">
        <w:trPr>
          <w:trHeight w:val="270"/>
          <w:jc w:val="center"/>
        </w:trPr>
        <w:tc>
          <w:tcPr>
            <w:tcW w:w="558" w:type="dxa"/>
            <w:shd w:val="clear" w:color="auto" w:fill="auto"/>
            <w:noWrap/>
            <w:vAlign w:val="center"/>
            <w:hideMark/>
          </w:tcPr>
          <w:p w14:paraId="4A9C13A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104</w:t>
            </w:r>
          </w:p>
        </w:tc>
        <w:tc>
          <w:tcPr>
            <w:tcW w:w="2277" w:type="dxa"/>
            <w:shd w:val="clear" w:color="auto" w:fill="auto"/>
            <w:noWrap/>
            <w:vAlign w:val="center"/>
            <w:hideMark/>
          </w:tcPr>
          <w:p w14:paraId="60AB77A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津南区小站镇怡泽轩38-1号-12</w:t>
            </w:r>
            <w:r w:rsidRPr="00DF5E05">
              <w:rPr>
                <w:rFonts w:ascii="宋体" w:hAnsi="宋体" w:cs="宋体" w:hint="eastAsia"/>
                <w:color w:val="000000" w:themeColor="text1"/>
                <w:sz w:val="15"/>
                <w:szCs w:val="18"/>
              </w:rPr>
              <w:t>1</w:t>
            </w:r>
          </w:p>
        </w:tc>
        <w:tc>
          <w:tcPr>
            <w:tcW w:w="1843" w:type="dxa"/>
            <w:shd w:val="clear" w:color="auto" w:fill="auto"/>
            <w:noWrap/>
            <w:vAlign w:val="center"/>
            <w:hideMark/>
          </w:tcPr>
          <w:p w14:paraId="2D1A87D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房地证津字第112031406703号</w:t>
            </w:r>
          </w:p>
        </w:tc>
        <w:tc>
          <w:tcPr>
            <w:tcW w:w="1382" w:type="dxa"/>
            <w:vAlign w:val="center"/>
          </w:tcPr>
          <w:p w14:paraId="6DDAA0E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26.61</w:t>
            </w:r>
          </w:p>
        </w:tc>
        <w:tc>
          <w:tcPr>
            <w:tcW w:w="893" w:type="dxa"/>
            <w:vAlign w:val="center"/>
          </w:tcPr>
          <w:p w14:paraId="775B3DD7"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2605A6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5797158"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23A5608C" w14:textId="77777777" w:rsidTr="006116BB">
        <w:trPr>
          <w:trHeight w:val="270"/>
          <w:jc w:val="center"/>
        </w:trPr>
        <w:tc>
          <w:tcPr>
            <w:tcW w:w="558" w:type="dxa"/>
            <w:shd w:val="clear" w:color="auto" w:fill="auto"/>
            <w:noWrap/>
            <w:vAlign w:val="center"/>
            <w:hideMark/>
          </w:tcPr>
          <w:p w14:paraId="550B886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105</w:t>
            </w:r>
          </w:p>
        </w:tc>
        <w:tc>
          <w:tcPr>
            <w:tcW w:w="2277" w:type="dxa"/>
            <w:shd w:val="clear" w:color="auto" w:fill="auto"/>
            <w:noWrap/>
            <w:vAlign w:val="center"/>
            <w:hideMark/>
          </w:tcPr>
          <w:p w14:paraId="367BEBB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w:t>
            </w:r>
            <w:r w:rsidRPr="00DF5E05">
              <w:rPr>
                <w:rFonts w:ascii="宋体" w:hAnsi="宋体" w:cs="宋体" w:hint="eastAsia"/>
                <w:color w:val="000000" w:themeColor="text1"/>
                <w:sz w:val="15"/>
                <w:szCs w:val="18"/>
              </w:rPr>
              <w:t>122</w:t>
            </w:r>
          </w:p>
        </w:tc>
        <w:tc>
          <w:tcPr>
            <w:tcW w:w="1843" w:type="dxa"/>
            <w:shd w:val="clear" w:color="auto" w:fill="auto"/>
            <w:noWrap/>
            <w:vAlign w:val="center"/>
            <w:hideMark/>
          </w:tcPr>
          <w:p w14:paraId="4B0FD78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房地证津字第112031406704号</w:t>
            </w:r>
          </w:p>
        </w:tc>
        <w:tc>
          <w:tcPr>
            <w:tcW w:w="1382" w:type="dxa"/>
            <w:vAlign w:val="center"/>
          </w:tcPr>
          <w:p w14:paraId="39CD1BE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32.94</w:t>
            </w:r>
          </w:p>
        </w:tc>
        <w:tc>
          <w:tcPr>
            <w:tcW w:w="893" w:type="dxa"/>
            <w:vAlign w:val="center"/>
          </w:tcPr>
          <w:p w14:paraId="0CB46B66"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088F2E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0DB99BB"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5B548F88" w14:textId="77777777" w:rsidTr="006116BB">
        <w:trPr>
          <w:trHeight w:val="270"/>
          <w:jc w:val="center"/>
        </w:trPr>
        <w:tc>
          <w:tcPr>
            <w:tcW w:w="558" w:type="dxa"/>
            <w:shd w:val="clear" w:color="auto" w:fill="auto"/>
            <w:noWrap/>
            <w:vAlign w:val="center"/>
            <w:hideMark/>
          </w:tcPr>
          <w:p w14:paraId="1A75900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106</w:t>
            </w:r>
          </w:p>
        </w:tc>
        <w:tc>
          <w:tcPr>
            <w:tcW w:w="2277" w:type="dxa"/>
            <w:shd w:val="clear" w:color="auto" w:fill="auto"/>
            <w:noWrap/>
            <w:vAlign w:val="center"/>
            <w:hideMark/>
          </w:tcPr>
          <w:p w14:paraId="2B22F80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津南区小站镇怡泽轩38-1号-128</w:t>
            </w:r>
          </w:p>
        </w:tc>
        <w:tc>
          <w:tcPr>
            <w:tcW w:w="1843" w:type="dxa"/>
            <w:shd w:val="clear" w:color="auto" w:fill="auto"/>
            <w:noWrap/>
            <w:vAlign w:val="center"/>
            <w:hideMark/>
          </w:tcPr>
          <w:p w14:paraId="77911AE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房地证津字第112031406710号</w:t>
            </w:r>
          </w:p>
        </w:tc>
        <w:tc>
          <w:tcPr>
            <w:tcW w:w="1382" w:type="dxa"/>
            <w:vAlign w:val="center"/>
          </w:tcPr>
          <w:p w14:paraId="14C33FD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41.32</w:t>
            </w:r>
          </w:p>
        </w:tc>
        <w:tc>
          <w:tcPr>
            <w:tcW w:w="893" w:type="dxa"/>
            <w:vAlign w:val="center"/>
          </w:tcPr>
          <w:p w14:paraId="21750AD3"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22D13D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65E50F5"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5D3ED10B" w14:textId="77777777" w:rsidTr="006116BB">
        <w:trPr>
          <w:trHeight w:val="270"/>
          <w:jc w:val="center"/>
        </w:trPr>
        <w:tc>
          <w:tcPr>
            <w:tcW w:w="558" w:type="dxa"/>
            <w:shd w:val="clear" w:color="auto" w:fill="auto"/>
            <w:noWrap/>
            <w:vAlign w:val="center"/>
            <w:hideMark/>
          </w:tcPr>
          <w:p w14:paraId="56134E0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107</w:t>
            </w:r>
          </w:p>
        </w:tc>
        <w:tc>
          <w:tcPr>
            <w:tcW w:w="2277" w:type="dxa"/>
            <w:shd w:val="clear" w:color="auto" w:fill="auto"/>
            <w:noWrap/>
            <w:vAlign w:val="center"/>
            <w:hideMark/>
          </w:tcPr>
          <w:p w14:paraId="3DA4C1B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津南区小站镇怡泽轩38-1号-131</w:t>
            </w:r>
          </w:p>
        </w:tc>
        <w:tc>
          <w:tcPr>
            <w:tcW w:w="1843" w:type="dxa"/>
            <w:shd w:val="clear" w:color="auto" w:fill="auto"/>
            <w:noWrap/>
            <w:vAlign w:val="center"/>
            <w:hideMark/>
          </w:tcPr>
          <w:p w14:paraId="74A8C0F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房地证津字第112031406713号</w:t>
            </w:r>
          </w:p>
        </w:tc>
        <w:tc>
          <w:tcPr>
            <w:tcW w:w="1382" w:type="dxa"/>
            <w:vAlign w:val="center"/>
          </w:tcPr>
          <w:p w14:paraId="090030C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35.89</w:t>
            </w:r>
          </w:p>
        </w:tc>
        <w:tc>
          <w:tcPr>
            <w:tcW w:w="893" w:type="dxa"/>
            <w:vAlign w:val="center"/>
          </w:tcPr>
          <w:p w14:paraId="675D1D95"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A44D9A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E5EFDE3"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25FA9E59" w14:textId="77777777" w:rsidTr="006116BB">
        <w:trPr>
          <w:trHeight w:val="270"/>
          <w:jc w:val="center"/>
        </w:trPr>
        <w:tc>
          <w:tcPr>
            <w:tcW w:w="558" w:type="dxa"/>
            <w:shd w:val="clear" w:color="auto" w:fill="auto"/>
            <w:noWrap/>
            <w:vAlign w:val="center"/>
            <w:hideMark/>
          </w:tcPr>
          <w:p w14:paraId="4DE67C3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108</w:t>
            </w:r>
          </w:p>
        </w:tc>
        <w:tc>
          <w:tcPr>
            <w:tcW w:w="2277" w:type="dxa"/>
            <w:shd w:val="clear" w:color="auto" w:fill="auto"/>
            <w:noWrap/>
            <w:vAlign w:val="center"/>
            <w:hideMark/>
          </w:tcPr>
          <w:p w14:paraId="1E3764E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w:t>
            </w:r>
            <w:r w:rsidRPr="00DF5E05">
              <w:rPr>
                <w:rFonts w:ascii="宋体" w:hAnsi="宋体" w:cs="宋体" w:hint="eastAsia"/>
                <w:color w:val="000000" w:themeColor="text1"/>
                <w:sz w:val="15"/>
                <w:szCs w:val="18"/>
              </w:rPr>
              <w:t>201</w:t>
            </w:r>
          </w:p>
        </w:tc>
        <w:tc>
          <w:tcPr>
            <w:tcW w:w="1843" w:type="dxa"/>
            <w:shd w:val="clear" w:color="auto" w:fill="auto"/>
            <w:noWrap/>
            <w:vAlign w:val="center"/>
            <w:hideMark/>
          </w:tcPr>
          <w:p w14:paraId="4E26CA7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房地证津字第112031406714号</w:t>
            </w:r>
          </w:p>
        </w:tc>
        <w:tc>
          <w:tcPr>
            <w:tcW w:w="1382" w:type="dxa"/>
            <w:vAlign w:val="center"/>
          </w:tcPr>
          <w:p w14:paraId="4132C55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39.01</w:t>
            </w:r>
          </w:p>
        </w:tc>
        <w:tc>
          <w:tcPr>
            <w:tcW w:w="893" w:type="dxa"/>
            <w:vAlign w:val="center"/>
          </w:tcPr>
          <w:p w14:paraId="53C9BA0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CF372F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228D68CF"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0C00212B" w14:textId="77777777" w:rsidTr="006116BB">
        <w:trPr>
          <w:trHeight w:val="270"/>
          <w:jc w:val="center"/>
        </w:trPr>
        <w:tc>
          <w:tcPr>
            <w:tcW w:w="558" w:type="dxa"/>
            <w:shd w:val="clear" w:color="auto" w:fill="auto"/>
            <w:noWrap/>
            <w:vAlign w:val="center"/>
            <w:hideMark/>
          </w:tcPr>
          <w:p w14:paraId="1A998B4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109</w:t>
            </w:r>
          </w:p>
        </w:tc>
        <w:tc>
          <w:tcPr>
            <w:tcW w:w="2277" w:type="dxa"/>
            <w:shd w:val="clear" w:color="auto" w:fill="auto"/>
            <w:noWrap/>
            <w:vAlign w:val="center"/>
            <w:hideMark/>
          </w:tcPr>
          <w:p w14:paraId="0F821A6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津南区小站镇怡泽轩38-1号-207</w:t>
            </w:r>
          </w:p>
        </w:tc>
        <w:tc>
          <w:tcPr>
            <w:tcW w:w="1843" w:type="dxa"/>
            <w:shd w:val="clear" w:color="auto" w:fill="auto"/>
            <w:noWrap/>
            <w:vAlign w:val="center"/>
            <w:hideMark/>
          </w:tcPr>
          <w:p w14:paraId="0D3BF74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房地证津字第112031406720号</w:t>
            </w:r>
          </w:p>
        </w:tc>
        <w:tc>
          <w:tcPr>
            <w:tcW w:w="1382" w:type="dxa"/>
            <w:vAlign w:val="center"/>
          </w:tcPr>
          <w:p w14:paraId="508A1D0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26.11</w:t>
            </w:r>
          </w:p>
        </w:tc>
        <w:tc>
          <w:tcPr>
            <w:tcW w:w="893" w:type="dxa"/>
            <w:vAlign w:val="center"/>
          </w:tcPr>
          <w:p w14:paraId="5D89A01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3D0664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6CF19C25"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53D5862A" w14:textId="77777777" w:rsidTr="006116BB">
        <w:trPr>
          <w:trHeight w:val="270"/>
          <w:jc w:val="center"/>
        </w:trPr>
        <w:tc>
          <w:tcPr>
            <w:tcW w:w="558" w:type="dxa"/>
            <w:shd w:val="clear" w:color="auto" w:fill="auto"/>
            <w:noWrap/>
            <w:vAlign w:val="center"/>
            <w:hideMark/>
          </w:tcPr>
          <w:p w14:paraId="7C052D7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110</w:t>
            </w:r>
          </w:p>
        </w:tc>
        <w:tc>
          <w:tcPr>
            <w:tcW w:w="2277" w:type="dxa"/>
            <w:shd w:val="clear" w:color="auto" w:fill="auto"/>
            <w:noWrap/>
            <w:vAlign w:val="center"/>
            <w:hideMark/>
          </w:tcPr>
          <w:p w14:paraId="6DAED71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津南区小站镇怡泽轩38-1号-208</w:t>
            </w:r>
          </w:p>
        </w:tc>
        <w:tc>
          <w:tcPr>
            <w:tcW w:w="1843" w:type="dxa"/>
            <w:shd w:val="clear" w:color="auto" w:fill="auto"/>
            <w:noWrap/>
            <w:vAlign w:val="center"/>
            <w:hideMark/>
          </w:tcPr>
          <w:p w14:paraId="677EA70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房地证津字第112031406721号</w:t>
            </w:r>
          </w:p>
        </w:tc>
        <w:tc>
          <w:tcPr>
            <w:tcW w:w="1382" w:type="dxa"/>
            <w:vAlign w:val="center"/>
          </w:tcPr>
          <w:p w14:paraId="00DACCB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21.75</w:t>
            </w:r>
          </w:p>
        </w:tc>
        <w:tc>
          <w:tcPr>
            <w:tcW w:w="893" w:type="dxa"/>
            <w:vAlign w:val="center"/>
          </w:tcPr>
          <w:p w14:paraId="64ECC7D8"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ABBA63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3BE4CE92"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4936A69A" w14:textId="77777777" w:rsidTr="006116BB">
        <w:trPr>
          <w:trHeight w:val="270"/>
          <w:jc w:val="center"/>
        </w:trPr>
        <w:tc>
          <w:tcPr>
            <w:tcW w:w="558" w:type="dxa"/>
            <w:shd w:val="clear" w:color="auto" w:fill="auto"/>
            <w:noWrap/>
            <w:vAlign w:val="center"/>
            <w:hideMark/>
          </w:tcPr>
          <w:p w14:paraId="4188CBE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111</w:t>
            </w:r>
          </w:p>
        </w:tc>
        <w:tc>
          <w:tcPr>
            <w:tcW w:w="2277" w:type="dxa"/>
            <w:shd w:val="clear" w:color="auto" w:fill="auto"/>
            <w:noWrap/>
            <w:vAlign w:val="center"/>
            <w:hideMark/>
          </w:tcPr>
          <w:p w14:paraId="3803442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津南区小站镇怡泽轩38-1号-216</w:t>
            </w:r>
          </w:p>
        </w:tc>
        <w:tc>
          <w:tcPr>
            <w:tcW w:w="1843" w:type="dxa"/>
            <w:shd w:val="clear" w:color="auto" w:fill="auto"/>
            <w:noWrap/>
            <w:vAlign w:val="center"/>
            <w:hideMark/>
          </w:tcPr>
          <w:p w14:paraId="705B0AF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房地证津字第112031406729号</w:t>
            </w:r>
          </w:p>
        </w:tc>
        <w:tc>
          <w:tcPr>
            <w:tcW w:w="1382" w:type="dxa"/>
            <w:vAlign w:val="center"/>
          </w:tcPr>
          <w:p w14:paraId="6FC1CF9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70.65</w:t>
            </w:r>
          </w:p>
        </w:tc>
        <w:tc>
          <w:tcPr>
            <w:tcW w:w="893" w:type="dxa"/>
            <w:vAlign w:val="center"/>
          </w:tcPr>
          <w:p w14:paraId="7946F1AE"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1B2A83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2DEBC6CE"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6CC0D0FF" w14:textId="77777777" w:rsidTr="006116BB">
        <w:trPr>
          <w:trHeight w:val="270"/>
          <w:jc w:val="center"/>
        </w:trPr>
        <w:tc>
          <w:tcPr>
            <w:tcW w:w="558" w:type="dxa"/>
            <w:shd w:val="clear" w:color="auto" w:fill="auto"/>
            <w:noWrap/>
            <w:vAlign w:val="center"/>
            <w:hideMark/>
          </w:tcPr>
          <w:p w14:paraId="50A22CA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112</w:t>
            </w:r>
          </w:p>
        </w:tc>
        <w:tc>
          <w:tcPr>
            <w:tcW w:w="2277" w:type="dxa"/>
            <w:shd w:val="clear" w:color="auto" w:fill="auto"/>
            <w:noWrap/>
            <w:vAlign w:val="center"/>
            <w:hideMark/>
          </w:tcPr>
          <w:p w14:paraId="7897B9D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津南区小站镇怡泽轩38-1号-218</w:t>
            </w:r>
          </w:p>
        </w:tc>
        <w:tc>
          <w:tcPr>
            <w:tcW w:w="1843" w:type="dxa"/>
            <w:shd w:val="clear" w:color="auto" w:fill="auto"/>
            <w:noWrap/>
            <w:vAlign w:val="center"/>
            <w:hideMark/>
          </w:tcPr>
          <w:p w14:paraId="6FC054C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房地证津字第112031406731号</w:t>
            </w:r>
          </w:p>
        </w:tc>
        <w:tc>
          <w:tcPr>
            <w:tcW w:w="1382" w:type="dxa"/>
            <w:vAlign w:val="center"/>
          </w:tcPr>
          <w:p w14:paraId="408125A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23.11</w:t>
            </w:r>
          </w:p>
        </w:tc>
        <w:tc>
          <w:tcPr>
            <w:tcW w:w="893" w:type="dxa"/>
            <w:vAlign w:val="center"/>
          </w:tcPr>
          <w:p w14:paraId="358DEC34"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0AB68C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6ADE49C4"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5DD69A98" w14:textId="77777777" w:rsidTr="006116BB">
        <w:trPr>
          <w:trHeight w:val="270"/>
          <w:jc w:val="center"/>
        </w:trPr>
        <w:tc>
          <w:tcPr>
            <w:tcW w:w="558" w:type="dxa"/>
            <w:shd w:val="clear" w:color="auto" w:fill="auto"/>
            <w:noWrap/>
            <w:vAlign w:val="center"/>
            <w:hideMark/>
          </w:tcPr>
          <w:p w14:paraId="3C1EBCF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113</w:t>
            </w:r>
          </w:p>
        </w:tc>
        <w:tc>
          <w:tcPr>
            <w:tcW w:w="2277" w:type="dxa"/>
            <w:shd w:val="clear" w:color="auto" w:fill="auto"/>
            <w:noWrap/>
            <w:vAlign w:val="center"/>
            <w:hideMark/>
          </w:tcPr>
          <w:p w14:paraId="024388E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津南区小站镇怡泽轩38-1号-219</w:t>
            </w:r>
          </w:p>
        </w:tc>
        <w:tc>
          <w:tcPr>
            <w:tcW w:w="1843" w:type="dxa"/>
            <w:shd w:val="clear" w:color="auto" w:fill="auto"/>
            <w:noWrap/>
            <w:vAlign w:val="center"/>
            <w:hideMark/>
          </w:tcPr>
          <w:p w14:paraId="73E8ACF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房地证津字第112031406732号</w:t>
            </w:r>
          </w:p>
        </w:tc>
        <w:tc>
          <w:tcPr>
            <w:tcW w:w="1382" w:type="dxa"/>
            <w:vAlign w:val="center"/>
          </w:tcPr>
          <w:p w14:paraId="404124E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23.58</w:t>
            </w:r>
          </w:p>
        </w:tc>
        <w:tc>
          <w:tcPr>
            <w:tcW w:w="893" w:type="dxa"/>
            <w:vAlign w:val="center"/>
          </w:tcPr>
          <w:p w14:paraId="1E327FBA"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25ABE1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3E3A4E32"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0C3B8D7E" w14:textId="77777777" w:rsidTr="006116BB">
        <w:trPr>
          <w:trHeight w:val="270"/>
          <w:jc w:val="center"/>
        </w:trPr>
        <w:tc>
          <w:tcPr>
            <w:tcW w:w="558" w:type="dxa"/>
            <w:shd w:val="clear" w:color="auto" w:fill="auto"/>
            <w:noWrap/>
            <w:vAlign w:val="center"/>
            <w:hideMark/>
          </w:tcPr>
          <w:p w14:paraId="0CF5AF8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114</w:t>
            </w:r>
          </w:p>
        </w:tc>
        <w:tc>
          <w:tcPr>
            <w:tcW w:w="2277" w:type="dxa"/>
            <w:shd w:val="clear" w:color="auto" w:fill="auto"/>
            <w:noWrap/>
            <w:vAlign w:val="center"/>
            <w:hideMark/>
          </w:tcPr>
          <w:p w14:paraId="485BC6F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w:t>
            </w:r>
            <w:r w:rsidRPr="00DF5E05">
              <w:rPr>
                <w:rFonts w:ascii="宋体" w:hAnsi="宋体" w:cs="宋体" w:hint="eastAsia"/>
                <w:color w:val="000000" w:themeColor="text1"/>
                <w:sz w:val="15"/>
                <w:szCs w:val="18"/>
              </w:rPr>
              <w:t>222</w:t>
            </w:r>
          </w:p>
        </w:tc>
        <w:tc>
          <w:tcPr>
            <w:tcW w:w="1843" w:type="dxa"/>
            <w:shd w:val="clear" w:color="auto" w:fill="auto"/>
            <w:noWrap/>
            <w:vAlign w:val="center"/>
            <w:hideMark/>
          </w:tcPr>
          <w:p w14:paraId="03ED451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房地证津字第112031406735号</w:t>
            </w:r>
          </w:p>
        </w:tc>
        <w:tc>
          <w:tcPr>
            <w:tcW w:w="1382" w:type="dxa"/>
            <w:vAlign w:val="center"/>
          </w:tcPr>
          <w:p w14:paraId="4080DFF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38.78</w:t>
            </w:r>
          </w:p>
        </w:tc>
        <w:tc>
          <w:tcPr>
            <w:tcW w:w="893" w:type="dxa"/>
            <w:vAlign w:val="center"/>
          </w:tcPr>
          <w:p w14:paraId="2B1C172A"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FB16E5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04E2CF68"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71F5BE2B" w14:textId="77777777" w:rsidTr="006116BB">
        <w:trPr>
          <w:trHeight w:val="270"/>
          <w:jc w:val="center"/>
        </w:trPr>
        <w:tc>
          <w:tcPr>
            <w:tcW w:w="558" w:type="dxa"/>
            <w:shd w:val="clear" w:color="auto" w:fill="auto"/>
            <w:noWrap/>
            <w:vAlign w:val="center"/>
            <w:hideMark/>
          </w:tcPr>
          <w:p w14:paraId="63AFE3E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115</w:t>
            </w:r>
          </w:p>
        </w:tc>
        <w:tc>
          <w:tcPr>
            <w:tcW w:w="2277" w:type="dxa"/>
            <w:shd w:val="clear" w:color="auto" w:fill="auto"/>
            <w:noWrap/>
            <w:vAlign w:val="center"/>
            <w:hideMark/>
          </w:tcPr>
          <w:p w14:paraId="6DC6F98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津南区小站镇怡泽轩38-1号-223</w:t>
            </w:r>
          </w:p>
        </w:tc>
        <w:tc>
          <w:tcPr>
            <w:tcW w:w="1843" w:type="dxa"/>
            <w:shd w:val="clear" w:color="auto" w:fill="auto"/>
            <w:noWrap/>
            <w:vAlign w:val="center"/>
            <w:hideMark/>
          </w:tcPr>
          <w:p w14:paraId="0560478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房地证津字第112031406736号</w:t>
            </w:r>
          </w:p>
        </w:tc>
        <w:tc>
          <w:tcPr>
            <w:tcW w:w="1382" w:type="dxa"/>
            <w:vAlign w:val="center"/>
          </w:tcPr>
          <w:p w14:paraId="59A4CD9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36.08</w:t>
            </w:r>
          </w:p>
        </w:tc>
        <w:tc>
          <w:tcPr>
            <w:tcW w:w="893" w:type="dxa"/>
            <w:vAlign w:val="center"/>
          </w:tcPr>
          <w:p w14:paraId="22705255"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A1341F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5FD7B98A"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159B8C3F" w14:textId="77777777" w:rsidTr="006116BB">
        <w:trPr>
          <w:trHeight w:val="270"/>
          <w:jc w:val="center"/>
        </w:trPr>
        <w:tc>
          <w:tcPr>
            <w:tcW w:w="558" w:type="dxa"/>
            <w:shd w:val="clear" w:color="auto" w:fill="auto"/>
            <w:noWrap/>
            <w:vAlign w:val="center"/>
            <w:hideMark/>
          </w:tcPr>
          <w:p w14:paraId="7B8D6C0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116</w:t>
            </w:r>
          </w:p>
        </w:tc>
        <w:tc>
          <w:tcPr>
            <w:tcW w:w="2277" w:type="dxa"/>
            <w:shd w:val="clear" w:color="auto" w:fill="auto"/>
            <w:noWrap/>
            <w:vAlign w:val="center"/>
            <w:hideMark/>
          </w:tcPr>
          <w:p w14:paraId="7B775FC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津南区小站镇怡泽轩38-1号-224</w:t>
            </w:r>
          </w:p>
        </w:tc>
        <w:tc>
          <w:tcPr>
            <w:tcW w:w="1843" w:type="dxa"/>
            <w:shd w:val="clear" w:color="auto" w:fill="auto"/>
            <w:noWrap/>
            <w:vAlign w:val="center"/>
            <w:hideMark/>
          </w:tcPr>
          <w:p w14:paraId="2DA2378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房地证津字第112031406737号</w:t>
            </w:r>
          </w:p>
        </w:tc>
        <w:tc>
          <w:tcPr>
            <w:tcW w:w="1382" w:type="dxa"/>
            <w:vAlign w:val="center"/>
          </w:tcPr>
          <w:p w14:paraId="4338EE9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15.13</w:t>
            </w:r>
          </w:p>
        </w:tc>
        <w:tc>
          <w:tcPr>
            <w:tcW w:w="893" w:type="dxa"/>
            <w:vAlign w:val="center"/>
          </w:tcPr>
          <w:p w14:paraId="7A26DC3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FDA37D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319E0110"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3298C34D" w14:textId="77777777" w:rsidTr="006116BB">
        <w:trPr>
          <w:trHeight w:val="270"/>
          <w:jc w:val="center"/>
        </w:trPr>
        <w:tc>
          <w:tcPr>
            <w:tcW w:w="558" w:type="dxa"/>
            <w:shd w:val="clear" w:color="auto" w:fill="auto"/>
            <w:noWrap/>
            <w:vAlign w:val="center"/>
            <w:hideMark/>
          </w:tcPr>
          <w:p w14:paraId="0B6000A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117</w:t>
            </w:r>
          </w:p>
        </w:tc>
        <w:tc>
          <w:tcPr>
            <w:tcW w:w="2277" w:type="dxa"/>
            <w:shd w:val="clear" w:color="auto" w:fill="auto"/>
            <w:noWrap/>
            <w:vAlign w:val="center"/>
            <w:hideMark/>
          </w:tcPr>
          <w:p w14:paraId="7D0640F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津南区小站镇怡泽轩38-1号-229</w:t>
            </w:r>
          </w:p>
        </w:tc>
        <w:tc>
          <w:tcPr>
            <w:tcW w:w="1843" w:type="dxa"/>
            <w:shd w:val="clear" w:color="auto" w:fill="auto"/>
            <w:noWrap/>
            <w:vAlign w:val="center"/>
            <w:hideMark/>
          </w:tcPr>
          <w:p w14:paraId="73F6267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房地证津字第112031406742号</w:t>
            </w:r>
          </w:p>
        </w:tc>
        <w:tc>
          <w:tcPr>
            <w:tcW w:w="1382" w:type="dxa"/>
            <w:vAlign w:val="center"/>
          </w:tcPr>
          <w:p w14:paraId="452E264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47.07</w:t>
            </w:r>
          </w:p>
        </w:tc>
        <w:tc>
          <w:tcPr>
            <w:tcW w:w="893" w:type="dxa"/>
            <w:vAlign w:val="center"/>
          </w:tcPr>
          <w:p w14:paraId="1680430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198EC7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72B55C09"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36ADC91F" w14:textId="77777777" w:rsidTr="006116BB">
        <w:trPr>
          <w:trHeight w:val="270"/>
          <w:jc w:val="center"/>
        </w:trPr>
        <w:tc>
          <w:tcPr>
            <w:tcW w:w="558" w:type="dxa"/>
            <w:shd w:val="clear" w:color="auto" w:fill="auto"/>
            <w:noWrap/>
            <w:vAlign w:val="center"/>
            <w:hideMark/>
          </w:tcPr>
          <w:p w14:paraId="2989288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118</w:t>
            </w:r>
          </w:p>
        </w:tc>
        <w:tc>
          <w:tcPr>
            <w:tcW w:w="2277" w:type="dxa"/>
            <w:shd w:val="clear" w:color="auto" w:fill="auto"/>
            <w:noWrap/>
            <w:vAlign w:val="center"/>
            <w:hideMark/>
          </w:tcPr>
          <w:p w14:paraId="0DE4AEC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津南区小站镇怡泽轩38-1号-230</w:t>
            </w:r>
          </w:p>
        </w:tc>
        <w:tc>
          <w:tcPr>
            <w:tcW w:w="1843" w:type="dxa"/>
            <w:shd w:val="clear" w:color="auto" w:fill="auto"/>
            <w:noWrap/>
            <w:vAlign w:val="center"/>
            <w:hideMark/>
          </w:tcPr>
          <w:p w14:paraId="19125CD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房地证津字第112031406743号</w:t>
            </w:r>
          </w:p>
        </w:tc>
        <w:tc>
          <w:tcPr>
            <w:tcW w:w="1382" w:type="dxa"/>
            <w:vAlign w:val="center"/>
          </w:tcPr>
          <w:p w14:paraId="7081702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53.59</w:t>
            </w:r>
          </w:p>
        </w:tc>
        <w:tc>
          <w:tcPr>
            <w:tcW w:w="893" w:type="dxa"/>
            <w:vAlign w:val="center"/>
          </w:tcPr>
          <w:p w14:paraId="30B9BC7A"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080627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384E80BE"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2DEF27B2" w14:textId="77777777" w:rsidTr="006116BB">
        <w:trPr>
          <w:trHeight w:val="270"/>
          <w:jc w:val="center"/>
        </w:trPr>
        <w:tc>
          <w:tcPr>
            <w:tcW w:w="558" w:type="dxa"/>
            <w:shd w:val="clear" w:color="auto" w:fill="auto"/>
            <w:noWrap/>
            <w:vAlign w:val="center"/>
            <w:hideMark/>
          </w:tcPr>
          <w:p w14:paraId="44098AC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119</w:t>
            </w:r>
          </w:p>
        </w:tc>
        <w:tc>
          <w:tcPr>
            <w:tcW w:w="2277" w:type="dxa"/>
            <w:shd w:val="clear" w:color="auto" w:fill="auto"/>
            <w:noWrap/>
            <w:vAlign w:val="center"/>
            <w:hideMark/>
          </w:tcPr>
          <w:p w14:paraId="3D1D7F9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津南区小站镇怡泽轩38-1号-231</w:t>
            </w:r>
          </w:p>
        </w:tc>
        <w:tc>
          <w:tcPr>
            <w:tcW w:w="1843" w:type="dxa"/>
            <w:shd w:val="clear" w:color="auto" w:fill="auto"/>
            <w:noWrap/>
            <w:vAlign w:val="center"/>
            <w:hideMark/>
          </w:tcPr>
          <w:p w14:paraId="2FB5478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房地证津字第112031406744号</w:t>
            </w:r>
          </w:p>
        </w:tc>
        <w:tc>
          <w:tcPr>
            <w:tcW w:w="1382" w:type="dxa"/>
            <w:vAlign w:val="center"/>
          </w:tcPr>
          <w:p w14:paraId="5887022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49.51</w:t>
            </w:r>
          </w:p>
        </w:tc>
        <w:tc>
          <w:tcPr>
            <w:tcW w:w="893" w:type="dxa"/>
            <w:vAlign w:val="center"/>
          </w:tcPr>
          <w:p w14:paraId="4E6A7DC4"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6679BB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2FCEDC88"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6436B7ED" w14:textId="77777777" w:rsidTr="006116BB">
        <w:trPr>
          <w:trHeight w:val="270"/>
          <w:jc w:val="center"/>
        </w:trPr>
        <w:tc>
          <w:tcPr>
            <w:tcW w:w="558" w:type="dxa"/>
            <w:shd w:val="clear" w:color="auto" w:fill="auto"/>
            <w:noWrap/>
            <w:vAlign w:val="center"/>
            <w:hideMark/>
          </w:tcPr>
          <w:p w14:paraId="4AD2ACC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120</w:t>
            </w:r>
          </w:p>
        </w:tc>
        <w:tc>
          <w:tcPr>
            <w:tcW w:w="2277" w:type="dxa"/>
            <w:shd w:val="clear" w:color="auto" w:fill="auto"/>
            <w:noWrap/>
            <w:vAlign w:val="center"/>
            <w:hideMark/>
          </w:tcPr>
          <w:p w14:paraId="0F3B5BB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津南区小站镇怡泽轩39-227</w:t>
            </w:r>
          </w:p>
        </w:tc>
        <w:tc>
          <w:tcPr>
            <w:tcW w:w="1843" w:type="dxa"/>
            <w:shd w:val="clear" w:color="auto" w:fill="auto"/>
            <w:noWrap/>
            <w:vAlign w:val="center"/>
            <w:hideMark/>
          </w:tcPr>
          <w:p w14:paraId="7339190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房地证津字第1120813180216号</w:t>
            </w:r>
          </w:p>
        </w:tc>
        <w:tc>
          <w:tcPr>
            <w:tcW w:w="1382" w:type="dxa"/>
            <w:vAlign w:val="center"/>
          </w:tcPr>
          <w:p w14:paraId="7082BE5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105.35</w:t>
            </w:r>
          </w:p>
        </w:tc>
        <w:tc>
          <w:tcPr>
            <w:tcW w:w="893" w:type="dxa"/>
            <w:vAlign w:val="center"/>
          </w:tcPr>
          <w:p w14:paraId="62CD1FD7"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24B6E4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52D22DDF"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6EA65C2B" w14:textId="77777777" w:rsidTr="006116BB">
        <w:trPr>
          <w:trHeight w:val="270"/>
          <w:jc w:val="center"/>
        </w:trPr>
        <w:tc>
          <w:tcPr>
            <w:tcW w:w="558" w:type="dxa"/>
            <w:shd w:val="clear" w:color="auto" w:fill="auto"/>
            <w:noWrap/>
            <w:vAlign w:val="center"/>
            <w:hideMark/>
          </w:tcPr>
          <w:p w14:paraId="223AD8D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lastRenderedPageBreak/>
              <w:t>121</w:t>
            </w:r>
          </w:p>
        </w:tc>
        <w:tc>
          <w:tcPr>
            <w:tcW w:w="2277" w:type="dxa"/>
            <w:shd w:val="clear" w:color="auto" w:fill="auto"/>
            <w:noWrap/>
            <w:vAlign w:val="center"/>
            <w:hideMark/>
          </w:tcPr>
          <w:p w14:paraId="469E60F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津南区小站镇怡泽轩39-218</w:t>
            </w:r>
          </w:p>
        </w:tc>
        <w:tc>
          <w:tcPr>
            <w:tcW w:w="1843" w:type="dxa"/>
            <w:shd w:val="clear" w:color="auto" w:fill="auto"/>
            <w:noWrap/>
            <w:vAlign w:val="center"/>
            <w:hideMark/>
          </w:tcPr>
          <w:p w14:paraId="44FBA76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房地证津字第1120813180207号</w:t>
            </w:r>
          </w:p>
        </w:tc>
        <w:tc>
          <w:tcPr>
            <w:tcW w:w="1382" w:type="dxa"/>
            <w:vAlign w:val="center"/>
          </w:tcPr>
          <w:p w14:paraId="0552A81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74.12</w:t>
            </w:r>
          </w:p>
        </w:tc>
        <w:tc>
          <w:tcPr>
            <w:tcW w:w="893" w:type="dxa"/>
            <w:vAlign w:val="center"/>
          </w:tcPr>
          <w:p w14:paraId="4F072344"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FE0C84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4D707787"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5C4D0BC3" w14:textId="77777777" w:rsidTr="006116BB">
        <w:trPr>
          <w:trHeight w:val="270"/>
          <w:jc w:val="center"/>
        </w:trPr>
        <w:tc>
          <w:tcPr>
            <w:tcW w:w="558" w:type="dxa"/>
            <w:shd w:val="clear" w:color="auto" w:fill="auto"/>
            <w:noWrap/>
            <w:vAlign w:val="center"/>
            <w:hideMark/>
          </w:tcPr>
          <w:p w14:paraId="7F2ACD8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122</w:t>
            </w:r>
          </w:p>
        </w:tc>
        <w:tc>
          <w:tcPr>
            <w:tcW w:w="2277" w:type="dxa"/>
            <w:shd w:val="clear" w:color="auto" w:fill="auto"/>
            <w:noWrap/>
            <w:vAlign w:val="center"/>
            <w:hideMark/>
          </w:tcPr>
          <w:p w14:paraId="281CF58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津南区小站镇怡泽轩39-226</w:t>
            </w:r>
          </w:p>
        </w:tc>
        <w:tc>
          <w:tcPr>
            <w:tcW w:w="1843" w:type="dxa"/>
            <w:shd w:val="clear" w:color="auto" w:fill="auto"/>
            <w:noWrap/>
            <w:vAlign w:val="center"/>
            <w:hideMark/>
          </w:tcPr>
          <w:p w14:paraId="7A047C1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房地证津字第1120813180215号</w:t>
            </w:r>
          </w:p>
        </w:tc>
        <w:tc>
          <w:tcPr>
            <w:tcW w:w="1382" w:type="dxa"/>
            <w:vAlign w:val="center"/>
          </w:tcPr>
          <w:p w14:paraId="1919206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73.26</w:t>
            </w:r>
          </w:p>
        </w:tc>
        <w:tc>
          <w:tcPr>
            <w:tcW w:w="893" w:type="dxa"/>
            <w:vAlign w:val="center"/>
          </w:tcPr>
          <w:p w14:paraId="73FBC855"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D414D5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6D407172"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4A226B4D" w14:textId="77777777" w:rsidTr="006116BB">
        <w:trPr>
          <w:trHeight w:val="270"/>
          <w:jc w:val="center"/>
        </w:trPr>
        <w:tc>
          <w:tcPr>
            <w:tcW w:w="558" w:type="dxa"/>
            <w:shd w:val="clear" w:color="auto" w:fill="auto"/>
            <w:noWrap/>
            <w:vAlign w:val="center"/>
            <w:hideMark/>
          </w:tcPr>
          <w:p w14:paraId="12C920A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123</w:t>
            </w:r>
          </w:p>
        </w:tc>
        <w:tc>
          <w:tcPr>
            <w:tcW w:w="2277" w:type="dxa"/>
            <w:shd w:val="clear" w:color="auto" w:fill="auto"/>
            <w:noWrap/>
            <w:vAlign w:val="center"/>
            <w:hideMark/>
          </w:tcPr>
          <w:p w14:paraId="48F6F80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津南区小站镇怡泽轩32-4号</w:t>
            </w:r>
          </w:p>
        </w:tc>
        <w:tc>
          <w:tcPr>
            <w:tcW w:w="1843" w:type="dxa"/>
            <w:shd w:val="clear" w:color="auto" w:fill="auto"/>
            <w:noWrap/>
            <w:vAlign w:val="center"/>
            <w:hideMark/>
          </w:tcPr>
          <w:p w14:paraId="45959EA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房地证津字第1120813170581号</w:t>
            </w:r>
          </w:p>
        </w:tc>
        <w:tc>
          <w:tcPr>
            <w:tcW w:w="1382" w:type="dxa"/>
            <w:vAlign w:val="center"/>
          </w:tcPr>
          <w:p w14:paraId="17F32C8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126.58</w:t>
            </w:r>
          </w:p>
        </w:tc>
        <w:tc>
          <w:tcPr>
            <w:tcW w:w="893" w:type="dxa"/>
            <w:vAlign w:val="center"/>
          </w:tcPr>
          <w:p w14:paraId="6701018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CA5606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F6F4121"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57CF3114" w14:textId="77777777" w:rsidTr="006116BB">
        <w:trPr>
          <w:trHeight w:val="412"/>
          <w:jc w:val="center"/>
        </w:trPr>
        <w:tc>
          <w:tcPr>
            <w:tcW w:w="558" w:type="dxa"/>
            <w:shd w:val="clear" w:color="auto" w:fill="auto"/>
            <w:noWrap/>
            <w:vAlign w:val="center"/>
            <w:hideMark/>
          </w:tcPr>
          <w:p w14:paraId="257B3A6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124</w:t>
            </w:r>
          </w:p>
        </w:tc>
        <w:tc>
          <w:tcPr>
            <w:tcW w:w="2277" w:type="dxa"/>
            <w:shd w:val="clear" w:color="auto" w:fill="auto"/>
            <w:noWrap/>
            <w:vAlign w:val="center"/>
            <w:hideMark/>
          </w:tcPr>
          <w:p w14:paraId="037D05B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津南区小站镇怡泽轩32-5号</w:t>
            </w:r>
          </w:p>
        </w:tc>
        <w:tc>
          <w:tcPr>
            <w:tcW w:w="1843" w:type="dxa"/>
            <w:shd w:val="clear" w:color="auto" w:fill="auto"/>
            <w:noWrap/>
            <w:vAlign w:val="center"/>
            <w:hideMark/>
          </w:tcPr>
          <w:p w14:paraId="6E513E6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房地证津字第1120813170582号</w:t>
            </w:r>
          </w:p>
        </w:tc>
        <w:tc>
          <w:tcPr>
            <w:tcW w:w="1382" w:type="dxa"/>
            <w:vAlign w:val="center"/>
          </w:tcPr>
          <w:p w14:paraId="3DD4F2F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126.58</w:t>
            </w:r>
          </w:p>
        </w:tc>
        <w:tc>
          <w:tcPr>
            <w:tcW w:w="893" w:type="dxa"/>
            <w:vAlign w:val="center"/>
          </w:tcPr>
          <w:p w14:paraId="2D79512F"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22C4A0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8217D43"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47783FE9" w14:textId="77777777" w:rsidTr="006116BB">
        <w:trPr>
          <w:trHeight w:val="270"/>
          <w:jc w:val="center"/>
        </w:trPr>
        <w:tc>
          <w:tcPr>
            <w:tcW w:w="558" w:type="dxa"/>
            <w:shd w:val="clear" w:color="auto" w:fill="auto"/>
            <w:noWrap/>
            <w:vAlign w:val="center"/>
            <w:hideMark/>
          </w:tcPr>
          <w:p w14:paraId="429ABFE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125</w:t>
            </w:r>
          </w:p>
        </w:tc>
        <w:tc>
          <w:tcPr>
            <w:tcW w:w="2277" w:type="dxa"/>
            <w:shd w:val="clear" w:color="auto" w:fill="auto"/>
            <w:noWrap/>
            <w:vAlign w:val="center"/>
            <w:hideMark/>
          </w:tcPr>
          <w:p w14:paraId="45BFFEF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津南区小站镇怡泽轩38-11</w:t>
            </w:r>
          </w:p>
        </w:tc>
        <w:tc>
          <w:tcPr>
            <w:tcW w:w="1843" w:type="dxa"/>
            <w:shd w:val="clear" w:color="auto" w:fill="auto"/>
            <w:noWrap/>
            <w:vAlign w:val="center"/>
            <w:hideMark/>
          </w:tcPr>
          <w:p w14:paraId="71A6317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房地证津字第1120813170455号</w:t>
            </w:r>
          </w:p>
        </w:tc>
        <w:tc>
          <w:tcPr>
            <w:tcW w:w="1382" w:type="dxa"/>
            <w:vAlign w:val="center"/>
          </w:tcPr>
          <w:p w14:paraId="0FC457E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229.92</w:t>
            </w:r>
          </w:p>
        </w:tc>
        <w:tc>
          <w:tcPr>
            <w:tcW w:w="893" w:type="dxa"/>
            <w:vAlign w:val="center"/>
          </w:tcPr>
          <w:p w14:paraId="7A6C2EA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34777D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7CC662B"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631F55F1" w14:textId="77777777" w:rsidTr="006116BB">
        <w:trPr>
          <w:trHeight w:val="425"/>
          <w:jc w:val="center"/>
        </w:trPr>
        <w:tc>
          <w:tcPr>
            <w:tcW w:w="558" w:type="dxa"/>
            <w:shd w:val="clear" w:color="auto" w:fill="auto"/>
            <w:noWrap/>
            <w:vAlign w:val="center"/>
            <w:hideMark/>
          </w:tcPr>
          <w:p w14:paraId="6B38A1A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126</w:t>
            </w:r>
          </w:p>
        </w:tc>
        <w:tc>
          <w:tcPr>
            <w:tcW w:w="2277" w:type="dxa"/>
            <w:shd w:val="clear" w:color="auto" w:fill="auto"/>
            <w:noWrap/>
            <w:vAlign w:val="center"/>
            <w:hideMark/>
          </w:tcPr>
          <w:p w14:paraId="769DDBC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津南区小站镇怡泽轩38-10号</w:t>
            </w:r>
          </w:p>
        </w:tc>
        <w:tc>
          <w:tcPr>
            <w:tcW w:w="1843" w:type="dxa"/>
            <w:shd w:val="clear" w:color="auto" w:fill="auto"/>
            <w:noWrap/>
            <w:vAlign w:val="center"/>
            <w:hideMark/>
          </w:tcPr>
          <w:p w14:paraId="210655C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房地证津字第1120813170454号</w:t>
            </w:r>
          </w:p>
        </w:tc>
        <w:tc>
          <w:tcPr>
            <w:tcW w:w="1382" w:type="dxa"/>
            <w:vAlign w:val="center"/>
          </w:tcPr>
          <w:p w14:paraId="0B14F14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220.11</w:t>
            </w:r>
          </w:p>
        </w:tc>
        <w:tc>
          <w:tcPr>
            <w:tcW w:w="893" w:type="dxa"/>
            <w:vAlign w:val="center"/>
          </w:tcPr>
          <w:p w14:paraId="3D793006"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D3419F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2D5E784"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5B81F380" w14:textId="77777777" w:rsidTr="006116BB">
        <w:trPr>
          <w:trHeight w:val="270"/>
          <w:jc w:val="center"/>
        </w:trPr>
        <w:tc>
          <w:tcPr>
            <w:tcW w:w="558" w:type="dxa"/>
            <w:shd w:val="clear" w:color="auto" w:fill="auto"/>
            <w:noWrap/>
            <w:vAlign w:val="center"/>
            <w:hideMark/>
          </w:tcPr>
          <w:p w14:paraId="4430F81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127</w:t>
            </w:r>
          </w:p>
        </w:tc>
        <w:tc>
          <w:tcPr>
            <w:tcW w:w="2277" w:type="dxa"/>
            <w:shd w:val="clear" w:color="auto" w:fill="auto"/>
            <w:noWrap/>
            <w:vAlign w:val="center"/>
            <w:hideMark/>
          </w:tcPr>
          <w:p w14:paraId="25AA464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津南区小站镇怡泽轩38-19号</w:t>
            </w:r>
          </w:p>
        </w:tc>
        <w:tc>
          <w:tcPr>
            <w:tcW w:w="1843" w:type="dxa"/>
            <w:shd w:val="clear" w:color="auto" w:fill="auto"/>
            <w:noWrap/>
            <w:vAlign w:val="center"/>
            <w:hideMark/>
          </w:tcPr>
          <w:p w14:paraId="1057B77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房地证津字第1120813170463号</w:t>
            </w:r>
          </w:p>
        </w:tc>
        <w:tc>
          <w:tcPr>
            <w:tcW w:w="1382" w:type="dxa"/>
            <w:vAlign w:val="center"/>
          </w:tcPr>
          <w:p w14:paraId="102517C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220.11</w:t>
            </w:r>
          </w:p>
        </w:tc>
        <w:tc>
          <w:tcPr>
            <w:tcW w:w="893" w:type="dxa"/>
            <w:vAlign w:val="center"/>
          </w:tcPr>
          <w:p w14:paraId="7A0D3FAB"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9508D4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24927A0"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2DDECF2E" w14:textId="77777777" w:rsidTr="006116BB">
        <w:trPr>
          <w:trHeight w:val="270"/>
          <w:jc w:val="center"/>
        </w:trPr>
        <w:tc>
          <w:tcPr>
            <w:tcW w:w="558" w:type="dxa"/>
            <w:shd w:val="clear" w:color="auto" w:fill="auto"/>
            <w:noWrap/>
            <w:vAlign w:val="center"/>
            <w:hideMark/>
          </w:tcPr>
          <w:p w14:paraId="23674F3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128</w:t>
            </w:r>
          </w:p>
        </w:tc>
        <w:tc>
          <w:tcPr>
            <w:tcW w:w="2277" w:type="dxa"/>
            <w:shd w:val="clear" w:color="auto" w:fill="auto"/>
            <w:noWrap/>
            <w:vAlign w:val="center"/>
            <w:hideMark/>
          </w:tcPr>
          <w:p w14:paraId="4D55CE8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津南区小站镇怡泽轩39-222</w:t>
            </w:r>
          </w:p>
        </w:tc>
        <w:tc>
          <w:tcPr>
            <w:tcW w:w="1843" w:type="dxa"/>
            <w:shd w:val="clear" w:color="auto" w:fill="auto"/>
            <w:noWrap/>
            <w:vAlign w:val="center"/>
            <w:hideMark/>
          </w:tcPr>
          <w:p w14:paraId="6FE13F6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房地证津字第1120813180211号</w:t>
            </w:r>
          </w:p>
        </w:tc>
        <w:tc>
          <w:tcPr>
            <w:tcW w:w="1382" w:type="dxa"/>
            <w:vAlign w:val="center"/>
          </w:tcPr>
          <w:p w14:paraId="2F4A1FE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180.63</w:t>
            </w:r>
          </w:p>
        </w:tc>
        <w:tc>
          <w:tcPr>
            <w:tcW w:w="893" w:type="dxa"/>
            <w:vAlign w:val="center"/>
          </w:tcPr>
          <w:p w14:paraId="49B66723"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59F867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03F6CB38"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34725EFD" w14:textId="77777777" w:rsidTr="006116BB">
        <w:trPr>
          <w:trHeight w:val="270"/>
          <w:jc w:val="center"/>
        </w:trPr>
        <w:tc>
          <w:tcPr>
            <w:tcW w:w="558" w:type="dxa"/>
            <w:shd w:val="clear" w:color="auto" w:fill="auto"/>
            <w:noWrap/>
            <w:vAlign w:val="center"/>
            <w:hideMark/>
          </w:tcPr>
          <w:p w14:paraId="57BED52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129</w:t>
            </w:r>
          </w:p>
        </w:tc>
        <w:tc>
          <w:tcPr>
            <w:tcW w:w="2277" w:type="dxa"/>
            <w:shd w:val="clear" w:color="auto" w:fill="auto"/>
            <w:noWrap/>
            <w:vAlign w:val="center"/>
            <w:hideMark/>
          </w:tcPr>
          <w:p w14:paraId="4F0410E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津南区小站镇怡泽轩52-5号</w:t>
            </w:r>
          </w:p>
        </w:tc>
        <w:tc>
          <w:tcPr>
            <w:tcW w:w="1843" w:type="dxa"/>
            <w:shd w:val="clear" w:color="auto" w:fill="auto"/>
            <w:noWrap/>
            <w:vAlign w:val="center"/>
            <w:hideMark/>
          </w:tcPr>
          <w:p w14:paraId="6A09890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房地证津字第1120814000947号</w:t>
            </w:r>
          </w:p>
        </w:tc>
        <w:tc>
          <w:tcPr>
            <w:tcW w:w="1382" w:type="dxa"/>
            <w:vAlign w:val="center"/>
          </w:tcPr>
          <w:p w14:paraId="0ADA5E8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194.48</w:t>
            </w:r>
          </w:p>
        </w:tc>
        <w:tc>
          <w:tcPr>
            <w:tcW w:w="893" w:type="dxa"/>
            <w:vAlign w:val="center"/>
          </w:tcPr>
          <w:p w14:paraId="766864F5"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DF6130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443B48E" w14:textId="77777777" w:rsidR="00942B4C" w:rsidRPr="00DF5E05" w:rsidRDefault="00942B4C" w:rsidP="0001723F">
            <w:pPr>
              <w:spacing w:line="240" w:lineRule="auto"/>
              <w:jc w:val="center"/>
              <w:rPr>
                <w:color w:val="000000" w:themeColor="text1"/>
              </w:rPr>
            </w:pPr>
            <w:r w:rsidRPr="00DF5E05">
              <w:rPr>
                <w:rFonts w:ascii="宋体" w:hAnsi="宋体" w:cs="宋体" w:hint="eastAsia"/>
                <w:color w:val="000000" w:themeColor="text1"/>
                <w:sz w:val="15"/>
                <w:szCs w:val="22"/>
              </w:rPr>
              <w:t>2048年10月8日</w:t>
            </w:r>
          </w:p>
        </w:tc>
      </w:tr>
      <w:tr w:rsidR="006116BB" w:rsidRPr="00DF5E05" w14:paraId="4E6127B0" w14:textId="77777777" w:rsidTr="006116BB">
        <w:trPr>
          <w:trHeight w:val="270"/>
          <w:jc w:val="center"/>
        </w:trPr>
        <w:tc>
          <w:tcPr>
            <w:tcW w:w="558" w:type="dxa"/>
            <w:shd w:val="clear" w:color="auto" w:fill="auto"/>
            <w:noWrap/>
            <w:vAlign w:val="center"/>
            <w:hideMark/>
          </w:tcPr>
          <w:p w14:paraId="22B2DA9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130</w:t>
            </w:r>
          </w:p>
        </w:tc>
        <w:tc>
          <w:tcPr>
            <w:tcW w:w="2277" w:type="dxa"/>
            <w:shd w:val="clear" w:color="auto" w:fill="auto"/>
            <w:noWrap/>
            <w:vAlign w:val="center"/>
            <w:hideMark/>
          </w:tcPr>
          <w:p w14:paraId="4279968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津南区小站镇定鼎轩14-16#楼-16-5号</w:t>
            </w:r>
          </w:p>
        </w:tc>
        <w:tc>
          <w:tcPr>
            <w:tcW w:w="1843" w:type="dxa"/>
            <w:shd w:val="clear" w:color="auto" w:fill="auto"/>
            <w:noWrap/>
            <w:vAlign w:val="center"/>
            <w:hideMark/>
          </w:tcPr>
          <w:p w14:paraId="4D9146B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津（2017）津南区不动产权第1000305号</w:t>
            </w:r>
          </w:p>
        </w:tc>
        <w:tc>
          <w:tcPr>
            <w:tcW w:w="1382" w:type="dxa"/>
            <w:vAlign w:val="center"/>
          </w:tcPr>
          <w:p w14:paraId="5952836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101.08</w:t>
            </w:r>
          </w:p>
        </w:tc>
        <w:tc>
          <w:tcPr>
            <w:tcW w:w="893" w:type="dxa"/>
            <w:vAlign w:val="center"/>
          </w:tcPr>
          <w:p w14:paraId="4D8773E9"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07690A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F983CC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72C1B8F7" w14:textId="77777777" w:rsidTr="006116BB">
        <w:trPr>
          <w:trHeight w:val="270"/>
          <w:jc w:val="center"/>
        </w:trPr>
        <w:tc>
          <w:tcPr>
            <w:tcW w:w="558" w:type="dxa"/>
            <w:shd w:val="clear" w:color="auto" w:fill="auto"/>
            <w:noWrap/>
            <w:vAlign w:val="center"/>
            <w:hideMark/>
          </w:tcPr>
          <w:p w14:paraId="003C730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131</w:t>
            </w:r>
          </w:p>
        </w:tc>
        <w:tc>
          <w:tcPr>
            <w:tcW w:w="2277" w:type="dxa"/>
            <w:shd w:val="clear" w:color="auto" w:fill="auto"/>
            <w:noWrap/>
            <w:vAlign w:val="center"/>
            <w:hideMark/>
          </w:tcPr>
          <w:p w14:paraId="2A151F6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津南区小站镇定鼎轩14-16#楼-16-6号</w:t>
            </w:r>
          </w:p>
        </w:tc>
        <w:tc>
          <w:tcPr>
            <w:tcW w:w="1843" w:type="dxa"/>
            <w:shd w:val="clear" w:color="auto" w:fill="auto"/>
            <w:noWrap/>
            <w:vAlign w:val="center"/>
            <w:hideMark/>
          </w:tcPr>
          <w:p w14:paraId="07622F5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津（2017）津南区不动产权第1000306号</w:t>
            </w:r>
          </w:p>
        </w:tc>
        <w:tc>
          <w:tcPr>
            <w:tcW w:w="1382" w:type="dxa"/>
            <w:vAlign w:val="center"/>
          </w:tcPr>
          <w:p w14:paraId="5CBF406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99</w:t>
            </w:r>
          </w:p>
        </w:tc>
        <w:tc>
          <w:tcPr>
            <w:tcW w:w="893" w:type="dxa"/>
            <w:vAlign w:val="center"/>
          </w:tcPr>
          <w:p w14:paraId="3016657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63E787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5A053F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079EBA44" w14:textId="77777777" w:rsidTr="006116BB">
        <w:trPr>
          <w:trHeight w:val="270"/>
          <w:jc w:val="center"/>
        </w:trPr>
        <w:tc>
          <w:tcPr>
            <w:tcW w:w="558" w:type="dxa"/>
            <w:shd w:val="clear" w:color="auto" w:fill="auto"/>
            <w:noWrap/>
            <w:vAlign w:val="center"/>
            <w:hideMark/>
          </w:tcPr>
          <w:p w14:paraId="0CE1C93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132</w:t>
            </w:r>
          </w:p>
        </w:tc>
        <w:tc>
          <w:tcPr>
            <w:tcW w:w="2277" w:type="dxa"/>
            <w:shd w:val="clear" w:color="auto" w:fill="auto"/>
            <w:noWrap/>
            <w:vAlign w:val="center"/>
            <w:hideMark/>
          </w:tcPr>
          <w:p w14:paraId="4CF091E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津南区小站镇定鼎轩14-16#楼-16-7号</w:t>
            </w:r>
          </w:p>
        </w:tc>
        <w:tc>
          <w:tcPr>
            <w:tcW w:w="1843" w:type="dxa"/>
            <w:shd w:val="clear" w:color="auto" w:fill="auto"/>
            <w:noWrap/>
            <w:vAlign w:val="center"/>
            <w:hideMark/>
          </w:tcPr>
          <w:p w14:paraId="441A25B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津（2017）津南区不动产权第1000307号</w:t>
            </w:r>
          </w:p>
        </w:tc>
        <w:tc>
          <w:tcPr>
            <w:tcW w:w="1382" w:type="dxa"/>
            <w:vAlign w:val="center"/>
          </w:tcPr>
          <w:p w14:paraId="3A26567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99.49</w:t>
            </w:r>
          </w:p>
        </w:tc>
        <w:tc>
          <w:tcPr>
            <w:tcW w:w="893" w:type="dxa"/>
            <w:vAlign w:val="center"/>
          </w:tcPr>
          <w:p w14:paraId="6BD003C5"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62D960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DE14EF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25BA9E60" w14:textId="77777777" w:rsidTr="006116BB">
        <w:trPr>
          <w:trHeight w:val="270"/>
          <w:jc w:val="center"/>
        </w:trPr>
        <w:tc>
          <w:tcPr>
            <w:tcW w:w="558" w:type="dxa"/>
            <w:shd w:val="clear" w:color="auto" w:fill="auto"/>
            <w:noWrap/>
            <w:vAlign w:val="center"/>
            <w:hideMark/>
          </w:tcPr>
          <w:p w14:paraId="6F5C6B1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133</w:t>
            </w:r>
          </w:p>
        </w:tc>
        <w:tc>
          <w:tcPr>
            <w:tcW w:w="2277" w:type="dxa"/>
            <w:shd w:val="clear" w:color="auto" w:fill="auto"/>
            <w:noWrap/>
            <w:vAlign w:val="center"/>
            <w:hideMark/>
          </w:tcPr>
          <w:p w14:paraId="4785278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津南区小站镇定鼎轩14-16#楼-16-9号</w:t>
            </w:r>
          </w:p>
        </w:tc>
        <w:tc>
          <w:tcPr>
            <w:tcW w:w="1843" w:type="dxa"/>
            <w:shd w:val="clear" w:color="auto" w:fill="auto"/>
            <w:noWrap/>
            <w:vAlign w:val="center"/>
            <w:hideMark/>
          </w:tcPr>
          <w:p w14:paraId="5A4A155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津（2017）津南区不动产权第1000309号</w:t>
            </w:r>
          </w:p>
        </w:tc>
        <w:tc>
          <w:tcPr>
            <w:tcW w:w="1382" w:type="dxa"/>
            <w:vAlign w:val="center"/>
          </w:tcPr>
          <w:p w14:paraId="6720DC3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97.29</w:t>
            </w:r>
          </w:p>
        </w:tc>
        <w:tc>
          <w:tcPr>
            <w:tcW w:w="893" w:type="dxa"/>
            <w:vAlign w:val="center"/>
          </w:tcPr>
          <w:p w14:paraId="72AD9D6B"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97D17D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F088A9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13D1831B" w14:textId="77777777" w:rsidTr="006116BB">
        <w:trPr>
          <w:trHeight w:val="270"/>
          <w:jc w:val="center"/>
        </w:trPr>
        <w:tc>
          <w:tcPr>
            <w:tcW w:w="558" w:type="dxa"/>
            <w:shd w:val="clear" w:color="auto" w:fill="auto"/>
            <w:noWrap/>
            <w:vAlign w:val="center"/>
            <w:hideMark/>
          </w:tcPr>
          <w:p w14:paraId="035A8D9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134</w:t>
            </w:r>
          </w:p>
        </w:tc>
        <w:tc>
          <w:tcPr>
            <w:tcW w:w="2277" w:type="dxa"/>
            <w:shd w:val="clear" w:color="auto" w:fill="auto"/>
            <w:noWrap/>
            <w:vAlign w:val="center"/>
            <w:hideMark/>
          </w:tcPr>
          <w:p w14:paraId="43F67C9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津南区小站镇定鼎轩14-16#楼-16-12号</w:t>
            </w:r>
          </w:p>
        </w:tc>
        <w:tc>
          <w:tcPr>
            <w:tcW w:w="1843" w:type="dxa"/>
            <w:shd w:val="clear" w:color="auto" w:fill="auto"/>
            <w:noWrap/>
            <w:vAlign w:val="center"/>
            <w:hideMark/>
          </w:tcPr>
          <w:p w14:paraId="6217C46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津（2017）津南区不动产权第1000312号</w:t>
            </w:r>
          </w:p>
        </w:tc>
        <w:tc>
          <w:tcPr>
            <w:tcW w:w="1382" w:type="dxa"/>
            <w:vAlign w:val="center"/>
          </w:tcPr>
          <w:p w14:paraId="44D607F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99.97</w:t>
            </w:r>
          </w:p>
        </w:tc>
        <w:tc>
          <w:tcPr>
            <w:tcW w:w="893" w:type="dxa"/>
            <w:vAlign w:val="center"/>
          </w:tcPr>
          <w:p w14:paraId="61FD890B"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67F48C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C18F08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31FE7B49" w14:textId="77777777" w:rsidTr="006116BB">
        <w:trPr>
          <w:trHeight w:val="270"/>
          <w:jc w:val="center"/>
        </w:trPr>
        <w:tc>
          <w:tcPr>
            <w:tcW w:w="558" w:type="dxa"/>
            <w:shd w:val="clear" w:color="auto" w:fill="auto"/>
            <w:noWrap/>
            <w:vAlign w:val="center"/>
            <w:hideMark/>
          </w:tcPr>
          <w:p w14:paraId="679F5EA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135</w:t>
            </w:r>
          </w:p>
        </w:tc>
        <w:tc>
          <w:tcPr>
            <w:tcW w:w="2277" w:type="dxa"/>
            <w:shd w:val="clear" w:color="auto" w:fill="auto"/>
            <w:noWrap/>
            <w:vAlign w:val="center"/>
            <w:hideMark/>
          </w:tcPr>
          <w:p w14:paraId="67FFF1B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津南区小站镇怡润轩2号楼底商5号</w:t>
            </w:r>
          </w:p>
        </w:tc>
        <w:tc>
          <w:tcPr>
            <w:tcW w:w="1843" w:type="dxa"/>
            <w:shd w:val="clear" w:color="auto" w:fill="auto"/>
            <w:noWrap/>
            <w:vAlign w:val="center"/>
            <w:hideMark/>
          </w:tcPr>
          <w:p w14:paraId="60E884F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房地证津字第1120813124476号</w:t>
            </w:r>
          </w:p>
        </w:tc>
        <w:tc>
          <w:tcPr>
            <w:tcW w:w="1382" w:type="dxa"/>
            <w:vAlign w:val="center"/>
          </w:tcPr>
          <w:p w14:paraId="534109B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73.48</w:t>
            </w:r>
          </w:p>
        </w:tc>
        <w:tc>
          <w:tcPr>
            <w:tcW w:w="893" w:type="dxa"/>
            <w:vAlign w:val="center"/>
          </w:tcPr>
          <w:p w14:paraId="011F58A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A97B81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97ED6A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22067B2C" w14:textId="77777777" w:rsidTr="006116BB">
        <w:trPr>
          <w:trHeight w:val="270"/>
          <w:jc w:val="center"/>
        </w:trPr>
        <w:tc>
          <w:tcPr>
            <w:tcW w:w="558" w:type="dxa"/>
            <w:shd w:val="clear" w:color="auto" w:fill="auto"/>
            <w:noWrap/>
            <w:vAlign w:val="center"/>
            <w:hideMark/>
          </w:tcPr>
          <w:p w14:paraId="0ACC65D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136</w:t>
            </w:r>
          </w:p>
        </w:tc>
        <w:tc>
          <w:tcPr>
            <w:tcW w:w="2277" w:type="dxa"/>
            <w:shd w:val="clear" w:color="auto" w:fill="auto"/>
            <w:noWrap/>
            <w:vAlign w:val="center"/>
            <w:hideMark/>
          </w:tcPr>
          <w:p w14:paraId="5E6BC1C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津南区小站镇怡润轩3号楼底商5号</w:t>
            </w:r>
          </w:p>
        </w:tc>
        <w:tc>
          <w:tcPr>
            <w:tcW w:w="1843" w:type="dxa"/>
            <w:shd w:val="clear" w:color="auto" w:fill="auto"/>
            <w:noWrap/>
            <w:vAlign w:val="center"/>
            <w:hideMark/>
          </w:tcPr>
          <w:p w14:paraId="66F6019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房地证津字第1120813124536号</w:t>
            </w:r>
          </w:p>
        </w:tc>
        <w:tc>
          <w:tcPr>
            <w:tcW w:w="1382" w:type="dxa"/>
            <w:vAlign w:val="center"/>
          </w:tcPr>
          <w:p w14:paraId="06A7DD9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75.57</w:t>
            </w:r>
          </w:p>
        </w:tc>
        <w:tc>
          <w:tcPr>
            <w:tcW w:w="893" w:type="dxa"/>
            <w:vAlign w:val="center"/>
          </w:tcPr>
          <w:p w14:paraId="70EDAF1E"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963FEF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C3A421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5D27BCEF" w14:textId="77777777" w:rsidTr="006116BB">
        <w:trPr>
          <w:trHeight w:val="270"/>
          <w:jc w:val="center"/>
        </w:trPr>
        <w:tc>
          <w:tcPr>
            <w:tcW w:w="558" w:type="dxa"/>
            <w:shd w:val="clear" w:color="auto" w:fill="auto"/>
            <w:noWrap/>
            <w:vAlign w:val="center"/>
            <w:hideMark/>
          </w:tcPr>
          <w:p w14:paraId="6DB0026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137</w:t>
            </w:r>
          </w:p>
        </w:tc>
        <w:tc>
          <w:tcPr>
            <w:tcW w:w="2277" w:type="dxa"/>
            <w:shd w:val="clear" w:color="auto" w:fill="auto"/>
            <w:noWrap/>
            <w:vAlign w:val="center"/>
            <w:hideMark/>
          </w:tcPr>
          <w:p w14:paraId="145904D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津南区小站镇怡润轩4号楼底商5号</w:t>
            </w:r>
          </w:p>
        </w:tc>
        <w:tc>
          <w:tcPr>
            <w:tcW w:w="1843" w:type="dxa"/>
            <w:shd w:val="clear" w:color="auto" w:fill="auto"/>
            <w:noWrap/>
            <w:vAlign w:val="center"/>
            <w:hideMark/>
          </w:tcPr>
          <w:p w14:paraId="361B29E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房地证津字第1120813124598号</w:t>
            </w:r>
          </w:p>
        </w:tc>
        <w:tc>
          <w:tcPr>
            <w:tcW w:w="1382" w:type="dxa"/>
            <w:vAlign w:val="center"/>
          </w:tcPr>
          <w:p w14:paraId="4B24856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73.48</w:t>
            </w:r>
          </w:p>
        </w:tc>
        <w:tc>
          <w:tcPr>
            <w:tcW w:w="893" w:type="dxa"/>
            <w:vAlign w:val="center"/>
          </w:tcPr>
          <w:p w14:paraId="531E7025"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1C1305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B67EE2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2AF111CD" w14:textId="77777777" w:rsidTr="006116BB">
        <w:trPr>
          <w:trHeight w:val="270"/>
          <w:jc w:val="center"/>
        </w:trPr>
        <w:tc>
          <w:tcPr>
            <w:tcW w:w="558" w:type="dxa"/>
            <w:shd w:val="clear" w:color="auto" w:fill="auto"/>
            <w:noWrap/>
            <w:vAlign w:val="center"/>
            <w:hideMark/>
          </w:tcPr>
          <w:p w14:paraId="5887FF5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138</w:t>
            </w:r>
          </w:p>
        </w:tc>
        <w:tc>
          <w:tcPr>
            <w:tcW w:w="2277" w:type="dxa"/>
            <w:shd w:val="clear" w:color="auto" w:fill="auto"/>
            <w:noWrap/>
            <w:vAlign w:val="center"/>
            <w:hideMark/>
          </w:tcPr>
          <w:p w14:paraId="745C1A6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津南区小站镇怡润轩4号楼底商8号</w:t>
            </w:r>
          </w:p>
        </w:tc>
        <w:tc>
          <w:tcPr>
            <w:tcW w:w="1843" w:type="dxa"/>
            <w:shd w:val="clear" w:color="auto" w:fill="auto"/>
            <w:noWrap/>
            <w:vAlign w:val="center"/>
            <w:hideMark/>
          </w:tcPr>
          <w:p w14:paraId="0C6EB5A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房地证津字第1120813124601号</w:t>
            </w:r>
          </w:p>
        </w:tc>
        <w:tc>
          <w:tcPr>
            <w:tcW w:w="1382" w:type="dxa"/>
            <w:vAlign w:val="center"/>
          </w:tcPr>
          <w:p w14:paraId="0E3C348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73.82</w:t>
            </w:r>
          </w:p>
        </w:tc>
        <w:tc>
          <w:tcPr>
            <w:tcW w:w="893" w:type="dxa"/>
            <w:vAlign w:val="center"/>
          </w:tcPr>
          <w:p w14:paraId="36B78C29"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A88E36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089A0F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15B00D91" w14:textId="77777777" w:rsidTr="006116BB">
        <w:trPr>
          <w:trHeight w:val="270"/>
          <w:jc w:val="center"/>
        </w:trPr>
        <w:tc>
          <w:tcPr>
            <w:tcW w:w="558" w:type="dxa"/>
            <w:shd w:val="clear" w:color="auto" w:fill="auto"/>
            <w:noWrap/>
            <w:vAlign w:val="center"/>
            <w:hideMark/>
          </w:tcPr>
          <w:p w14:paraId="7D44B8C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139</w:t>
            </w:r>
          </w:p>
        </w:tc>
        <w:tc>
          <w:tcPr>
            <w:tcW w:w="2277" w:type="dxa"/>
            <w:shd w:val="clear" w:color="auto" w:fill="auto"/>
            <w:noWrap/>
            <w:vAlign w:val="center"/>
            <w:hideMark/>
          </w:tcPr>
          <w:p w14:paraId="50721CF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津南区小站镇怡润轩4号楼底商12号</w:t>
            </w:r>
          </w:p>
        </w:tc>
        <w:tc>
          <w:tcPr>
            <w:tcW w:w="1843" w:type="dxa"/>
            <w:shd w:val="clear" w:color="auto" w:fill="auto"/>
            <w:noWrap/>
            <w:vAlign w:val="center"/>
            <w:hideMark/>
          </w:tcPr>
          <w:p w14:paraId="44CED64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房地证津字第1120813124591号</w:t>
            </w:r>
          </w:p>
        </w:tc>
        <w:tc>
          <w:tcPr>
            <w:tcW w:w="1382" w:type="dxa"/>
            <w:vAlign w:val="center"/>
          </w:tcPr>
          <w:p w14:paraId="4DFF166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90.95</w:t>
            </w:r>
          </w:p>
        </w:tc>
        <w:tc>
          <w:tcPr>
            <w:tcW w:w="893" w:type="dxa"/>
            <w:vAlign w:val="center"/>
          </w:tcPr>
          <w:p w14:paraId="4E0AE7C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36B656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A1E40F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1A30B7B1" w14:textId="77777777" w:rsidTr="006116BB">
        <w:trPr>
          <w:trHeight w:val="270"/>
          <w:jc w:val="center"/>
        </w:trPr>
        <w:tc>
          <w:tcPr>
            <w:tcW w:w="558" w:type="dxa"/>
            <w:shd w:val="clear" w:color="auto" w:fill="auto"/>
            <w:noWrap/>
            <w:vAlign w:val="center"/>
            <w:hideMark/>
          </w:tcPr>
          <w:p w14:paraId="1E053D7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140</w:t>
            </w:r>
          </w:p>
        </w:tc>
        <w:tc>
          <w:tcPr>
            <w:tcW w:w="2277" w:type="dxa"/>
            <w:shd w:val="clear" w:color="auto" w:fill="auto"/>
            <w:noWrap/>
            <w:vAlign w:val="center"/>
            <w:hideMark/>
          </w:tcPr>
          <w:p w14:paraId="4A146E4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津南区小站镇怡润轩5号楼底商5号</w:t>
            </w:r>
          </w:p>
        </w:tc>
        <w:tc>
          <w:tcPr>
            <w:tcW w:w="1843" w:type="dxa"/>
            <w:shd w:val="clear" w:color="auto" w:fill="auto"/>
            <w:noWrap/>
            <w:vAlign w:val="center"/>
            <w:hideMark/>
          </w:tcPr>
          <w:p w14:paraId="0CD858E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房地证津字第1120813124654号</w:t>
            </w:r>
          </w:p>
        </w:tc>
        <w:tc>
          <w:tcPr>
            <w:tcW w:w="1382" w:type="dxa"/>
            <w:vAlign w:val="center"/>
          </w:tcPr>
          <w:p w14:paraId="62D7D3C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73.19</w:t>
            </w:r>
          </w:p>
        </w:tc>
        <w:tc>
          <w:tcPr>
            <w:tcW w:w="893" w:type="dxa"/>
            <w:vAlign w:val="center"/>
          </w:tcPr>
          <w:p w14:paraId="0CE4AA80"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B6DBA3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B8E391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7263771E" w14:textId="77777777" w:rsidTr="006116BB">
        <w:trPr>
          <w:trHeight w:val="270"/>
          <w:jc w:val="center"/>
        </w:trPr>
        <w:tc>
          <w:tcPr>
            <w:tcW w:w="558" w:type="dxa"/>
            <w:shd w:val="clear" w:color="auto" w:fill="auto"/>
            <w:noWrap/>
            <w:vAlign w:val="center"/>
            <w:hideMark/>
          </w:tcPr>
          <w:p w14:paraId="5A03CBD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141</w:t>
            </w:r>
          </w:p>
        </w:tc>
        <w:tc>
          <w:tcPr>
            <w:tcW w:w="2277" w:type="dxa"/>
            <w:shd w:val="clear" w:color="auto" w:fill="auto"/>
            <w:noWrap/>
            <w:vAlign w:val="center"/>
            <w:hideMark/>
          </w:tcPr>
          <w:p w14:paraId="5EB0602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津南区小站镇怡润轩17-底商2号</w:t>
            </w:r>
          </w:p>
        </w:tc>
        <w:tc>
          <w:tcPr>
            <w:tcW w:w="1843" w:type="dxa"/>
            <w:shd w:val="clear" w:color="auto" w:fill="auto"/>
            <w:noWrap/>
            <w:vAlign w:val="center"/>
            <w:hideMark/>
          </w:tcPr>
          <w:p w14:paraId="2F64CE7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房地证津字第1120813180073号</w:t>
            </w:r>
          </w:p>
        </w:tc>
        <w:tc>
          <w:tcPr>
            <w:tcW w:w="1382" w:type="dxa"/>
            <w:vAlign w:val="center"/>
          </w:tcPr>
          <w:p w14:paraId="4950B9F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92.44</w:t>
            </w:r>
          </w:p>
        </w:tc>
        <w:tc>
          <w:tcPr>
            <w:tcW w:w="893" w:type="dxa"/>
            <w:vAlign w:val="center"/>
          </w:tcPr>
          <w:p w14:paraId="38FA13D0"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CD6F46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D6B8F4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44916272" w14:textId="77777777" w:rsidTr="006116BB">
        <w:trPr>
          <w:trHeight w:val="270"/>
          <w:jc w:val="center"/>
        </w:trPr>
        <w:tc>
          <w:tcPr>
            <w:tcW w:w="558" w:type="dxa"/>
            <w:shd w:val="clear" w:color="auto" w:fill="auto"/>
            <w:noWrap/>
            <w:vAlign w:val="center"/>
            <w:hideMark/>
          </w:tcPr>
          <w:p w14:paraId="6CDDB72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142</w:t>
            </w:r>
          </w:p>
        </w:tc>
        <w:tc>
          <w:tcPr>
            <w:tcW w:w="2277" w:type="dxa"/>
            <w:shd w:val="clear" w:color="auto" w:fill="auto"/>
            <w:noWrap/>
            <w:vAlign w:val="center"/>
            <w:hideMark/>
          </w:tcPr>
          <w:p w14:paraId="10C92E2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津南区小站镇怡润轩17-底商3号</w:t>
            </w:r>
          </w:p>
        </w:tc>
        <w:tc>
          <w:tcPr>
            <w:tcW w:w="1843" w:type="dxa"/>
            <w:shd w:val="clear" w:color="auto" w:fill="auto"/>
            <w:noWrap/>
            <w:vAlign w:val="center"/>
            <w:hideMark/>
          </w:tcPr>
          <w:p w14:paraId="10FCBBA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房地证津字第1120813180074号</w:t>
            </w:r>
          </w:p>
        </w:tc>
        <w:tc>
          <w:tcPr>
            <w:tcW w:w="1382" w:type="dxa"/>
            <w:vAlign w:val="center"/>
          </w:tcPr>
          <w:p w14:paraId="4AB6D61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96.55</w:t>
            </w:r>
          </w:p>
        </w:tc>
        <w:tc>
          <w:tcPr>
            <w:tcW w:w="893" w:type="dxa"/>
            <w:vAlign w:val="center"/>
          </w:tcPr>
          <w:p w14:paraId="633F4E6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EB075E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2A8E62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09AE5D82" w14:textId="77777777" w:rsidTr="006116BB">
        <w:trPr>
          <w:trHeight w:val="270"/>
          <w:jc w:val="center"/>
        </w:trPr>
        <w:tc>
          <w:tcPr>
            <w:tcW w:w="558" w:type="dxa"/>
            <w:shd w:val="clear" w:color="auto" w:fill="auto"/>
            <w:noWrap/>
            <w:vAlign w:val="center"/>
            <w:hideMark/>
          </w:tcPr>
          <w:p w14:paraId="187A7CD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143</w:t>
            </w:r>
          </w:p>
        </w:tc>
        <w:tc>
          <w:tcPr>
            <w:tcW w:w="2277" w:type="dxa"/>
            <w:shd w:val="clear" w:color="auto" w:fill="auto"/>
            <w:noWrap/>
            <w:vAlign w:val="center"/>
            <w:hideMark/>
          </w:tcPr>
          <w:p w14:paraId="2E1329C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津南区小站镇怡润轩17-底商6号</w:t>
            </w:r>
          </w:p>
        </w:tc>
        <w:tc>
          <w:tcPr>
            <w:tcW w:w="1843" w:type="dxa"/>
            <w:shd w:val="clear" w:color="auto" w:fill="auto"/>
            <w:noWrap/>
            <w:vAlign w:val="center"/>
            <w:hideMark/>
          </w:tcPr>
          <w:p w14:paraId="3035A40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房地证津字第1120813180077号</w:t>
            </w:r>
          </w:p>
        </w:tc>
        <w:tc>
          <w:tcPr>
            <w:tcW w:w="1382" w:type="dxa"/>
            <w:vAlign w:val="center"/>
          </w:tcPr>
          <w:p w14:paraId="14E3B03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123.47</w:t>
            </w:r>
          </w:p>
        </w:tc>
        <w:tc>
          <w:tcPr>
            <w:tcW w:w="893" w:type="dxa"/>
            <w:vAlign w:val="center"/>
          </w:tcPr>
          <w:p w14:paraId="7DEBDC82"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C775FB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A9FA5F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69D69762" w14:textId="77777777" w:rsidTr="006116BB">
        <w:trPr>
          <w:trHeight w:val="270"/>
          <w:jc w:val="center"/>
        </w:trPr>
        <w:tc>
          <w:tcPr>
            <w:tcW w:w="558" w:type="dxa"/>
            <w:shd w:val="clear" w:color="auto" w:fill="auto"/>
            <w:noWrap/>
            <w:vAlign w:val="center"/>
            <w:hideMark/>
          </w:tcPr>
          <w:p w14:paraId="0145EBD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144</w:t>
            </w:r>
          </w:p>
        </w:tc>
        <w:tc>
          <w:tcPr>
            <w:tcW w:w="2277" w:type="dxa"/>
            <w:shd w:val="clear" w:color="auto" w:fill="auto"/>
            <w:noWrap/>
            <w:vAlign w:val="center"/>
            <w:hideMark/>
          </w:tcPr>
          <w:p w14:paraId="72765A7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津南区小站镇怡润轩18号楼底商1号-201</w:t>
            </w:r>
          </w:p>
        </w:tc>
        <w:tc>
          <w:tcPr>
            <w:tcW w:w="1843" w:type="dxa"/>
            <w:shd w:val="clear" w:color="auto" w:fill="auto"/>
            <w:noWrap/>
            <w:vAlign w:val="center"/>
            <w:hideMark/>
          </w:tcPr>
          <w:p w14:paraId="417A927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津（2016）津南区不动产权第1004598号</w:t>
            </w:r>
          </w:p>
        </w:tc>
        <w:tc>
          <w:tcPr>
            <w:tcW w:w="1382" w:type="dxa"/>
            <w:vAlign w:val="center"/>
          </w:tcPr>
          <w:p w14:paraId="16523DB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42.58</w:t>
            </w:r>
          </w:p>
        </w:tc>
        <w:tc>
          <w:tcPr>
            <w:tcW w:w="893" w:type="dxa"/>
            <w:vAlign w:val="center"/>
          </w:tcPr>
          <w:p w14:paraId="6C15944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2E7487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4DD46FE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430C724D" w14:textId="77777777" w:rsidTr="006116BB">
        <w:trPr>
          <w:trHeight w:val="270"/>
          <w:jc w:val="center"/>
        </w:trPr>
        <w:tc>
          <w:tcPr>
            <w:tcW w:w="558" w:type="dxa"/>
            <w:shd w:val="clear" w:color="auto" w:fill="auto"/>
            <w:noWrap/>
            <w:vAlign w:val="center"/>
            <w:hideMark/>
          </w:tcPr>
          <w:p w14:paraId="687A84F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145</w:t>
            </w:r>
          </w:p>
        </w:tc>
        <w:tc>
          <w:tcPr>
            <w:tcW w:w="2277" w:type="dxa"/>
            <w:shd w:val="clear" w:color="auto" w:fill="auto"/>
            <w:noWrap/>
            <w:vAlign w:val="center"/>
            <w:hideMark/>
          </w:tcPr>
          <w:p w14:paraId="3F4B9C9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津南区小站镇怡润轩18号楼底商1号-202</w:t>
            </w:r>
          </w:p>
        </w:tc>
        <w:tc>
          <w:tcPr>
            <w:tcW w:w="1843" w:type="dxa"/>
            <w:shd w:val="clear" w:color="auto" w:fill="auto"/>
            <w:noWrap/>
            <w:vAlign w:val="center"/>
            <w:hideMark/>
          </w:tcPr>
          <w:p w14:paraId="52C35B2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津（2016）津南区不动产权第1004599号</w:t>
            </w:r>
          </w:p>
        </w:tc>
        <w:tc>
          <w:tcPr>
            <w:tcW w:w="1382" w:type="dxa"/>
            <w:vAlign w:val="center"/>
          </w:tcPr>
          <w:p w14:paraId="2B8C71C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33.23</w:t>
            </w:r>
          </w:p>
        </w:tc>
        <w:tc>
          <w:tcPr>
            <w:tcW w:w="893" w:type="dxa"/>
            <w:vAlign w:val="center"/>
          </w:tcPr>
          <w:p w14:paraId="45F6E419"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B995B0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35456A5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2EC89A7B" w14:textId="77777777" w:rsidTr="006116BB">
        <w:trPr>
          <w:trHeight w:val="270"/>
          <w:jc w:val="center"/>
        </w:trPr>
        <w:tc>
          <w:tcPr>
            <w:tcW w:w="558" w:type="dxa"/>
            <w:shd w:val="clear" w:color="auto" w:fill="auto"/>
            <w:noWrap/>
            <w:vAlign w:val="center"/>
            <w:hideMark/>
          </w:tcPr>
          <w:p w14:paraId="4F89DBB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146</w:t>
            </w:r>
          </w:p>
        </w:tc>
        <w:tc>
          <w:tcPr>
            <w:tcW w:w="2277" w:type="dxa"/>
            <w:shd w:val="clear" w:color="auto" w:fill="auto"/>
            <w:noWrap/>
            <w:vAlign w:val="center"/>
            <w:hideMark/>
          </w:tcPr>
          <w:p w14:paraId="76C01E2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津南区小站镇怡润轩18号楼底商1号-203</w:t>
            </w:r>
          </w:p>
        </w:tc>
        <w:tc>
          <w:tcPr>
            <w:tcW w:w="1843" w:type="dxa"/>
            <w:shd w:val="clear" w:color="auto" w:fill="auto"/>
            <w:noWrap/>
            <w:vAlign w:val="center"/>
            <w:hideMark/>
          </w:tcPr>
          <w:p w14:paraId="4352A4D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津（2016）津南区不动产权第1004600号</w:t>
            </w:r>
          </w:p>
        </w:tc>
        <w:tc>
          <w:tcPr>
            <w:tcW w:w="1382" w:type="dxa"/>
            <w:vAlign w:val="center"/>
          </w:tcPr>
          <w:p w14:paraId="548B067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55.08</w:t>
            </w:r>
          </w:p>
        </w:tc>
        <w:tc>
          <w:tcPr>
            <w:tcW w:w="893" w:type="dxa"/>
            <w:vAlign w:val="center"/>
          </w:tcPr>
          <w:p w14:paraId="74836003"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F07450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04F10E9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01EEE2AC" w14:textId="77777777" w:rsidTr="006116BB">
        <w:trPr>
          <w:trHeight w:val="270"/>
          <w:jc w:val="center"/>
        </w:trPr>
        <w:tc>
          <w:tcPr>
            <w:tcW w:w="558" w:type="dxa"/>
            <w:shd w:val="clear" w:color="auto" w:fill="auto"/>
            <w:noWrap/>
            <w:vAlign w:val="center"/>
            <w:hideMark/>
          </w:tcPr>
          <w:p w14:paraId="60DB374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147</w:t>
            </w:r>
          </w:p>
        </w:tc>
        <w:tc>
          <w:tcPr>
            <w:tcW w:w="2277" w:type="dxa"/>
            <w:shd w:val="clear" w:color="auto" w:fill="auto"/>
            <w:noWrap/>
            <w:vAlign w:val="center"/>
            <w:hideMark/>
          </w:tcPr>
          <w:p w14:paraId="54E55DE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津南区小站镇怡润轩18号楼底商1号-204</w:t>
            </w:r>
          </w:p>
        </w:tc>
        <w:tc>
          <w:tcPr>
            <w:tcW w:w="1843" w:type="dxa"/>
            <w:shd w:val="clear" w:color="auto" w:fill="auto"/>
            <w:noWrap/>
            <w:vAlign w:val="center"/>
            <w:hideMark/>
          </w:tcPr>
          <w:p w14:paraId="7E50A4C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津（2016）津南区不动产权第1004601号</w:t>
            </w:r>
          </w:p>
        </w:tc>
        <w:tc>
          <w:tcPr>
            <w:tcW w:w="1382" w:type="dxa"/>
            <w:vAlign w:val="center"/>
          </w:tcPr>
          <w:p w14:paraId="76CE977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33.62</w:t>
            </w:r>
          </w:p>
        </w:tc>
        <w:tc>
          <w:tcPr>
            <w:tcW w:w="893" w:type="dxa"/>
            <w:vAlign w:val="center"/>
          </w:tcPr>
          <w:p w14:paraId="6E96D34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B352E0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3233A28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7C37EBFD" w14:textId="77777777" w:rsidTr="006116BB">
        <w:trPr>
          <w:trHeight w:val="270"/>
          <w:jc w:val="center"/>
        </w:trPr>
        <w:tc>
          <w:tcPr>
            <w:tcW w:w="558" w:type="dxa"/>
            <w:shd w:val="clear" w:color="auto" w:fill="auto"/>
            <w:noWrap/>
            <w:vAlign w:val="center"/>
            <w:hideMark/>
          </w:tcPr>
          <w:p w14:paraId="447A9AD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148</w:t>
            </w:r>
          </w:p>
        </w:tc>
        <w:tc>
          <w:tcPr>
            <w:tcW w:w="2277" w:type="dxa"/>
            <w:shd w:val="clear" w:color="auto" w:fill="auto"/>
            <w:noWrap/>
            <w:vAlign w:val="center"/>
            <w:hideMark/>
          </w:tcPr>
          <w:p w14:paraId="2E938A2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津南区小站镇怡润轩18号楼底商1号-205</w:t>
            </w:r>
          </w:p>
        </w:tc>
        <w:tc>
          <w:tcPr>
            <w:tcW w:w="1843" w:type="dxa"/>
            <w:shd w:val="clear" w:color="auto" w:fill="auto"/>
            <w:noWrap/>
            <w:vAlign w:val="center"/>
            <w:hideMark/>
          </w:tcPr>
          <w:p w14:paraId="6D277BF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津（2016）津南区不动产权第1004602号</w:t>
            </w:r>
          </w:p>
        </w:tc>
        <w:tc>
          <w:tcPr>
            <w:tcW w:w="1382" w:type="dxa"/>
            <w:vAlign w:val="center"/>
          </w:tcPr>
          <w:p w14:paraId="1ECB9A5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26.52</w:t>
            </w:r>
          </w:p>
        </w:tc>
        <w:tc>
          <w:tcPr>
            <w:tcW w:w="893" w:type="dxa"/>
            <w:vAlign w:val="center"/>
          </w:tcPr>
          <w:p w14:paraId="03ED76FE"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7FAB14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776F19A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41957AE2" w14:textId="77777777" w:rsidTr="006116BB">
        <w:trPr>
          <w:trHeight w:val="270"/>
          <w:jc w:val="center"/>
        </w:trPr>
        <w:tc>
          <w:tcPr>
            <w:tcW w:w="558" w:type="dxa"/>
            <w:shd w:val="clear" w:color="auto" w:fill="auto"/>
            <w:noWrap/>
            <w:vAlign w:val="center"/>
            <w:hideMark/>
          </w:tcPr>
          <w:p w14:paraId="08653E5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149</w:t>
            </w:r>
          </w:p>
        </w:tc>
        <w:tc>
          <w:tcPr>
            <w:tcW w:w="2277" w:type="dxa"/>
            <w:shd w:val="clear" w:color="auto" w:fill="auto"/>
            <w:noWrap/>
            <w:vAlign w:val="center"/>
            <w:hideMark/>
          </w:tcPr>
          <w:p w14:paraId="2F14C1E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津南区小站镇怡润轩18号楼底商1号-206</w:t>
            </w:r>
          </w:p>
        </w:tc>
        <w:tc>
          <w:tcPr>
            <w:tcW w:w="1843" w:type="dxa"/>
            <w:shd w:val="clear" w:color="auto" w:fill="auto"/>
            <w:noWrap/>
            <w:vAlign w:val="center"/>
            <w:hideMark/>
          </w:tcPr>
          <w:p w14:paraId="4A5FAD4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津（2016）津南区不动产权第1004603号</w:t>
            </w:r>
          </w:p>
        </w:tc>
        <w:tc>
          <w:tcPr>
            <w:tcW w:w="1382" w:type="dxa"/>
            <w:vAlign w:val="center"/>
          </w:tcPr>
          <w:p w14:paraId="53869DD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29.14</w:t>
            </w:r>
          </w:p>
        </w:tc>
        <w:tc>
          <w:tcPr>
            <w:tcW w:w="893" w:type="dxa"/>
            <w:vAlign w:val="center"/>
          </w:tcPr>
          <w:p w14:paraId="6E62D570"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0A325B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6DE9E8D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62729354" w14:textId="77777777" w:rsidTr="006116BB">
        <w:trPr>
          <w:trHeight w:val="270"/>
          <w:jc w:val="center"/>
        </w:trPr>
        <w:tc>
          <w:tcPr>
            <w:tcW w:w="558" w:type="dxa"/>
            <w:shd w:val="clear" w:color="auto" w:fill="auto"/>
            <w:noWrap/>
            <w:vAlign w:val="center"/>
            <w:hideMark/>
          </w:tcPr>
          <w:p w14:paraId="1E980BB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150</w:t>
            </w:r>
          </w:p>
        </w:tc>
        <w:tc>
          <w:tcPr>
            <w:tcW w:w="2277" w:type="dxa"/>
            <w:shd w:val="clear" w:color="auto" w:fill="auto"/>
            <w:noWrap/>
            <w:vAlign w:val="center"/>
            <w:hideMark/>
          </w:tcPr>
          <w:p w14:paraId="4A07311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津南区小站镇怡润轩18号楼底商1号-207</w:t>
            </w:r>
          </w:p>
        </w:tc>
        <w:tc>
          <w:tcPr>
            <w:tcW w:w="1843" w:type="dxa"/>
            <w:shd w:val="clear" w:color="auto" w:fill="auto"/>
            <w:noWrap/>
            <w:vAlign w:val="center"/>
            <w:hideMark/>
          </w:tcPr>
          <w:p w14:paraId="10F4357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津（2016）津南区不动产权第1004604号</w:t>
            </w:r>
          </w:p>
        </w:tc>
        <w:tc>
          <w:tcPr>
            <w:tcW w:w="1382" w:type="dxa"/>
            <w:vAlign w:val="center"/>
          </w:tcPr>
          <w:p w14:paraId="03B43A2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28.59</w:t>
            </w:r>
          </w:p>
        </w:tc>
        <w:tc>
          <w:tcPr>
            <w:tcW w:w="893" w:type="dxa"/>
            <w:vAlign w:val="center"/>
          </w:tcPr>
          <w:p w14:paraId="3428944F"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3CE6AE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70E6D47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0C003BA6" w14:textId="77777777" w:rsidTr="006116BB">
        <w:trPr>
          <w:trHeight w:val="270"/>
          <w:jc w:val="center"/>
        </w:trPr>
        <w:tc>
          <w:tcPr>
            <w:tcW w:w="558" w:type="dxa"/>
            <w:shd w:val="clear" w:color="auto" w:fill="auto"/>
            <w:noWrap/>
            <w:vAlign w:val="center"/>
            <w:hideMark/>
          </w:tcPr>
          <w:p w14:paraId="608AE82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151</w:t>
            </w:r>
          </w:p>
        </w:tc>
        <w:tc>
          <w:tcPr>
            <w:tcW w:w="2277" w:type="dxa"/>
            <w:shd w:val="clear" w:color="auto" w:fill="auto"/>
            <w:noWrap/>
            <w:vAlign w:val="center"/>
            <w:hideMark/>
          </w:tcPr>
          <w:p w14:paraId="4BF872C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津南区小站镇怡润轩18号楼底商1号-208</w:t>
            </w:r>
          </w:p>
        </w:tc>
        <w:tc>
          <w:tcPr>
            <w:tcW w:w="1843" w:type="dxa"/>
            <w:shd w:val="clear" w:color="auto" w:fill="auto"/>
            <w:noWrap/>
            <w:vAlign w:val="center"/>
            <w:hideMark/>
          </w:tcPr>
          <w:p w14:paraId="155779D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津（2016）津南区不动产权第1004605号</w:t>
            </w:r>
          </w:p>
        </w:tc>
        <w:tc>
          <w:tcPr>
            <w:tcW w:w="1382" w:type="dxa"/>
            <w:vAlign w:val="center"/>
          </w:tcPr>
          <w:p w14:paraId="57E9B5C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16.42</w:t>
            </w:r>
          </w:p>
        </w:tc>
        <w:tc>
          <w:tcPr>
            <w:tcW w:w="893" w:type="dxa"/>
            <w:vAlign w:val="center"/>
          </w:tcPr>
          <w:p w14:paraId="3BF02FA5"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860B34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00CB22B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7B415DF1" w14:textId="77777777" w:rsidTr="006116BB">
        <w:trPr>
          <w:trHeight w:val="270"/>
          <w:jc w:val="center"/>
        </w:trPr>
        <w:tc>
          <w:tcPr>
            <w:tcW w:w="558" w:type="dxa"/>
            <w:shd w:val="clear" w:color="auto" w:fill="auto"/>
            <w:noWrap/>
            <w:vAlign w:val="center"/>
            <w:hideMark/>
          </w:tcPr>
          <w:p w14:paraId="7FFD0F5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152</w:t>
            </w:r>
          </w:p>
        </w:tc>
        <w:tc>
          <w:tcPr>
            <w:tcW w:w="2277" w:type="dxa"/>
            <w:shd w:val="clear" w:color="auto" w:fill="auto"/>
            <w:noWrap/>
            <w:vAlign w:val="center"/>
            <w:hideMark/>
          </w:tcPr>
          <w:p w14:paraId="2A437A1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津南区小站镇怡润轩18号楼底商1号-209</w:t>
            </w:r>
          </w:p>
        </w:tc>
        <w:tc>
          <w:tcPr>
            <w:tcW w:w="1843" w:type="dxa"/>
            <w:shd w:val="clear" w:color="auto" w:fill="auto"/>
            <w:noWrap/>
            <w:vAlign w:val="center"/>
            <w:hideMark/>
          </w:tcPr>
          <w:p w14:paraId="79B01DB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津（2016）津南区不动产权第1004606号</w:t>
            </w:r>
          </w:p>
        </w:tc>
        <w:tc>
          <w:tcPr>
            <w:tcW w:w="1382" w:type="dxa"/>
            <w:vAlign w:val="center"/>
          </w:tcPr>
          <w:p w14:paraId="747119B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15.68</w:t>
            </w:r>
          </w:p>
        </w:tc>
        <w:tc>
          <w:tcPr>
            <w:tcW w:w="893" w:type="dxa"/>
            <w:vAlign w:val="center"/>
          </w:tcPr>
          <w:p w14:paraId="31F4AE0B"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2C59BC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41F5516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65E453AC" w14:textId="77777777" w:rsidTr="006116BB">
        <w:trPr>
          <w:trHeight w:val="270"/>
          <w:jc w:val="center"/>
        </w:trPr>
        <w:tc>
          <w:tcPr>
            <w:tcW w:w="558" w:type="dxa"/>
            <w:shd w:val="clear" w:color="auto" w:fill="auto"/>
            <w:noWrap/>
            <w:vAlign w:val="center"/>
            <w:hideMark/>
          </w:tcPr>
          <w:p w14:paraId="15BDF23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153</w:t>
            </w:r>
          </w:p>
        </w:tc>
        <w:tc>
          <w:tcPr>
            <w:tcW w:w="2277" w:type="dxa"/>
            <w:shd w:val="clear" w:color="auto" w:fill="auto"/>
            <w:noWrap/>
            <w:vAlign w:val="center"/>
            <w:hideMark/>
          </w:tcPr>
          <w:p w14:paraId="3302180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津南区小站镇怡润轩18号楼底商1号-210</w:t>
            </w:r>
          </w:p>
        </w:tc>
        <w:tc>
          <w:tcPr>
            <w:tcW w:w="1843" w:type="dxa"/>
            <w:shd w:val="clear" w:color="auto" w:fill="auto"/>
            <w:noWrap/>
            <w:vAlign w:val="center"/>
            <w:hideMark/>
          </w:tcPr>
          <w:p w14:paraId="725F80A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津（2016）津南区不动产权第1004607号</w:t>
            </w:r>
          </w:p>
        </w:tc>
        <w:tc>
          <w:tcPr>
            <w:tcW w:w="1382" w:type="dxa"/>
            <w:vAlign w:val="center"/>
          </w:tcPr>
          <w:p w14:paraId="54D8746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30.94</w:t>
            </w:r>
          </w:p>
        </w:tc>
        <w:tc>
          <w:tcPr>
            <w:tcW w:w="893" w:type="dxa"/>
            <w:vAlign w:val="center"/>
          </w:tcPr>
          <w:p w14:paraId="0EF610C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0EF2E3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42CDA29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348E5700" w14:textId="77777777" w:rsidTr="006116BB">
        <w:trPr>
          <w:trHeight w:val="270"/>
          <w:jc w:val="center"/>
        </w:trPr>
        <w:tc>
          <w:tcPr>
            <w:tcW w:w="558" w:type="dxa"/>
            <w:shd w:val="clear" w:color="auto" w:fill="auto"/>
            <w:noWrap/>
            <w:vAlign w:val="center"/>
            <w:hideMark/>
          </w:tcPr>
          <w:p w14:paraId="036AEA3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154</w:t>
            </w:r>
          </w:p>
        </w:tc>
        <w:tc>
          <w:tcPr>
            <w:tcW w:w="2277" w:type="dxa"/>
            <w:shd w:val="clear" w:color="auto" w:fill="auto"/>
            <w:noWrap/>
            <w:vAlign w:val="center"/>
            <w:hideMark/>
          </w:tcPr>
          <w:p w14:paraId="37A9108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津南区小站镇怡润轩18号楼底商1号-211</w:t>
            </w:r>
          </w:p>
        </w:tc>
        <w:tc>
          <w:tcPr>
            <w:tcW w:w="1843" w:type="dxa"/>
            <w:shd w:val="clear" w:color="auto" w:fill="auto"/>
            <w:noWrap/>
            <w:vAlign w:val="center"/>
            <w:hideMark/>
          </w:tcPr>
          <w:p w14:paraId="6BED151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津（2016）津南区不动产权第1004608号</w:t>
            </w:r>
          </w:p>
        </w:tc>
        <w:tc>
          <w:tcPr>
            <w:tcW w:w="1382" w:type="dxa"/>
            <w:vAlign w:val="center"/>
          </w:tcPr>
          <w:p w14:paraId="014EF6B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26.52</w:t>
            </w:r>
          </w:p>
        </w:tc>
        <w:tc>
          <w:tcPr>
            <w:tcW w:w="893" w:type="dxa"/>
            <w:vAlign w:val="center"/>
          </w:tcPr>
          <w:p w14:paraId="4D5B7890"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92CFAF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5DA5969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42971C9A" w14:textId="77777777" w:rsidTr="006116BB">
        <w:trPr>
          <w:trHeight w:val="270"/>
          <w:jc w:val="center"/>
        </w:trPr>
        <w:tc>
          <w:tcPr>
            <w:tcW w:w="558" w:type="dxa"/>
            <w:shd w:val="clear" w:color="auto" w:fill="auto"/>
            <w:noWrap/>
            <w:vAlign w:val="center"/>
            <w:hideMark/>
          </w:tcPr>
          <w:p w14:paraId="53AC6D6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lastRenderedPageBreak/>
              <w:t>155</w:t>
            </w:r>
          </w:p>
        </w:tc>
        <w:tc>
          <w:tcPr>
            <w:tcW w:w="2277" w:type="dxa"/>
            <w:shd w:val="clear" w:color="auto" w:fill="auto"/>
            <w:noWrap/>
            <w:vAlign w:val="center"/>
            <w:hideMark/>
          </w:tcPr>
          <w:p w14:paraId="18EE9A9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津南区小站镇怡润轩18号楼底商1号-212</w:t>
            </w:r>
          </w:p>
        </w:tc>
        <w:tc>
          <w:tcPr>
            <w:tcW w:w="1843" w:type="dxa"/>
            <w:shd w:val="clear" w:color="auto" w:fill="auto"/>
            <w:noWrap/>
            <w:vAlign w:val="center"/>
            <w:hideMark/>
          </w:tcPr>
          <w:p w14:paraId="14AD118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津（2016）津南区不动产权第1004609号</w:t>
            </w:r>
          </w:p>
        </w:tc>
        <w:tc>
          <w:tcPr>
            <w:tcW w:w="1382" w:type="dxa"/>
            <w:vAlign w:val="center"/>
          </w:tcPr>
          <w:p w14:paraId="4E8577B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29.14</w:t>
            </w:r>
          </w:p>
        </w:tc>
        <w:tc>
          <w:tcPr>
            <w:tcW w:w="893" w:type="dxa"/>
            <w:vAlign w:val="center"/>
          </w:tcPr>
          <w:p w14:paraId="714EE9B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B68244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6545D20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7037E76D" w14:textId="77777777" w:rsidTr="006116BB">
        <w:trPr>
          <w:trHeight w:val="270"/>
          <w:jc w:val="center"/>
        </w:trPr>
        <w:tc>
          <w:tcPr>
            <w:tcW w:w="558" w:type="dxa"/>
            <w:shd w:val="clear" w:color="auto" w:fill="auto"/>
            <w:noWrap/>
            <w:vAlign w:val="center"/>
            <w:hideMark/>
          </w:tcPr>
          <w:p w14:paraId="3A31136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156</w:t>
            </w:r>
          </w:p>
        </w:tc>
        <w:tc>
          <w:tcPr>
            <w:tcW w:w="2277" w:type="dxa"/>
            <w:shd w:val="clear" w:color="auto" w:fill="auto"/>
            <w:noWrap/>
            <w:vAlign w:val="center"/>
            <w:hideMark/>
          </w:tcPr>
          <w:p w14:paraId="07C2B0B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津南区小站镇怡润轩18号楼底商1号-213</w:t>
            </w:r>
          </w:p>
        </w:tc>
        <w:tc>
          <w:tcPr>
            <w:tcW w:w="1843" w:type="dxa"/>
            <w:shd w:val="clear" w:color="auto" w:fill="auto"/>
            <w:noWrap/>
            <w:vAlign w:val="center"/>
            <w:hideMark/>
          </w:tcPr>
          <w:p w14:paraId="530107F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津（2016）津南区不动产权第1004610号</w:t>
            </w:r>
          </w:p>
        </w:tc>
        <w:tc>
          <w:tcPr>
            <w:tcW w:w="1382" w:type="dxa"/>
            <w:vAlign w:val="center"/>
          </w:tcPr>
          <w:p w14:paraId="699C234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23.39</w:t>
            </w:r>
          </w:p>
        </w:tc>
        <w:tc>
          <w:tcPr>
            <w:tcW w:w="893" w:type="dxa"/>
            <w:vAlign w:val="center"/>
          </w:tcPr>
          <w:p w14:paraId="2602B86F"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16A390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731B0FB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059C3EEC" w14:textId="77777777" w:rsidTr="006116BB">
        <w:trPr>
          <w:trHeight w:val="270"/>
          <w:jc w:val="center"/>
        </w:trPr>
        <w:tc>
          <w:tcPr>
            <w:tcW w:w="558" w:type="dxa"/>
            <w:shd w:val="clear" w:color="auto" w:fill="auto"/>
            <w:noWrap/>
            <w:vAlign w:val="center"/>
            <w:hideMark/>
          </w:tcPr>
          <w:p w14:paraId="2BB6471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157</w:t>
            </w:r>
          </w:p>
        </w:tc>
        <w:tc>
          <w:tcPr>
            <w:tcW w:w="2277" w:type="dxa"/>
            <w:shd w:val="clear" w:color="auto" w:fill="auto"/>
            <w:noWrap/>
            <w:vAlign w:val="center"/>
            <w:hideMark/>
          </w:tcPr>
          <w:p w14:paraId="0AD23F5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津南区小站镇怡润轩18号楼底商9号</w:t>
            </w:r>
          </w:p>
        </w:tc>
        <w:tc>
          <w:tcPr>
            <w:tcW w:w="1843" w:type="dxa"/>
            <w:shd w:val="clear" w:color="auto" w:fill="auto"/>
            <w:noWrap/>
            <w:vAlign w:val="center"/>
            <w:hideMark/>
          </w:tcPr>
          <w:p w14:paraId="3ED5658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房地证津字第1120815007024号</w:t>
            </w:r>
          </w:p>
        </w:tc>
        <w:tc>
          <w:tcPr>
            <w:tcW w:w="1382" w:type="dxa"/>
            <w:vAlign w:val="center"/>
          </w:tcPr>
          <w:p w14:paraId="1BA4628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119.09</w:t>
            </w:r>
          </w:p>
        </w:tc>
        <w:tc>
          <w:tcPr>
            <w:tcW w:w="893" w:type="dxa"/>
            <w:vAlign w:val="center"/>
          </w:tcPr>
          <w:p w14:paraId="0C64AC43"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D314A4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6FC3C2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6AEDF8E9" w14:textId="77777777" w:rsidTr="006116BB">
        <w:trPr>
          <w:trHeight w:val="270"/>
          <w:jc w:val="center"/>
        </w:trPr>
        <w:tc>
          <w:tcPr>
            <w:tcW w:w="558" w:type="dxa"/>
            <w:shd w:val="clear" w:color="auto" w:fill="auto"/>
            <w:noWrap/>
            <w:vAlign w:val="center"/>
            <w:hideMark/>
          </w:tcPr>
          <w:p w14:paraId="5626914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158</w:t>
            </w:r>
          </w:p>
        </w:tc>
        <w:tc>
          <w:tcPr>
            <w:tcW w:w="2277" w:type="dxa"/>
            <w:shd w:val="clear" w:color="auto" w:fill="auto"/>
            <w:noWrap/>
            <w:vAlign w:val="center"/>
            <w:hideMark/>
          </w:tcPr>
          <w:p w14:paraId="20A0AE8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津南区小站镇怡润轩18号楼底商16号</w:t>
            </w:r>
          </w:p>
        </w:tc>
        <w:tc>
          <w:tcPr>
            <w:tcW w:w="1843" w:type="dxa"/>
            <w:shd w:val="clear" w:color="auto" w:fill="auto"/>
            <w:noWrap/>
            <w:vAlign w:val="center"/>
            <w:hideMark/>
          </w:tcPr>
          <w:p w14:paraId="4F5376E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房地证津字第1120815007031号</w:t>
            </w:r>
          </w:p>
        </w:tc>
        <w:tc>
          <w:tcPr>
            <w:tcW w:w="1382" w:type="dxa"/>
            <w:vAlign w:val="center"/>
          </w:tcPr>
          <w:p w14:paraId="50059FA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119.09</w:t>
            </w:r>
          </w:p>
        </w:tc>
        <w:tc>
          <w:tcPr>
            <w:tcW w:w="893" w:type="dxa"/>
            <w:vAlign w:val="center"/>
          </w:tcPr>
          <w:p w14:paraId="02CA05A3"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B46F46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C1A605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21F447E5" w14:textId="77777777" w:rsidTr="006116BB">
        <w:trPr>
          <w:trHeight w:val="270"/>
          <w:jc w:val="center"/>
        </w:trPr>
        <w:tc>
          <w:tcPr>
            <w:tcW w:w="558" w:type="dxa"/>
            <w:shd w:val="clear" w:color="auto" w:fill="auto"/>
            <w:noWrap/>
            <w:vAlign w:val="center"/>
            <w:hideMark/>
          </w:tcPr>
          <w:p w14:paraId="4672FBA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159</w:t>
            </w:r>
          </w:p>
        </w:tc>
        <w:tc>
          <w:tcPr>
            <w:tcW w:w="2277" w:type="dxa"/>
            <w:shd w:val="clear" w:color="auto" w:fill="auto"/>
            <w:noWrap/>
            <w:vAlign w:val="center"/>
            <w:hideMark/>
          </w:tcPr>
          <w:p w14:paraId="442D1CF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津南区小站镇怡润轩18-201</w:t>
            </w:r>
          </w:p>
        </w:tc>
        <w:tc>
          <w:tcPr>
            <w:tcW w:w="1843" w:type="dxa"/>
            <w:shd w:val="clear" w:color="auto" w:fill="auto"/>
            <w:noWrap/>
            <w:vAlign w:val="center"/>
            <w:hideMark/>
          </w:tcPr>
          <w:p w14:paraId="11BE289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房地证津字第1120815007034号</w:t>
            </w:r>
          </w:p>
        </w:tc>
        <w:tc>
          <w:tcPr>
            <w:tcW w:w="1382" w:type="dxa"/>
            <w:vAlign w:val="center"/>
          </w:tcPr>
          <w:p w14:paraId="4729284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144.97</w:t>
            </w:r>
          </w:p>
        </w:tc>
        <w:tc>
          <w:tcPr>
            <w:tcW w:w="893" w:type="dxa"/>
            <w:vAlign w:val="center"/>
          </w:tcPr>
          <w:p w14:paraId="10FA7DA4"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4B2B43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w:t>
            </w:r>
          </w:p>
        </w:tc>
        <w:tc>
          <w:tcPr>
            <w:tcW w:w="1669" w:type="dxa"/>
            <w:vAlign w:val="center"/>
          </w:tcPr>
          <w:p w14:paraId="06B9D38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2050年7月7日</w:t>
            </w:r>
          </w:p>
        </w:tc>
      </w:tr>
      <w:tr w:rsidR="006116BB" w:rsidRPr="00DF5E05" w14:paraId="25500E85" w14:textId="77777777" w:rsidTr="006116BB">
        <w:trPr>
          <w:trHeight w:val="270"/>
          <w:jc w:val="center"/>
        </w:trPr>
        <w:tc>
          <w:tcPr>
            <w:tcW w:w="558" w:type="dxa"/>
            <w:shd w:val="clear" w:color="auto" w:fill="auto"/>
            <w:noWrap/>
            <w:vAlign w:val="center"/>
            <w:hideMark/>
          </w:tcPr>
          <w:p w14:paraId="3376E6F9"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160</w:t>
            </w:r>
          </w:p>
        </w:tc>
        <w:tc>
          <w:tcPr>
            <w:tcW w:w="2277" w:type="dxa"/>
            <w:shd w:val="clear" w:color="auto" w:fill="auto"/>
            <w:vAlign w:val="center"/>
            <w:hideMark/>
          </w:tcPr>
          <w:p w14:paraId="73879C9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津南区小站镇东马路与后营路交口紫烟阁125号楼</w:t>
            </w:r>
          </w:p>
        </w:tc>
        <w:tc>
          <w:tcPr>
            <w:tcW w:w="1843" w:type="dxa"/>
            <w:shd w:val="clear" w:color="auto" w:fill="auto"/>
            <w:noWrap/>
            <w:vAlign w:val="center"/>
            <w:hideMark/>
          </w:tcPr>
          <w:p w14:paraId="348E7D2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津（2016）津南区不动产权第1002471号</w:t>
            </w:r>
          </w:p>
        </w:tc>
        <w:tc>
          <w:tcPr>
            <w:tcW w:w="1382" w:type="dxa"/>
            <w:vAlign w:val="center"/>
          </w:tcPr>
          <w:p w14:paraId="5963510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659.99</w:t>
            </w:r>
          </w:p>
        </w:tc>
        <w:tc>
          <w:tcPr>
            <w:tcW w:w="893" w:type="dxa"/>
            <w:vAlign w:val="center"/>
          </w:tcPr>
          <w:p w14:paraId="52274A0F"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851123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934AFF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59B4DDF0" w14:textId="77777777" w:rsidTr="006116BB">
        <w:trPr>
          <w:trHeight w:val="270"/>
          <w:jc w:val="center"/>
        </w:trPr>
        <w:tc>
          <w:tcPr>
            <w:tcW w:w="558" w:type="dxa"/>
            <w:shd w:val="clear" w:color="auto" w:fill="auto"/>
            <w:noWrap/>
            <w:vAlign w:val="center"/>
            <w:hideMark/>
          </w:tcPr>
          <w:p w14:paraId="0B49D218"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161</w:t>
            </w:r>
          </w:p>
        </w:tc>
        <w:tc>
          <w:tcPr>
            <w:tcW w:w="2277" w:type="dxa"/>
            <w:shd w:val="clear" w:color="auto" w:fill="auto"/>
            <w:vAlign w:val="center"/>
            <w:hideMark/>
          </w:tcPr>
          <w:p w14:paraId="2A0DAB0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津南区小站镇东马路与后营路交口紫烟阁10-12号楼-116</w:t>
            </w:r>
          </w:p>
        </w:tc>
        <w:tc>
          <w:tcPr>
            <w:tcW w:w="1843" w:type="dxa"/>
            <w:shd w:val="clear" w:color="auto" w:fill="auto"/>
            <w:noWrap/>
            <w:vAlign w:val="center"/>
            <w:hideMark/>
          </w:tcPr>
          <w:p w14:paraId="6966E9E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津（2016）津南区不动产权第1035525号</w:t>
            </w:r>
          </w:p>
        </w:tc>
        <w:tc>
          <w:tcPr>
            <w:tcW w:w="1382" w:type="dxa"/>
            <w:vAlign w:val="center"/>
          </w:tcPr>
          <w:p w14:paraId="2C2761B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186.97</w:t>
            </w:r>
          </w:p>
        </w:tc>
        <w:tc>
          <w:tcPr>
            <w:tcW w:w="893" w:type="dxa"/>
            <w:vAlign w:val="center"/>
          </w:tcPr>
          <w:p w14:paraId="7DDD52F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EC3EC1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D45615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170F82D5" w14:textId="77777777" w:rsidTr="006116BB">
        <w:trPr>
          <w:trHeight w:val="397"/>
          <w:jc w:val="center"/>
        </w:trPr>
        <w:tc>
          <w:tcPr>
            <w:tcW w:w="558" w:type="dxa"/>
            <w:shd w:val="clear" w:color="auto" w:fill="auto"/>
            <w:noWrap/>
            <w:vAlign w:val="center"/>
            <w:hideMark/>
          </w:tcPr>
          <w:p w14:paraId="0AB32006"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162</w:t>
            </w:r>
          </w:p>
        </w:tc>
        <w:tc>
          <w:tcPr>
            <w:tcW w:w="2277" w:type="dxa"/>
            <w:shd w:val="clear" w:color="auto" w:fill="auto"/>
            <w:vAlign w:val="center"/>
            <w:hideMark/>
          </w:tcPr>
          <w:p w14:paraId="14E045D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津南区小站镇东马路与后营路交口紫烟阁10-12号楼-117</w:t>
            </w:r>
          </w:p>
        </w:tc>
        <w:tc>
          <w:tcPr>
            <w:tcW w:w="1843" w:type="dxa"/>
            <w:shd w:val="clear" w:color="auto" w:fill="auto"/>
            <w:noWrap/>
            <w:vAlign w:val="center"/>
            <w:hideMark/>
          </w:tcPr>
          <w:p w14:paraId="7AE53E9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津（2016）津南区不动产权第1035526号</w:t>
            </w:r>
          </w:p>
        </w:tc>
        <w:tc>
          <w:tcPr>
            <w:tcW w:w="1382" w:type="dxa"/>
            <w:vAlign w:val="center"/>
          </w:tcPr>
          <w:p w14:paraId="47A045F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186.97</w:t>
            </w:r>
          </w:p>
        </w:tc>
        <w:tc>
          <w:tcPr>
            <w:tcW w:w="893" w:type="dxa"/>
            <w:vAlign w:val="center"/>
          </w:tcPr>
          <w:p w14:paraId="6AA8ACEE"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3FF1A0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C954F4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2C07C287" w14:textId="77777777" w:rsidTr="006116BB">
        <w:trPr>
          <w:trHeight w:val="270"/>
          <w:jc w:val="center"/>
        </w:trPr>
        <w:tc>
          <w:tcPr>
            <w:tcW w:w="558" w:type="dxa"/>
            <w:shd w:val="clear" w:color="auto" w:fill="auto"/>
            <w:noWrap/>
            <w:vAlign w:val="center"/>
          </w:tcPr>
          <w:p w14:paraId="491ADAA7"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163</w:t>
            </w:r>
          </w:p>
        </w:tc>
        <w:tc>
          <w:tcPr>
            <w:tcW w:w="2277" w:type="dxa"/>
            <w:shd w:val="clear" w:color="auto" w:fill="auto"/>
            <w:vAlign w:val="center"/>
            <w:hideMark/>
          </w:tcPr>
          <w:p w14:paraId="2643182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津南区小站镇东马路与后营路交口紫烟阁10-12号楼-118</w:t>
            </w:r>
          </w:p>
        </w:tc>
        <w:tc>
          <w:tcPr>
            <w:tcW w:w="1843" w:type="dxa"/>
            <w:shd w:val="clear" w:color="auto" w:fill="auto"/>
            <w:noWrap/>
            <w:vAlign w:val="center"/>
            <w:hideMark/>
          </w:tcPr>
          <w:p w14:paraId="77016D3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津（2016）津南区不动产权第1035527号</w:t>
            </w:r>
          </w:p>
        </w:tc>
        <w:tc>
          <w:tcPr>
            <w:tcW w:w="1382" w:type="dxa"/>
            <w:vAlign w:val="center"/>
          </w:tcPr>
          <w:p w14:paraId="0CC714B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216.99</w:t>
            </w:r>
          </w:p>
        </w:tc>
        <w:tc>
          <w:tcPr>
            <w:tcW w:w="893" w:type="dxa"/>
            <w:vAlign w:val="center"/>
          </w:tcPr>
          <w:p w14:paraId="4C73A759"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BE7D18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75D295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2050年8月8日</w:t>
            </w:r>
          </w:p>
        </w:tc>
      </w:tr>
      <w:tr w:rsidR="006116BB" w:rsidRPr="00DF5E05" w14:paraId="29071A18" w14:textId="77777777" w:rsidTr="006116BB">
        <w:trPr>
          <w:trHeight w:val="270"/>
          <w:jc w:val="center"/>
        </w:trPr>
        <w:tc>
          <w:tcPr>
            <w:tcW w:w="558" w:type="dxa"/>
            <w:shd w:val="clear" w:color="auto" w:fill="auto"/>
            <w:noWrap/>
            <w:vAlign w:val="center"/>
          </w:tcPr>
          <w:p w14:paraId="40BE794E"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164</w:t>
            </w:r>
          </w:p>
        </w:tc>
        <w:tc>
          <w:tcPr>
            <w:tcW w:w="2277" w:type="dxa"/>
            <w:shd w:val="clear" w:color="auto" w:fill="auto"/>
            <w:vAlign w:val="center"/>
            <w:hideMark/>
          </w:tcPr>
          <w:p w14:paraId="66406B0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津南区小站镇怡泽轩32-2号</w:t>
            </w:r>
          </w:p>
        </w:tc>
        <w:tc>
          <w:tcPr>
            <w:tcW w:w="1843" w:type="dxa"/>
            <w:shd w:val="clear" w:color="auto" w:fill="auto"/>
            <w:noWrap/>
            <w:vAlign w:val="center"/>
            <w:hideMark/>
          </w:tcPr>
          <w:p w14:paraId="505675C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房地证津字第1120813170579号</w:t>
            </w:r>
          </w:p>
        </w:tc>
        <w:tc>
          <w:tcPr>
            <w:tcW w:w="1382" w:type="dxa"/>
            <w:vAlign w:val="center"/>
          </w:tcPr>
          <w:p w14:paraId="1FF25B9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267.59</w:t>
            </w:r>
          </w:p>
        </w:tc>
        <w:tc>
          <w:tcPr>
            <w:tcW w:w="893" w:type="dxa"/>
            <w:vAlign w:val="center"/>
          </w:tcPr>
          <w:p w14:paraId="2FB198F0"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B44EF2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2E986FD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4FED28E3" w14:textId="77777777" w:rsidTr="006116BB">
        <w:trPr>
          <w:trHeight w:val="270"/>
          <w:jc w:val="center"/>
        </w:trPr>
        <w:tc>
          <w:tcPr>
            <w:tcW w:w="558" w:type="dxa"/>
            <w:shd w:val="clear" w:color="auto" w:fill="auto"/>
            <w:noWrap/>
            <w:vAlign w:val="center"/>
          </w:tcPr>
          <w:p w14:paraId="1080CAC9"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165</w:t>
            </w:r>
          </w:p>
        </w:tc>
        <w:tc>
          <w:tcPr>
            <w:tcW w:w="2277" w:type="dxa"/>
            <w:shd w:val="clear" w:color="auto" w:fill="auto"/>
            <w:vAlign w:val="center"/>
            <w:hideMark/>
          </w:tcPr>
          <w:p w14:paraId="37F0401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津南区小站镇怡泽轩32-3号</w:t>
            </w:r>
          </w:p>
        </w:tc>
        <w:tc>
          <w:tcPr>
            <w:tcW w:w="1843" w:type="dxa"/>
            <w:shd w:val="clear" w:color="auto" w:fill="auto"/>
            <w:noWrap/>
            <w:vAlign w:val="center"/>
            <w:hideMark/>
          </w:tcPr>
          <w:p w14:paraId="16D849C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房地证津字第1120813170580号</w:t>
            </w:r>
          </w:p>
        </w:tc>
        <w:tc>
          <w:tcPr>
            <w:tcW w:w="1382" w:type="dxa"/>
            <w:vAlign w:val="center"/>
          </w:tcPr>
          <w:p w14:paraId="0292A4A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267.59</w:t>
            </w:r>
          </w:p>
        </w:tc>
        <w:tc>
          <w:tcPr>
            <w:tcW w:w="893" w:type="dxa"/>
            <w:vAlign w:val="center"/>
          </w:tcPr>
          <w:p w14:paraId="4EC30982"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B50A99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0866C1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7723CD07" w14:textId="77777777" w:rsidTr="006116BB">
        <w:trPr>
          <w:trHeight w:val="270"/>
          <w:jc w:val="center"/>
        </w:trPr>
        <w:tc>
          <w:tcPr>
            <w:tcW w:w="558" w:type="dxa"/>
            <w:shd w:val="clear" w:color="auto" w:fill="auto"/>
            <w:noWrap/>
            <w:vAlign w:val="center"/>
          </w:tcPr>
          <w:p w14:paraId="58465C56"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166</w:t>
            </w:r>
          </w:p>
        </w:tc>
        <w:tc>
          <w:tcPr>
            <w:tcW w:w="2277" w:type="dxa"/>
            <w:shd w:val="clear" w:color="auto" w:fill="auto"/>
            <w:vAlign w:val="center"/>
            <w:hideMark/>
          </w:tcPr>
          <w:p w14:paraId="1E51413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津南区小站镇怡泽轩32-6号</w:t>
            </w:r>
          </w:p>
        </w:tc>
        <w:tc>
          <w:tcPr>
            <w:tcW w:w="1843" w:type="dxa"/>
            <w:shd w:val="clear" w:color="auto" w:fill="auto"/>
            <w:noWrap/>
            <w:vAlign w:val="center"/>
            <w:hideMark/>
          </w:tcPr>
          <w:p w14:paraId="2E3F72A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房地证津字第1120813170576号</w:t>
            </w:r>
          </w:p>
        </w:tc>
        <w:tc>
          <w:tcPr>
            <w:tcW w:w="1382" w:type="dxa"/>
            <w:vAlign w:val="center"/>
          </w:tcPr>
          <w:p w14:paraId="531E802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231.68</w:t>
            </w:r>
          </w:p>
        </w:tc>
        <w:tc>
          <w:tcPr>
            <w:tcW w:w="893" w:type="dxa"/>
            <w:vAlign w:val="center"/>
          </w:tcPr>
          <w:p w14:paraId="5427524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38D30A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A90915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0C91EA6F" w14:textId="77777777" w:rsidTr="006116BB">
        <w:trPr>
          <w:trHeight w:val="270"/>
          <w:jc w:val="center"/>
        </w:trPr>
        <w:tc>
          <w:tcPr>
            <w:tcW w:w="558" w:type="dxa"/>
            <w:shd w:val="clear" w:color="auto" w:fill="auto"/>
            <w:noWrap/>
            <w:vAlign w:val="center"/>
          </w:tcPr>
          <w:p w14:paraId="337D885E"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167</w:t>
            </w:r>
          </w:p>
        </w:tc>
        <w:tc>
          <w:tcPr>
            <w:tcW w:w="2277" w:type="dxa"/>
            <w:shd w:val="clear" w:color="auto" w:fill="auto"/>
            <w:vAlign w:val="center"/>
            <w:hideMark/>
          </w:tcPr>
          <w:p w14:paraId="71E55DA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津南区小站镇怡泽轩32-7号</w:t>
            </w:r>
          </w:p>
        </w:tc>
        <w:tc>
          <w:tcPr>
            <w:tcW w:w="1843" w:type="dxa"/>
            <w:shd w:val="clear" w:color="auto" w:fill="auto"/>
            <w:noWrap/>
            <w:vAlign w:val="center"/>
            <w:hideMark/>
          </w:tcPr>
          <w:p w14:paraId="0747CCC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房地证津字第1120813170577号</w:t>
            </w:r>
          </w:p>
        </w:tc>
        <w:tc>
          <w:tcPr>
            <w:tcW w:w="1382" w:type="dxa"/>
            <w:vAlign w:val="center"/>
          </w:tcPr>
          <w:p w14:paraId="6886DB5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231.68</w:t>
            </w:r>
          </w:p>
        </w:tc>
        <w:tc>
          <w:tcPr>
            <w:tcW w:w="893" w:type="dxa"/>
            <w:vAlign w:val="center"/>
          </w:tcPr>
          <w:p w14:paraId="189A2AB2"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D64B31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B36B38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5D896ADC" w14:textId="77777777" w:rsidTr="006116BB">
        <w:trPr>
          <w:trHeight w:val="270"/>
          <w:jc w:val="center"/>
        </w:trPr>
        <w:tc>
          <w:tcPr>
            <w:tcW w:w="558" w:type="dxa"/>
            <w:shd w:val="clear" w:color="auto" w:fill="auto"/>
            <w:noWrap/>
            <w:vAlign w:val="center"/>
          </w:tcPr>
          <w:p w14:paraId="54DB5421"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168</w:t>
            </w:r>
          </w:p>
        </w:tc>
        <w:tc>
          <w:tcPr>
            <w:tcW w:w="2277" w:type="dxa"/>
            <w:shd w:val="clear" w:color="auto" w:fill="auto"/>
            <w:vAlign w:val="center"/>
            <w:hideMark/>
          </w:tcPr>
          <w:p w14:paraId="7D374B7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津南区小站镇怡泽轩32-12号</w:t>
            </w:r>
          </w:p>
        </w:tc>
        <w:tc>
          <w:tcPr>
            <w:tcW w:w="1843" w:type="dxa"/>
            <w:shd w:val="clear" w:color="auto" w:fill="auto"/>
            <w:noWrap/>
            <w:vAlign w:val="center"/>
            <w:hideMark/>
          </w:tcPr>
          <w:p w14:paraId="4D57913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房地证津字第1120813170615号</w:t>
            </w:r>
          </w:p>
        </w:tc>
        <w:tc>
          <w:tcPr>
            <w:tcW w:w="1382" w:type="dxa"/>
            <w:vAlign w:val="center"/>
          </w:tcPr>
          <w:p w14:paraId="3369C0A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237.41</w:t>
            </w:r>
          </w:p>
        </w:tc>
        <w:tc>
          <w:tcPr>
            <w:tcW w:w="893" w:type="dxa"/>
            <w:vAlign w:val="center"/>
          </w:tcPr>
          <w:p w14:paraId="7B113EFA"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FA9FB5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71D63C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50577086" w14:textId="77777777" w:rsidTr="006116BB">
        <w:trPr>
          <w:trHeight w:val="270"/>
          <w:jc w:val="center"/>
        </w:trPr>
        <w:tc>
          <w:tcPr>
            <w:tcW w:w="558" w:type="dxa"/>
            <w:shd w:val="clear" w:color="auto" w:fill="auto"/>
            <w:noWrap/>
            <w:vAlign w:val="center"/>
          </w:tcPr>
          <w:p w14:paraId="7BD56225"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169</w:t>
            </w:r>
          </w:p>
        </w:tc>
        <w:tc>
          <w:tcPr>
            <w:tcW w:w="2277" w:type="dxa"/>
            <w:shd w:val="clear" w:color="auto" w:fill="auto"/>
            <w:vAlign w:val="center"/>
            <w:hideMark/>
          </w:tcPr>
          <w:p w14:paraId="442318A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津南区小站镇怡泽轩32-13号</w:t>
            </w:r>
          </w:p>
        </w:tc>
        <w:tc>
          <w:tcPr>
            <w:tcW w:w="1843" w:type="dxa"/>
            <w:shd w:val="clear" w:color="auto" w:fill="auto"/>
            <w:noWrap/>
            <w:vAlign w:val="center"/>
            <w:hideMark/>
          </w:tcPr>
          <w:p w14:paraId="1176B32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房地证津字第1120813170616号</w:t>
            </w:r>
          </w:p>
        </w:tc>
        <w:tc>
          <w:tcPr>
            <w:tcW w:w="1382" w:type="dxa"/>
            <w:vAlign w:val="center"/>
          </w:tcPr>
          <w:p w14:paraId="11C31D1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227.69</w:t>
            </w:r>
          </w:p>
        </w:tc>
        <w:tc>
          <w:tcPr>
            <w:tcW w:w="893" w:type="dxa"/>
            <w:vAlign w:val="center"/>
          </w:tcPr>
          <w:p w14:paraId="053F8088"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03282F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CD772A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5851C5DB" w14:textId="77777777" w:rsidTr="006116BB">
        <w:trPr>
          <w:trHeight w:val="270"/>
          <w:jc w:val="center"/>
        </w:trPr>
        <w:tc>
          <w:tcPr>
            <w:tcW w:w="558" w:type="dxa"/>
            <w:shd w:val="clear" w:color="auto" w:fill="auto"/>
            <w:noWrap/>
            <w:vAlign w:val="center"/>
          </w:tcPr>
          <w:p w14:paraId="4584B36C"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170</w:t>
            </w:r>
          </w:p>
        </w:tc>
        <w:tc>
          <w:tcPr>
            <w:tcW w:w="2277" w:type="dxa"/>
            <w:shd w:val="clear" w:color="auto" w:fill="auto"/>
            <w:vAlign w:val="center"/>
            <w:hideMark/>
          </w:tcPr>
          <w:p w14:paraId="0EE421E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津南区小站镇怡泽轩32-14号</w:t>
            </w:r>
          </w:p>
        </w:tc>
        <w:tc>
          <w:tcPr>
            <w:tcW w:w="1843" w:type="dxa"/>
            <w:shd w:val="clear" w:color="auto" w:fill="auto"/>
            <w:noWrap/>
            <w:vAlign w:val="center"/>
            <w:hideMark/>
          </w:tcPr>
          <w:p w14:paraId="60F59BC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房地证津字第1120813170617号</w:t>
            </w:r>
          </w:p>
        </w:tc>
        <w:tc>
          <w:tcPr>
            <w:tcW w:w="1382" w:type="dxa"/>
            <w:vAlign w:val="center"/>
          </w:tcPr>
          <w:p w14:paraId="4966A4C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227.69</w:t>
            </w:r>
          </w:p>
        </w:tc>
        <w:tc>
          <w:tcPr>
            <w:tcW w:w="893" w:type="dxa"/>
            <w:vAlign w:val="center"/>
          </w:tcPr>
          <w:p w14:paraId="01CBF43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8654D0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148FE5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2878DBFD" w14:textId="77777777" w:rsidTr="006116BB">
        <w:trPr>
          <w:trHeight w:val="270"/>
          <w:jc w:val="center"/>
        </w:trPr>
        <w:tc>
          <w:tcPr>
            <w:tcW w:w="558" w:type="dxa"/>
            <w:shd w:val="clear" w:color="auto" w:fill="auto"/>
            <w:noWrap/>
            <w:vAlign w:val="center"/>
          </w:tcPr>
          <w:p w14:paraId="54203BFC"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171</w:t>
            </w:r>
          </w:p>
        </w:tc>
        <w:tc>
          <w:tcPr>
            <w:tcW w:w="2277" w:type="dxa"/>
            <w:shd w:val="clear" w:color="auto" w:fill="auto"/>
            <w:vAlign w:val="center"/>
            <w:hideMark/>
          </w:tcPr>
          <w:p w14:paraId="73AA176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津南区小站镇怡泽轩32-15号</w:t>
            </w:r>
          </w:p>
        </w:tc>
        <w:tc>
          <w:tcPr>
            <w:tcW w:w="1843" w:type="dxa"/>
            <w:shd w:val="clear" w:color="auto" w:fill="auto"/>
            <w:noWrap/>
            <w:vAlign w:val="center"/>
            <w:hideMark/>
          </w:tcPr>
          <w:p w14:paraId="5F5090A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房地证津字第1120813170618号</w:t>
            </w:r>
          </w:p>
        </w:tc>
        <w:tc>
          <w:tcPr>
            <w:tcW w:w="1382" w:type="dxa"/>
            <w:vAlign w:val="center"/>
          </w:tcPr>
          <w:p w14:paraId="30C92B9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237.41</w:t>
            </w:r>
          </w:p>
        </w:tc>
        <w:tc>
          <w:tcPr>
            <w:tcW w:w="893" w:type="dxa"/>
            <w:vAlign w:val="center"/>
          </w:tcPr>
          <w:p w14:paraId="309ABF36"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BA655A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730DC1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2B0AA4BD" w14:textId="77777777" w:rsidTr="006116BB">
        <w:trPr>
          <w:trHeight w:val="270"/>
          <w:jc w:val="center"/>
        </w:trPr>
        <w:tc>
          <w:tcPr>
            <w:tcW w:w="558" w:type="dxa"/>
            <w:shd w:val="clear" w:color="auto" w:fill="auto"/>
            <w:noWrap/>
            <w:vAlign w:val="center"/>
          </w:tcPr>
          <w:p w14:paraId="3F9C4D34"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172</w:t>
            </w:r>
          </w:p>
        </w:tc>
        <w:tc>
          <w:tcPr>
            <w:tcW w:w="2277" w:type="dxa"/>
            <w:shd w:val="clear" w:color="auto" w:fill="auto"/>
            <w:vAlign w:val="center"/>
            <w:hideMark/>
          </w:tcPr>
          <w:p w14:paraId="6A4AAAF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津南区小站镇怡泽轩32-22号</w:t>
            </w:r>
          </w:p>
        </w:tc>
        <w:tc>
          <w:tcPr>
            <w:tcW w:w="1843" w:type="dxa"/>
            <w:shd w:val="clear" w:color="auto" w:fill="auto"/>
            <w:noWrap/>
            <w:vAlign w:val="center"/>
            <w:hideMark/>
          </w:tcPr>
          <w:p w14:paraId="4D8EA9B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房地证津字第1120813170625号</w:t>
            </w:r>
          </w:p>
        </w:tc>
        <w:tc>
          <w:tcPr>
            <w:tcW w:w="1382" w:type="dxa"/>
            <w:vAlign w:val="center"/>
          </w:tcPr>
          <w:p w14:paraId="7511AA5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233.13</w:t>
            </w:r>
          </w:p>
        </w:tc>
        <w:tc>
          <w:tcPr>
            <w:tcW w:w="893" w:type="dxa"/>
            <w:vAlign w:val="center"/>
          </w:tcPr>
          <w:p w14:paraId="41C0DC24"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ECA39C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F16717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2E8ACD71" w14:textId="77777777" w:rsidTr="006116BB">
        <w:trPr>
          <w:trHeight w:val="270"/>
          <w:jc w:val="center"/>
        </w:trPr>
        <w:tc>
          <w:tcPr>
            <w:tcW w:w="558" w:type="dxa"/>
            <w:shd w:val="clear" w:color="auto" w:fill="auto"/>
            <w:noWrap/>
            <w:vAlign w:val="center"/>
          </w:tcPr>
          <w:p w14:paraId="525EB256"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173</w:t>
            </w:r>
          </w:p>
        </w:tc>
        <w:tc>
          <w:tcPr>
            <w:tcW w:w="2277" w:type="dxa"/>
            <w:shd w:val="clear" w:color="auto" w:fill="auto"/>
            <w:vAlign w:val="center"/>
            <w:hideMark/>
          </w:tcPr>
          <w:p w14:paraId="15EC789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津南区小站镇怡泽轩32-23号</w:t>
            </w:r>
          </w:p>
        </w:tc>
        <w:tc>
          <w:tcPr>
            <w:tcW w:w="1843" w:type="dxa"/>
            <w:shd w:val="clear" w:color="auto" w:fill="auto"/>
            <w:noWrap/>
            <w:vAlign w:val="center"/>
            <w:hideMark/>
          </w:tcPr>
          <w:p w14:paraId="2BDC040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房地证津字第1120813170626号</w:t>
            </w:r>
          </w:p>
        </w:tc>
        <w:tc>
          <w:tcPr>
            <w:tcW w:w="1382" w:type="dxa"/>
            <w:vAlign w:val="center"/>
          </w:tcPr>
          <w:p w14:paraId="3293C7C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233.54</w:t>
            </w:r>
          </w:p>
        </w:tc>
        <w:tc>
          <w:tcPr>
            <w:tcW w:w="893" w:type="dxa"/>
            <w:vAlign w:val="center"/>
          </w:tcPr>
          <w:p w14:paraId="6A63F675"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7F2C63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7A9F78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2CF9259D" w14:textId="77777777" w:rsidTr="006116BB">
        <w:trPr>
          <w:trHeight w:val="270"/>
          <w:jc w:val="center"/>
        </w:trPr>
        <w:tc>
          <w:tcPr>
            <w:tcW w:w="558" w:type="dxa"/>
            <w:shd w:val="clear" w:color="auto" w:fill="auto"/>
            <w:noWrap/>
            <w:vAlign w:val="center"/>
          </w:tcPr>
          <w:p w14:paraId="1DF82D23"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174</w:t>
            </w:r>
          </w:p>
        </w:tc>
        <w:tc>
          <w:tcPr>
            <w:tcW w:w="2277" w:type="dxa"/>
            <w:shd w:val="clear" w:color="auto" w:fill="auto"/>
            <w:vAlign w:val="center"/>
            <w:hideMark/>
          </w:tcPr>
          <w:p w14:paraId="54E85D5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津南区小站镇怡泽轩32-24号</w:t>
            </w:r>
          </w:p>
        </w:tc>
        <w:tc>
          <w:tcPr>
            <w:tcW w:w="1843" w:type="dxa"/>
            <w:shd w:val="clear" w:color="auto" w:fill="auto"/>
            <w:noWrap/>
            <w:vAlign w:val="center"/>
            <w:hideMark/>
          </w:tcPr>
          <w:p w14:paraId="7151092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房地证津字第1120813170574号</w:t>
            </w:r>
          </w:p>
        </w:tc>
        <w:tc>
          <w:tcPr>
            <w:tcW w:w="1382" w:type="dxa"/>
            <w:vAlign w:val="center"/>
          </w:tcPr>
          <w:p w14:paraId="4CD9DCE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267.25</w:t>
            </w:r>
          </w:p>
        </w:tc>
        <w:tc>
          <w:tcPr>
            <w:tcW w:w="893" w:type="dxa"/>
            <w:vAlign w:val="center"/>
          </w:tcPr>
          <w:p w14:paraId="5CFBCCB3"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2E8DFD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AE1369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54914AFF" w14:textId="77777777" w:rsidTr="006116BB">
        <w:trPr>
          <w:trHeight w:val="270"/>
          <w:jc w:val="center"/>
        </w:trPr>
        <w:tc>
          <w:tcPr>
            <w:tcW w:w="558" w:type="dxa"/>
            <w:shd w:val="clear" w:color="auto" w:fill="auto"/>
            <w:noWrap/>
            <w:vAlign w:val="center"/>
          </w:tcPr>
          <w:p w14:paraId="6D24C62F"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175</w:t>
            </w:r>
          </w:p>
        </w:tc>
        <w:tc>
          <w:tcPr>
            <w:tcW w:w="2277" w:type="dxa"/>
            <w:shd w:val="clear" w:color="auto" w:fill="auto"/>
            <w:vAlign w:val="center"/>
            <w:hideMark/>
          </w:tcPr>
          <w:p w14:paraId="36D3E43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津南区小站镇怡泽轩67-8号</w:t>
            </w:r>
          </w:p>
        </w:tc>
        <w:tc>
          <w:tcPr>
            <w:tcW w:w="1843" w:type="dxa"/>
            <w:shd w:val="clear" w:color="auto" w:fill="auto"/>
            <w:noWrap/>
            <w:vAlign w:val="center"/>
            <w:hideMark/>
          </w:tcPr>
          <w:p w14:paraId="79E72EF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房地证津字第1120813186004号</w:t>
            </w:r>
          </w:p>
        </w:tc>
        <w:tc>
          <w:tcPr>
            <w:tcW w:w="1382" w:type="dxa"/>
            <w:vAlign w:val="center"/>
          </w:tcPr>
          <w:p w14:paraId="3501351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291.3</w:t>
            </w:r>
          </w:p>
        </w:tc>
        <w:tc>
          <w:tcPr>
            <w:tcW w:w="893" w:type="dxa"/>
            <w:vAlign w:val="center"/>
          </w:tcPr>
          <w:p w14:paraId="0A5E5CF2"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1205C1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317AF18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1CD018A1" w14:textId="77777777" w:rsidTr="006116BB">
        <w:trPr>
          <w:trHeight w:val="270"/>
          <w:jc w:val="center"/>
        </w:trPr>
        <w:tc>
          <w:tcPr>
            <w:tcW w:w="558" w:type="dxa"/>
            <w:shd w:val="clear" w:color="auto" w:fill="auto"/>
            <w:noWrap/>
            <w:vAlign w:val="center"/>
          </w:tcPr>
          <w:p w14:paraId="64F6E8E2"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176</w:t>
            </w:r>
          </w:p>
        </w:tc>
        <w:tc>
          <w:tcPr>
            <w:tcW w:w="2277" w:type="dxa"/>
            <w:shd w:val="clear" w:color="auto" w:fill="auto"/>
            <w:vAlign w:val="center"/>
            <w:hideMark/>
          </w:tcPr>
          <w:p w14:paraId="6F51148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津南区小站镇怡泽轩58-6</w:t>
            </w:r>
          </w:p>
        </w:tc>
        <w:tc>
          <w:tcPr>
            <w:tcW w:w="1843" w:type="dxa"/>
            <w:shd w:val="clear" w:color="auto" w:fill="auto"/>
            <w:noWrap/>
            <w:vAlign w:val="center"/>
            <w:hideMark/>
          </w:tcPr>
          <w:p w14:paraId="148E0EA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房地产津字第112051318544</w:t>
            </w:r>
          </w:p>
        </w:tc>
        <w:tc>
          <w:tcPr>
            <w:tcW w:w="1382" w:type="dxa"/>
            <w:vAlign w:val="center"/>
          </w:tcPr>
          <w:p w14:paraId="28D52E1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337.15</w:t>
            </w:r>
          </w:p>
        </w:tc>
        <w:tc>
          <w:tcPr>
            <w:tcW w:w="893" w:type="dxa"/>
            <w:vAlign w:val="center"/>
          </w:tcPr>
          <w:p w14:paraId="15568AF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41CFDD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5742129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59A2F17F" w14:textId="77777777" w:rsidTr="006116BB">
        <w:trPr>
          <w:trHeight w:val="270"/>
          <w:jc w:val="center"/>
        </w:trPr>
        <w:tc>
          <w:tcPr>
            <w:tcW w:w="558" w:type="dxa"/>
            <w:shd w:val="clear" w:color="auto" w:fill="auto"/>
            <w:noWrap/>
            <w:vAlign w:val="center"/>
          </w:tcPr>
          <w:p w14:paraId="764D8FEF"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177</w:t>
            </w:r>
          </w:p>
        </w:tc>
        <w:tc>
          <w:tcPr>
            <w:tcW w:w="2277" w:type="dxa"/>
            <w:shd w:val="clear" w:color="auto" w:fill="auto"/>
            <w:vAlign w:val="center"/>
            <w:hideMark/>
          </w:tcPr>
          <w:p w14:paraId="1897AD8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津南区小站镇怡泽轩61-11</w:t>
            </w:r>
          </w:p>
        </w:tc>
        <w:tc>
          <w:tcPr>
            <w:tcW w:w="1843" w:type="dxa"/>
            <w:shd w:val="clear" w:color="auto" w:fill="auto"/>
            <w:noWrap/>
            <w:vAlign w:val="center"/>
            <w:hideMark/>
          </w:tcPr>
          <w:p w14:paraId="0DE9B91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房地产津字第112051319190</w:t>
            </w:r>
          </w:p>
        </w:tc>
        <w:tc>
          <w:tcPr>
            <w:tcW w:w="1382" w:type="dxa"/>
            <w:vAlign w:val="center"/>
          </w:tcPr>
          <w:p w14:paraId="5A6E6A0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310.25</w:t>
            </w:r>
          </w:p>
        </w:tc>
        <w:tc>
          <w:tcPr>
            <w:tcW w:w="893" w:type="dxa"/>
            <w:vAlign w:val="center"/>
          </w:tcPr>
          <w:p w14:paraId="58E6F4C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F4A16E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485E02E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7A16D426" w14:textId="77777777" w:rsidTr="006116BB">
        <w:trPr>
          <w:trHeight w:val="270"/>
          <w:jc w:val="center"/>
        </w:trPr>
        <w:tc>
          <w:tcPr>
            <w:tcW w:w="558" w:type="dxa"/>
            <w:shd w:val="clear" w:color="auto" w:fill="auto"/>
            <w:noWrap/>
            <w:vAlign w:val="center"/>
          </w:tcPr>
          <w:p w14:paraId="5B178634"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178</w:t>
            </w:r>
          </w:p>
        </w:tc>
        <w:tc>
          <w:tcPr>
            <w:tcW w:w="2277" w:type="dxa"/>
            <w:shd w:val="clear" w:color="auto" w:fill="auto"/>
            <w:vAlign w:val="center"/>
            <w:hideMark/>
          </w:tcPr>
          <w:p w14:paraId="3084566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津南区小站镇怡泽轩61-6</w:t>
            </w:r>
          </w:p>
        </w:tc>
        <w:tc>
          <w:tcPr>
            <w:tcW w:w="1843" w:type="dxa"/>
            <w:shd w:val="clear" w:color="auto" w:fill="auto"/>
            <w:noWrap/>
            <w:vAlign w:val="center"/>
            <w:hideMark/>
          </w:tcPr>
          <w:p w14:paraId="5FF37B4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房地产津字第112051319185</w:t>
            </w:r>
          </w:p>
        </w:tc>
        <w:tc>
          <w:tcPr>
            <w:tcW w:w="1382" w:type="dxa"/>
            <w:vAlign w:val="center"/>
          </w:tcPr>
          <w:p w14:paraId="1ACCD55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311.17</w:t>
            </w:r>
          </w:p>
        </w:tc>
        <w:tc>
          <w:tcPr>
            <w:tcW w:w="893" w:type="dxa"/>
            <w:vAlign w:val="center"/>
          </w:tcPr>
          <w:p w14:paraId="3F214B30"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B4E4F7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64AAE8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3AC68A7D" w14:textId="77777777" w:rsidTr="006116BB">
        <w:trPr>
          <w:trHeight w:val="270"/>
          <w:jc w:val="center"/>
        </w:trPr>
        <w:tc>
          <w:tcPr>
            <w:tcW w:w="558" w:type="dxa"/>
            <w:shd w:val="clear" w:color="auto" w:fill="auto"/>
            <w:noWrap/>
            <w:vAlign w:val="center"/>
          </w:tcPr>
          <w:p w14:paraId="58D5A4D9"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179</w:t>
            </w:r>
          </w:p>
        </w:tc>
        <w:tc>
          <w:tcPr>
            <w:tcW w:w="2277" w:type="dxa"/>
            <w:shd w:val="clear" w:color="auto" w:fill="auto"/>
            <w:vAlign w:val="center"/>
            <w:hideMark/>
          </w:tcPr>
          <w:p w14:paraId="1721FA2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津南区小站镇怡泽轩67-7</w:t>
            </w:r>
          </w:p>
        </w:tc>
        <w:tc>
          <w:tcPr>
            <w:tcW w:w="1843" w:type="dxa"/>
            <w:shd w:val="clear" w:color="auto" w:fill="auto"/>
            <w:noWrap/>
            <w:vAlign w:val="center"/>
            <w:hideMark/>
          </w:tcPr>
          <w:p w14:paraId="0D86F53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房地产津字第1120813186003</w:t>
            </w:r>
          </w:p>
        </w:tc>
        <w:tc>
          <w:tcPr>
            <w:tcW w:w="1382" w:type="dxa"/>
            <w:vAlign w:val="center"/>
          </w:tcPr>
          <w:p w14:paraId="0D7A6EF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282.42</w:t>
            </w:r>
          </w:p>
        </w:tc>
        <w:tc>
          <w:tcPr>
            <w:tcW w:w="893" w:type="dxa"/>
            <w:vAlign w:val="center"/>
          </w:tcPr>
          <w:p w14:paraId="2D00AD3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E02C20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1ADA10E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4C65CCEA" w14:textId="77777777" w:rsidTr="006116BB">
        <w:trPr>
          <w:trHeight w:val="270"/>
          <w:jc w:val="center"/>
        </w:trPr>
        <w:tc>
          <w:tcPr>
            <w:tcW w:w="558" w:type="dxa"/>
            <w:shd w:val="clear" w:color="auto" w:fill="auto"/>
            <w:noWrap/>
            <w:vAlign w:val="center"/>
          </w:tcPr>
          <w:p w14:paraId="6DBBB5D3"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180</w:t>
            </w:r>
          </w:p>
        </w:tc>
        <w:tc>
          <w:tcPr>
            <w:tcW w:w="2277" w:type="dxa"/>
            <w:shd w:val="clear" w:color="auto" w:fill="auto"/>
            <w:vAlign w:val="center"/>
            <w:hideMark/>
          </w:tcPr>
          <w:p w14:paraId="553B466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津南区小站镇怡泽轩71-2</w:t>
            </w:r>
          </w:p>
        </w:tc>
        <w:tc>
          <w:tcPr>
            <w:tcW w:w="1843" w:type="dxa"/>
            <w:shd w:val="clear" w:color="auto" w:fill="auto"/>
            <w:noWrap/>
            <w:vAlign w:val="center"/>
            <w:hideMark/>
          </w:tcPr>
          <w:p w14:paraId="5E07D24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房地产津字第1120813185845</w:t>
            </w:r>
          </w:p>
        </w:tc>
        <w:tc>
          <w:tcPr>
            <w:tcW w:w="1382" w:type="dxa"/>
            <w:vAlign w:val="center"/>
          </w:tcPr>
          <w:p w14:paraId="6D1ABBD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90.72</w:t>
            </w:r>
          </w:p>
        </w:tc>
        <w:tc>
          <w:tcPr>
            <w:tcW w:w="893" w:type="dxa"/>
            <w:vAlign w:val="center"/>
          </w:tcPr>
          <w:p w14:paraId="35A617D4"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3FECF44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006561C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36CB0402" w14:textId="77777777" w:rsidTr="006116BB">
        <w:trPr>
          <w:trHeight w:val="425"/>
          <w:jc w:val="center"/>
        </w:trPr>
        <w:tc>
          <w:tcPr>
            <w:tcW w:w="558" w:type="dxa"/>
            <w:shd w:val="clear" w:color="auto" w:fill="auto"/>
            <w:noWrap/>
            <w:vAlign w:val="center"/>
          </w:tcPr>
          <w:p w14:paraId="787305DF"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181</w:t>
            </w:r>
          </w:p>
        </w:tc>
        <w:tc>
          <w:tcPr>
            <w:tcW w:w="2277" w:type="dxa"/>
            <w:shd w:val="clear" w:color="auto" w:fill="auto"/>
            <w:vAlign w:val="center"/>
            <w:hideMark/>
          </w:tcPr>
          <w:p w14:paraId="6FB5349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津南区小站镇怡泽轩44-1号</w:t>
            </w:r>
          </w:p>
        </w:tc>
        <w:tc>
          <w:tcPr>
            <w:tcW w:w="1843" w:type="dxa"/>
            <w:shd w:val="clear" w:color="auto" w:fill="auto"/>
            <w:noWrap/>
            <w:vAlign w:val="center"/>
            <w:hideMark/>
          </w:tcPr>
          <w:p w14:paraId="15AEA8E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房地产津字第112051264787</w:t>
            </w:r>
          </w:p>
        </w:tc>
        <w:tc>
          <w:tcPr>
            <w:tcW w:w="1382" w:type="dxa"/>
            <w:vAlign w:val="center"/>
          </w:tcPr>
          <w:p w14:paraId="68931E2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279.65</w:t>
            </w:r>
          </w:p>
        </w:tc>
        <w:tc>
          <w:tcPr>
            <w:tcW w:w="893" w:type="dxa"/>
            <w:vAlign w:val="center"/>
          </w:tcPr>
          <w:p w14:paraId="6EF8B5C0"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661830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75ED971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2E2A52FE" w14:textId="77777777" w:rsidTr="006116BB">
        <w:trPr>
          <w:trHeight w:val="270"/>
          <w:jc w:val="center"/>
        </w:trPr>
        <w:tc>
          <w:tcPr>
            <w:tcW w:w="558" w:type="dxa"/>
            <w:shd w:val="clear" w:color="auto" w:fill="auto"/>
            <w:noWrap/>
            <w:vAlign w:val="center"/>
          </w:tcPr>
          <w:p w14:paraId="25659DDD"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182</w:t>
            </w:r>
          </w:p>
        </w:tc>
        <w:tc>
          <w:tcPr>
            <w:tcW w:w="2277" w:type="dxa"/>
            <w:shd w:val="clear" w:color="auto" w:fill="auto"/>
            <w:vAlign w:val="center"/>
            <w:hideMark/>
          </w:tcPr>
          <w:p w14:paraId="4665F8A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津南区小站镇怡泽轩1-16号</w:t>
            </w:r>
          </w:p>
        </w:tc>
        <w:tc>
          <w:tcPr>
            <w:tcW w:w="1843" w:type="dxa"/>
            <w:shd w:val="clear" w:color="auto" w:fill="auto"/>
            <w:noWrap/>
            <w:vAlign w:val="center"/>
            <w:hideMark/>
          </w:tcPr>
          <w:p w14:paraId="510128E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房地产津字第112011109488</w:t>
            </w:r>
          </w:p>
        </w:tc>
        <w:tc>
          <w:tcPr>
            <w:tcW w:w="1382" w:type="dxa"/>
            <w:vAlign w:val="center"/>
          </w:tcPr>
          <w:p w14:paraId="348B515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195.13</w:t>
            </w:r>
          </w:p>
        </w:tc>
        <w:tc>
          <w:tcPr>
            <w:tcW w:w="893" w:type="dxa"/>
            <w:vAlign w:val="center"/>
          </w:tcPr>
          <w:p w14:paraId="5FBCDA50"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B10092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w:t>
            </w:r>
          </w:p>
        </w:tc>
        <w:tc>
          <w:tcPr>
            <w:tcW w:w="1669" w:type="dxa"/>
            <w:vAlign w:val="center"/>
          </w:tcPr>
          <w:p w14:paraId="613AF73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2048年10月8日</w:t>
            </w:r>
          </w:p>
        </w:tc>
      </w:tr>
      <w:tr w:rsidR="006116BB" w:rsidRPr="00DF5E05" w14:paraId="76C92765" w14:textId="77777777" w:rsidTr="006116BB">
        <w:trPr>
          <w:trHeight w:val="270"/>
          <w:jc w:val="center"/>
        </w:trPr>
        <w:tc>
          <w:tcPr>
            <w:tcW w:w="558" w:type="dxa"/>
            <w:shd w:val="clear" w:color="auto" w:fill="auto"/>
            <w:noWrap/>
            <w:vAlign w:val="center"/>
          </w:tcPr>
          <w:p w14:paraId="28BEB098"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183</w:t>
            </w:r>
          </w:p>
        </w:tc>
        <w:tc>
          <w:tcPr>
            <w:tcW w:w="2277" w:type="dxa"/>
            <w:shd w:val="clear" w:color="auto" w:fill="auto"/>
            <w:vAlign w:val="center"/>
            <w:hideMark/>
          </w:tcPr>
          <w:p w14:paraId="3689744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津南区小站镇定鼎轩14-16#楼-14-1号</w:t>
            </w:r>
          </w:p>
        </w:tc>
        <w:tc>
          <w:tcPr>
            <w:tcW w:w="1843" w:type="dxa"/>
            <w:shd w:val="clear" w:color="auto" w:fill="auto"/>
            <w:noWrap/>
            <w:vAlign w:val="center"/>
            <w:hideMark/>
          </w:tcPr>
          <w:p w14:paraId="523EEFC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津（2017)津南区不动产权第1000166号</w:t>
            </w:r>
          </w:p>
        </w:tc>
        <w:tc>
          <w:tcPr>
            <w:tcW w:w="1382" w:type="dxa"/>
            <w:vAlign w:val="center"/>
          </w:tcPr>
          <w:p w14:paraId="5381AEA3"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199.54</w:t>
            </w:r>
          </w:p>
        </w:tc>
        <w:tc>
          <w:tcPr>
            <w:tcW w:w="893" w:type="dxa"/>
            <w:vAlign w:val="center"/>
          </w:tcPr>
          <w:p w14:paraId="31157B08"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201DB74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2F0BE7D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17899EFD" w14:textId="77777777" w:rsidTr="006116BB">
        <w:trPr>
          <w:trHeight w:val="270"/>
          <w:jc w:val="center"/>
        </w:trPr>
        <w:tc>
          <w:tcPr>
            <w:tcW w:w="558" w:type="dxa"/>
            <w:shd w:val="clear" w:color="auto" w:fill="auto"/>
            <w:noWrap/>
            <w:vAlign w:val="center"/>
          </w:tcPr>
          <w:p w14:paraId="1DF9522B"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184</w:t>
            </w:r>
          </w:p>
        </w:tc>
        <w:tc>
          <w:tcPr>
            <w:tcW w:w="2277" w:type="dxa"/>
            <w:shd w:val="clear" w:color="auto" w:fill="auto"/>
            <w:vAlign w:val="center"/>
            <w:hideMark/>
          </w:tcPr>
          <w:p w14:paraId="00D1F47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津南区小站镇定鼎轩14-16#楼-15-3号</w:t>
            </w:r>
          </w:p>
        </w:tc>
        <w:tc>
          <w:tcPr>
            <w:tcW w:w="1843" w:type="dxa"/>
            <w:shd w:val="clear" w:color="auto" w:fill="auto"/>
            <w:noWrap/>
            <w:vAlign w:val="center"/>
            <w:hideMark/>
          </w:tcPr>
          <w:p w14:paraId="119D5A7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津（2017)津南区不动产权第1000201号</w:t>
            </w:r>
          </w:p>
        </w:tc>
        <w:tc>
          <w:tcPr>
            <w:tcW w:w="1382" w:type="dxa"/>
            <w:vAlign w:val="center"/>
          </w:tcPr>
          <w:p w14:paraId="5CA384A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111.61</w:t>
            </w:r>
          </w:p>
        </w:tc>
        <w:tc>
          <w:tcPr>
            <w:tcW w:w="893" w:type="dxa"/>
            <w:vAlign w:val="center"/>
          </w:tcPr>
          <w:p w14:paraId="0824093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9815FC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23448AB2"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062E6C9A" w14:textId="77777777" w:rsidTr="006116BB">
        <w:trPr>
          <w:trHeight w:val="270"/>
          <w:jc w:val="center"/>
        </w:trPr>
        <w:tc>
          <w:tcPr>
            <w:tcW w:w="558" w:type="dxa"/>
            <w:shd w:val="clear" w:color="auto" w:fill="auto"/>
            <w:noWrap/>
            <w:vAlign w:val="center"/>
          </w:tcPr>
          <w:p w14:paraId="15A51EF6"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185</w:t>
            </w:r>
          </w:p>
        </w:tc>
        <w:tc>
          <w:tcPr>
            <w:tcW w:w="2277" w:type="dxa"/>
            <w:shd w:val="clear" w:color="auto" w:fill="auto"/>
            <w:vAlign w:val="center"/>
            <w:hideMark/>
          </w:tcPr>
          <w:p w14:paraId="7AA18F0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津南区小站镇定鼎轩14-16#楼-15-4号</w:t>
            </w:r>
          </w:p>
        </w:tc>
        <w:tc>
          <w:tcPr>
            <w:tcW w:w="1843" w:type="dxa"/>
            <w:shd w:val="clear" w:color="auto" w:fill="auto"/>
            <w:noWrap/>
            <w:vAlign w:val="center"/>
            <w:hideMark/>
          </w:tcPr>
          <w:p w14:paraId="22F9845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津（2017)津南区不动产权第1000202号</w:t>
            </w:r>
          </w:p>
        </w:tc>
        <w:tc>
          <w:tcPr>
            <w:tcW w:w="1382" w:type="dxa"/>
            <w:vAlign w:val="center"/>
          </w:tcPr>
          <w:p w14:paraId="5957EF3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107.28</w:t>
            </w:r>
          </w:p>
        </w:tc>
        <w:tc>
          <w:tcPr>
            <w:tcW w:w="893" w:type="dxa"/>
            <w:vAlign w:val="center"/>
          </w:tcPr>
          <w:p w14:paraId="1D815F2F"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072D631F"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734055F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423D1F7E" w14:textId="77777777" w:rsidTr="006116BB">
        <w:trPr>
          <w:trHeight w:val="270"/>
          <w:jc w:val="center"/>
        </w:trPr>
        <w:tc>
          <w:tcPr>
            <w:tcW w:w="558" w:type="dxa"/>
            <w:shd w:val="clear" w:color="auto" w:fill="auto"/>
            <w:noWrap/>
            <w:vAlign w:val="center"/>
          </w:tcPr>
          <w:p w14:paraId="3E090645"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186</w:t>
            </w:r>
          </w:p>
        </w:tc>
        <w:tc>
          <w:tcPr>
            <w:tcW w:w="2277" w:type="dxa"/>
            <w:shd w:val="clear" w:color="auto" w:fill="auto"/>
            <w:vAlign w:val="center"/>
            <w:hideMark/>
          </w:tcPr>
          <w:p w14:paraId="7B4252F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津南区小站镇定鼎轩14-16#楼-15-5号</w:t>
            </w:r>
          </w:p>
        </w:tc>
        <w:tc>
          <w:tcPr>
            <w:tcW w:w="1843" w:type="dxa"/>
            <w:shd w:val="clear" w:color="auto" w:fill="auto"/>
            <w:noWrap/>
            <w:vAlign w:val="center"/>
            <w:hideMark/>
          </w:tcPr>
          <w:p w14:paraId="3A76B08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津（2017)津南区不动产权第1000203号</w:t>
            </w:r>
          </w:p>
        </w:tc>
        <w:tc>
          <w:tcPr>
            <w:tcW w:w="1382" w:type="dxa"/>
            <w:vAlign w:val="center"/>
          </w:tcPr>
          <w:p w14:paraId="765E947D"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120.91</w:t>
            </w:r>
          </w:p>
        </w:tc>
        <w:tc>
          <w:tcPr>
            <w:tcW w:w="893" w:type="dxa"/>
            <w:vAlign w:val="center"/>
          </w:tcPr>
          <w:p w14:paraId="257365C4"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713C879"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2CFEB39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41E4A656" w14:textId="77777777" w:rsidTr="006116BB">
        <w:trPr>
          <w:trHeight w:val="270"/>
          <w:jc w:val="center"/>
        </w:trPr>
        <w:tc>
          <w:tcPr>
            <w:tcW w:w="558" w:type="dxa"/>
            <w:shd w:val="clear" w:color="auto" w:fill="auto"/>
            <w:noWrap/>
            <w:vAlign w:val="center"/>
          </w:tcPr>
          <w:p w14:paraId="3DEE0AFA"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187</w:t>
            </w:r>
          </w:p>
        </w:tc>
        <w:tc>
          <w:tcPr>
            <w:tcW w:w="2277" w:type="dxa"/>
            <w:shd w:val="clear" w:color="auto" w:fill="auto"/>
            <w:vAlign w:val="center"/>
            <w:hideMark/>
          </w:tcPr>
          <w:p w14:paraId="7027E95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津南区小站镇定鼎轩14-16#楼-15-6号</w:t>
            </w:r>
          </w:p>
        </w:tc>
        <w:tc>
          <w:tcPr>
            <w:tcW w:w="1843" w:type="dxa"/>
            <w:shd w:val="clear" w:color="auto" w:fill="auto"/>
            <w:noWrap/>
            <w:vAlign w:val="center"/>
            <w:hideMark/>
          </w:tcPr>
          <w:p w14:paraId="46309F1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津（2017)津南区不动产权第1000204号</w:t>
            </w:r>
          </w:p>
        </w:tc>
        <w:tc>
          <w:tcPr>
            <w:tcW w:w="1382" w:type="dxa"/>
            <w:vAlign w:val="center"/>
          </w:tcPr>
          <w:p w14:paraId="52548E4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157.43</w:t>
            </w:r>
          </w:p>
        </w:tc>
        <w:tc>
          <w:tcPr>
            <w:tcW w:w="893" w:type="dxa"/>
            <w:vAlign w:val="center"/>
          </w:tcPr>
          <w:p w14:paraId="10E2E781"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BD7EBB2"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5579EF7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6AD03A8A" w14:textId="77777777" w:rsidTr="006116BB">
        <w:trPr>
          <w:trHeight w:val="412"/>
          <w:jc w:val="center"/>
        </w:trPr>
        <w:tc>
          <w:tcPr>
            <w:tcW w:w="558" w:type="dxa"/>
            <w:shd w:val="clear" w:color="auto" w:fill="auto"/>
            <w:noWrap/>
            <w:vAlign w:val="center"/>
          </w:tcPr>
          <w:p w14:paraId="7BCDFF9D"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188</w:t>
            </w:r>
          </w:p>
        </w:tc>
        <w:tc>
          <w:tcPr>
            <w:tcW w:w="2277" w:type="dxa"/>
            <w:shd w:val="clear" w:color="auto" w:fill="auto"/>
            <w:vAlign w:val="center"/>
            <w:hideMark/>
          </w:tcPr>
          <w:p w14:paraId="28D42A1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津南区小站镇定鼎轩14-16#楼-15-7号</w:t>
            </w:r>
          </w:p>
        </w:tc>
        <w:tc>
          <w:tcPr>
            <w:tcW w:w="1843" w:type="dxa"/>
            <w:shd w:val="clear" w:color="auto" w:fill="auto"/>
            <w:noWrap/>
            <w:vAlign w:val="center"/>
            <w:hideMark/>
          </w:tcPr>
          <w:p w14:paraId="6E5F782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津（2017)津南区不动产权第1000205号</w:t>
            </w:r>
          </w:p>
        </w:tc>
        <w:tc>
          <w:tcPr>
            <w:tcW w:w="1382" w:type="dxa"/>
            <w:vAlign w:val="center"/>
          </w:tcPr>
          <w:p w14:paraId="5F91CBDB"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130.89</w:t>
            </w:r>
          </w:p>
        </w:tc>
        <w:tc>
          <w:tcPr>
            <w:tcW w:w="893" w:type="dxa"/>
            <w:vAlign w:val="center"/>
          </w:tcPr>
          <w:p w14:paraId="77468046"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6B3F6F6"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21162D2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5E5C5FB6" w14:textId="77777777" w:rsidTr="006116BB">
        <w:trPr>
          <w:trHeight w:val="270"/>
          <w:jc w:val="center"/>
        </w:trPr>
        <w:tc>
          <w:tcPr>
            <w:tcW w:w="558" w:type="dxa"/>
            <w:shd w:val="clear" w:color="auto" w:fill="auto"/>
            <w:noWrap/>
            <w:vAlign w:val="center"/>
          </w:tcPr>
          <w:p w14:paraId="5162B180"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lastRenderedPageBreak/>
              <w:t>189</w:t>
            </w:r>
          </w:p>
        </w:tc>
        <w:tc>
          <w:tcPr>
            <w:tcW w:w="2277" w:type="dxa"/>
            <w:shd w:val="clear" w:color="auto" w:fill="auto"/>
            <w:vAlign w:val="center"/>
            <w:hideMark/>
          </w:tcPr>
          <w:p w14:paraId="52404E9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津南区小站镇定鼎轩14-16#楼-16-8号</w:t>
            </w:r>
          </w:p>
        </w:tc>
        <w:tc>
          <w:tcPr>
            <w:tcW w:w="1843" w:type="dxa"/>
            <w:shd w:val="clear" w:color="auto" w:fill="auto"/>
            <w:noWrap/>
            <w:vAlign w:val="center"/>
            <w:hideMark/>
          </w:tcPr>
          <w:p w14:paraId="081407E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津（2017)津南区不动产权第1000308号</w:t>
            </w:r>
          </w:p>
        </w:tc>
        <w:tc>
          <w:tcPr>
            <w:tcW w:w="1382" w:type="dxa"/>
            <w:vAlign w:val="center"/>
          </w:tcPr>
          <w:p w14:paraId="03808F0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97.47</w:t>
            </w:r>
          </w:p>
        </w:tc>
        <w:tc>
          <w:tcPr>
            <w:tcW w:w="893" w:type="dxa"/>
            <w:vAlign w:val="center"/>
          </w:tcPr>
          <w:p w14:paraId="75FBAC0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3044484"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65C5550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7E06B231" w14:textId="77777777" w:rsidTr="006116BB">
        <w:trPr>
          <w:trHeight w:val="270"/>
          <w:jc w:val="center"/>
        </w:trPr>
        <w:tc>
          <w:tcPr>
            <w:tcW w:w="558" w:type="dxa"/>
            <w:shd w:val="clear" w:color="auto" w:fill="auto"/>
            <w:noWrap/>
            <w:vAlign w:val="center"/>
          </w:tcPr>
          <w:p w14:paraId="18D0A55B"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190</w:t>
            </w:r>
          </w:p>
        </w:tc>
        <w:tc>
          <w:tcPr>
            <w:tcW w:w="2277" w:type="dxa"/>
            <w:shd w:val="clear" w:color="auto" w:fill="auto"/>
            <w:vAlign w:val="center"/>
            <w:hideMark/>
          </w:tcPr>
          <w:p w14:paraId="17645E8A"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津南区小站镇定鼎轩14-16#楼-14-2</w:t>
            </w:r>
          </w:p>
        </w:tc>
        <w:tc>
          <w:tcPr>
            <w:tcW w:w="1843" w:type="dxa"/>
            <w:shd w:val="clear" w:color="auto" w:fill="auto"/>
            <w:noWrap/>
            <w:vAlign w:val="center"/>
            <w:hideMark/>
          </w:tcPr>
          <w:p w14:paraId="008B9CB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津（2017)津南区不动产权第1000167号</w:t>
            </w:r>
          </w:p>
        </w:tc>
        <w:tc>
          <w:tcPr>
            <w:tcW w:w="1382" w:type="dxa"/>
            <w:vAlign w:val="center"/>
          </w:tcPr>
          <w:p w14:paraId="0708D8E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88.85</w:t>
            </w:r>
          </w:p>
        </w:tc>
        <w:tc>
          <w:tcPr>
            <w:tcW w:w="893" w:type="dxa"/>
            <w:vAlign w:val="center"/>
          </w:tcPr>
          <w:p w14:paraId="7974D786"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127D2655"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6634434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098F46CB" w14:textId="77777777" w:rsidTr="006116BB">
        <w:trPr>
          <w:trHeight w:val="270"/>
          <w:jc w:val="center"/>
        </w:trPr>
        <w:tc>
          <w:tcPr>
            <w:tcW w:w="558" w:type="dxa"/>
            <w:shd w:val="clear" w:color="auto" w:fill="auto"/>
            <w:noWrap/>
            <w:vAlign w:val="center"/>
          </w:tcPr>
          <w:p w14:paraId="61EEFE1B"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191</w:t>
            </w:r>
          </w:p>
        </w:tc>
        <w:tc>
          <w:tcPr>
            <w:tcW w:w="2277" w:type="dxa"/>
            <w:shd w:val="clear" w:color="auto" w:fill="auto"/>
            <w:vAlign w:val="center"/>
            <w:hideMark/>
          </w:tcPr>
          <w:p w14:paraId="289738D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津南区小站镇定鼎轩14-16#楼-14-3</w:t>
            </w:r>
          </w:p>
        </w:tc>
        <w:tc>
          <w:tcPr>
            <w:tcW w:w="1843" w:type="dxa"/>
            <w:shd w:val="clear" w:color="auto" w:fill="auto"/>
            <w:noWrap/>
            <w:vAlign w:val="center"/>
            <w:hideMark/>
          </w:tcPr>
          <w:p w14:paraId="4C6C3A3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津（2017）津南区不动产权第1000168</w:t>
            </w:r>
          </w:p>
        </w:tc>
        <w:tc>
          <w:tcPr>
            <w:tcW w:w="1382" w:type="dxa"/>
            <w:vAlign w:val="center"/>
          </w:tcPr>
          <w:p w14:paraId="6F022CF7"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101.26</w:t>
            </w:r>
          </w:p>
        </w:tc>
        <w:tc>
          <w:tcPr>
            <w:tcW w:w="893" w:type="dxa"/>
            <w:vAlign w:val="center"/>
          </w:tcPr>
          <w:p w14:paraId="4183E988"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7CA2CC29"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0C7F4539"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2A1EAC10" w14:textId="77777777" w:rsidTr="006116BB">
        <w:trPr>
          <w:trHeight w:val="270"/>
          <w:jc w:val="center"/>
        </w:trPr>
        <w:tc>
          <w:tcPr>
            <w:tcW w:w="558" w:type="dxa"/>
            <w:shd w:val="clear" w:color="auto" w:fill="auto"/>
            <w:noWrap/>
            <w:vAlign w:val="center"/>
          </w:tcPr>
          <w:p w14:paraId="589B9E3B"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192</w:t>
            </w:r>
          </w:p>
        </w:tc>
        <w:tc>
          <w:tcPr>
            <w:tcW w:w="2277" w:type="dxa"/>
            <w:shd w:val="clear" w:color="auto" w:fill="auto"/>
            <w:vAlign w:val="center"/>
            <w:hideMark/>
          </w:tcPr>
          <w:p w14:paraId="6512180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津南区小站镇定鼎轩14-16#楼-14-4</w:t>
            </w:r>
          </w:p>
        </w:tc>
        <w:tc>
          <w:tcPr>
            <w:tcW w:w="1843" w:type="dxa"/>
            <w:shd w:val="clear" w:color="auto" w:fill="auto"/>
            <w:noWrap/>
            <w:vAlign w:val="center"/>
            <w:hideMark/>
          </w:tcPr>
          <w:p w14:paraId="023068D0"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津（2017）津南区不动产权第1000169</w:t>
            </w:r>
          </w:p>
        </w:tc>
        <w:tc>
          <w:tcPr>
            <w:tcW w:w="1382" w:type="dxa"/>
            <w:vAlign w:val="center"/>
          </w:tcPr>
          <w:p w14:paraId="1631A3BF"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101.64</w:t>
            </w:r>
          </w:p>
        </w:tc>
        <w:tc>
          <w:tcPr>
            <w:tcW w:w="893" w:type="dxa"/>
            <w:vAlign w:val="center"/>
          </w:tcPr>
          <w:p w14:paraId="09638200"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497EF98A"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2737FE2C"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491EE3C1" w14:textId="77777777" w:rsidTr="006116BB">
        <w:trPr>
          <w:trHeight w:val="270"/>
          <w:jc w:val="center"/>
        </w:trPr>
        <w:tc>
          <w:tcPr>
            <w:tcW w:w="558" w:type="dxa"/>
            <w:shd w:val="clear" w:color="auto" w:fill="auto"/>
            <w:noWrap/>
            <w:vAlign w:val="center"/>
          </w:tcPr>
          <w:p w14:paraId="75BB9FA0"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193</w:t>
            </w:r>
          </w:p>
        </w:tc>
        <w:tc>
          <w:tcPr>
            <w:tcW w:w="2277" w:type="dxa"/>
            <w:shd w:val="clear" w:color="auto" w:fill="auto"/>
            <w:vAlign w:val="center"/>
            <w:hideMark/>
          </w:tcPr>
          <w:p w14:paraId="39E7B7B5"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津南区小站镇定鼎轩14-16#楼-15-1</w:t>
            </w:r>
          </w:p>
        </w:tc>
        <w:tc>
          <w:tcPr>
            <w:tcW w:w="1843" w:type="dxa"/>
            <w:shd w:val="clear" w:color="auto" w:fill="auto"/>
            <w:noWrap/>
            <w:vAlign w:val="center"/>
            <w:hideMark/>
          </w:tcPr>
          <w:p w14:paraId="097F7AE4"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津（2017）津南区不动产权第1000199</w:t>
            </w:r>
          </w:p>
        </w:tc>
        <w:tc>
          <w:tcPr>
            <w:tcW w:w="1382" w:type="dxa"/>
            <w:vAlign w:val="center"/>
          </w:tcPr>
          <w:p w14:paraId="7A9A320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105.21</w:t>
            </w:r>
          </w:p>
        </w:tc>
        <w:tc>
          <w:tcPr>
            <w:tcW w:w="893" w:type="dxa"/>
            <w:vAlign w:val="center"/>
          </w:tcPr>
          <w:p w14:paraId="087E0F09"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671393A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751531A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0EB725BD" w14:textId="77777777" w:rsidTr="006116BB">
        <w:trPr>
          <w:trHeight w:val="270"/>
          <w:jc w:val="center"/>
        </w:trPr>
        <w:tc>
          <w:tcPr>
            <w:tcW w:w="558" w:type="dxa"/>
            <w:shd w:val="clear" w:color="auto" w:fill="auto"/>
            <w:noWrap/>
            <w:vAlign w:val="center"/>
          </w:tcPr>
          <w:p w14:paraId="41144857" w14:textId="77777777" w:rsidR="00942B4C" w:rsidRPr="00DF5E05" w:rsidRDefault="00942B4C" w:rsidP="001A4394">
            <w:pPr>
              <w:widowControl/>
              <w:adjustRightInd/>
              <w:spacing w:line="240" w:lineRule="auto"/>
              <w:jc w:val="center"/>
              <w:textAlignment w:val="auto"/>
              <w:rPr>
                <w:rFonts w:ascii="宋体" w:hAnsi="宋体" w:cs="宋体"/>
                <w:color w:val="000000" w:themeColor="text1"/>
                <w:sz w:val="16"/>
                <w:szCs w:val="22"/>
              </w:rPr>
            </w:pPr>
            <w:r w:rsidRPr="00DF5E05">
              <w:rPr>
                <w:rFonts w:ascii="Arial" w:eastAsia="DengXian" w:hAnsi="Arial" w:cs="Arial"/>
                <w:color w:val="000000" w:themeColor="text1"/>
                <w:sz w:val="16"/>
              </w:rPr>
              <w:t>194</w:t>
            </w:r>
          </w:p>
        </w:tc>
        <w:tc>
          <w:tcPr>
            <w:tcW w:w="2277" w:type="dxa"/>
            <w:shd w:val="clear" w:color="auto" w:fill="auto"/>
            <w:vAlign w:val="center"/>
            <w:hideMark/>
          </w:tcPr>
          <w:p w14:paraId="42281AA8"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津南区小站镇定鼎轩14-16#楼-15-2</w:t>
            </w:r>
          </w:p>
        </w:tc>
        <w:tc>
          <w:tcPr>
            <w:tcW w:w="1843" w:type="dxa"/>
            <w:shd w:val="clear" w:color="auto" w:fill="auto"/>
            <w:noWrap/>
            <w:vAlign w:val="center"/>
            <w:hideMark/>
          </w:tcPr>
          <w:p w14:paraId="17936BD6"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津（2017）津南区不动产权第1000200</w:t>
            </w:r>
          </w:p>
        </w:tc>
        <w:tc>
          <w:tcPr>
            <w:tcW w:w="1382" w:type="dxa"/>
            <w:vAlign w:val="center"/>
          </w:tcPr>
          <w:p w14:paraId="0D9CAB31"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107.14</w:t>
            </w:r>
          </w:p>
        </w:tc>
        <w:tc>
          <w:tcPr>
            <w:tcW w:w="893" w:type="dxa"/>
            <w:vAlign w:val="center"/>
          </w:tcPr>
          <w:p w14:paraId="4E601DFD"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住宅底商</w:t>
            </w:r>
          </w:p>
        </w:tc>
        <w:tc>
          <w:tcPr>
            <w:tcW w:w="666" w:type="dxa"/>
            <w:vAlign w:val="center"/>
          </w:tcPr>
          <w:p w14:paraId="586B4CAC" w14:textId="77777777" w:rsidR="00942B4C" w:rsidRPr="00DF5E05" w:rsidRDefault="00942B4C" w:rsidP="0001723F">
            <w:pPr>
              <w:spacing w:line="240" w:lineRule="auto"/>
              <w:jc w:val="center"/>
              <w:rPr>
                <w:rFonts w:ascii="宋体" w:hAnsi="宋体" w:cs="宋体"/>
                <w:color w:val="000000" w:themeColor="text1"/>
                <w:sz w:val="15"/>
                <w:szCs w:val="22"/>
              </w:rPr>
            </w:pPr>
            <w:r w:rsidRPr="00DF5E05">
              <w:rPr>
                <w:rFonts w:ascii="宋体" w:hAnsi="宋体" w:cs="宋体" w:hint="eastAsia"/>
                <w:color w:val="000000" w:themeColor="text1"/>
                <w:sz w:val="15"/>
                <w:szCs w:val="22"/>
              </w:rPr>
              <w:t>1-2</w:t>
            </w:r>
          </w:p>
        </w:tc>
        <w:tc>
          <w:tcPr>
            <w:tcW w:w="1669" w:type="dxa"/>
            <w:vAlign w:val="center"/>
          </w:tcPr>
          <w:p w14:paraId="2769538E" w14:textId="77777777" w:rsidR="00942B4C" w:rsidRPr="00DF5E05" w:rsidRDefault="00942B4C"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2050年7月25日</w:t>
            </w:r>
          </w:p>
        </w:tc>
      </w:tr>
      <w:tr w:rsidR="006116BB" w:rsidRPr="00DF5E05" w14:paraId="2BED83F3" w14:textId="77777777" w:rsidTr="006116BB">
        <w:trPr>
          <w:trHeight w:val="285"/>
          <w:jc w:val="center"/>
        </w:trPr>
        <w:tc>
          <w:tcPr>
            <w:tcW w:w="558" w:type="dxa"/>
            <w:shd w:val="clear" w:color="auto" w:fill="auto"/>
            <w:vAlign w:val="center"/>
            <w:hideMark/>
          </w:tcPr>
          <w:p w14:paraId="232F6B26" w14:textId="77777777" w:rsidR="00930218" w:rsidRPr="00DF5E05" w:rsidRDefault="00930218" w:rsidP="0001723F">
            <w:pPr>
              <w:widowControl/>
              <w:adjustRightInd/>
              <w:spacing w:line="240" w:lineRule="auto"/>
              <w:jc w:val="center"/>
              <w:textAlignment w:val="auto"/>
              <w:rPr>
                <w:rFonts w:ascii="宋体" w:hAnsi="宋体" w:cs="宋体"/>
                <w:color w:val="000000" w:themeColor="text1"/>
                <w:sz w:val="15"/>
                <w:szCs w:val="24"/>
              </w:rPr>
            </w:pPr>
            <w:r w:rsidRPr="00DF5E05">
              <w:rPr>
                <w:rFonts w:ascii="宋体" w:hAnsi="宋体" w:cs="宋体" w:hint="eastAsia"/>
                <w:color w:val="000000" w:themeColor="text1"/>
                <w:sz w:val="15"/>
                <w:szCs w:val="24"/>
              </w:rPr>
              <w:t>合计</w:t>
            </w:r>
          </w:p>
        </w:tc>
        <w:tc>
          <w:tcPr>
            <w:tcW w:w="2277" w:type="dxa"/>
            <w:shd w:val="clear" w:color="auto" w:fill="auto"/>
            <w:vAlign w:val="center"/>
            <w:hideMark/>
          </w:tcPr>
          <w:p w14:paraId="6D2E6014" w14:textId="77777777" w:rsidR="00930218" w:rsidRPr="00DF5E05" w:rsidRDefault="00930218"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w:t>
            </w:r>
          </w:p>
        </w:tc>
        <w:tc>
          <w:tcPr>
            <w:tcW w:w="1843" w:type="dxa"/>
            <w:shd w:val="clear" w:color="auto" w:fill="auto"/>
            <w:noWrap/>
            <w:vAlign w:val="center"/>
            <w:hideMark/>
          </w:tcPr>
          <w:p w14:paraId="2728BFDA" w14:textId="77777777" w:rsidR="00930218" w:rsidRPr="00DF5E05" w:rsidRDefault="00930218"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w:t>
            </w:r>
          </w:p>
        </w:tc>
        <w:tc>
          <w:tcPr>
            <w:tcW w:w="1382" w:type="dxa"/>
            <w:vAlign w:val="center"/>
          </w:tcPr>
          <w:p w14:paraId="6154C6EA" w14:textId="77777777" w:rsidR="00930218" w:rsidRPr="00DF5E05" w:rsidRDefault="00760C59"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23094.81</w:t>
            </w:r>
          </w:p>
        </w:tc>
        <w:tc>
          <w:tcPr>
            <w:tcW w:w="893" w:type="dxa"/>
            <w:vAlign w:val="center"/>
          </w:tcPr>
          <w:p w14:paraId="0C5FEC1B" w14:textId="77777777" w:rsidR="00930218" w:rsidRPr="00DF5E05" w:rsidRDefault="00930218"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w:t>
            </w:r>
          </w:p>
        </w:tc>
        <w:tc>
          <w:tcPr>
            <w:tcW w:w="666" w:type="dxa"/>
            <w:vAlign w:val="center"/>
          </w:tcPr>
          <w:p w14:paraId="56F18D44" w14:textId="77777777" w:rsidR="00930218" w:rsidRPr="00DF5E05" w:rsidRDefault="00930218"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w:t>
            </w:r>
          </w:p>
        </w:tc>
        <w:tc>
          <w:tcPr>
            <w:tcW w:w="1669" w:type="dxa"/>
            <w:vAlign w:val="center"/>
          </w:tcPr>
          <w:p w14:paraId="0BC55228" w14:textId="77777777" w:rsidR="00930218" w:rsidRPr="00DF5E05" w:rsidRDefault="00930218"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w:t>
            </w:r>
          </w:p>
        </w:tc>
      </w:tr>
    </w:tbl>
    <w:p w14:paraId="51EBDCB0" w14:textId="77777777" w:rsidR="00930218" w:rsidRPr="00DF5E05" w:rsidRDefault="00930218" w:rsidP="00930218">
      <w:pPr>
        <w:overflowPunct w:val="0"/>
        <w:spacing w:line="480" w:lineRule="auto"/>
        <w:ind w:right="17"/>
        <w:jc w:val="both"/>
        <w:textAlignment w:val="auto"/>
        <w:rPr>
          <w:rFonts w:ascii="Arial" w:hAnsi="Arial" w:cs="Arial"/>
          <w:bCs/>
          <w:i/>
          <w:color w:val="000000" w:themeColor="text1"/>
          <w:sz w:val="21"/>
          <w:szCs w:val="28"/>
        </w:rPr>
      </w:pPr>
    </w:p>
    <w:p w14:paraId="607E3CDA" w14:textId="77777777" w:rsidR="00930218" w:rsidRPr="00DF5E05" w:rsidRDefault="00930218" w:rsidP="00F755D6">
      <w:pPr>
        <w:overflowPunct w:val="0"/>
        <w:spacing w:line="480" w:lineRule="auto"/>
        <w:ind w:firstLineChars="200" w:firstLine="422"/>
        <w:jc w:val="both"/>
        <w:textAlignment w:val="auto"/>
        <w:rPr>
          <w:rFonts w:ascii="Arial" w:hAnsi="Arial" w:cs="Arial"/>
          <w:color w:val="000000" w:themeColor="text1"/>
          <w:sz w:val="21"/>
          <w:szCs w:val="21"/>
        </w:rPr>
      </w:pPr>
      <w:r w:rsidRPr="00DF5E05">
        <w:rPr>
          <w:rFonts w:ascii="Arial" w:hAnsi="Arial" w:hint="eastAsia"/>
          <w:b/>
          <w:bCs/>
          <w:color w:val="000000" w:themeColor="text1"/>
          <w:sz w:val="21"/>
          <w:szCs w:val="28"/>
        </w:rPr>
        <w:t>估价目的：</w:t>
      </w:r>
      <w:r w:rsidRPr="00DF5E05">
        <w:rPr>
          <w:rFonts w:ascii="Arial" w:hAnsi="Arial" w:hint="eastAsia"/>
          <w:color w:val="000000" w:themeColor="text1"/>
          <w:sz w:val="21"/>
          <w:szCs w:val="28"/>
        </w:rPr>
        <w:t>天津市天山房地产开发</w:t>
      </w:r>
      <w:r w:rsidRPr="00DF5E05">
        <w:rPr>
          <w:rFonts w:ascii="Arial" w:hAnsi="Arial"/>
          <w:color w:val="000000" w:themeColor="text1"/>
          <w:sz w:val="21"/>
          <w:szCs w:val="28"/>
        </w:rPr>
        <w:t>有限公司</w:t>
      </w:r>
      <w:r w:rsidRPr="00DF5E05">
        <w:rPr>
          <w:rFonts w:ascii="Arial" w:hAnsi="Arial" w:cs="Arial"/>
          <w:color w:val="000000" w:themeColor="text1"/>
          <w:sz w:val="21"/>
          <w:szCs w:val="21"/>
        </w:rPr>
        <w:t>拟使用</w:t>
      </w:r>
      <w:r w:rsidR="00760C59" w:rsidRPr="00DF5E05">
        <w:rPr>
          <w:rFonts w:ascii="Arial" w:eastAsia="方正黑体简体" w:hAnsi="Arial" w:hint="eastAsia"/>
          <w:color w:val="000000" w:themeColor="text1"/>
          <w:sz w:val="21"/>
          <w:szCs w:val="21"/>
        </w:rPr>
        <w:t>天津市津南区小站镇东马路与昌盛路交口德秀轩</w:t>
      </w:r>
      <w:r w:rsidR="00760C59" w:rsidRPr="00DF5E05">
        <w:rPr>
          <w:rFonts w:ascii="Arial" w:eastAsia="方正黑体简体" w:hAnsi="Arial" w:hint="eastAsia"/>
          <w:color w:val="000000" w:themeColor="text1"/>
          <w:sz w:val="21"/>
          <w:szCs w:val="21"/>
        </w:rPr>
        <w:t>2-</w:t>
      </w:r>
      <w:r w:rsidR="00760C59" w:rsidRPr="00DF5E05">
        <w:rPr>
          <w:rFonts w:ascii="Arial" w:eastAsia="方正黑体简体" w:hAnsi="Arial" w:hint="eastAsia"/>
          <w:color w:val="000000" w:themeColor="text1"/>
          <w:sz w:val="21"/>
          <w:szCs w:val="21"/>
        </w:rPr>
        <w:t>底商</w:t>
      </w:r>
      <w:r w:rsidR="00760C59" w:rsidRPr="00DF5E05">
        <w:rPr>
          <w:rFonts w:ascii="Arial" w:eastAsia="方正黑体简体" w:hAnsi="Arial" w:hint="eastAsia"/>
          <w:color w:val="000000" w:themeColor="text1"/>
          <w:sz w:val="21"/>
          <w:szCs w:val="21"/>
        </w:rPr>
        <w:t>1</w:t>
      </w:r>
      <w:r w:rsidR="00760C59" w:rsidRPr="00DF5E05">
        <w:rPr>
          <w:rFonts w:ascii="Arial" w:eastAsia="方正黑体简体" w:hAnsi="Arial" w:hint="eastAsia"/>
          <w:color w:val="000000" w:themeColor="text1"/>
          <w:sz w:val="21"/>
          <w:szCs w:val="21"/>
        </w:rPr>
        <w:t>号等</w:t>
      </w:r>
      <w:r w:rsidR="00760C59" w:rsidRPr="00DF5E05">
        <w:rPr>
          <w:rFonts w:ascii="Arial" w:eastAsia="方正黑体简体" w:hAnsi="Arial" w:hint="eastAsia"/>
          <w:color w:val="000000" w:themeColor="text1"/>
          <w:sz w:val="21"/>
          <w:szCs w:val="21"/>
        </w:rPr>
        <w:t>52</w:t>
      </w:r>
      <w:r w:rsidR="00760C59" w:rsidRPr="00DF5E05">
        <w:rPr>
          <w:rFonts w:ascii="Arial" w:eastAsia="方正黑体简体" w:hAnsi="Arial" w:hint="eastAsia"/>
          <w:color w:val="000000" w:themeColor="text1"/>
          <w:sz w:val="21"/>
          <w:szCs w:val="21"/>
        </w:rPr>
        <w:t>套、津南区小站镇东马路与后营路交口紫烟阁</w:t>
      </w:r>
      <w:r w:rsidR="00760C59" w:rsidRPr="00DF5E05">
        <w:rPr>
          <w:rFonts w:ascii="Arial" w:eastAsia="方正黑体简体" w:hAnsi="Arial" w:hint="eastAsia"/>
          <w:color w:val="000000" w:themeColor="text1"/>
          <w:sz w:val="21"/>
          <w:szCs w:val="21"/>
        </w:rPr>
        <w:t>131-</w:t>
      </w:r>
      <w:r w:rsidR="00760C59" w:rsidRPr="00DF5E05">
        <w:rPr>
          <w:rFonts w:ascii="Arial" w:eastAsia="方正黑体简体" w:hAnsi="Arial" w:hint="eastAsia"/>
          <w:color w:val="000000" w:themeColor="text1"/>
          <w:sz w:val="21"/>
          <w:szCs w:val="21"/>
        </w:rPr>
        <w:t>底商</w:t>
      </w:r>
      <w:r w:rsidR="00760C59" w:rsidRPr="00DF5E05">
        <w:rPr>
          <w:rFonts w:ascii="Arial" w:eastAsia="方正黑体简体" w:hAnsi="Arial" w:hint="eastAsia"/>
          <w:color w:val="000000" w:themeColor="text1"/>
          <w:sz w:val="21"/>
          <w:szCs w:val="21"/>
        </w:rPr>
        <w:t>4</w:t>
      </w:r>
      <w:r w:rsidR="00760C59" w:rsidRPr="00DF5E05">
        <w:rPr>
          <w:rFonts w:ascii="Arial" w:eastAsia="方正黑体简体" w:hAnsi="Arial" w:hint="eastAsia"/>
          <w:color w:val="000000" w:themeColor="text1"/>
          <w:sz w:val="21"/>
          <w:szCs w:val="21"/>
        </w:rPr>
        <w:t>号等</w:t>
      </w:r>
      <w:r w:rsidR="00760C59" w:rsidRPr="00DF5E05">
        <w:rPr>
          <w:rFonts w:ascii="Arial" w:eastAsia="方正黑体简体" w:hAnsi="Arial" w:hint="eastAsia"/>
          <w:color w:val="000000" w:themeColor="text1"/>
          <w:sz w:val="21"/>
          <w:szCs w:val="21"/>
        </w:rPr>
        <w:t>46</w:t>
      </w:r>
      <w:r w:rsidR="00760C59" w:rsidRPr="00DF5E05">
        <w:rPr>
          <w:rFonts w:ascii="Arial" w:eastAsia="方正黑体简体" w:hAnsi="Arial" w:hint="eastAsia"/>
          <w:color w:val="000000" w:themeColor="text1"/>
          <w:sz w:val="21"/>
          <w:szCs w:val="21"/>
        </w:rPr>
        <w:t>套、津南区小站镇怡泽轩</w:t>
      </w:r>
      <w:r w:rsidR="00760C59" w:rsidRPr="00DF5E05">
        <w:rPr>
          <w:rFonts w:ascii="Arial" w:eastAsia="方正黑体简体" w:hAnsi="Arial" w:hint="eastAsia"/>
          <w:color w:val="000000" w:themeColor="text1"/>
          <w:sz w:val="21"/>
          <w:szCs w:val="21"/>
        </w:rPr>
        <w:t>38-1</w:t>
      </w:r>
      <w:r w:rsidR="00760C59" w:rsidRPr="00DF5E05">
        <w:rPr>
          <w:rFonts w:ascii="Arial" w:eastAsia="方正黑体简体" w:hAnsi="Arial" w:hint="eastAsia"/>
          <w:color w:val="000000" w:themeColor="text1"/>
          <w:sz w:val="21"/>
          <w:szCs w:val="21"/>
        </w:rPr>
        <w:t>号</w:t>
      </w:r>
      <w:r w:rsidR="00760C59" w:rsidRPr="00DF5E05">
        <w:rPr>
          <w:rFonts w:ascii="Arial" w:eastAsia="方正黑体简体" w:hAnsi="Arial" w:hint="eastAsia"/>
          <w:color w:val="000000" w:themeColor="text1"/>
          <w:sz w:val="21"/>
          <w:szCs w:val="21"/>
        </w:rPr>
        <w:t>-214</w:t>
      </w:r>
      <w:r w:rsidR="00760C59" w:rsidRPr="00DF5E05">
        <w:rPr>
          <w:rFonts w:ascii="Arial" w:eastAsia="方正黑体简体" w:hAnsi="Arial" w:hint="eastAsia"/>
          <w:color w:val="000000" w:themeColor="text1"/>
          <w:sz w:val="21"/>
          <w:szCs w:val="21"/>
        </w:rPr>
        <w:t>号等</w:t>
      </w:r>
      <w:r w:rsidR="00760C59" w:rsidRPr="00DF5E05">
        <w:rPr>
          <w:rFonts w:ascii="Arial" w:eastAsia="方正黑体简体" w:hAnsi="Arial" w:hint="eastAsia"/>
          <w:color w:val="000000" w:themeColor="text1"/>
          <w:sz w:val="21"/>
          <w:szCs w:val="21"/>
        </w:rPr>
        <w:t>54</w:t>
      </w:r>
      <w:r w:rsidR="00760C59" w:rsidRPr="00DF5E05">
        <w:rPr>
          <w:rFonts w:ascii="Arial" w:eastAsia="方正黑体简体" w:hAnsi="Arial" w:hint="eastAsia"/>
          <w:color w:val="000000" w:themeColor="text1"/>
          <w:sz w:val="21"/>
          <w:szCs w:val="21"/>
        </w:rPr>
        <w:t>套、津南区小站镇定鼎轩</w:t>
      </w:r>
      <w:r w:rsidR="00760C59" w:rsidRPr="00DF5E05">
        <w:rPr>
          <w:rFonts w:ascii="Arial" w:eastAsia="方正黑体简体" w:hAnsi="Arial" w:hint="eastAsia"/>
          <w:color w:val="000000" w:themeColor="text1"/>
          <w:sz w:val="21"/>
          <w:szCs w:val="21"/>
        </w:rPr>
        <w:t>14-16#</w:t>
      </w:r>
      <w:r w:rsidR="00760C59" w:rsidRPr="00DF5E05">
        <w:rPr>
          <w:rFonts w:ascii="Arial" w:eastAsia="方正黑体简体" w:hAnsi="Arial" w:hint="eastAsia"/>
          <w:color w:val="000000" w:themeColor="text1"/>
          <w:sz w:val="21"/>
          <w:szCs w:val="21"/>
        </w:rPr>
        <w:t>楼</w:t>
      </w:r>
      <w:r w:rsidR="00760C59" w:rsidRPr="00DF5E05">
        <w:rPr>
          <w:rFonts w:ascii="Arial" w:eastAsia="方正黑体简体" w:hAnsi="Arial" w:hint="eastAsia"/>
          <w:color w:val="000000" w:themeColor="text1"/>
          <w:sz w:val="21"/>
          <w:szCs w:val="21"/>
        </w:rPr>
        <w:t>-16-5</w:t>
      </w:r>
      <w:r w:rsidR="00760C59" w:rsidRPr="00DF5E05">
        <w:rPr>
          <w:rFonts w:ascii="Arial" w:eastAsia="方正黑体简体" w:hAnsi="Arial" w:hint="eastAsia"/>
          <w:color w:val="000000" w:themeColor="text1"/>
          <w:sz w:val="21"/>
          <w:szCs w:val="21"/>
        </w:rPr>
        <w:t>号等</w:t>
      </w:r>
      <w:r w:rsidR="00760C59" w:rsidRPr="00DF5E05">
        <w:rPr>
          <w:rFonts w:ascii="Arial" w:eastAsia="方正黑体简体" w:hAnsi="Arial" w:hint="eastAsia"/>
          <w:color w:val="000000" w:themeColor="text1"/>
          <w:sz w:val="21"/>
          <w:szCs w:val="21"/>
        </w:rPr>
        <w:t>17</w:t>
      </w:r>
      <w:r w:rsidR="00760C59" w:rsidRPr="00DF5E05">
        <w:rPr>
          <w:rFonts w:ascii="Arial" w:eastAsia="方正黑体简体" w:hAnsi="Arial" w:hint="eastAsia"/>
          <w:color w:val="000000" w:themeColor="text1"/>
          <w:sz w:val="21"/>
          <w:szCs w:val="21"/>
        </w:rPr>
        <w:t>套、津南区小站镇怡润轩</w:t>
      </w:r>
      <w:r w:rsidR="00760C59" w:rsidRPr="006116BB">
        <w:rPr>
          <w:rFonts w:ascii="Arial" w:eastAsia="方正黑体简体" w:hAnsi="Arial" w:hint="eastAsia"/>
          <w:color w:val="000000" w:themeColor="text1"/>
          <w:sz w:val="21"/>
          <w:szCs w:val="21"/>
        </w:rPr>
        <w:t>2</w:t>
      </w:r>
      <w:r w:rsidR="00760C59" w:rsidRPr="006116BB">
        <w:rPr>
          <w:rFonts w:ascii="Arial" w:eastAsia="方正黑体简体" w:hAnsi="Arial" w:hint="eastAsia"/>
          <w:color w:val="000000" w:themeColor="text1"/>
          <w:sz w:val="21"/>
          <w:szCs w:val="21"/>
        </w:rPr>
        <w:t>号楼底商</w:t>
      </w:r>
      <w:r w:rsidR="00760C59" w:rsidRPr="006116BB">
        <w:rPr>
          <w:rFonts w:ascii="Arial" w:eastAsia="方正黑体简体" w:hAnsi="Arial" w:hint="eastAsia"/>
          <w:color w:val="000000" w:themeColor="text1"/>
          <w:sz w:val="21"/>
          <w:szCs w:val="21"/>
        </w:rPr>
        <w:t>5</w:t>
      </w:r>
      <w:r w:rsidR="00760C59" w:rsidRPr="006116BB">
        <w:rPr>
          <w:rFonts w:ascii="Arial" w:eastAsia="方正黑体简体" w:hAnsi="Arial" w:hint="eastAsia"/>
          <w:color w:val="000000" w:themeColor="text1"/>
          <w:sz w:val="21"/>
          <w:szCs w:val="21"/>
        </w:rPr>
        <w:t>号等</w:t>
      </w:r>
      <w:r w:rsidR="00760C59" w:rsidRPr="006116BB">
        <w:rPr>
          <w:rFonts w:ascii="Arial" w:eastAsia="方正黑体简体" w:hAnsi="Arial" w:hint="eastAsia"/>
          <w:color w:val="000000" w:themeColor="text1"/>
          <w:sz w:val="21"/>
          <w:szCs w:val="21"/>
        </w:rPr>
        <w:t>25</w:t>
      </w:r>
      <w:r w:rsidR="00760C59" w:rsidRPr="006116BB">
        <w:rPr>
          <w:rFonts w:ascii="Arial" w:eastAsia="方正黑体简体" w:hAnsi="Arial" w:hint="eastAsia"/>
          <w:color w:val="000000" w:themeColor="text1"/>
          <w:sz w:val="21"/>
          <w:szCs w:val="21"/>
        </w:rPr>
        <w:t>套共</w:t>
      </w:r>
      <w:r w:rsidR="00760C59" w:rsidRPr="006116BB">
        <w:rPr>
          <w:rFonts w:ascii="Arial" w:eastAsia="方正黑体简体" w:hAnsi="Arial" w:hint="eastAsia"/>
          <w:color w:val="000000" w:themeColor="text1"/>
          <w:sz w:val="21"/>
          <w:szCs w:val="21"/>
        </w:rPr>
        <w:t>194</w:t>
      </w:r>
      <w:r w:rsidR="00760C59" w:rsidRPr="006116BB">
        <w:rPr>
          <w:rFonts w:ascii="Arial" w:eastAsia="方正黑体简体" w:hAnsi="Arial" w:hint="eastAsia"/>
          <w:color w:val="000000" w:themeColor="text1"/>
          <w:sz w:val="21"/>
          <w:szCs w:val="21"/>
        </w:rPr>
        <w:t>套商业用房</w:t>
      </w:r>
      <w:r w:rsidRPr="006116BB">
        <w:rPr>
          <w:rFonts w:ascii="Arial" w:hAnsi="Arial" w:hint="eastAsia"/>
          <w:color w:val="000000" w:themeColor="text1"/>
          <w:sz w:val="21"/>
          <w:szCs w:val="28"/>
        </w:rPr>
        <w:t>房地产产</w:t>
      </w:r>
      <w:r w:rsidRPr="006116BB">
        <w:rPr>
          <w:rFonts w:ascii="Arial" w:hAnsi="Arial" w:cs="Arial"/>
          <w:color w:val="000000" w:themeColor="text1"/>
          <w:sz w:val="21"/>
          <w:szCs w:val="21"/>
        </w:rPr>
        <w:t>作为抵押担保物，向</w:t>
      </w:r>
      <w:r w:rsidRPr="006116BB">
        <w:rPr>
          <w:rFonts w:ascii="Arial" w:hAnsi="Arial" w:cs="Arial" w:hint="eastAsia"/>
          <w:color w:val="000000" w:themeColor="text1"/>
          <w:sz w:val="21"/>
          <w:szCs w:val="21"/>
        </w:rPr>
        <w:t>国民信托有限公司</w:t>
      </w:r>
      <w:r w:rsidRPr="006116BB">
        <w:rPr>
          <w:rFonts w:ascii="Arial" w:hAnsi="Arial" w:cs="Arial"/>
          <w:color w:val="000000" w:themeColor="text1"/>
          <w:sz w:val="21"/>
          <w:szCs w:val="21"/>
        </w:rPr>
        <w:t>办理贷款手续</w:t>
      </w:r>
      <w:r w:rsidR="007C502C" w:rsidRPr="006116BB">
        <w:rPr>
          <w:rFonts w:ascii="Arial" w:hAnsi="Arial" w:cs="Arial" w:hint="eastAsia"/>
          <w:color w:val="000000" w:themeColor="text1"/>
          <w:sz w:val="21"/>
          <w:szCs w:val="21"/>
        </w:rPr>
        <w:t>。</w:t>
      </w:r>
      <w:r w:rsidRPr="006116BB">
        <w:rPr>
          <w:rFonts w:ascii="Arial" w:hAnsi="Arial" w:cs="Arial" w:hint="eastAsia"/>
          <w:color w:val="000000" w:themeColor="text1"/>
          <w:sz w:val="21"/>
          <w:szCs w:val="21"/>
        </w:rPr>
        <w:t>国民信托</w:t>
      </w:r>
      <w:r w:rsidRPr="00DF5E05">
        <w:rPr>
          <w:rFonts w:ascii="Arial" w:hAnsi="Arial" w:cs="Arial" w:hint="eastAsia"/>
          <w:color w:val="000000" w:themeColor="text1"/>
          <w:sz w:val="21"/>
          <w:szCs w:val="21"/>
        </w:rPr>
        <w:t>有限公司</w:t>
      </w:r>
      <w:r w:rsidRPr="00DF5E05">
        <w:rPr>
          <w:rFonts w:ascii="Arial" w:hAnsi="Arial" w:cs="Arial"/>
          <w:color w:val="000000" w:themeColor="text1"/>
          <w:sz w:val="21"/>
          <w:szCs w:val="21"/>
        </w:rPr>
        <w:t>特委托北京康正宏基房地产评估有限公司对上述抵押物进行评估。本次评估为确定房地产抵押贷款额度提供参考依据而评估房地产抵押价值。</w:t>
      </w:r>
    </w:p>
    <w:p w14:paraId="65F16D21" w14:textId="77777777" w:rsidR="00930218" w:rsidRPr="00DF5E05" w:rsidRDefault="00930218" w:rsidP="00F755D6">
      <w:pPr>
        <w:wordWrap w:val="0"/>
        <w:overflowPunct w:val="0"/>
        <w:spacing w:line="480" w:lineRule="auto"/>
        <w:ind w:firstLineChars="200" w:firstLine="422"/>
        <w:jc w:val="both"/>
        <w:textAlignment w:val="auto"/>
        <w:rPr>
          <w:rFonts w:ascii="Arial" w:hAnsi="Arial"/>
          <w:color w:val="000000" w:themeColor="text1"/>
          <w:sz w:val="21"/>
          <w:szCs w:val="28"/>
        </w:rPr>
      </w:pPr>
      <w:r w:rsidRPr="00DF5E05">
        <w:rPr>
          <w:rFonts w:ascii="Arial" w:hAnsi="Arial" w:hint="eastAsia"/>
          <w:b/>
          <w:bCs/>
          <w:color w:val="000000" w:themeColor="text1"/>
          <w:sz w:val="21"/>
          <w:szCs w:val="28"/>
        </w:rPr>
        <w:t>价值时点：</w:t>
      </w:r>
      <w:r w:rsidRPr="00DF5E05">
        <w:rPr>
          <w:rFonts w:ascii="Arial" w:hAnsi="Arial" w:hint="eastAsia"/>
          <w:color w:val="000000" w:themeColor="text1"/>
          <w:sz w:val="21"/>
          <w:szCs w:val="28"/>
        </w:rPr>
        <w:t>201</w:t>
      </w:r>
      <w:r w:rsidRPr="00DF5E05">
        <w:rPr>
          <w:rFonts w:ascii="Arial" w:hAnsi="Arial"/>
          <w:color w:val="000000" w:themeColor="text1"/>
          <w:sz w:val="21"/>
          <w:szCs w:val="28"/>
        </w:rPr>
        <w:t>9</w:t>
      </w:r>
      <w:r w:rsidRPr="00DF5E05">
        <w:rPr>
          <w:rFonts w:ascii="Arial" w:hAnsi="Arial" w:hint="eastAsia"/>
          <w:color w:val="000000" w:themeColor="text1"/>
          <w:sz w:val="21"/>
          <w:szCs w:val="28"/>
        </w:rPr>
        <w:t>年</w:t>
      </w:r>
      <w:r w:rsidRPr="00DF5E05">
        <w:rPr>
          <w:rFonts w:ascii="Arial" w:hAnsi="Arial" w:hint="eastAsia"/>
          <w:color w:val="000000" w:themeColor="text1"/>
          <w:sz w:val="21"/>
          <w:szCs w:val="28"/>
        </w:rPr>
        <w:t>5</w:t>
      </w:r>
      <w:r w:rsidRPr="00DF5E05">
        <w:rPr>
          <w:rFonts w:ascii="Arial" w:hAnsi="Arial" w:hint="eastAsia"/>
          <w:color w:val="000000" w:themeColor="text1"/>
          <w:sz w:val="21"/>
          <w:szCs w:val="28"/>
        </w:rPr>
        <w:t>月</w:t>
      </w:r>
      <w:r w:rsidRPr="00DF5E05">
        <w:rPr>
          <w:rFonts w:ascii="Arial" w:hAnsi="Arial" w:hint="eastAsia"/>
          <w:color w:val="000000" w:themeColor="text1"/>
          <w:sz w:val="21"/>
          <w:szCs w:val="28"/>
        </w:rPr>
        <w:t>22</w:t>
      </w:r>
      <w:r w:rsidRPr="00DF5E05">
        <w:rPr>
          <w:rFonts w:ascii="Arial" w:hAnsi="Arial" w:hint="eastAsia"/>
          <w:color w:val="000000" w:themeColor="text1"/>
          <w:sz w:val="21"/>
          <w:szCs w:val="28"/>
        </w:rPr>
        <w:t>日</w:t>
      </w:r>
    </w:p>
    <w:p w14:paraId="79F48771" w14:textId="77777777" w:rsidR="00930218" w:rsidRPr="00DF5E05" w:rsidRDefault="00930218" w:rsidP="00F755D6">
      <w:pPr>
        <w:wordWrap w:val="0"/>
        <w:overflowPunct w:val="0"/>
        <w:spacing w:line="480" w:lineRule="auto"/>
        <w:ind w:firstLineChars="200" w:firstLine="422"/>
        <w:jc w:val="both"/>
        <w:textAlignment w:val="auto"/>
        <w:rPr>
          <w:rFonts w:ascii="Arial" w:hAnsi="Arial"/>
          <w:color w:val="000000" w:themeColor="text1"/>
          <w:sz w:val="21"/>
          <w:szCs w:val="28"/>
        </w:rPr>
      </w:pPr>
      <w:r w:rsidRPr="00DF5E05">
        <w:rPr>
          <w:rFonts w:ascii="Arial" w:hAnsi="Arial" w:hint="eastAsia"/>
          <w:b/>
          <w:bCs/>
          <w:color w:val="000000" w:themeColor="text1"/>
          <w:sz w:val="21"/>
          <w:szCs w:val="28"/>
        </w:rPr>
        <w:t>价值类型：</w:t>
      </w:r>
      <w:r w:rsidRPr="00DF5E05">
        <w:rPr>
          <w:rFonts w:ascii="Arial" w:hAnsi="Arial" w:hint="eastAsia"/>
          <w:color w:val="000000" w:themeColor="text1"/>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34FCEEF1" w14:textId="77777777" w:rsidR="00930218" w:rsidRPr="00DF5E05" w:rsidRDefault="00930218" w:rsidP="00930218">
      <w:pPr>
        <w:wordWrap w:val="0"/>
        <w:overflowPunct w:val="0"/>
        <w:spacing w:line="480" w:lineRule="auto"/>
        <w:ind w:firstLineChars="200" w:firstLine="420"/>
        <w:jc w:val="both"/>
        <w:textAlignment w:val="auto"/>
        <w:rPr>
          <w:rFonts w:ascii="Arial" w:hAnsi="Arial" w:cs="Arial"/>
          <w:color w:val="000000" w:themeColor="text1"/>
          <w:sz w:val="21"/>
          <w:szCs w:val="21"/>
        </w:rPr>
      </w:pPr>
      <w:r w:rsidRPr="00DF5E05">
        <w:rPr>
          <w:rFonts w:ascii="Arial" w:hAnsi="Arial" w:hint="eastAsia"/>
          <w:color w:val="000000" w:themeColor="text1"/>
          <w:sz w:val="21"/>
          <w:szCs w:val="28"/>
        </w:rPr>
        <w:t>本次估价的“房地产价值”是指在</w:t>
      </w:r>
      <w:r w:rsidRPr="00637805">
        <w:rPr>
          <w:rFonts w:ascii="Arial" w:hAnsi="Arial" w:hint="eastAsia"/>
          <w:color w:val="000000" w:themeColor="text1"/>
          <w:sz w:val="21"/>
          <w:szCs w:val="28"/>
        </w:rPr>
        <w:t>正常市场情况下，在价值时点</w:t>
      </w:r>
      <w:r w:rsidRPr="00637805">
        <w:rPr>
          <w:rFonts w:ascii="Arial" w:hAnsi="Arial" w:hint="eastAsia"/>
          <w:color w:val="000000" w:themeColor="text1"/>
          <w:sz w:val="21"/>
          <w:szCs w:val="28"/>
        </w:rPr>
        <w:t>201</w:t>
      </w:r>
      <w:r w:rsidRPr="00637805">
        <w:rPr>
          <w:rFonts w:ascii="Arial" w:hAnsi="Arial"/>
          <w:color w:val="000000" w:themeColor="text1"/>
          <w:sz w:val="21"/>
          <w:szCs w:val="28"/>
        </w:rPr>
        <w:t>9</w:t>
      </w:r>
      <w:r w:rsidRPr="00637805">
        <w:rPr>
          <w:rFonts w:ascii="Arial" w:hAnsi="Arial" w:hint="eastAsia"/>
          <w:color w:val="000000" w:themeColor="text1"/>
          <w:sz w:val="21"/>
          <w:szCs w:val="28"/>
        </w:rPr>
        <w:t>年</w:t>
      </w:r>
      <w:r w:rsidRPr="00637805">
        <w:rPr>
          <w:rFonts w:ascii="Arial" w:hAnsi="Arial" w:hint="eastAsia"/>
          <w:color w:val="000000" w:themeColor="text1"/>
          <w:sz w:val="21"/>
          <w:szCs w:val="28"/>
        </w:rPr>
        <w:t>5</w:t>
      </w:r>
      <w:r w:rsidRPr="00637805">
        <w:rPr>
          <w:rFonts w:ascii="Arial" w:hAnsi="Arial" w:hint="eastAsia"/>
          <w:color w:val="000000" w:themeColor="text1"/>
          <w:sz w:val="21"/>
          <w:szCs w:val="28"/>
        </w:rPr>
        <w:t>月</w:t>
      </w:r>
      <w:r w:rsidRPr="00637805">
        <w:rPr>
          <w:rFonts w:ascii="Arial" w:hAnsi="Arial" w:hint="eastAsia"/>
          <w:color w:val="000000" w:themeColor="text1"/>
          <w:sz w:val="21"/>
          <w:szCs w:val="28"/>
        </w:rPr>
        <w:t>22</w:t>
      </w:r>
      <w:r w:rsidRPr="00637805">
        <w:rPr>
          <w:rFonts w:ascii="Arial" w:hAnsi="Arial" w:hint="eastAsia"/>
          <w:color w:val="000000" w:themeColor="text1"/>
          <w:sz w:val="21"/>
          <w:szCs w:val="28"/>
        </w:rPr>
        <w:t>日，估价对象规划用途为</w:t>
      </w:r>
      <w:r w:rsidRPr="00637805">
        <w:rPr>
          <w:rFonts w:ascii="Arial" w:hAnsi="Arial"/>
          <w:color w:val="000000" w:themeColor="text1"/>
          <w:sz w:val="21"/>
          <w:szCs w:val="28"/>
        </w:rPr>
        <w:t>商业</w:t>
      </w:r>
      <w:r w:rsidR="007C502C" w:rsidRPr="00637805">
        <w:rPr>
          <w:rFonts w:ascii="Arial" w:hAnsi="Arial" w:hint="eastAsia"/>
          <w:color w:val="000000" w:themeColor="text1"/>
          <w:sz w:val="21"/>
          <w:szCs w:val="28"/>
        </w:rPr>
        <w:t>，土地取得方式为出让。截止到价值时点，</w:t>
      </w:r>
      <w:r w:rsidRPr="00637805">
        <w:rPr>
          <w:rFonts w:ascii="Arial" w:hAnsi="Arial" w:hint="eastAsia"/>
          <w:color w:val="000000" w:themeColor="text1"/>
          <w:sz w:val="21"/>
          <w:szCs w:val="28"/>
        </w:rPr>
        <w:t>出让国有</w:t>
      </w:r>
      <w:r w:rsidRPr="00DF5E05">
        <w:rPr>
          <w:rFonts w:ascii="Arial" w:hAnsi="Arial" w:hint="eastAsia"/>
          <w:color w:val="000000" w:themeColor="text1"/>
          <w:sz w:val="21"/>
          <w:szCs w:val="28"/>
        </w:rPr>
        <w:t>建设用地使用权剩余土地使用年限德秀轩为</w:t>
      </w:r>
      <w:r w:rsidRPr="00DF5E05">
        <w:rPr>
          <w:rFonts w:ascii="Arial" w:hAnsi="Arial" w:hint="eastAsia"/>
          <w:color w:val="000000" w:themeColor="text1"/>
          <w:sz w:val="21"/>
          <w:szCs w:val="28"/>
        </w:rPr>
        <w:t>31.25</w:t>
      </w:r>
      <w:r w:rsidRPr="00DF5E05">
        <w:rPr>
          <w:rFonts w:ascii="Arial" w:hAnsi="Arial" w:hint="eastAsia"/>
          <w:color w:val="000000" w:themeColor="text1"/>
          <w:sz w:val="21"/>
          <w:szCs w:val="28"/>
        </w:rPr>
        <w:t>年、怡泽轩为</w:t>
      </w:r>
      <w:r w:rsidRPr="00DF5E05">
        <w:rPr>
          <w:rFonts w:ascii="Arial" w:hAnsi="Arial" w:hint="eastAsia"/>
          <w:color w:val="000000" w:themeColor="text1"/>
          <w:sz w:val="21"/>
          <w:szCs w:val="28"/>
        </w:rPr>
        <w:t>29.4</w:t>
      </w:r>
      <w:r w:rsidRPr="00DF5E05">
        <w:rPr>
          <w:rFonts w:ascii="Arial" w:hAnsi="Arial" w:hint="eastAsia"/>
          <w:color w:val="000000" w:themeColor="text1"/>
          <w:sz w:val="21"/>
          <w:szCs w:val="28"/>
        </w:rPr>
        <w:t>年、怡润轩为</w:t>
      </w:r>
      <w:r w:rsidRPr="00DF5E05">
        <w:rPr>
          <w:rFonts w:ascii="Arial" w:hAnsi="Arial" w:hint="eastAsia"/>
          <w:color w:val="000000" w:themeColor="text1"/>
          <w:sz w:val="21"/>
          <w:szCs w:val="28"/>
        </w:rPr>
        <w:t>31.14</w:t>
      </w:r>
      <w:r w:rsidRPr="00DF5E05">
        <w:rPr>
          <w:rFonts w:ascii="Arial" w:hAnsi="Arial"/>
          <w:color w:val="000000" w:themeColor="text1"/>
          <w:sz w:val="21"/>
          <w:szCs w:val="28"/>
        </w:rPr>
        <w:t>年</w:t>
      </w:r>
      <w:r w:rsidRPr="00DF5E05">
        <w:rPr>
          <w:rFonts w:ascii="Arial" w:hAnsi="Arial" w:hint="eastAsia"/>
          <w:color w:val="000000" w:themeColor="text1"/>
          <w:sz w:val="21"/>
          <w:szCs w:val="28"/>
        </w:rPr>
        <w:t>、定鼎轩为</w:t>
      </w:r>
      <w:r w:rsidRPr="00DF5E05">
        <w:rPr>
          <w:rFonts w:ascii="Arial" w:hAnsi="Arial" w:hint="eastAsia"/>
          <w:color w:val="000000" w:themeColor="text1"/>
          <w:sz w:val="21"/>
          <w:szCs w:val="28"/>
        </w:rPr>
        <w:t>31.19</w:t>
      </w:r>
      <w:r w:rsidRPr="00DF5E05">
        <w:rPr>
          <w:rFonts w:ascii="Arial" w:hAnsi="Arial" w:hint="eastAsia"/>
          <w:color w:val="000000" w:themeColor="text1"/>
          <w:sz w:val="21"/>
          <w:szCs w:val="28"/>
        </w:rPr>
        <w:t>年、紫烟阁为</w:t>
      </w:r>
      <w:r w:rsidRPr="00DF5E05">
        <w:rPr>
          <w:rFonts w:ascii="Arial" w:hAnsi="Arial" w:hint="eastAsia"/>
          <w:color w:val="000000" w:themeColor="text1"/>
          <w:sz w:val="21"/>
          <w:szCs w:val="28"/>
        </w:rPr>
        <w:t>31.23</w:t>
      </w:r>
      <w:r w:rsidRPr="00DF5E05">
        <w:rPr>
          <w:rFonts w:ascii="Arial" w:hAnsi="Arial" w:hint="eastAsia"/>
          <w:color w:val="000000" w:themeColor="text1"/>
          <w:sz w:val="21"/>
          <w:szCs w:val="28"/>
        </w:rPr>
        <w:t>年，假定未设立法定优先受偿款下的房地产市场价值。</w:t>
      </w:r>
    </w:p>
    <w:p w14:paraId="666754D0" w14:textId="77777777" w:rsidR="00930218" w:rsidRPr="00DF5E05" w:rsidRDefault="00930218" w:rsidP="00930218">
      <w:pPr>
        <w:wordWrap w:val="0"/>
        <w:overflowPunct w:val="0"/>
        <w:spacing w:line="480" w:lineRule="auto"/>
        <w:ind w:firstLineChars="200" w:firstLine="420"/>
        <w:jc w:val="both"/>
        <w:textAlignment w:val="auto"/>
        <w:rPr>
          <w:rFonts w:ascii="Arial" w:hAnsi="Arial"/>
          <w:color w:val="000000" w:themeColor="text1"/>
          <w:sz w:val="21"/>
          <w:szCs w:val="28"/>
        </w:rPr>
      </w:pPr>
      <w:r w:rsidRPr="00DF5E05">
        <w:rPr>
          <w:rFonts w:ascii="Arial" w:hAnsi="Arial"/>
          <w:color w:val="000000" w:themeColor="text1"/>
          <w:sz w:val="21"/>
          <w:szCs w:val="28"/>
        </w:rPr>
        <w:t>本次估价的</w:t>
      </w:r>
      <w:r w:rsidRPr="00DF5E05">
        <w:rPr>
          <w:rFonts w:ascii="Arial" w:hAnsi="Arial" w:hint="eastAsia"/>
          <w:color w:val="000000" w:themeColor="text1"/>
          <w:sz w:val="21"/>
          <w:szCs w:val="28"/>
        </w:rPr>
        <w:t>“</w:t>
      </w:r>
      <w:r w:rsidRPr="00DF5E05">
        <w:rPr>
          <w:rFonts w:ascii="Arial" w:hAnsi="Arial"/>
          <w:color w:val="000000" w:themeColor="text1"/>
          <w:sz w:val="21"/>
          <w:szCs w:val="28"/>
        </w:rPr>
        <w:t>房地产抵押价值</w:t>
      </w:r>
      <w:r w:rsidRPr="00DF5E05">
        <w:rPr>
          <w:rFonts w:ascii="Arial" w:hAnsi="Arial" w:hint="eastAsia"/>
          <w:color w:val="000000" w:themeColor="text1"/>
          <w:sz w:val="21"/>
          <w:szCs w:val="28"/>
        </w:rPr>
        <w:t>”</w:t>
      </w:r>
      <w:r w:rsidRPr="00DF5E05">
        <w:rPr>
          <w:rFonts w:ascii="Arial" w:hAnsi="Arial"/>
          <w:color w:val="000000" w:themeColor="text1"/>
          <w:sz w:val="21"/>
          <w:szCs w:val="28"/>
        </w:rPr>
        <w:t>是指估价对象在价值时点的</w:t>
      </w:r>
      <w:r w:rsidRPr="00DF5E05">
        <w:rPr>
          <w:rFonts w:ascii="Arial" w:hAnsi="Arial" w:hint="eastAsia"/>
          <w:color w:val="000000" w:themeColor="text1"/>
          <w:sz w:val="21"/>
          <w:szCs w:val="28"/>
        </w:rPr>
        <w:t>“</w:t>
      </w:r>
      <w:r w:rsidRPr="00DF5E05">
        <w:rPr>
          <w:rFonts w:ascii="Arial" w:hAnsi="Arial"/>
          <w:color w:val="000000" w:themeColor="text1"/>
          <w:sz w:val="21"/>
          <w:szCs w:val="28"/>
        </w:rPr>
        <w:t>房地产价值</w:t>
      </w:r>
      <w:r w:rsidRPr="00DF5E05">
        <w:rPr>
          <w:rFonts w:ascii="Arial" w:hAnsi="Arial" w:hint="eastAsia"/>
          <w:color w:val="000000" w:themeColor="text1"/>
          <w:sz w:val="21"/>
          <w:szCs w:val="28"/>
        </w:rPr>
        <w:t>”</w:t>
      </w:r>
      <w:r w:rsidRPr="00DF5E05">
        <w:rPr>
          <w:rFonts w:ascii="Arial" w:hAnsi="Arial"/>
          <w:color w:val="000000" w:themeColor="text1"/>
          <w:sz w:val="21"/>
          <w:szCs w:val="28"/>
        </w:rPr>
        <w:t>扣减</w:t>
      </w:r>
      <w:r w:rsidRPr="00DF5E05">
        <w:rPr>
          <w:rFonts w:ascii="Arial" w:hAnsi="Arial" w:hint="eastAsia"/>
          <w:color w:val="000000" w:themeColor="text1"/>
          <w:sz w:val="21"/>
          <w:szCs w:val="28"/>
        </w:rPr>
        <w:t>估价师</w:t>
      </w:r>
      <w:r w:rsidRPr="00DF5E05">
        <w:rPr>
          <w:rFonts w:ascii="Arial" w:hAnsi="Arial"/>
          <w:color w:val="000000" w:themeColor="text1"/>
          <w:sz w:val="21"/>
          <w:szCs w:val="28"/>
        </w:rPr>
        <w:t>于价值时点所知悉的法定优先受偿款后的余额。</w:t>
      </w:r>
    </w:p>
    <w:p w14:paraId="252D916C" w14:textId="77777777" w:rsidR="00930218" w:rsidRPr="00DF5E05" w:rsidRDefault="00930218" w:rsidP="00930218">
      <w:pPr>
        <w:wordWrap w:val="0"/>
        <w:overflowPunct w:val="0"/>
        <w:spacing w:line="480" w:lineRule="auto"/>
        <w:ind w:firstLineChars="200" w:firstLine="420"/>
        <w:jc w:val="both"/>
        <w:textAlignment w:val="auto"/>
        <w:rPr>
          <w:rFonts w:ascii="Arial" w:hAnsi="Arial"/>
          <w:color w:val="000000" w:themeColor="text1"/>
          <w:sz w:val="21"/>
          <w:szCs w:val="28"/>
        </w:rPr>
      </w:pPr>
      <w:r w:rsidRPr="00DF5E05">
        <w:rPr>
          <w:rFonts w:ascii="Arial" w:hAnsi="Arial" w:hint="eastAsia"/>
          <w:color w:val="000000" w:themeColor="text1"/>
          <w:sz w:val="21"/>
          <w:szCs w:val="28"/>
        </w:rPr>
        <w:t>法定优先受偿款是指假定在价值时点实现抵押权时，法律规定优先于本次抵押贷款受偿的款额，包括发包人拖欠承包人的建筑工程款，已抵押担保的债权数额以及其他法定优先受偿款。</w:t>
      </w:r>
    </w:p>
    <w:p w14:paraId="60309840" w14:textId="77777777" w:rsidR="00930218" w:rsidRPr="00DF5E05" w:rsidRDefault="00930218" w:rsidP="00F755D6">
      <w:pPr>
        <w:wordWrap w:val="0"/>
        <w:overflowPunct w:val="0"/>
        <w:spacing w:line="480" w:lineRule="auto"/>
        <w:ind w:firstLineChars="200" w:firstLine="422"/>
        <w:jc w:val="both"/>
        <w:textAlignment w:val="auto"/>
        <w:rPr>
          <w:rFonts w:ascii="Arial" w:hAnsi="Arial"/>
          <w:b/>
          <w:bCs/>
          <w:color w:val="000000" w:themeColor="text1"/>
          <w:sz w:val="21"/>
          <w:szCs w:val="28"/>
        </w:rPr>
      </w:pPr>
      <w:r w:rsidRPr="00DF5E05">
        <w:rPr>
          <w:rFonts w:ascii="Arial" w:hAnsi="Arial" w:cs="Arial" w:hint="eastAsia"/>
          <w:b/>
          <w:bCs/>
          <w:color w:val="000000" w:themeColor="text1"/>
          <w:sz w:val="21"/>
          <w:szCs w:val="28"/>
        </w:rPr>
        <w:t>估价方法：</w:t>
      </w:r>
      <w:r w:rsidRPr="00DF5E05">
        <w:rPr>
          <w:rFonts w:ascii="Arial" w:hAnsi="Arial" w:hint="eastAsia"/>
          <w:color w:val="000000" w:themeColor="text1"/>
          <w:sz w:val="21"/>
          <w:szCs w:val="28"/>
        </w:rPr>
        <w:t>本次评估采用的估价方法为比较法和收益法。</w:t>
      </w:r>
    </w:p>
    <w:p w14:paraId="434DBC0C" w14:textId="77777777" w:rsidR="00930218" w:rsidRPr="00DF5E05" w:rsidRDefault="00930218" w:rsidP="00F755D6">
      <w:pPr>
        <w:wordWrap w:val="0"/>
        <w:overflowPunct w:val="0"/>
        <w:spacing w:line="480" w:lineRule="auto"/>
        <w:ind w:firstLineChars="200" w:firstLine="422"/>
        <w:jc w:val="both"/>
        <w:textAlignment w:val="auto"/>
        <w:rPr>
          <w:rFonts w:ascii="Arial" w:hAnsi="Arial"/>
          <w:color w:val="000000" w:themeColor="text1"/>
          <w:sz w:val="21"/>
          <w:szCs w:val="28"/>
        </w:rPr>
      </w:pPr>
      <w:r w:rsidRPr="00DF5E05">
        <w:rPr>
          <w:rFonts w:ascii="Arial" w:hAnsi="Arial" w:hint="eastAsia"/>
          <w:b/>
          <w:bCs/>
          <w:color w:val="000000" w:themeColor="text1"/>
          <w:sz w:val="21"/>
          <w:szCs w:val="28"/>
        </w:rPr>
        <w:lastRenderedPageBreak/>
        <w:t>估价结果：</w:t>
      </w:r>
      <w:r w:rsidRPr="00DF5E05">
        <w:rPr>
          <w:rFonts w:ascii="Arial" w:hAnsi="Arial" w:hint="eastAsia"/>
          <w:color w:val="000000" w:themeColor="text1"/>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14:paraId="1833E850" w14:textId="77777777" w:rsidR="00930218" w:rsidRPr="00DF5E05" w:rsidRDefault="00930218" w:rsidP="00930218">
      <w:pPr>
        <w:spacing w:line="240" w:lineRule="auto"/>
        <w:jc w:val="center"/>
        <w:rPr>
          <w:rFonts w:ascii="Arial" w:eastAsia="方正黑体简体" w:hAnsi="Arial" w:cs="Arial"/>
          <w:color w:val="000000" w:themeColor="text1"/>
          <w:szCs w:val="24"/>
        </w:rPr>
      </w:pPr>
      <w:r w:rsidRPr="00DF5E05">
        <w:rPr>
          <w:rFonts w:ascii="Arial" w:eastAsia="方正黑体简体" w:hAnsi="Arial" w:cs="Arial" w:hint="eastAsia"/>
          <w:color w:val="000000" w:themeColor="text1"/>
          <w:szCs w:val="24"/>
        </w:rPr>
        <w:t>估价结果一览表</w:t>
      </w:r>
    </w:p>
    <w:p w14:paraId="1A63F146" w14:textId="77777777" w:rsidR="00930218" w:rsidRPr="00DF5E05" w:rsidRDefault="00930218" w:rsidP="00930218">
      <w:pPr>
        <w:spacing w:line="240" w:lineRule="auto"/>
        <w:jc w:val="center"/>
        <w:rPr>
          <w:rFonts w:ascii="Arial" w:eastAsia="方正黑体简体" w:hAnsi="Arial" w:cs="Arial"/>
          <w:color w:val="000000" w:themeColor="text1"/>
          <w:szCs w:val="24"/>
        </w:rPr>
      </w:pPr>
      <w:r w:rsidRPr="00DF5E05">
        <w:rPr>
          <w:rFonts w:ascii="Arial" w:eastAsia="方正黑体简体" w:hAnsi="Arial" w:cs="Arial" w:hint="eastAsia"/>
          <w:color w:val="000000" w:themeColor="text1"/>
          <w:szCs w:val="24"/>
        </w:rPr>
        <w:t>结果表</w:t>
      </w:r>
      <w:r w:rsidRPr="00DF5E05">
        <w:rPr>
          <w:rFonts w:ascii="Arial" w:eastAsia="方正黑体简体" w:hAnsi="Arial" w:cs="Arial" w:hint="eastAsia"/>
          <w:color w:val="000000" w:themeColor="text1"/>
          <w:szCs w:val="24"/>
        </w:rPr>
        <w:t>-1</w:t>
      </w:r>
      <w:r w:rsidRPr="00DF5E05">
        <w:rPr>
          <w:rFonts w:ascii="Arial" w:eastAsia="方正黑体简体" w:hAnsi="Arial" w:cs="Arial" w:hint="eastAsia"/>
          <w:color w:val="000000" w:themeColor="text1"/>
          <w:szCs w:val="24"/>
        </w:rPr>
        <w:t>（典型户型房地产价值）</w:t>
      </w:r>
    </w:p>
    <w:tbl>
      <w:tblPr>
        <w:tblW w:w="10747"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119"/>
        <w:gridCol w:w="1024"/>
        <w:gridCol w:w="1024"/>
        <w:gridCol w:w="1860"/>
        <w:gridCol w:w="1860"/>
        <w:gridCol w:w="1860"/>
      </w:tblGrid>
      <w:tr w:rsidR="00637805" w:rsidRPr="00DF5E05" w14:paraId="3F7B0AD7" w14:textId="77777777" w:rsidTr="00637805">
        <w:trPr>
          <w:cantSplit/>
          <w:jc w:val="center"/>
        </w:trPr>
        <w:tc>
          <w:tcPr>
            <w:tcW w:w="5167" w:type="dxa"/>
            <w:gridSpan w:val="3"/>
            <w:vMerge w:val="restart"/>
            <w:tcBorders>
              <w:top w:val="thinThickThinSmallGap" w:sz="12" w:space="0" w:color="404040"/>
              <w:tl2br w:val="single" w:sz="2" w:space="0" w:color="7F7F7F"/>
            </w:tcBorders>
          </w:tcPr>
          <w:p w14:paraId="072BC45A" w14:textId="21156604" w:rsidR="00637805" w:rsidRPr="00DF5E05" w:rsidRDefault="00637805" w:rsidP="0001723F">
            <w:pPr>
              <w:spacing w:line="240" w:lineRule="exact"/>
              <w:ind w:firstLineChars="1050" w:firstLine="1890"/>
              <w:jc w:val="right"/>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估价方法及结果</w:t>
            </w:r>
          </w:p>
          <w:p w14:paraId="351873D5" w14:textId="77777777" w:rsidR="00637805" w:rsidRPr="00DF5E05" w:rsidRDefault="00637805" w:rsidP="0001723F">
            <w:pPr>
              <w:spacing w:line="240" w:lineRule="exact"/>
              <w:rPr>
                <w:rFonts w:ascii="Arial" w:eastAsia="华文细黑" w:hAnsi="Arial" w:cs="Arial"/>
                <w:b/>
                <w:bCs/>
                <w:color w:val="000000" w:themeColor="text1"/>
                <w:sz w:val="18"/>
                <w:szCs w:val="18"/>
              </w:rPr>
            </w:pPr>
            <w:r w:rsidRPr="00DF5E05">
              <w:rPr>
                <w:rFonts w:ascii="Arial" w:eastAsia="华文细黑" w:hAnsi="Arial" w:cs="宋体" w:hint="eastAsia"/>
                <w:color w:val="000000" w:themeColor="text1"/>
                <w:sz w:val="18"/>
                <w:szCs w:val="18"/>
              </w:rPr>
              <w:t>估价对象及结果</w:t>
            </w:r>
          </w:p>
        </w:tc>
        <w:tc>
          <w:tcPr>
            <w:tcW w:w="3720" w:type="dxa"/>
            <w:gridSpan w:val="2"/>
            <w:shd w:val="clear" w:color="auto" w:fill="auto"/>
            <w:vAlign w:val="center"/>
          </w:tcPr>
          <w:p w14:paraId="062082A2" w14:textId="77777777" w:rsidR="00637805" w:rsidRPr="00DF5E05" w:rsidRDefault="00637805" w:rsidP="0001723F">
            <w:pPr>
              <w:widowControl/>
              <w:adjustRightInd/>
              <w:spacing w:line="240" w:lineRule="exact"/>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测算结果</w:t>
            </w:r>
          </w:p>
        </w:tc>
        <w:tc>
          <w:tcPr>
            <w:tcW w:w="1860" w:type="dxa"/>
            <w:vMerge w:val="restart"/>
            <w:shd w:val="clear" w:color="auto" w:fill="auto"/>
            <w:vAlign w:val="center"/>
          </w:tcPr>
          <w:p w14:paraId="28402292" w14:textId="77777777" w:rsidR="00637805" w:rsidRPr="00DF5E05" w:rsidRDefault="00637805" w:rsidP="0001723F">
            <w:pPr>
              <w:widowControl/>
              <w:adjustRightInd/>
              <w:spacing w:line="240" w:lineRule="exact"/>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估价结果</w:t>
            </w:r>
          </w:p>
        </w:tc>
      </w:tr>
      <w:tr w:rsidR="00637805" w:rsidRPr="00DF5E05" w14:paraId="6050E9BB" w14:textId="77777777" w:rsidTr="00637805">
        <w:trPr>
          <w:cantSplit/>
          <w:jc w:val="center"/>
        </w:trPr>
        <w:tc>
          <w:tcPr>
            <w:tcW w:w="5167" w:type="dxa"/>
            <w:gridSpan w:val="3"/>
            <w:vMerge/>
            <w:tcBorders>
              <w:bottom w:val="dotted" w:sz="2" w:space="0" w:color="404040"/>
              <w:tl2br w:val="single" w:sz="2" w:space="0" w:color="7F7F7F"/>
            </w:tcBorders>
          </w:tcPr>
          <w:p w14:paraId="6E5B9EBD" w14:textId="4C0B843B" w:rsidR="00637805" w:rsidRPr="00DF5E05" w:rsidRDefault="00637805" w:rsidP="0001723F">
            <w:pPr>
              <w:spacing w:line="240" w:lineRule="exact"/>
              <w:rPr>
                <w:rFonts w:ascii="Arial" w:eastAsia="华文细黑" w:hAnsi="Arial" w:cs="Arial"/>
                <w:b/>
                <w:bCs/>
                <w:color w:val="000000" w:themeColor="text1"/>
                <w:sz w:val="18"/>
                <w:szCs w:val="18"/>
              </w:rPr>
            </w:pPr>
          </w:p>
        </w:tc>
        <w:tc>
          <w:tcPr>
            <w:tcW w:w="1860" w:type="dxa"/>
            <w:shd w:val="clear" w:color="auto" w:fill="auto"/>
            <w:vAlign w:val="center"/>
          </w:tcPr>
          <w:p w14:paraId="4BE5A12F" w14:textId="77777777" w:rsidR="00637805" w:rsidRPr="00DF5E05" w:rsidRDefault="00637805" w:rsidP="0001723F">
            <w:pPr>
              <w:widowControl/>
              <w:adjustRightInd/>
              <w:spacing w:line="240" w:lineRule="exact"/>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比较法</w:t>
            </w:r>
          </w:p>
        </w:tc>
        <w:tc>
          <w:tcPr>
            <w:tcW w:w="1860" w:type="dxa"/>
            <w:shd w:val="clear" w:color="auto" w:fill="auto"/>
            <w:vAlign w:val="center"/>
          </w:tcPr>
          <w:p w14:paraId="436570E6" w14:textId="77777777" w:rsidR="00637805" w:rsidRPr="00DF5E05" w:rsidRDefault="00637805" w:rsidP="0001723F">
            <w:pPr>
              <w:widowControl/>
              <w:adjustRightInd/>
              <w:spacing w:line="240" w:lineRule="exact"/>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收益法</w:t>
            </w:r>
          </w:p>
        </w:tc>
        <w:tc>
          <w:tcPr>
            <w:tcW w:w="1860" w:type="dxa"/>
            <w:vMerge/>
            <w:shd w:val="clear" w:color="auto" w:fill="auto"/>
            <w:vAlign w:val="center"/>
          </w:tcPr>
          <w:p w14:paraId="25A905D1" w14:textId="77777777" w:rsidR="00637805" w:rsidRPr="00DF5E05" w:rsidRDefault="00637805" w:rsidP="0001723F">
            <w:pPr>
              <w:spacing w:line="240" w:lineRule="exact"/>
              <w:rPr>
                <w:rFonts w:ascii="Arial" w:eastAsia="华文细黑" w:hAnsi="Arial" w:cs="Arial"/>
                <w:b/>
                <w:bCs/>
                <w:color w:val="000000" w:themeColor="text1"/>
                <w:sz w:val="18"/>
                <w:szCs w:val="18"/>
              </w:rPr>
            </w:pPr>
          </w:p>
        </w:tc>
      </w:tr>
      <w:tr w:rsidR="00637805" w:rsidRPr="00DF5E05" w14:paraId="44585027" w14:textId="77777777" w:rsidTr="00637805">
        <w:trPr>
          <w:cantSplit/>
          <w:jc w:val="center"/>
        </w:trPr>
        <w:tc>
          <w:tcPr>
            <w:tcW w:w="3119" w:type="dxa"/>
            <w:vMerge w:val="restart"/>
            <w:tcBorders>
              <w:top w:val="dotted" w:sz="2" w:space="0" w:color="404040"/>
            </w:tcBorders>
            <w:shd w:val="clear" w:color="auto" w:fill="auto"/>
            <w:vAlign w:val="center"/>
          </w:tcPr>
          <w:p w14:paraId="1B239DBA" w14:textId="77777777" w:rsidR="00637805" w:rsidRPr="00DF5E05" w:rsidRDefault="00637805" w:rsidP="0001723F">
            <w:pPr>
              <w:widowControl/>
              <w:adjustRightInd/>
              <w:spacing w:line="240" w:lineRule="exact"/>
              <w:jc w:val="both"/>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津南区小站镇东马路与昌盛路交口德秀轩</w:t>
            </w:r>
            <w:r w:rsidRPr="00DF5E05">
              <w:rPr>
                <w:rFonts w:ascii="Arial" w:eastAsia="华文细黑" w:hAnsi="Arial" w:cs="宋体" w:hint="eastAsia"/>
                <w:color w:val="000000" w:themeColor="text1"/>
                <w:sz w:val="18"/>
                <w:szCs w:val="18"/>
              </w:rPr>
              <w:t>2-</w:t>
            </w:r>
            <w:r w:rsidRPr="00DF5E05">
              <w:rPr>
                <w:rFonts w:ascii="Arial" w:eastAsia="华文细黑" w:hAnsi="Arial" w:cs="宋体" w:hint="eastAsia"/>
                <w:color w:val="000000" w:themeColor="text1"/>
                <w:sz w:val="18"/>
                <w:szCs w:val="18"/>
              </w:rPr>
              <w:t>底商</w:t>
            </w:r>
            <w:r w:rsidRPr="00DF5E05">
              <w:rPr>
                <w:rFonts w:ascii="Arial" w:eastAsia="华文细黑" w:hAnsi="Arial" w:cs="宋体" w:hint="eastAsia"/>
                <w:color w:val="000000" w:themeColor="text1"/>
                <w:sz w:val="18"/>
                <w:szCs w:val="18"/>
              </w:rPr>
              <w:t>1</w:t>
            </w:r>
            <w:r w:rsidRPr="00DF5E05">
              <w:rPr>
                <w:rFonts w:ascii="Arial" w:eastAsia="华文细黑" w:hAnsi="Arial" w:cs="宋体" w:hint="eastAsia"/>
                <w:color w:val="000000" w:themeColor="text1"/>
                <w:sz w:val="18"/>
                <w:szCs w:val="18"/>
              </w:rPr>
              <w:t>号商业用房房地产</w:t>
            </w:r>
          </w:p>
        </w:tc>
        <w:tc>
          <w:tcPr>
            <w:tcW w:w="1024" w:type="dxa"/>
            <w:tcBorders>
              <w:top w:val="dotted" w:sz="2" w:space="0" w:color="404040"/>
            </w:tcBorders>
          </w:tcPr>
          <w:p w14:paraId="042BE090" w14:textId="4556F126" w:rsidR="00637805" w:rsidRPr="00DF5E05" w:rsidRDefault="00637805" w:rsidP="00637805">
            <w:pPr>
              <w:widowControl/>
              <w:adjustRightInd/>
              <w:spacing w:line="240" w:lineRule="exact"/>
              <w:jc w:val="both"/>
              <w:rPr>
                <w:rFonts w:ascii="Arial" w:eastAsia="华文细黑" w:hAnsi="Arial" w:cs="宋体"/>
                <w:color w:val="000000" w:themeColor="text1"/>
                <w:sz w:val="18"/>
                <w:szCs w:val="18"/>
              </w:rPr>
            </w:pPr>
            <w:r>
              <w:rPr>
                <w:rFonts w:ascii="Arial" w:eastAsia="华文细黑" w:hAnsi="Arial" w:cs="宋体" w:hint="eastAsia"/>
                <w:color w:val="000000" w:themeColor="text1"/>
                <w:sz w:val="18"/>
                <w:szCs w:val="18"/>
              </w:rPr>
              <w:t>面积</w:t>
            </w:r>
          </w:p>
        </w:tc>
        <w:tc>
          <w:tcPr>
            <w:tcW w:w="1024" w:type="dxa"/>
            <w:tcBorders>
              <w:top w:val="dotted" w:sz="2" w:space="0" w:color="404040"/>
            </w:tcBorders>
            <w:shd w:val="clear" w:color="auto" w:fill="auto"/>
            <w:vAlign w:val="center"/>
          </w:tcPr>
          <w:p w14:paraId="4066A689" w14:textId="5CCB73F2" w:rsidR="00637805" w:rsidRPr="00DF5E05" w:rsidRDefault="00637805" w:rsidP="0001723F">
            <w:pPr>
              <w:widowControl/>
              <w:adjustRightInd/>
              <w:spacing w:line="240" w:lineRule="exact"/>
              <w:jc w:val="both"/>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总价</w:t>
            </w:r>
          </w:p>
        </w:tc>
        <w:tc>
          <w:tcPr>
            <w:tcW w:w="1860" w:type="dxa"/>
            <w:shd w:val="clear" w:color="auto" w:fill="auto"/>
            <w:vAlign w:val="center"/>
          </w:tcPr>
          <w:p w14:paraId="3D0FB7ED" w14:textId="77777777" w:rsidR="00637805" w:rsidRPr="00DF5E05" w:rsidRDefault="00637805" w:rsidP="0001723F">
            <w:pPr>
              <w:widowControl/>
              <w:adjustRightInd/>
              <w:spacing w:line="240" w:lineRule="exact"/>
              <w:jc w:val="both"/>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158</w:t>
            </w:r>
          </w:p>
        </w:tc>
        <w:tc>
          <w:tcPr>
            <w:tcW w:w="1860" w:type="dxa"/>
            <w:shd w:val="clear" w:color="auto" w:fill="auto"/>
            <w:vAlign w:val="center"/>
          </w:tcPr>
          <w:p w14:paraId="1F0FD6FE" w14:textId="77777777" w:rsidR="00637805" w:rsidRPr="00DF5E05" w:rsidRDefault="00637805" w:rsidP="0001723F">
            <w:pPr>
              <w:spacing w:line="240" w:lineRule="exact"/>
              <w:jc w:val="both"/>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127</w:t>
            </w:r>
          </w:p>
        </w:tc>
        <w:tc>
          <w:tcPr>
            <w:tcW w:w="1860" w:type="dxa"/>
            <w:shd w:val="clear" w:color="auto" w:fill="auto"/>
            <w:vAlign w:val="center"/>
          </w:tcPr>
          <w:p w14:paraId="3DB78439" w14:textId="77777777" w:rsidR="00637805" w:rsidRPr="00DF5E05" w:rsidRDefault="00637805" w:rsidP="0001723F">
            <w:pPr>
              <w:widowControl/>
              <w:adjustRightInd/>
              <w:spacing w:line="240" w:lineRule="exact"/>
              <w:jc w:val="both"/>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152</w:t>
            </w:r>
          </w:p>
        </w:tc>
      </w:tr>
      <w:tr w:rsidR="00637805" w:rsidRPr="00DF5E05" w14:paraId="580D5C9E" w14:textId="77777777" w:rsidTr="00637805">
        <w:trPr>
          <w:cantSplit/>
          <w:jc w:val="center"/>
        </w:trPr>
        <w:tc>
          <w:tcPr>
            <w:tcW w:w="3119" w:type="dxa"/>
            <w:vMerge/>
            <w:shd w:val="clear" w:color="auto" w:fill="auto"/>
            <w:vAlign w:val="center"/>
          </w:tcPr>
          <w:p w14:paraId="0B07D305" w14:textId="77777777" w:rsidR="00637805" w:rsidRPr="00DF5E05" w:rsidRDefault="00637805" w:rsidP="0001723F">
            <w:pPr>
              <w:spacing w:line="240" w:lineRule="exact"/>
              <w:rPr>
                <w:rFonts w:ascii="Arial" w:eastAsia="华文细黑" w:hAnsi="Arial" w:cs="Arial"/>
                <w:b/>
                <w:bCs/>
                <w:color w:val="000000" w:themeColor="text1"/>
                <w:sz w:val="18"/>
                <w:szCs w:val="18"/>
              </w:rPr>
            </w:pPr>
          </w:p>
        </w:tc>
        <w:tc>
          <w:tcPr>
            <w:tcW w:w="1024" w:type="dxa"/>
          </w:tcPr>
          <w:p w14:paraId="55C57B88" w14:textId="336E20E3" w:rsidR="00637805" w:rsidRPr="00DF5E05" w:rsidRDefault="00637805" w:rsidP="00637805">
            <w:pPr>
              <w:widowControl/>
              <w:adjustRightInd/>
              <w:spacing w:line="240" w:lineRule="exact"/>
              <w:jc w:val="both"/>
              <w:rPr>
                <w:rFonts w:ascii="Arial" w:eastAsia="华文细黑" w:hAnsi="Arial" w:cs="宋体"/>
                <w:color w:val="000000" w:themeColor="text1"/>
                <w:sz w:val="18"/>
                <w:szCs w:val="18"/>
              </w:rPr>
            </w:pPr>
            <w:r>
              <w:rPr>
                <w:rFonts w:ascii="Arial" w:eastAsia="华文细黑" w:hAnsi="Arial" w:cs="宋体" w:hint="eastAsia"/>
                <w:color w:val="000000" w:themeColor="text1"/>
                <w:sz w:val="18"/>
                <w:szCs w:val="18"/>
              </w:rPr>
              <w:t>82.98</w:t>
            </w:r>
          </w:p>
        </w:tc>
        <w:tc>
          <w:tcPr>
            <w:tcW w:w="1024" w:type="dxa"/>
            <w:shd w:val="clear" w:color="auto" w:fill="auto"/>
            <w:vAlign w:val="center"/>
          </w:tcPr>
          <w:p w14:paraId="46371B0B" w14:textId="22529908" w:rsidR="00637805" w:rsidRPr="00DF5E05" w:rsidRDefault="00637805" w:rsidP="0001723F">
            <w:pPr>
              <w:widowControl/>
              <w:adjustRightInd/>
              <w:spacing w:line="240" w:lineRule="exact"/>
              <w:jc w:val="both"/>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单价</w:t>
            </w:r>
          </w:p>
        </w:tc>
        <w:tc>
          <w:tcPr>
            <w:tcW w:w="1860" w:type="dxa"/>
            <w:shd w:val="clear" w:color="auto" w:fill="auto"/>
            <w:vAlign w:val="center"/>
          </w:tcPr>
          <w:p w14:paraId="4B153FA0" w14:textId="77777777" w:rsidR="00637805" w:rsidRPr="00DF5E05" w:rsidRDefault="00637805" w:rsidP="0001723F">
            <w:pPr>
              <w:widowControl/>
              <w:adjustRightInd/>
              <w:spacing w:line="240" w:lineRule="exact"/>
              <w:jc w:val="both"/>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19055</w:t>
            </w:r>
          </w:p>
        </w:tc>
        <w:tc>
          <w:tcPr>
            <w:tcW w:w="1860" w:type="dxa"/>
            <w:shd w:val="clear" w:color="auto" w:fill="auto"/>
            <w:vAlign w:val="center"/>
          </w:tcPr>
          <w:p w14:paraId="0936B3AC" w14:textId="77777777" w:rsidR="00637805" w:rsidRPr="00DF5E05" w:rsidRDefault="00637805" w:rsidP="0001723F">
            <w:pPr>
              <w:widowControl/>
              <w:adjustRightInd/>
              <w:spacing w:line="240" w:lineRule="exact"/>
              <w:jc w:val="both"/>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15305</w:t>
            </w:r>
          </w:p>
        </w:tc>
        <w:tc>
          <w:tcPr>
            <w:tcW w:w="1860" w:type="dxa"/>
            <w:shd w:val="clear" w:color="auto" w:fill="auto"/>
            <w:vAlign w:val="center"/>
          </w:tcPr>
          <w:p w14:paraId="12977919" w14:textId="77777777" w:rsidR="00637805" w:rsidRPr="00DF5E05" w:rsidRDefault="00637805" w:rsidP="0001723F">
            <w:pPr>
              <w:widowControl/>
              <w:adjustRightInd/>
              <w:spacing w:line="240" w:lineRule="exact"/>
              <w:jc w:val="both"/>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18305</w:t>
            </w:r>
          </w:p>
        </w:tc>
      </w:tr>
    </w:tbl>
    <w:p w14:paraId="13A6FD81" w14:textId="77777777" w:rsidR="00930218" w:rsidRPr="00DF5E05" w:rsidRDefault="00930218" w:rsidP="00930218">
      <w:pPr>
        <w:spacing w:line="240" w:lineRule="exact"/>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单位：万元、元</w:t>
      </w:r>
      <w:r w:rsidRPr="00DF5E05">
        <w:rPr>
          <w:rFonts w:ascii="Arial" w:eastAsia="华文细黑" w:hAnsi="Arial" w:cs="宋体" w:hint="eastAsia"/>
          <w:color w:val="000000" w:themeColor="text1"/>
          <w:sz w:val="18"/>
          <w:szCs w:val="18"/>
        </w:rPr>
        <w:t>/</w:t>
      </w:r>
      <w:r w:rsidRPr="00DF5E05">
        <w:rPr>
          <w:rFonts w:ascii="Arial" w:eastAsia="华文细黑" w:hAnsi="Arial" w:cs="宋体" w:hint="eastAsia"/>
          <w:color w:val="000000" w:themeColor="text1"/>
          <w:sz w:val="18"/>
          <w:szCs w:val="18"/>
        </w:rPr>
        <w:t>平方米（币种：人民币）</w:t>
      </w:r>
    </w:p>
    <w:p w14:paraId="08580B1E" w14:textId="77777777" w:rsidR="00930218" w:rsidRPr="00DF5E05" w:rsidRDefault="00930218" w:rsidP="00930218">
      <w:pPr>
        <w:spacing w:line="240" w:lineRule="exact"/>
        <w:rPr>
          <w:rFonts w:ascii="Arial" w:eastAsia="华文细黑" w:hAnsi="Arial" w:cs="宋体"/>
          <w:color w:val="000000" w:themeColor="text1"/>
          <w:sz w:val="18"/>
          <w:szCs w:val="18"/>
        </w:rPr>
      </w:pPr>
    </w:p>
    <w:p w14:paraId="34AF3BCA" w14:textId="77777777" w:rsidR="00930218" w:rsidRPr="00DF5E05" w:rsidRDefault="00930218" w:rsidP="00930218">
      <w:pPr>
        <w:spacing w:line="240" w:lineRule="auto"/>
        <w:ind w:right="17"/>
        <w:rPr>
          <w:rFonts w:ascii="Arial" w:eastAsia="华文细黑" w:hAnsi="Arial"/>
          <w:color w:val="000000" w:themeColor="text1"/>
          <w:sz w:val="18"/>
          <w:szCs w:val="18"/>
        </w:rPr>
      </w:pPr>
      <w:r w:rsidRPr="00DF5E05">
        <w:rPr>
          <w:rFonts w:ascii="Arial" w:eastAsia="华文细黑" w:hAnsi="Arial" w:hint="eastAsia"/>
          <w:color w:val="000000" w:themeColor="text1"/>
          <w:sz w:val="18"/>
          <w:szCs w:val="18"/>
        </w:rPr>
        <w:t>备注：本次评估首先分别采用比较法及收益法计算</w:t>
      </w:r>
      <w:r w:rsidRPr="00DF5E05">
        <w:rPr>
          <w:rFonts w:ascii="Arial" w:eastAsia="华文细黑" w:hAnsi="Arial" w:cs="宋体" w:hint="eastAsia"/>
          <w:color w:val="000000" w:themeColor="text1"/>
          <w:sz w:val="18"/>
          <w:szCs w:val="18"/>
        </w:rPr>
        <w:t>商业用房</w:t>
      </w:r>
      <w:r w:rsidRPr="00DF5E05">
        <w:rPr>
          <w:rFonts w:ascii="Arial" w:eastAsia="华文细黑" w:hAnsi="Arial" w:hint="eastAsia"/>
          <w:color w:val="000000" w:themeColor="text1"/>
          <w:sz w:val="18"/>
          <w:szCs w:val="18"/>
        </w:rPr>
        <w:t>典型户型房地产价值，再通过对建筑面积、商业类型</w:t>
      </w:r>
      <w:r w:rsidRPr="00DF5E05">
        <w:rPr>
          <w:rFonts w:ascii="Arial" w:eastAsia="华文细黑" w:hAnsi="Arial"/>
          <w:color w:val="000000" w:themeColor="text1"/>
          <w:sz w:val="18"/>
          <w:szCs w:val="18"/>
        </w:rPr>
        <w:t>、</w:t>
      </w:r>
      <w:r w:rsidRPr="00DF5E05">
        <w:rPr>
          <w:rFonts w:ascii="Arial" w:eastAsia="华文细黑" w:hAnsi="Arial" w:hint="eastAsia"/>
          <w:color w:val="000000" w:themeColor="text1"/>
          <w:sz w:val="18"/>
          <w:szCs w:val="18"/>
        </w:rPr>
        <w:t>楼层、剩余土地使用年限等因素的调整，求取其他商业用房房地产价值。</w:t>
      </w:r>
    </w:p>
    <w:p w14:paraId="5BF94460" w14:textId="77777777" w:rsidR="00930218" w:rsidRPr="00DF5E05" w:rsidRDefault="00930218" w:rsidP="006116BB">
      <w:pPr>
        <w:overflowPunct w:val="0"/>
        <w:spacing w:beforeLines="100" w:before="240" w:line="480" w:lineRule="auto"/>
        <w:jc w:val="center"/>
        <w:textAlignment w:val="auto"/>
        <w:rPr>
          <w:rFonts w:ascii="Arial" w:eastAsia="方正黑体简体" w:hAnsi="Arial" w:cs="Arial"/>
          <w:color w:val="000000" w:themeColor="text1"/>
          <w:szCs w:val="24"/>
        </w:rPr>
      </w:pPr>
      <w:r w:rsidRPr="00DF5E05">
        <w:rPr>
          <w:rFonts w:ascii="Arial" w:eastAsia="方正黑体简体" w:hAnsi="Arial" w:cs="Arial" w:hint="eastAsia"/>
          <w:color w:val="000000" w:themeColor="text1"/>
          <w:szCs w:val="24"/>
        </w:rPr>
        <w:t>结果表</w:t>
      </w:r>
      <w:r w:rsidRPr="00DF5E05">
        <w:rPr>
          <w:rFonts w:ascii="Arial" w:eastAsia="方正黑体简体" w:hAnsi="Arial" w:cs="Arial" w:hint="eastAsia"/>
          <w:color w:val="000000" w:themeColor="text1"/>
          <w:szCs w:val="24"/>
        </w:rPr>
        <w:t>-2</w:t>
      </w:r>
      <w:r w:rsidRPr="00DF5E05">
        <w:rPr>
          <w:rFonts w:ascii="Arial" w:eastAsia="方正黑体简体" w:hAnsi="Arial" w:cs="Arial" w:hint="eastAsia"/>
          <w:color w:val="000000" w:themeColor="text1"/>
          <w:szCs w:val="24"/>
        </w:rPr>
        <w:t>（房地产价值）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047"/>
        <w:gridCol w:w="851"/>
        <w:gridCol w:w="1417"/>
        <w:gridCol w:w="1107"/>
      </w:tblGrid>
      <w:tr w:rsidR="00930218" w:rsidRPr="00DF5E05" w14:paraId="115B86E3" w14:textId="77777777" w:rsidTr="0001723F">
        <w:trPr>
          <w:trHeight w:val="270"/>
          <w:jc w:val="center"/>
        </w:trPr>
        <w:tc>
          <w:tcPr>
            <w:tcW w:w="961" w:type="dxa"/>
            <w:shd w:val="clear" w:color="auto" w:fill="auto"/>
            <w:noWrap/>
            <w:vAlign w:val="center"/>
            <w:hideMark/>
          </w:tcPr>
          <w:p w14:paraId="04C0EDF2"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szCs w:val="22"/>
              </w:rPr>
            </w:pPr>
            <w:r w:rsidRPr="00DF5E05">
              <w:rPr>
                <w:rFonts w:ascii="宋体" w:hAnsi="宋体" w:cs="宋体" w:hint="eastAsia"/>
                <w:b/>
                <w:bCs/>
                <w:color w:val="000000" w:themeColor="text1"/>
                <w:sz w:val="15"/>
                <w:szCs w:val="22"/>
              </w:rPr>
              <w:t>序号</w:t>
            </w:r>
          </w:p>
        </w:tc>
        <w:tc>
          <w:tcPr>
            <w:tcW w:w="4047" w:type="dxa"/>
            <w:shd w:val="clear" w:color="000000" w:fill="FFFFFF"/>
            <w:noWrap/>
            <w:vAlign w:val="center"/>
            <w:hideMark/>
          </w:tcPr>
          <w:p w14:paraId="787512EF"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rPr>
            </w:pPr>
            <w:r w:rsidRPr="00DF5E05">
              <w:rPr>
                <w:rFonts w:ascii="宋体" w:hAnsi="宋体" w:cs="宋体" w:hint="eastAsia"/>
                <w:b/>
                <w:bCs/>
                <w:color w:val="000000" w:themeColor="text1"/>
                <w:sz w:val="15"/>
              </w:rPr>
              <w:t>坐落</w:t>
            </w:r>
          </w:p>
        </w:tc>
        <w:tc>
          <w:tcPr>
            <w:tcW w:w="851" w:type="dxa"/>
            <w:shd w:val="clear" w:color="000000" w:fill="FFFFFF"/>
            <w:vAlign w:val="center"/>
          </w:tcPr>
          <w:p w14:paraId="3E64599A"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rPr>
            </w:pPr>
            <w:r w:rsidRPr="00DF5E05">
              <w:rPr>
                <w:rFonts w:ascii="宋体" w:hAnsi="宋体" w:cs="宋体" w:hint="eastAsia"/>
                <w:b/>
                <w:bCs/>
                <w:color w:val="000000" w:themeColor="text1"/>
                <w:sz w:val="15"/>
              </w:rPr>
              <w:t>面积（㎡）</w:t>
            </w:r>
          </w:p>
        </w:tc>
        <w:tc>
          <w:tcPr>
            <w:tcW w:w="1417" w:type="dxa"/>
            <w:shd w:val="clear" w:color="000000" w:fill="FFFFFF"/>
            <w:vAlign w:val="center"/>
          </w:tcPr>
          <w:p w14:paraId="2ACE4FAC"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rPr>
            </w:pPr>
            <w:r w:rsidRPr="00DF5E05">
              <w:rPr>
                <w:rFonts w:ascii="宋体" w:hAnsi="宋体" w:cs="宋体" w:hint="eastAsia"/>
                <w:b/>
                <w:bCs/>
                <w:color w:val="000000" w:themeColor="text1"/>
                <w:sz w:val="15"/>
              </w:rPr>
              <w:t>单价（元/平方米）</w:t>
            </w:r>
          </w:p>
        </w:tc>
        <w:tc>
          <w:tcPr>
            <w:tcW w:w="1107" w:type="dxa"/>
            <w:shd w:val="clear" w:color="000000" w:fill="FFFFFF"/>
            <w:vAlign w:val="center"/>
          </w:tcPr>
          <w:p w14:paraId="47D35472" w14:textId="77777777" w:rsidR="00930218" w:rsidRPr="00DF5E05" w:rsidRDefault="00930218" w:rsidP="0001723F">
            <w:pPr>
              <w:widowControl/>
              <w:adjustRightInd/>
              <w:spacing w:line="240" w:lineRule="auto"/>
              <w:jc w:val="center"/>
              <w:textAlignment w:val="auto"/>
              <w:rPr>
                <w:rFonts w:ascii="宋体" w:hAnsi="宋体" w:cs="宋体"/>
                <w:b/>
                <w:bCs/>
                <w:color w:val="000000" w:themeColor="text1"/>
                <w:sz w:val="15"/>
              </w:rPr>
            </w:pPr>
            <w:r w:rsidRPr="00DF5E05">
              <w:rPr>
                <w:rFonts w:ascii="宋体" w:hAnsi="宋体" w:cs="宋体" w:hint="eastAsia"/>
                <w:b/>
                <w:bCs/>
                <w:color w:val="000000" w:themeColor="text1"/>
                <w:sz w:val="15"/>
              </w:rPr>
              <w:t>总价（万元）</w:t>
            </w:r>
          </w:p>
        </w:tc>
      </w:tr>
      <w:tr w:rsidR="0014415B" w:rsidRPr="00DF5E05" w14:paraId="52B41244" w14:textId="77777777" w:rsidTr="0001723F">
        <w:trPr>
          <w:trHeight w:val="270"/>
          <w:jc w:val="center"/>
        </w:trPr>
        <w:tc>
          <w:tcPr>
            <w:tcW w:w="961" w:type="dxa"/>
            <w:shd w:val="clear" w:color="auto" w:fill="auto"/>
            <w:noWrap/>
            <w:vAlign w:val="center"/>
            <w:hideMark/>
          </w:tcPr>
          <w:p w14:paraId="7F52746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hint="eastAsia"/>
                <w:color w:val="000000" w:themeColor="text1"/>
                <w:sz w:val="16"/>
              </w:rPr>
              <w:t>1</w:t>
            </w:r>
          </w:p>
        </w:tc>
        <w:tc>
          <w:tcPr>
            <w:tcW w:w="4047" w:type="dxa"/>
            <w:shd w:val="clear" w:color="auto" w:fill="auto"/>
            <w:noWrap/>
            <w:vAlign w:val="center"/>
            <w:hideMark/>
          </w:tcPr>
          <w:p w14:paraId="1948674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津南区小站镇东马路与昌盛路交口德秀轩2-底商1号</w:t>
            </w:r>
          </w:p>
        </w:tc>
        <w:tc>
          <w:tcPr>
            <w:tcW w:w="851" w:type="dxa"/>
            <w:vAlign w:val="center"/>
          </w:tcPr>
          <w:p w14:paraId="09AE591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82.98</w:t>
            </w:r>
          </w:p>
        </w:tc>
        <w:tc>
          <w:tcPr>
            <w:tcW w:w="1417" w:type="dxa"/>
            <w:vAlign w:val="center"/>
          </w:tcPr>
          <w:p w14:paraId="009BD85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75C6478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152</w:t>
            </w:r>
          </w:p>
        </w:tc>
      </w:tr>
      <w:tr w:rsidR="0014415B" w:rsidRPr="00DF5E05" w14:paraId="7991FC7B" w14:textId="77777777" w:rsidTr="0001723F">
        <w:trPr>
          <w:trHeight w:val="270"/>
          <w:jc w:val="center"/>
        </w:trPr>
        <w:tc>
          <w:tcPr>
            <w:tcW w:w="961" w:type="dxa"/>
            <w:shd w:val="clear" w:color="auto" w:fill="auto"/>
            <w:noWrap/>
            <w:vAlign w:val="center"/>
            <w:hideMark/>
          </w:tcPr>
          <w:p w14:paraId="612D8D7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2</w:t>
            </w:r>
          </w:p>
        </w:tc>
        <w:tc>
          <w:tcPr>
            <w:tcW w:w="4047" w:type="dxa"/>
            <w:shd w:val="clear" w:color="auto" w:fill="auto"/>
            <w:noWrap/>
            <w:vAlign w:val="center"/>
            <w:hideMark/>
          </w:tcPr>
          <w:p w14:paraId="2B9A365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津南区小站镇东马路与昌盛路交口德秀轩2-底商2号</w:t>
            </w:r>
          </w:p>
        </w:tc>
        <w:tc>
          <w:tcPr>
            <w:tcW w:w="851" w:type="dxa"/>
            <w:vAlign w:val="center"/>
          </w:tcPr>
          <w:p w14:paraId="5622EB4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82.98</w:t>
            </w:r>
          </w:p>
        </w:tc>
        <w:tc>
          <w:tcPr>
            <w:tcW w:w="1417" w:type="dxa"/>
            <w:vAlign w:val="center"/>
          </w:tcPr>
          <w:p w14:paraId="14A9474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3D1F6C7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152</w:t>
            </w:r>
          </w:p>
        </w:tc>
      </w:tr>
      <w:tr w:rsidR="0014415B" w:rsidRPr="00DF5E05" w14:paraId="2F06B831" w14:textId="77777777" w:rsidTr="0001723F">
        <w:trPr>
          <w:trHeight w:val="270"/>
          <w:jc w:val="center"/>
        </w:trPr>
        <w:tc>
          <w:tcPr>
            <w:tcW w:w="961" w:type="dxa"/>
            <w:shd w:val="clear" w:color="auto" w:fill="auto"/>
            <w:noWrap/>
            <w:vAlign w:val="center"/>
            <w:hideMark/>
          </w:tcPr>
          <w:p w14:paraId="708FEB4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3</w:t>
            </w:r>
          </w:p>
        </w:tc>
        <w:tc>
          <w:tcPr>
            <w:tcW w:w="4047" w:type="dxa"/>
            <w:shd w:val="clear" w:color="auto" w:fill="auto"/>
            <w:noWrap/>
            <w:vAlign w:val="center"/>
            <w:hideMark/>
          </w:tcPr>
          <w:p w14:paraId="5C42C31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津南区小站镇东马路与昌盛路交口德秀轩2-底商3号</w:t>
            </w:r>
          </w:p>
        </w:tc>
        <w:tc>
          <w:tcPr>
            <w:tcW w:w="851" w:type="dxa"/>
            <w:vAlign w:val="center"/>
          </w:tcPr>
          <w:p w14:paraId="0843F6C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127.12</w:t>
            </w:r>
          </w:p>
        </w:tc>
        <w:tc>
          <w:tcPr>
            <w:tcW w:w="1417" w:type="dxa"/>
            <w:vAlign w:val="center"/>
          </w:tcPr>
          <w:p w14:paraId="325F999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1895345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229</w:t>
            </w:r>
          </w:p>
        </w:tc>
      </w:tr>
      <w:tr w:rsidR="0014415B" w:rsidRPr="00DF5E05" w14:paraId="2F19D2A6" w14:textId="77777777" w:rsidTr="0001723F">
        <w:trPr>
          <w:trHeight w:val="270"/>
          <w:jc w:val="center"/>
        </w:trPr>
        <w:tc>
          <w:tcPr>
            <w:tcW w:w="961" w:type="dxa"/>
            <w:shd w:val="clear" w:color="auto" w:fill="auto"/>
            <w:noWrap/>
            <w:vAlign w:val="center"/>
            <w:hideMark/>
          </w:tcPr>
          <w:p w14:paraId="2FD4F29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4</w:t>
            </w:r>
          </w:p>
        </w:tc>
        <w:tc>
          <w:tcPr>
            <w:tcW w:w="4047" w:type="dxa"/>
            <w:shd w:val="clear" w:color="auto" w:fill="auto"/>
            <w:noWrap/>
            <w:vAlign w:val="center"/>
            <w:hideMark/>
          </w:tcPr>
          <w:p w14:paraId="176A521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津南区小站镇东马路与昌盛路交口德秀轩2-底商13号</w:t>
            </w:r>
          </w:p>
        </w:tc>
        <w:tc>
          <w:tcPr>
            <w:tcW w:w="851" w:type="dxa"/>
            <w:vAlign w:val="center"/>
          </w:tcPr>
          <w:p w14:paraId="64DBCC5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90.17</w:t>
            </w:r>
          </w:p>
        </w:tc>
        <w:tc>
          <w:tcPr>
            <w:tcW w:w="1417" w:type="dxa"/>
            <w:vAlign w:val="center"/>
          </w:tcPr>
          <w:p w14:paraId="5F3A0D5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511F0BF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165</w:t>
            </w:r>
          </w:p>
        </w:tc>
      </w:tr>
      <w:tr w:rsidR="0014415B" w:rsidRPr="00DF5E05" w14:paraId="39D74E56" w14:textId="77777777" w:rsidTr="0001723F">
        <w:trPr>
          <w:trHeight w:val="270"/>
          <w:jc w:val="center"/>
        </w:trPr>
        <w:tc>
          <w:tcPr>
            <w:tcW w:w="961" w:type="dxa"/>
            <w:shd w:val="clear" w:color="auto" w:fill="auto"/>
            <w:noWrap/>
            <w:vAlign w:val="center"/>
            <w:hideMark/>
          </w:tcPr>
          <w:p w14:paraId="0CB309B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5</w:t>
            </w:r>
          </w:p>
        </w:tc>
        <w:tc>
          <w:tcPr>
            <w:tcW w:w="4047" w:type="dxa"/>
            <w:shd w:val="clear" w:color="auto" w:fill="auto"/>
            <w:noWrap/>
            <w:vAlign w:val="center"/>
            <w:hideMark/>
          </w:tcPr>
          <w:p w14:paraId="4B87878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津南区小站镇东马路与昌盛路交口德秀轩2-底商14号</w:t>
            </w:r>
          </w:p>
        </w:tc>
        <w:tc>
          <w:tcPr>
            <w:tcW w:w="851" w:type="dxa"/>
            <w:vAlign w:val="center"/>
          </w:tcPr>
          <w:p w14:paraId="2967BAD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97.1</w:t>
            </w:r>
          </w:p>
        </w:tc>
        <w:tc>
          <w:tcPr>
            <w:tcW w:w="1417" w:type="dxa"/>
            <w:vAlign w:val="center"/>
          </w:tcPr>
          <w:p w14:paraId="0B77675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7EC3D53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178</w:t>
            </w:r>
          </w:p>
        </w:tc>
      </w:tr>
      <w:tr w:rsidR="0014415B" w:rsidRPr="00DF5E05" w14:paraId="662CDD2D" w14:textId="77777777" w:rsidTr="0001723F">
        <w:trPr>
          <w:trHeight w:val="270"/>
          <w:jc w:val="center"/>
        </w:trPr>
        <w:tc>
          <w:tcPr>
            <w:tcW w:w="961" w:type="dxa"/>
            <w:shd w:val="clear" w:color="auto" w:fill="auto"/>
            <w:noWrap/>
            <w:vAlign w:val="center"/>
            <w:hideMark/>
          </w:tcPr>
          <w:p w14:paraId="13E50B4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6</w:t>
            </w:r>
          </w:p>
        </w:tc>
        <w:tc>
          <w:tcPr>
            <w:tcW w:w="4047" w:type="dxa"/>
            <w:shd w:val="clear" w:color="auto" w:fill="auto"/>
            <w:noWrap/>
            <w:vAlign w:val="center"/>
            <w:hideMark/>
          </w:tcPr>
          <w:p w14:paraId="54EEEBC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津南区小站镇东马路与昌盛路交口德秀轩2-底商15号</w:t>
            </w:r>
          </w:p>
        </w:tc>
        <w:tc>
          <w:tcPr>
            <w:tcW w:w="851" w:type="dxa"/>
            <w:vAlign w:val="center"/>
          </w:tcPr>
          <w:p w14:paraId="6CD704B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90.17</w:t>
            </w:r>
          </w:p>
        </w:tc>
        <w:tc>
          <w:tcPr>
            <w:tcW w:w="1417" w:type="dxa"/>
            <w:vAlign w:val="center"/>
          </w:tcPr>
          <w:p w14:paraId="0FDD6DE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3CCED77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165</w:t>
            </w:r>
          </w:p>
        </w:tc>
      </w:tr>
      <w:tr w:rsidR="0014415B" w:rsidRPr="00DF5E05" w14:paraId="7766D6E3" w14:textId="77777777" w:rsidTr="0001723F">
        <w:trPr>
          <w:trHeight w:val="270"/>
          <w:jc w:val="center"/>
        </w:trPr>
        <w:tc>
          <w:tcPr>
            <w:tcW w:w="961" w:type="dxa"/>
            <w:shd w:val="clear" w:color="auto" w:fill="auto"/>
            <w:noWrap/>
            <w:vAlign w:val="center"/>
            <w:hideMark/>
          </w:tcPr>
          <w:p w14:paraId="622DE53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7</w:t>
            </w:r>
          </w:p>
        </w:tc>
        <w:tc>
          <w:tcPr>
            <w:tcW w:w="4047" w:type="dxa"/>
            <w:shd w:val="clear" w:color="000000" w:fill="FFFFFF"/>
            <w:noWrap/>
            <w:vAlign w:val="center"/>
            <w:hideMark/>
          </w:tcPr>
          <w:p w14:paraId="15BFF92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津南区小站镇东马路与昌盛路交口德秀轩3-底商1号</w:t>
            </w:r>
          </w:p>
        </w:tc>
        <w:tc>
          <w:tcPr>
            <w:tcW w:w="851" w:type="dxa"/>
            <w:vAlign w:val="center"/>
          </w:tcPr>
          <w:p w14:paraId="00C521A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77.21</w:t>
            </w:r>
          </w:p>
        </w:tc>
        <w:tc>
          <w:tcPr>
            <w:tcW w:w="1417" w:type="dxa"/>
            <w:vAlign w:val="center"/>
          </w:tcPr>
          <w:p w14:paraId="25A90C7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6150E4C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141</w:t>
            </w:r>
          </w:p>
        </w:tc>
      </w:tr>
      <w:tr w:rsidR="0014415B" w:rsidRPr="00DF5E05" w14:paraId="39DC5B6A" w14:textId="77777777" w:rsidTr="0001723F">
        <w:trPr>
          <w:trHeight w:val="270"/>
          <w:jc w:val="center"/>
        </w:trPr>
        <w:tc>
          <w:tcPr>
            <w:tcW w:w="961" w:type="dxa"/>
            <w:shd w:val="clear" w:color="auto" w:fill="auto"/>
            <w:noWrap/>
            <w:vAlign w:val="center"/>
            <w:hideMark/>
          </w:tcPr>
          <w:p w14:paraId="3F4ECA6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8</w:t>
            </w:r>
          </w:p>
        </w:tc>
        <w:tc>
          <w:tcPr>
            <w:tcW w:w="4047" w:type="dxa"/>
            <w:shd w:val="clear" w:color="000000" w:fill="FFFFFF"/>
            <w:noWrap/>
            <w:vAlign w:val="center"/>
            <w:hideMark/>
          </w:tcPr>
          <w:p w14:paraId="4CB6FE9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津南区小站镇东马路与昌盛路交口德秀轩3-底商2号</w:t>
            </w:r>
          </w:p>
        </w:tc>
        <w:tc>
          <w:tcPr>
            <w:tcW w:w="851" w:type="dxa"/>
            <w:vAlign w:val="center"/>
          </w:tcPr>
          <w:p w14:paraId="2352FE9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83.14</w:t>
            </w:r>
          </w:p>
        </w:tc>
        <w:tc>
          <w:tcPr>
            <w:tcW w:w="1417" w:type="dxa"/>
            <w:vAlign w:val="center"/>
          </w:tcPr>
          <w:p w14:paraId="41FEB99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642350B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152</w:t>
            </w:r>
          </w:p>
        </w:tc>
      </w:tr>
      <w:tr w:rsidR="0014415B" w:rsidRPr="00DF5E05" w14:paraId="3A9A00A1" w14:textId="77777777" w:rsidTr="0001723F">
        <w:trPr>
          <w:trHeight w:val="270"/>
          <w:jc w:val="center"/>
        </w:trPr>
        <w:tc>
          <w:tcPr>
            <w:tcW w:w="961" w:type="dxa"/>
            <w:shd w:val="clear" w:color="auto" w:fill="auto"/>
            <w:noWrap/>
            <w:vAlign w:val="center"/>
            <w:hideMark/>
          </w:tcPr>
          <w:p w14:paraId="55ABD0A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9</w:t>
            </w:r>
          </w:p>
        </w:tc>
        <w:tc>
          <w:tcPr>
            <w:tcW w:w="4047" w:type="dxa"/>
            <w:shd w:val="clear" w:color="000000" w:fill="FFFFFF"/>
            <w:noWrap/>
            <w:vAlign w:val="center"/>
            <w:hideMark/>
          </w:tcPr>
          <w:p w14:paraId="3B70FDD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津南区小站镇东马路与昌盛路交口德秀轩3-底商3号</w:t>
            </w:r>
          </w:p>
        </w:tc>
        <w:tc>
          <w:tcPr>
            <w:tcW w:w="851" w:type="dxa"/>
            <w:vAlign w:val="center"/>
          </w:tcPr>
          <w:p w14:paraId="78C648F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127.35</w:t>
            </w:r>
          </w:p>
        </w:tc>
        <w:tc>
          <w:tcPr>
            <w:tcW w:w="1417" w:type="dxa"/>
            <w:vAlign w:val="center"/>
          </w:tcPr>
          <w:p w14:paraId="69EAFAB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76A1DCA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230</w:t>
            </w:r>
          </w:p>
        </w:tc>
      </w:tr>
      <w:tr w:rsidR="0014415B" w:rsidRPr="00DF5E05" w14:paraId="5BE2C27A" w14:textId="77777777" w:rsidTr="0001723F">
        <w:trPr>
          <w:trHeight w:val="270"/>
          <w:jc w:val="center"/>
        </w:trPr>
        <w:tc>
          <w:tcPr>
            <w:tcW w:w="961" w:type="dxa"/>
            <w:shd w:val="clear" w:color="auto" w:fill="auto"/>
            <w:noWrap/>
            <w:vAlign w:val="center"/>
            <w:hideMark/>
          </w:tcPr>
          <w:p w14:paraId="4116E8F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10</w:t>
            </w:r>
          </w:p>
        </w:tc>
        <w:tc>
          <w:tcPr>
            <w:tcW w:w="4047" w:type="dxa"/>
            <w:shd w:val="clear" w:color="000000" w:fill="FFFFFF"/>
            <w:noWrap/>
            <w:vAlign w:val="center"/>
            <w:hideMark/>
          </w:tcPr>
          <w:p w14:paraId="26F3583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津南区小站镇东马路与昌盛路交口德秀轩3-底商4号</w:t>
            </w:r>
          </w:p>
        </w:tc>
        <w:tc>
          <w:tcPr>
            <w:tcW w:w="851" w:type="dxa"/>
            <w:vAlign w:val="center"/>
          </w:tcPr>
          <w:p w14:paraId="608B263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127.35</w:t>
            </w:r>
          </w:p>
        </w:tc>
        <w:tc>
          <w:tcPr>
            <w:tcW w:w="1417" w:type="dxa"/>
            <w:vAlign w:val="center"/>
          </w:tcPr>
          <w:p w14:paraId="5545103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558B4BA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230</w:t>
            </w:r>
          </w:p>
        </w:tc>
      </w:tr>
      <w:tr w:rsidR="0014415B" w:rsidRPr="00DF5E05" w14:paraId="0A584BE3" w14:textId="77777777" w:rsidTr="0001723F">
        <w:trPr>
          <w:trHeight w:val="270"/>
          <w:jc w:val="center"/>
        </w:trPr>
        <w:tc>
          <w:tcPr>
            <w:tcW w:w="961" w:type="dxa"/>
            <w:shd w:val="clear" w:color="auto" w:fill="auto"/>
            <w:noWrap/>
            <w:vAlign w:val="center"/>
            <w:hideMark/>
          </w:tcPr>
          <w:p w14:paraId="254B969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11</w:t>
            </w:r>
          </w:p>
        </w:tc>
        <w:tc>
          <w:tcPr>
            <w:tcW w:w="4047" w:type="dxa"/>
            <w:shd w:val="clear" w:color="000000" w:fill="FFFFFF"/>
            <w:noWrap/>
            <w:vAlign w:val="center"/>
            <w:hideMark/>
          </w:tcPr>
          <w:p w14:paraId="5FDDEC2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津南区小站镇东马路与昌盛路交口德秀轩3-底商5号</w:t>
            </w:r>
          </w:p>
        </w:tc>
        <w:tc>
          <w:tcPr>
            <w:tcW w:w="851" w:type="dxa"/>
            <w:vAlign w:val="center"/>
          </w:tcPr>
          <w:p w14:paraId="5FB8D22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97.29</w:t>
            </w:r>
          </w:p>
        </w:tc>
        <w:tc>
          <w:tcPr>
            <w:tcW w:w="1417" w:type="dxa"/>
            <w:vAlign w:val="center"/>
          </w:tcPr>
          <w:p w14:paraId="5063216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060509D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178</w:t>
            </w:r>
          </w:p>
        </w:tc>
      </w:tr>
      <w:tr w:rsidR="0014415B" w:rsidRPr="00DF5E05" w14:paraId="5F4B7F34" w14:textId="77777777" w:rsidTr="0001723F">
        <w:trPr>
          <w:trHeight w:val="270"/>
          <w:jc w:val="center"/>
        </w:trPr>
        <w:tc>
          <w:tcPr>
            <w:tcW w:w="961" w:type="dxa"/>
            <w:shd w:val="clear" w:color="auto" w:fill="auto"/>
            <w:noWrap/>
            <w:vAlign w:val="center"/>
            <w:hideMark/>
          </w:tcPr>
          <w:p w14:paraId="78640CD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12</w:t>
            </w:r>
          </w:p>
        </w:tc>
        <w:tc>
          <w:tcPr>
            <w:tcW w:w="4047" w:type="dxa"/>
            <w:shd w:val="clear" w:color="000000" w:fill="FFFFFF"/>
            <w:noWrap/>
            <w:vAlign w:val="center"/>
            <w:hideMark/>
          </w:tcPr>
          <w:p w14:paraId="314CA77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津南区小站镇东马路与昌盛路交口德秀轩3-底商6号</w:t>
            </w:r>
          </w:p>
        </w:tc>
        <w:tc>
          <w:tcPr>
            <w:tcW w:w="851" w:type="dxa"/>
            <w:vAlign w:val="center"/>
          </w:tcPr>
          <w:p w14:paraId="64C1255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132.05</w:t>
            </w:r>
          </w:p>
        </w:tc>
        <w:tc>
          <w:tcPr>
            <w:tcW w:w="1417" w:type="dxa"/>
            <w:vAlign w:val="center"/>
          </w:tcPr>
          <w:p w14:paraId="60C1914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7CEE5BF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238</w:t>
            </w:r>
          </w:p>
        </w:tc>
      </w:tr>
      <w:tr w:rsidR="0014415B" w:rsidRPr="00DF5E05" w14:paraId="066E512F" w14:textId="77777777" w:rsidTr="0001723F">
        <w:trPr>
          <w:trHeight w:val="270"/>
          <w:jc w:val="center"/>
        </w:trPr>
        <w:tc>
          <w:tcPr>
            <w:tcW w:w="961" w:type="dxa"/>
            <w:shd w:val="clear" w:color="auto" w:fill="auto"/>
            <w:noWrap/>
            <w:vAlign w:val="center"/>
            <w:hideMark/>
          </w:tcPr>
          <w:p w14:paraId="6E5BD19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13</w:t>
            </w:r>
          </w:p>
        </w:tc>
        <w:tc>
          <w:tcPr>
            <w:tcW w:w="4047" w:type="dxa"/>
            <w:shd w:val="clear" w:color="000000" w:fill="FFFFFF"/>
            <w:noWrap/>
            <w:vAlign w:val="center"/>
            <w:hideMark/>
          </w:tcPr>
          <w:p w14:paraId="5385918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津南区小站镇东马路与昌盛路交口德秀轩3-底商8号</w:t>
            </w:r>
          </w:p>
        </w:tc>
        <w:tc>
          <w:tcPr>
            <w:tcW w:w="851" w:type="dxa"/>
            <w:vAlign w:val="center"/>
          </w:tcPr>
          <w:p w14:paraId="462D076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233.07</w:t>
            </w:r>
          </w:p>
        </w:tc>
        <w:tc>
          <w:tcPr>
            <w:tcW w:w="1417" w:type="dxa"/>
            <w:vAlign w:val="center"/>
          </w:tcPr>
          <w:p w14:paraId="488254C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17756</w:t>
            </w:r>
          </w:p>
        </w:tc>
        <w:tc>
          <w:tcPr>
            <w:tcW w:w="1107" w:type="dxa"/>
            <w:vAlign w:val="center"/>
          </w:tcPr>
          <w:p w14:paraId="4AFA7BD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414</w:t>
            </w:r>
          </w:p>
        </w:tc>
      </w:tr>
      <w:tr w:rsidR="0014415B" w:rsidRPr="00DF5E05" w14:paraId="12126936" w14:textId="77777777" w:rsidTr="0001723F">
        <w:trPr>
          <w:trHeight w:val="270"/>
          <w:jc w:val="center"/>
        </w:trPr>
        <w:tc>
          <w:tcPr>
            <w:tcW w:w="961" w:type="dxa"/>
            <w:shd w:val="clear" w:color="auto" w:fill="auto"/>
            <w:noWrap/>
            <w:vAlign w:val="center"/>
            <w:hideMark/>
          </w:tcPr>
          <w:p w14:paraId="512D3CA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14</w:t>
            </w:r>
          </w:p>
        </w:tc>
        <w:tc>
          <w:tcPr>
            <w:tcW w:w="4047" w:type="dxa"/>
            <w:shd w:val="clear" w:color="auto" w:fill="auto"/>
            <w:noWrap/>
            <w:vAlign w:val="center"/>
            <w:hideMark/>
          </w:tcPr>
          <w:p w14:paraId="4F7BF46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津南区小站镇东马路与昌盛路交口德秀轩4-底商1号</w:t>
            </w:r>
          </w:p>
        </w:tc>
        <w:tc>
          <w:tcPr>
            <w:tcW w:w="851" w:type="dxa"/>
            <w:vAlign w:val="center"/>
          </w:tcPr>
          <w:p w14:paraId="615C26A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332.94</w:t>
            </w:r>
          </w:p>
        </w:tc>
        <w:tc>
          <w:tcPr>
            <w:tcW w:w="1417" w:type="dxa"/>
            <w:vAlign w:val="center"/>
          </w:tcPr>
          <w:p w14:paraId="2743AB9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17207</w:t>
            </w:r>
          </w:p>
        </w:tc>
        <w:tc>
          <w:tcPr>
            <w:tcW w:w="1107" w:type="dxa"/>
            <w:vAlign w:val="center"/>
          </w:tcPr>
          <w:p w14:paraId="6A1A67F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573</w:t>
            </w:r>
          </w:p>
        </w:tc>
      </w:tr>
      <w:tr w:rsidR="0014415B" w:rsidRPr="00DF5E05" w14:paraId="6DE44910" w14:textId="77777777" w:rsidTr="0001723F">
        <w:trPr>
          <w:trHeight w:val="270"/>
          <w:jc w:val="center"/>
        </w:trPr>
        <w:tc>
          <w:tcPr>
            <w:tcW w:w="961" w:type="dxa"/>
            <w:shd w:val="clear" w:color="auto" w:fill="auto"/>
            <w:noWrap/>
            <w:vAlign w:val="center"/>
            <w:hideMark/>
          </w:tcPr>
          <w:p w14:paraId="675AFC3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15</w:t>
            </w:r>
          </w:p>
        </w:tc>
        <w:tc>
          <w:tcPr>
            <w:tcW w:w="4047" w:type="dxa"/>
            <w:shd w:val="clear" w:color="auto" w:fill="auto"/>
            <w:noWrap/>
            <w:vAlign w:val="center"/>
            <w:hideMark/>
          </w:tcPr>
          <w:p w14:paraId="288B457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津南区小站镇东马路与昌盛路交口德秀轩4-底商2号</w:t>
            </w:r>
          </w:p>
        </w:tc>
        <w:tc>
          <w:tcPr>
            <w:tcW w:w="851" w:type="dxa"/>
            <w:vAlign w:val="center"/>
          </w:tcPr>
          <w:p w14:paraId="01F3CA0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162.76</w:t>
            </w:r>
          </w:p>
        </w:tc>
        <w:tc>
          <w:tcPr>
            <w:tcW w:w="1417" w:type="dxa"/>
            <w:vAlign w:val="center"/>
          </w:tcPr>
          <w:p w14:paraId="00996CE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18F4441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293</w:t>
            </w:r>
          </w:p>
        </w:tc>
      </w:tr>
      <w:tr w:rsidR="0014415B" w:rsidRPr="00DF5E05" w14:paraId="40F1374B" w14:textId="77777777" w:rsidTr="0001723F">
        <w:trPr>
          <w:trHeight w:val="270"/>
          <w:jc w:val="center"/>
        </w:trPr>
        <w:tc>
          <w:tcPr>
            <w:tcW w:w="961" w:type="dxa"/>
            <w:shd w:val="clear" w:color="auto" w:fill="auto"/>
            <w:noWrap/>
            <w:vAlign w:val="center"/>
            <w:hideMark/>
          </w:tcPr>
          <w:p w14:paraId="69D3D26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16</w:t>
            </w:r>
          </w:p>
        </w:tc>
        <w:tc>
          <w:tcPr>
            <w:tcW w:w="4047" w:type="dxa"/>
            <w:shd w:val="clear" w:color="auto" w:fill="auto"/>
            <w:noWrap/>
            <w:vAlign w:val="center"/>
            <w:hideMark/>
          </w:tcPr>
          <w:p w14:paraId="7E3C3C9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津南区小站镇东马路与昌盛路交口德秀轩4-底商3号</w:t>
            </w:r>
          </w:p>
        </w:tc>
        <w:tc>
          <w:tcPr>
            <w:tcW w:w="851" w:type="dxa"/>
            <w:vAlign w:val="center"/>
          </w:tcPr>
          <w:p w14:paraId="67ED785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104.08</w:t>
            </w:r>
          </w:p>
        </w:tc>
        <w:tc>
          <w:tcPr>
            <w:tcW w:w="1417" w:type="dxa"/>
            <w:vAlign w:val="center"/>
          </w:tcPr>
          <w:p w14:paraId="1C2FB6B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6D8275E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191</w:t>
            </w:r>
          </w:p>
        </w:tc>
      </w:tr>
      <w:tr w:rsidR="0014415B" w:rsidRPr="00DF5E05" w14:paraId="76B21570" w14:textId="77777777" w:rsidTr="0001723F">
        <w:trPr>
          <w:trHeight w:val="270"/>
          <w:jc w:val="center"/>
        </w:trPr>
        <w:tc>
          <w:tcPr>
            <w:tcW w:w="961" w:type="dxa"/>
            <w:shd w:val="clear" w:color="auto" w:fill="auto"/>
            <w:noWrap/>
            <w:vAlign w:val="center"/>
            <w:hideMark/>
          </w:tcPr>
          <w:p w14:paraId="00E30A2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17</w:t>
            </w:r>
          </w:p>
        </w:tc>
        <w:tc>
          <w:tcPr>
            <w:tcW w:w="4047" w:type="dxa"/>
            <w:shd w:val="clear" w:color="auto" w:fill="auto"/>
            <w:noWrap/>
            <w:vAlign w:val="center"/>
            <w:hideMark/>
          </w:tcPr>
          <w:p w14:paraId="2108F56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津南区小站镇东马路与昌盛路交口德秀轩4-底商4号</w:t>
            </w:r>
          </w:p>
        </w:tc>
        <w:tc>
          <w:tcPr>
            <w:tcW w:w="851" w:type="dxa"/>
            <w:vAlign w:val="center"/>
          </w:tcPr>
          <w:p w14:paraId="6FBA25B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162.76</w:t>
            </w:r>
          </w:p>
        </w:tc>
        <w:tc>
          <w:tcPr>
            <w:tcW w:w="1417" w:type="dxa"/>
            <w:vAlign w:val="center"/>
          </w:tcPr>
          <w:p w14:paraId="53469C0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56DCFBB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293</w:t>
            </w:r>
          </w:p>
        </w:tc>
      </w:tr>
      <w:tr w:rsidR="0014415B" w:rsidRPr="00DF5E05" w14:paraId="34ECFEB3" w14:textId="77777777" w:rsidTr="0001723F">
        <w:trPr>
          <w:trHeight w:val="270"/>
          <w:jc w:val="center"/>
        </w:trPr>
        <w:tc>
          <w:tcPr>
            <w:tcW w:w="961" w:type="dxa"/>
            <w:shd w:val="clear" w:color="auto" w:fill="auto"/>
            <w:noWrap/>
            <w:vAlign w:val="center"/>
            <w:hideMark/>
          </w:tcPr>
          <w:p w14:paraId="28ED681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18</w:t>
            </w:r>
          </w:p>
        </w:tc>
        <w:tc>
          <w:tcPr>
            <w:tcW w:w="4047" w:type="dxa"/>
            <w:shd w:val="clear" w:color="auto" w:fill="auto"/>
            <w:noWrap/>
            <w:vAlign w:val="center"/>
            <w:hideMark/>
          </w:tcPr>
          <w:p w14:paraId="36BF24A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津南区小站镇东马路与昌盛路交口德秀轩4-底商5号</w:t>
            </w:r>
          </w:p>
        </w:tc>
        <w:tc>
          <w:tcPr>
            <w:tcW w:w="851" w:type="dxa"/>
            <w:vAlign w:val="center"/>
          </w:tcPr>
          <w:p w14:paraId="5DEEF76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143.58</w:t>
            </w:r>
          </w:p>
        </w:tc>
        <w:tc>
          <w:tcPr>
            <w:tcW w:w="1417" w:type="dxa"/>
            <w:vAlign w:val="center"/>
          </w:tcPr>
          <w:p w14:paraId="3395521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027A9D3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259</w:t>
            </w:r>
          </w:p>
        </w:tc>
      </w:tr>
      <w:tr w:rsidR="0014415B" w:rsidRPr="00DF5E05" w14:paraId="4E54A948" w14:textId="77777777" w:rsidTr="0001723F">
        <w:trPr>
          <w:trHeight w:val="270"/>
          <w:jc w:val="center"/>
        </w:trPr>
        <w:tc>
          <w:tcPr>
            <w:tcW w:w="961" w:type="dxa"/>
            <w:shd w:val="clear" w:color="auto" w:fill="auto"/>
            <w:noWrap/>
            <w:vAlign w:val="center"/>
            <w:hideMark/>
          </w:tcPr>
          <w:p w14:paraId="02F3DEB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19</w:t>
            </w:r>
          </w:p>
        </w:tc>
        <w:tc>
          <w:tcPr>
            <w:tcW w:w="4047" w:type="dxa"/>
            <w:shd w:val="clear" w:color="auto" w:fill="auto"/>
            <w:noWrap/>
            <w:vAlign w:val="center"/>
            <w:hideMark/>
          </w:tcPr>
          <w:p w14:paraId="60B3DA1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津南区小站镇东马路与昌盛路交口德秀轩4-底商6号</w:t>
            </w:r>
          </w:p>
        </w:tc>
        <w:tc>
          <w:tcPr>
            <w:tcW w:w="851" w:type="dxa"/>
            <w:vAlign w:val="center"/>
          </w:tcPr>
          <w:p w14:paraId="6EC356E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159.51</w:t>
            </w:r>
          </w:p>
        </w:tc>
        <w:tc>
          <w:tcPr>
            <w:tcW w:w="1417" w:type="dxa"/>
            <w:vAlign w:val="center"/>
          </w:tcPr>
          <w:p w14:paraId="56E936D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4BE9404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288</w:t>
            </w:r>
          </w:p>
        </w:tc>
      </w:tr>
      <w:tr w:rsidR="0014415B" w:rsidRPr="00DF5E05" w14:paraId="0B2AD2D6" w14:textId="77777777" w:rsidTr="0001723F">
        <w:trPr>
          <w:trHeight w:val="270"/>
          <w:jc w:val="center"/>
        </w:trPr>
        <w:tc>
          <w:tcPr>
            <w:tcW w:w="961" w:type="dxa"/>
            <w:shd w:val="clear" w:color="auto" w:fill="auto"/>
            <w:noWrap/>
            <w:vAlign w:val="center"/>
            <w:hideMark/>
          </w:tcPr>
          <w:p w14:paraId="20EF0AC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20</w:t>
            </w:r>
          </w:p>
        </w:tc>
        <w:tc>
          <w:tcPr>
            <w:tcW w:w="4047" w:type="dxa"/>
            <w:shd w:val="clear" w:color="auto" w:fill="auto"/>
            <w:noWrap/>
            <w:vAlign w:val="center"/>
            <w:hideMark/>
          </w:tcPr>
          <w:p w14:paraId="0D7DED3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津南区小站镇东马路与昌盛路交口德秀轩4-底商7号</w:t>
            </w:r>
          </w:p>
        </w:tc>
        <w:tc>
          <w:tcPr>
            <w:tcW w:w="851" w:type="dxa"/>
            <w:vAlign w:val="center"/>
          </w:tcPr>
          <w:p w14:paraId="3301CD7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162.76</w:t>
            </w:r>
          </w:p>
        </w:tc>
        <w:tc>
          <w:tcPr>
            <w:tcW w:w="1417" w:type="dxa"/>
            <w:vAlign w:val="center"/>
          </w:tcPr>
          <w:p w14:paraId="6734257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568D70B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293</w:t>
            </w:r>
          </w:p>
        </w:tc>
      </w:tr>
      <w:tr w:rsidR="0014415B" w:rsidRPr="00DF5E05" w14:paraId="1F35BCE6" w14:textId="77777777" w:rsidTr="0001723F">
        <w:trPr>
          <w:trHeight w:val="270"/>
          <w:jc w:val="center"/>
        </w:trPr>
        <w:tc>
          <w:tcPr>
            <w:tcW w:w="961" w:type="dxa"/>
            <w:shd w:val="clear" w:color="auto" w:fill="auto"/>
            <w:noWrap/>
            <w:vAlign w:val="center"/>
            <w:hideMark/>
          </w:tcPr>
          <w:p w14:paraId="04E71CD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21</w:t>
            </w:r>
          </w:p>
        </w:tc>
        <w:tc>
          <w:tcPr>
            <w:tcW w:w="4047" w:type="dxa"/>
            <w:shd w:val="clear" w:color="auto" w:fill="auto"/>
            <w:noWrap/>
            <w:vAlign w:val="center"/>
            <w:hideMark/>
          </w:tcPr>
          <w:p w14:paraId="314AD17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津南区小站镇东马路与昌盛路交口德秀轩4-底商9号</w:t>
            </w:r>
          </w:p>
        </w:tc>
        <w:tc>
          <w:tcPr>
            <w:tcW w:w="851" w:type="dxa"/>
            <w:vAlign w:val="center"/>
          </w:tcPr>
          <w:p w14:paraId="1E531FF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162.76</w:t>
            </w:r>
          </w:p>
        </w:tc>
        <w:tc>
          <w:tcPr>
            <w:tcW w:w="1417" w:type="dxa"/>
            <w:vAlign w:val="center"/>
          </w:tcPr>
          <w:p w14:paraId="75FD4C9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1170609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293</w:t>
            </w:r>
          </w:p>
        </w:tc>
      </w:tr>
      <w:tr w:rsidR="0014415B" w:rsidRPr="00DF5E05" w14:paraId="412A786F" w14:textId="77777777" w:rsidTr="0001723F">
        <w:trPr>
          <w:trHeight w:val="270"/>
          <w:jc w:val="center"/>
        </w:trPr>
        <w:tc>
          <w:tcPr>
            <w:tcW w:w="961" w:type="dxa"/>
            <w:shd w:val="clear" w:color="auto" w:fill="auto"/>
            <w:noWrap/>
            <w:vAlign w:val="center"/>
            <w:hideMark/>
          </w:tcPr>
          <w:p w14:paraId="6B9C80B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22</w:t>
            </w:r>
          </w:p>
        </w:tc>
        <w:tc>
          <w:tcPr>
            <w:tcW w:w="4047" w:type="dxa"/>
            <w:shd w:val="clear" w:color="auto" w:fill="auto"/>
            <w:noWrap/>
            <w:vAlign w:val="center"/>
            <w:hideMark/>
          </w:tcPr>
          <w:p w14:paraId="6E020EE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津南区小站镇东马路与昌盛路交口德秀轩4-底商10号</w:t>
            </w:r>
          </w:p>
        </w:tc>
        <w:tc>
          <w:tcPr>
            <w:tcW w:w="851" w:type="dxa"/>
            <w:vAlign w:val="center"/>
          </w:tcPr>
          <w:p w14:paraId="6002462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161.31</w:t>
            </w:r>
          </w:p>
        </w:tc>
        <w:tc>
          <w:tcPr>
            <w:tcW w:w="1417" w:type="dxa"/>
            <w:vAlign w:val="center"/>
          </w:tcPr>
          <w:p w14:paraId="524918D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594B849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291</w:t>
            </w:r>
          </w:p>
        </w:tc>
      </w:tr>
      <w:tr w:rsidR="0014415B" w:rsidRPr="00DF5E05" w14:paraId="5DEC0BB5" w14:textId="77777777" w:rsidTr="0001723F">
        <w:trPr>
          <w:trHeight w:val="270"/>
          <w:jc w:val="center"/>
        </w:trPr>
        <w:tc>
          <w:tcPr>
            <w:tcW w:w="961" w:type="dxa"/>
            <w:shd w:val="clear" w:color="auto" w:fill="auto"/>
            <w:noWrap/>
            <w:vAlign w:val="center"/>
            <w:hideMark/>
          </w:tcPr>
          <w:p w14:paraId="155B238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23</w:t>
            </w:r>
          </w:p>
        </w:tc>
        <w:tc>
          <w:tcPr>
            <w:tcW w:w="4047" w:type="dxa"/>
            <w:shd w:val="clear" w:color="auto" w:fill="auto"/>
            <w:noWrap/>
            <w:vAlign w:val="center"/>
            <w:hideMark/>
          </w:tcPr>
          <w:p w14:paraId="646EA66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津南区小站镇东马路与昌盛路交口德秀轩4-底商11号</w:t>
            </w:r>
          </w:p>
        </w:tc>
        <w:tc>
          <w:tcPr>
            <w:tcW w:w="851" w:type="dxa"/>
            <w:vAlign w:val="center"/>
          </w:tcPr>
          <w:p w14:paraId="03F32F7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142.83</w:t>
            </w:r>
          </w:p>
        </w:tc>
        <w:tc>
          <w:tcPr>
            <w:tcW w:w="1417" w:type="dxa"/>
            <w:vAlign w:val="center"/>
          </w:tcPr>
          <w:p w14:paraId="236FA9F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0DD921A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258</w:t>
            </w:r>
          </w:p>
        </w:tc>
      </w:tr>
      <w:tr w:rsidR="0014415B" w:rsidRPr="00DF5E05" w14:paraId="45829976" w14:textId="77777777" w:rsidTr="0001723F">
        <w:trPr>
          <w:trHeight w:val="270"/>
          <w:jc w:val="center"/>
        </w:trPr>
        <w:tc>
          <w:tcPr>
            <w:tcW w:w="961" w:type="dxa"/>
            <w:shd w:val="clear" w:color="auto" w:fill="auto"/>
            <w:noWrap/>
            <w:vAlign w:val="center"/>
            <w:hideMark/>
          </w:tcPr>
          <w:p w14:paraId="438A000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24</w:t>
            </w:r>
          </w:p>
        </w:tc>
        <w:tc>
          <w:tcPr>
            <w:tcW w:w="4047" w:type="dxa"/>
            <w:shd w:val="clear" w:color="auto" w:fill="auto"/>
            <w:noWrap/>
            <w:vAlign w:val="center"/>
            <w:hideMark/>
          </w:tcPr>
          <w:p w14:paraId="202F441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津南区小站镇东马路与昌盛路交口德秀轩4-底商12号</w:t>
            </w:r>
          </w:p>
        </w:tc>
        <w:tc>
          <w:tcPr>
            <w:tcW w:w="851" w:type="dxa"/>
            <w:vAlign w:val="center"/>
          </w:tcPr>
          <w:p w14:paraId="5053E76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162.76</w:t>
            </w:r>
          </w:p>
        </w:tc>
        <w:tc>
          <w:tcPr>
            <w:tcW w:w="1417" w:type="dxa"/>
            <w:vAlign w:val="center"/>
          </w:tcPr>
          <w:p w14:paraId="3DE0DAA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7630B45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293</w:t>
            </w:r>
          </w:p>
        </w:tc>
      </w:tr>
      <w:tr w:rsidR="0014415B" w:rsidRPr="00DF5E05" w14:paraId="7C1B0A3F" w14:textId="77777777" w:rsidTr="0001723F">
        <w:trPr>
          <w:trHeight w:val="270"/>
          <w:jc w:val="center"/>
        </w:trPr>
        <w:tc>
          <w:tcPr>
            <w:tcW w:w="961" w:type="dxa"/>
            <w:shd w:val="clear" w:color="auto" w:fill="auto"/>
            <w:noWrap/>
            <w:vAlign w:val="center"/>
            <w:hideMark/>
          </w:tcPr>
          <w:p w14:paraId="3E461E7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25</w:t>
            </w:r>
          </w:p>
        </w:tc>
        <w:tc>
          <w:tcPr>
            <w:tcW w:w="4047" w:type="dxa"/>
            <w:shd w:val="clear" w:color="auto" w:fill="auto"/>
            <w:noWrap/>
            <w:vAlign w:val="center"/>
            <w:hideMark/>
          </w:tcPr>
          <w:p w14:paraId="230B392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津南区小站镇东马路与昌盛路交口德秀轩4-底商13号</w:t>
            </w:r>
          </w:p>
        </w:tc>
        <w:tc>
          <w:tcPr>
            <w:tcW w:w="851" w:type="dxa"/>
            <w:vAlign w:val="center"/>
          </w:tcPr>
          <w:p w14:paraId="009BA3E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104.08</w:t>
            </w:r>
          </w:p>
        </w:tc>
        <w:tc>
          <w:tcPr>
            <w:tcW w:w="1417" w:type="dxa"/>
            <w:vAlign w:val="center"/>
          </w:tcPr>
          <w:p w14:paraId="6DEB5A2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78EECC2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191</w:t>
            </w:r>
          </w:p>
        </w:tc>
      </w:tr>
      <w:tr w:rsidR="0014415B" w:rsidRPr="00DF5E05" w14:paraId="0D0F5CE7" w14:textId="77777777" w:rsidTr="0001723F">
        <w:trPr>
          <w:trHeight w:val="270"/>
          <w:jc w:val="center"/>
        </w:trPr>
        <w:tc>
          <w:tcPr>
            <w:tcW w:w="961" w:type="dxa"/>
            <w:shd w:val="clear" w:color="auto" w:fill="auto"/>
            <w:noWrap/>
            <w:vAlign w:val="center"/>
            <w:hideMark/>
          </w:tcPr>
          <w:p w14:paraId="34650C7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26</w:t>
            </w:r>
          </w:p>
        </w:tc>
        <w:tc>
          <w:tcPr>
            <w:tcW w:w="4047" w:type="dxa"/>
            <w:shd w:val="clear" w:color="auto" w:fill="auto"/>
            <w:noWrap/>
            <w:vAlign w:val="center"/>
            <w:hideMark/>
          </w:tcPr>
          <w:p w14:paraId="239D367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津南区小站镇东马路与昌盛路交口德秀轩4-底商14号</w:t>
            </w:r>
          </w:p>
        </w:tc>
        <w:tc>
          <w:tcPr>
            <w:tcW w:w="851" w:type="dxa"/>
            <w:vAlign w:val="center"/>
          </w:tcPr>
          <w:p w14:paraId="613FFE6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312.54</w:t>
            </w:r>
          </w:p>
        </w:tc>
        <w:tc>
          <w:tcPr>
            <w:tcW w:w="1417" w:type="dxa"/>
            <w:vAlign w:val="center"/>
          </w:tcPr>
          <w:p w14:paraId="6F106B1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17207</w:t>
            </w:r>
          </w:p>
        </w:tc>
        <w:tc>
          <w:tcPr>
            <w:tcW w:w="1107" w:type="dxa"/>
            <w:vAlign w:val="center"/>
          </w:tcPr>
          <w:p w14:paraId="63E96D3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538</w:t>
            </w:r>
          </w:p>
        </w:tc>
      </w:tr>
      <w:tr w:rsidR="0014415B" w:rsidRPr="00DF5E05" w14:paraId="6C574B39" w14:textId="77777777" w:rsidTr="0001723F">
        <w:trPr>
          <w:trHeight w:val="270"/>
          <w:jc w:val="center"/>
        </w:trPr>
        <w:tc>
          <w:tcPr>
            <w:tcW w:w="961" w:type="dxa"/>
            <w:shd w:val="clear" w:color="auto" w:fill="auto"/>
            <w:noWrap/>
            <w:vAlign w:val="center"/>
            <w:hideMark/>
          </w:tcPr>
          <w:p w14:paraId="216BCAC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27</w:t>
            </w:r>
          </w:p>
        </w:tc>
        <w:tc>
          <w:tcPr>
            <w:tcW w:w="4047" w:type="dxa"/>
            <w:shd w:val="clear" w:color="auto" w:fill="auto"/>
            <w:noWrap/>
            <w:vAlign w:val="center"/>
            <w:hideMark/>
          </w:tcPr>
          <w:p w14:paraId="3F50263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津南区小站镇东马路与昌盛路交口德秀轩5-底商2号</w:t>
            </w:r>
          </w:p>
        </w:tc>
        <w:tc>
          <w:tcPr>
            <w:tcW w:w="851" w:type="dxa"/>
            <w:vAlign w:val="center"/>
          </w:tcPr>
          <w:p w14:paraId="00D6DC9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255.98</w:t>
            </w:r>
          </w:p>
        </w:tc>
        <w:tc>
          <w:tcPr>
            <w:tcW w:w="1417" w:type="dxa"/>
            <w:vAlign w:val="center"/>
          </w:tcPr>
          <w:p w14:paraId="4DD9EAD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17481</w:t>
            </w:r>
          </w:p>
        </w:tc>
        <w:tc>
          <w:tcPr>
            <w:tcW w:w="1107" w:type="dxa"/>
            <w:vAlign w:val="center"/>
          </w:tcPr>
          <w:p w14:paraId="3C14283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447</w:t>
            </w:r>
          </w:p>
        </w:tc>
      </w:tr>
      <w:tr w:rsidR="0014415B" w:rsidRPr="00DF5E05" w14:paraId="0DBFFCF2" w14:textId="77777777" w:rsidTr="0001723F">
        <w:trPr>
          <w:trHeight w:val="270"/>
          <w:jc w:val="center"/>
        </w:trPr>
        <w:tc>
          <w:tcPr>
            <w:tcW w:w="961" w:type="dxa"/>
            <w:shd w:val="clear" w:color="auto" w:fill="auto"/>
            <w:noWrap/>
            <w:vAlign w:val="center"/>
            <w:hideMark/>
          </w:tcPr>
          <w:p w14:paraId="6BEDBEF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lastRenderedPageBreak/>
              <w:t>28</w:t>
            </w:r>
          </w:p>
        </w:tc>
        <w:tc>
          <w:tcPr>
            <w:tcW w:w="4047" w:type="dxa"/>
            <w:shd w:val="clear" w:color="auto" w:fill="auto"/>
            <w:noWrap/>
            <w:vAlign w:val="center"/>
            <w:hideMark/>
          </w:tcPr>
          <w:p w14:paraId="1AC4144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津南区小站镇东马路与昌盛路交口德秀轩5-底商3号</w:t>
            </w:r>
          </w:p>
        </w:tc>
        <w:tc>
          <w:tcPr>
            <w:tcW w:w="851" w:type="dxa"/>
            <w:vAlign w:val="center"/>
          </w:tcPr>
          <w:p w14:paraId="6F4A95B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162.37</w:t>
            </w:r>
          </w:p>
        </w:tc>
        <w:tc>
          <w:tcPr>
            <w:tcW w:w="1417" w:type="dxa"/>
            <w:vAlign w:val="center"/>
          </w:tcPr>
          <w:p w14:paraId="1B5EC15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1D2ACB2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293</w:t>
            </w:r>
          </w:p>
        </w:tc>
      </w:tr>
      <w:tr w:rsidR="0014415B" w:rsidRPr="00DF5E05" w14:paraId="70EB0242" w14:textId="77777777" w:rsidTr="0001723F">
        <w:trPr>
          <w:trHeight w:val="270"/>
          <w:jc w:val="center"/>
        </w:trPr>
        <w:tc>
          <w:tcPr>
            <w:tcW w:w="961" w:type="dxa"/>
            <w:shd w:val="clear" w:color="auto" w:fill="auto"/>
            <w:noWrap/>
            <w:vAlign w:val="center"/>
            <w:hideMark/>
          </w:tcPr>
          <w:p w14:paraId="195793B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29</w:t>
            </w:r>
          </w:p>
        </w:tc>
        <w:tc>
          <w:tcPr>
            <w:tcW w:w="4047" w:type="dxa"/>
            <w:shd w:val="clear" w:color="auto" w:fill="auto"/>
            <w:noWrap/>
            <w:vAlign w:val="center"/>
            <w:hideMark/>
          </w:tcPr>
          <w:p w14:paraId="4FCB08C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津南区小站镇东马路与昌盛路交口德秀轩5-底商5号</w:t>
            </w:r>
          </w:p>
        </w:tc>
        <w:tc>
          <w:tcPr>
            <w:tcW w:w="851" w:type="dxa"/>
            <w:vAlign w:val="center"/>
          </w:tcPr>
          <w:p w14:paraId="3B1DB68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162.37</w:t>
            </w:r>
          </w:p>
        </w:tc>
        <w:tc>
          <w:tcPr>
            <w:tcW w:w="1417" w:type="dxa"/>
            <w:vAlign w:val="center"/>
          </w:tcPr>
          <w:p w14:paraId="7DF138C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2A1B35C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293</w:t>
            </w:r>
          </w:p>
        </w:tc>
      </w:tr>
      <w:tr w:rsidR="0014415B" w:rsidRPr="00DF5E05" w14:paraId="1FACE273" w14:textId="77777777" w:rsidTr="0001723F">
        <w:trPr>
          <w:trHeight w:val="270"/>
          <w:jc w:val="center"/>
        </w:trPr>
        <w:tc>
          <w:tcPr>
            <w:tcW w:w="961" w:type="dxa"/>
            <w:shd w:val="clear" w:color="auto" w:fill="auto"/>
            <w:noWrap/>
            <w:vAlign w:val="center"/>
            <w:hideMark/>
          </w:tcPr>
          <w:p w14:paraId="02C29E8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30</w:t>
            </w:r>
          </w:p>
        </w:tc>
        <w:tc>
          <w:tcPr>
            <w:tcW w:w="4047" w:type="dxa"/>
            <w:shd w:val="clear" w:color="auto" w:fill="auto"/>
            <w:noWrap/>
            <w:vAlign w:val="center"/>
            <w:hideMark/>
          </w:tcPr>
          <w:p w14:paraId="7F497BB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津南区小站镇东马路与昌盛路交口德秀轩5-底商6号</w:t>
            </w:r>
          </w:p>
        </w:tc>
        <w:tc>
          <w:tcPr>
            <w:tcW w:w="851" w:type="dxa"/>
            <w:vAlign w:val="center"/>
          </w:tcPr>
          <w:p w14:paraId="411CC67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143.24</w:t>
            </w:r>
          </w:p>
        </w:tc>
        <w:tc>
          <w:tcPr>
            <w:tcW w:w="1417" w:type="dxa"/>
            <w:vAlign w:val="center"/>
          </w:tcPr>
          <w:p w14:paraId="07F5EA9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0035814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258</w:t>
            </w:r>
          </w:p>
        </w:tc>
      </w:tr>
      <w:tr w:rsidR="0014415B" w:rsidRPr="00DF5E05" w14:paraId="162C112B" w14:textId="77777777" w:rsidTr="0001723F">
        <w:trPr>
          <w:trHeight w:val="270"/>
          <w:jc w:val="center"/>
        </w:trPr>
        <w:tc>
          <w:tcPr>
            <w:tcW w:w="961" w:type="dxa"/>
            <w:shd w:val="clear" w:color="auto" w:fill="auto"/>
            <w:noWrap/>
            <w:vAlign w:val="center"/>
            <w:hideMark/>
          </w:tcPr>
          <w:p w14:paraId="467819F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31</w:t>
            </w:r>
          </w:p>
        </w:tc>
        <w:tc>
          <w:tcPr>
            <w:tcW w:w="4047" w:type="dxa"/>
            <w:shd w:val="clear" w:color="auto" w:fill="auto"/>
            <w:noWrap/>
            <w:vAlign w:val="center"/>
            <w:hideMark/>
          </w:tcPr>
          <w:p w14:paraId="0888E5D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津南区小站镇东马路与昌盛路交口德秀轩5-底商7号</w:t>
            </w:r>
          </w:p>
        </w:tc>
        <w:tc>
          <w:tcPr>
            <w:tcW w:w="851" w:type="dxa"/>
            <w:vAlign w:val="center"/>
          </w:tcPr>
          <w:p w14:paraId="06E5F2B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159.04</w:t>
            </w:r>
          </w:p>
        </w:tc>
        <w:tc>
          <w:tcPr>
            <w:tcW w:w="1417" w:type="dxa"/>
            <w:vAlign w:val="center"/>
          </w:tcPr>
          <w:p w14:paraId="3E9C7A1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1404C5F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287</w:t>
            </w:r>
          </w:p>
        </w:tc>
      </w:tr>
      <w:tr w:rsidR="0014415B" w:rsidRPr="00DF5E05" w14:paraId="37A643AD" w14:textId="77777777" w:rsidTr="0001723F">
        <w:trPr>
          <w:trHeight w:val="270"/>
          <w:jc w:val="center"/>
        </w:trPr>
        <w:tc>
          <w:tcPr>
            <w:tcW w:w="961" w:type="dxa"/>
            <w:shd w:val="clear" w:color="auto" w:fill="auto"/>
            <w:noWrap/>
            <w:vAlign w:val="center"/>
            <w:hideMark/>
          </w:tcPr>
          <w:p w14:paraId="339B501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32</w:t>
            </w:r>
          </w:p>
        </w:tc>
        <w:tc>
          <w:tcPr>
            <w:tcW w:w="4047" w:type="dxa"/>
            <w:shd w:val="clear" w:color="auto" w:fill="auto"/>
            <w:noWrap/>
            <w:vAlign w:val="center"/>
            <w:hideMark/>
          </w:tcPr>
          <w:p w14:paraId="685BBE3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津南区小站镇东马路与昌盛路交口德秀轩5-底商10号</w:t>
            </w:r>
          </w:p>
        </w:tc>
        <w:tc>
          <w:tcPr>
            <w:tcW w:w="851" w:type="dxa"/>
            <w:vAlign w:val="center"/>
          </w:tcPr>
          <w:p w14:paraId="229E4C7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162.37</w:t>
            </w:r>
          </w:p>
        </w:tc>
        <w:tc>
          <w:tcPr>
            <w:tcW w:w="1417" w:type="dxa"/>
            <w:vAlign w:val="center"/>
          </w:tcPr>
          <w:p w14:paraId="2DE7E89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34D3AD2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293</w:t>
            </w:r>
          </w:p>
        </w:tc>
      </w:tr>
      <w:tr w:rsidR="0014415B" w:rsidRPr="00DF5E05" w14:paraId="2624767F" w14:textId="77777777" w:rsidTr="0001723F">
        <w:trPr>
          <w:trHeight w:val="270"/>
          <w:jc w:val="center"/>
        </w:trPr>
        <w:tc>
          <w:tcPr>
            <w:tcW w:w="961" w:type="dxa"/>
            <w:shd w:val="clear" w:color="auto" w:fill="auto"/>
            <w:noWrap/>
            <w:vAlign w:val="center"/>
            <w:hideMark/>
          </w:tcPr>
          <w:p w14:paraId="007F188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33</w:t>
            </w:r>
          </w:p>
        </w:tc>
        <w:tc>
          <w:tcPr>
            <w:tcW w:w="4047" w:type="dxa"/>
            <w:shd w:val="clear" w:color="auto" w:fill="auto"/>
            <w:noWrap/>
            <w:vAlign w:val="center"/>
            <w:hideMark/>
          </w:tcPr>
          <w:p w14:paraId="26DC638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津南区小站镇东马路与昌盛路交口德秀轩5-底商11号</w:t>
            </w:r>
          </w:p>
        </w:tc>
        <w:tc>
          <w:tcPr>
            <w:tcW w:w="851" w:type="dxa"/>
            <w:vAlign w:val="center"/>
          </w:tcPr>
          <w:p w14:paraId="6FE3419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149.67</w:t>
            </w:r>
          </w:p>
        </w:tc>
        <w:tc>
          <w:tcPr>
            <w:tcW w:w="1417" w:type="dxa"/>
            <w:vAlign w:val="center"/>
          </w:tcPr>
          <w:p w14:paraId="7C58BD8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736C8B2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270</w:t>
            </w:r>
          </w:p>
        </w:tc>
      </w:tr>
      <w:tr w:rsidR="0014415B" w:rsidRPr="00DF5E05" w14:paraId="5BA1534F" w14:textId="77777777" w:rsidTr="0001723F">
        <w:trPr>
          <w:trHeight w:val="270"/>
          <w:jc w:val="center"/>
        </w:trPr>
        <w:tc>
          <w:tcPr>
            <w:tcW w:w="961" w:type="dxa"/>
            <w:shd w:val="clear" w:color="auto" w:fill="auto"/>
            <w:noWrap/>
            <w:vAlign w:val="center"/>
            <w:hideMark/>
          </w:tcPr>
          <w:p w14:paraId="5FE2B9A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34</w:t>
            </w:r>
          </w:p>
        </w:tc>
        <w:tc>
          <w:tcPr>
            <w:tcW w:w="4047" w:type="dxa"/>
            <w:shd w:val="clear" w:color="auto" w:fill="auto"/>
            <w:noWrap/>
            <w:vAlign w:val="center"/>
            <w:hideMark/>
          </w:tcPr>
          <w:p w14:paraId="17FA365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津南区小站镇东马路与昌盛路交口德秀轩6-底商1号</w:t>
            </w:r>
          </w:p>
        </w:tc>
        <w:tc>
          <w:tcPr>
            <w:tcW w:w="851" w:type="dxa"/>
            <w:vAlign w:val="center"/>
          </w:tcPr>
          <w:p w14:paraId="75041B5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175</w:t>
            </w:r>
          </w:p>
        </w:tc>
        <w:tc>
          <w:tcPr>
            <w:tcW w:w="1417" w:type="dxa"/>
            <w:vAlign w:val="center"/>
          </w:tcPr>
          <w:p w14:paraId="3999FA7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6329F4C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316</w:t>
            </w:r>
          </w:p>
        </w:tc>
      </w:tr>
      <w:tr w:rsidR="0014415B" w:rsidRPr="00DF5E05" w14:paraId="22A0D1D6" w14:textId="77777777" w:rsidTr="0001723F">
        <w:trPr>
          <w:trHeight w:val="270"/>
          <w:jc w:val="center"/>
        </w:trPr>
        <w:tc>
          <w:tcPr>
            <w:tcW w:w="961" w:type="dxa"/>
            <w:shd w:val="clear" w:color="auto" w:fill="auto"/>
            <w:noWrap/>
            <w:vAlign w:val="center"/>
            <w:hideMark/>
          </w:tcPr>
          <w:p w14:paraId="5705DAA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35</w:t>
            </w:r>
          </w:p>
        </w:tc>
        <w:tc>
          <w:tcPr>
            <w:tcW w:w="4047" w:type="dxa"/>
            <w:shd w:val="clear" w:color="auto" w:fill="auto"/>
            <w:noWrap/>
            <w:vAlign w:val="center"/>
            <w:hideMark/>
          </w:tcPr>
          <w:p w14:paraId="16A3556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津南区小站镇东马路与昌盛路交口德秀轩6-底商2号</w:t>
            </w:r>
          </w:p>
        </w:tc>
        <w:tc>
          <w:tcPr>
            <w:tcW w:w="851" w:type="dxa"/>
            <w:vAlign w:val="center"/>
          </w:tcPr>
          <w:p w14:paraId="130F09A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142.87</w:t>
            </w:r>
          </w:p>
        </w:tc>
        <w:tc>
          <w:tcPr>
            <w:tcW w:w="1417" w:type="dxa"/>
            <w:vAlign w:val="center"/>
          </w:tcPr>
          <w:p w14:paraId="42F169D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427521D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258</w:t>
            </w:r>
          </w:p>
        </w:tc>
      </w:tr>
      <w:tr w:rsidR="0014415B" w:rsidRPr="00DF5E05" w14:paraId="296DD983" w14:textId="77777777" w:rsidTr="0001723F">
        <w:trPr>
          <w:trHeight w:val="270"/>
          <w:jc w:val="center"/>
        </w:trPr>
        <w:tc>
          <w:tcPr>
            <w:tcW w:w="961" w:type="dxa"/>
            <w:shd w:val="clear" w:color="auto" w:fill="auto"/>
            <w:noWrap/>
            <w:vAlign w:val="center"/>
            <w:hideMark/>
          </w:tcPr>
          <w:p w14:paraId="0E9EBB3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36</w:t>
            </w:r>
          </w:p>
        </w:tc>
        <w:tc>
          <w:tcPr>
            <w:tcW w:w="4047" w:type="dxa"/>
            <w:shd w:val="clear" w:color="auto" w:fill="auto"/>
            <w:noWrap/>
            <w:vAlign w:val="center"/>
            <w:hideMark/>
          </w:tcPr>
          <w:p w14:paraId="7A80D07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津南区小站镇东马路与昌盛路交口德秀轩6-底商3号</w:t>
            </w:r>
          </w:p>
        </w:tc>
        <w:tc>
          <w:tcPr>
            <w:tcW w:w="851" w:type="dxa"/>
            <w:vAlign w:val="center"/>
          </w:tcPr>
          <w:p w14:paraId="3ACB75B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162.37</w:t>
            </w:r>
          </w:p>
        </w:tc>
        <w:tc>
          <w:tcPr>
            <w:tcW w:w="1417" w:type="dxa"/>
            <w:vAlign w:val="center"/>
          </w:tcPr>
          <w:p w14:paraId="2A700F1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28002A9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293</w:t>
            </w:r>
          </w:p>
        </w:tc>
      </w:tr>
      <w:tr w:rsidR="0014415B" w:rsidRPr="00DF5E05" w14:paraId="56F69184" w14:textId="77777777" w:rsidTr="0001723F">
        <w:trPr>
          <w:trHeight w:val="270"/>
          <w:jc w:val="center"/>
        </w:trPr>
        <w:tc>
          <w:tcPr>
            <w:tcW w:w="961" w:type="dxa"/>
            <w:shd w:val="clear" w:color="auto" w:fill="auto"/>
            <w:noWrap/>
            <w:vAlign w:val="center"/>
            <w:hideMark/>
          </w:tcPr>
          <w:p w14:paraId="763E527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37</w:t>
            </w:r>
          </w:p>
        </w:tc>
        <w:tc>
          <w:tcPr>
            <w:tcW w:w="4047" w:type="dxa"/>
            <w:shd w:val="clear" w:color="auto" w:fill="auto"/>
            <w:noWrap/>
            <w:vAlign w:val="center"/>
            <w:hideMark/>
          </w:tcPr>
          <w:p w14:paraId="4FEDFA2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津南区小站镇东马路与昌盛路交口德秀轩6-底商4号</w:t>
            </w:r>
          </w:p>
        </w:tc>
        <w:tc>
          <w:tcPr>
            <w:tcW w:w="851" w:type="dxa"/>
            <w:vAlign w:val="center"/>
          </w:tcPr>
          <w:p w14:paraId="77A2145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103.81</w:t>
            </w:r>
          </w:p>
        </w:tc>
        <w:tc>
          <w:tcPr>
            <w:tcW w:w="1417" w:type="dxa"/>
            <w:vAlign w:val="center"/>
          </w:tcPr>
          <w:p w14:paraId="1FF4131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718D5B5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190</w:t>
            </w:r>
          </w:p>
        </w:tc>
      </w:tr>
      <w:tr w:rsidR="0014415B" w:rsidRPr="00DF5E05" w14:paraId="11F0631B" w14:textId="77777777" w:rsidTr="0001723F">
        <w:trPr>
          <w:trHeight w:val="270"/>
          <w:jc w:val="center"/>
        </w:trPr>
        <w:tc>
          <w:tcPr>
            <w:tcW w:w="961" w:type="dxa"/>
            <w:shd w:val="clear" w:color="auto" w:fill="auto"/>
            <w:noWrap/>
            <w:vAlign w:val="center"/>
            <w:hideMark/>
          </w:tcPr>
          <w:p w14:paraId="4C395EA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38</w:t>
            </w:r>
          </w:p>
        </w:tc>
        <w:tc>
          <w:tcPr>
            <w:tcW w:w="4047" w:type="dxa"/>
            <w:shd w:val="clear" w:color="auto" w:fill="auto"/>
            <w:noWrap/>
            <w:vAlign w:val="center"/>
            <w:hideMark/>
          </w:tcPr>
          <w:p w14:paraId="4FF1F80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津南区小站镇东马路与昌盛路交口德秀轩6-底商10号</w:t>
            </w:r>
          </w:p>
        </w:tc>
        <w:tc>
          <w:tcPr>
            <w:tcW w:w="851" w:type="dxa"/>
            <w:vAlign w:val="center"/>
          </w:tcPr>
          <w:p w14:paraId="10C3FA1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162.37</w:t>
            </w:r>
          </w:p>
        </w:tc>
        <w:tc>
          <w:tcPr>
            <w:tcW w:w="1417" w:type="dxa"/>
            <w:vAlign w:val="center"/>
          </w:tcPr>
          <w:p w14:paraId="495DC88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2DE3A9A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293</w:t>
            </w:r>
          </w:p>
        </w:tc>
      </w:tr>
      <w:tr w:rsidR="0014415B" w:rsidRPr="00DF5E05" w14:paraId="4251EEF4" w14:textId="77777777" w:rsidTr="0001723F">
        <w:trPr>
          <w:trHeight w:val="270"/>
          <w:jc w:val="center"/>
        </w:trPr>
        <w:tc>
          <w:tcPr>
            <w:tcW w:w="961" w:type="dxa"/>
            <w:shd w:val="clear" w:color="auto" w:fill="auto"/>
            <w:noWrap/>
            <w:vAlign w:val="center"/>
            <w:hideMark/>
          </w:tcPr>
          <w:p w14:paraId="4E16CAD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39</w:t>
            </w:r>
          </w:p>
        </w:tc>
        <w:tc>
          <w:tcPr>
            <w:tcW w:w="4047" w:type="dxa"/>
            <w:shd w:val="clear" w:color="auto" w:fill="auto"/>
            <w:noWrap/>
            <w:vAlign w:val="center"/>
            <w:hideMark/>
          </w:tcPr>
          <w:p w14:paraId="5B6F7CC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津南区小站镇东马路与昌盛路交口德秀轩6-底商11号</w:t>
            </w:r>
          </w:p>
        </w:tc>
        <w:tc>
          <w:tcPr>
            <w:tcW w:w="851" w:type="dxa"/>
            <w:vAlign w:val="center"/>
          </w:tcPr>
          <w:p w14:paraId="5F11E73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257</w:t>
            </w:r>
          </w:p>
        </w:tc>
        <w:tc>
          <w:tcPr>
            <w:tcW w:w="1417" w:type="dxa"/>
            <w:vAlign w:val="center"/>
          </w:tcPr>
          <w:p w14:paraId="4CE0AA9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17481</w:t>
            </w:r>
          </w:p>
        </w:tc>
        <w:tc>
          <w:tcPr>
            <w:tcW w:w="1107" w:type="dxa"/>
            <w:vAlign w:val="center"/>
          </w:tcPr>
          <w:p w14:paraId="61FD026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449</w:t>
            </w:r>
          </w:p>
        </w:tc>
      </w:tr>
      <w:tr w:rsidR="0014415B" w:rsidRPr="00DF5E05" w14:paraId="3516D9AC" w14:textId="77777777" w:rsidTr="0001723F">
        <w:trPr>
          <w:trHeight w:val="270"/>
          <w:jc w:val="center"/>
        </w:trPr>
        <w:tc>
          <w:tcPr>
            <w:tcW w:w="961" w:type="dxa"/>
            <w:shd w:val="clear" w:color="auto" w:fill="auto"/>
            <w:noWrap/>
            <w:vAlign w:val="center"/>
            <w:hideMark/>
          </w:tcPr>
          <w:p w14:paraId="5C48CFB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40</w:t>
            </w:r>
          </w:p>
        </w:tc>
        <w:tc>
          <w:tcPr>
            <w:tcW w:w="4047" w:type="dxa"/>
            <w:shd w:val="clear" w:color="auto" w:fill="auto"/>
            <w:noWrap/>
            <w:vAlign w:val="center"/>
            <w:hideMark/>
          </w:tcPr>
          <w:p w14:paraId="7054BD5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津南区小站镇东马路与昌盛路交口德秀轩13-底商5号</w:t>
            </w:r>
          </w:p>
        </w:tc>
        <w:tc>
          <w:tcPr>
            <w:tcW w:w="851" w:type="dxa"/>
            <w:vAlign w:val="center"/>
          </w:tcPr>
          <w:p w14:paraId="7DEFF4F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103.68</w:t>
            </w:r>
          </w:p>
        </w:tc>
        <w:tc>
          <w:tcPr>
            <w:tcW w:w="1417" w:type="dxa"/>
            <w:vAlign w:val="center"/>
          </w:tcPr>
          <w:p w14:paraId="799488A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524B7D6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190</w:t>
            </w:r>
          </w:p>
        </w:tc>
      </w:tr>
      <w:tr w:rsidR="0014415B" w:rsidRPr="00DF5E05" w14:paraId="64CCE1EF" w14:textId="77777777" w:rsidTr="0001723F">
        <w:trPr>
          <w:trHeight w:val="270"/>
          <w:jc w:val="center"/>
        </w:trPr>
        <w:tc>
          <w:tcPr>
            <w:tcW w:w="961" w:type="dxa"/>
            <w:shd w:val="clear" w:color="auto" w:fill="auto"/>
            <w:noWrap/>
            <w:vAlign w:val="center"/>
            <w:hideMark/>
          </w:tcPr>
          <w:p w14:paraId="48A95B9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41</w:t>
            </w:r>
          </w:p>
        </w:tc>
        <w:tc>
          <w:tcPr>
            <w:tcW w:w="4047" w:type="dxa"/>
            <w:shd w:val="clear" w:color="auto" w:fill="auto"/>
            <w:noWrap/>
            <w:vAlign w:val="center"/>
            <w:hideMark/>
          </w:tcPr>
          <w:p w14:paraId="242CCF2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津南区小站镇东马路与昌盛路交口德秀轩13-底商10号</w:t>
            </w:r>
          </w:p>
        </w:tc>
        <w:tc>
          <w:tcPr>
            <w:tcW w:w="851" w:type="dxa"/>
            <w:vAlign w:val="center"/>
          </w:tcPr>
          <w:p w14:paraId="6615118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103.68</w:t>
            </w:r>
          </w:p>
        </w:tc>
        <w:tc>
          <w:tcPr>
            <w:tcW w:w="1417" w:type="dxa"/>
            <w:vAlign w:val="center"/>
          </w:tcPr>
          <w:p w14:paraId="514EE8A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5B40ECE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190</w:t>
            </w:r>
          </w:p>
        </w:tc>
      </w:tr>
      <w:tr w:rsidR="0014415B" w:rsidRPr="00DF5E05" w14:paraId="35310D86" w14:textId="77777777" w:rsidTr="0001723F">
        <w:trPr>
          <w:trHeight w:val="270"/>
          <w:jc w:val="center"/>
        </w:trPr>
        <w:tc>
          <w:tcPr>
            <w:tcW w:w="961" w:type="dxa"/>
            <w:shd w:val="clear" w:color="auto" w:fill="auto"/>
            <w:noWrap/>
            <w:vAlign w:val="center"/>
            <w:hideMark/>
          </w:tcPr>
          <w:p w14:paraId="2304786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42</w:t>
            </w:r>
          </w:p>
        </w:tc>
        <w:tc>
          <w:tcPr>
            <w:tcW w:w="4047" w:type="dxa"/>
            <w:shd w:val="clear" w:color="auto" w:fill="auto"/>
            <w:noWrap/>
            <w:vAlign w:val="center"/>
            <w:hideMark/>
          </w:tcPr>
          <w:p w14:paraId="7D8AB99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津南区小站镇东马路与昌盛路交口德秀轩14-底商1号</w:t>
            </w:r>
          </w:p>
        </w:tc>
        <w:tc>
          <w:tcPr>
            <w:tcW w:w="851" w:type="dxa"/>
            <w:vAlign w:val="center"/>
          </w:tcPr>
          <w:p w14:paraId="4DFEB0F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314.78</w:t>
            </w:r>
          </w:p>
        </w:tc>
        <w:tc>
          <w:tcPr>
            <w:tcW w:w="1417" w:type="dxa"/>
            <w:vAlign w:val="center"/>
          </w:tcPr>
          <w:p w14:paraId="3ED7EF2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17207</w:t>
            </w:r>
          </w:p>
        </w:tc>
        <w:tc>
          <w:tcPr>
            <w:tcW w:w="1107" w:type="dxa"/>
            <w:vAlign w:val="center"/>
          </w:tcPr>
          <w:p w14:paraId="7CFDF1C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542</w:t>
            </w:r>
          </w:p>
        </w:tc>
      </w:tr>
      <w:tr w:rsidR="0014415B" w:rsidRPr="00DF5E05" w14:paraId="19F66553" w14:textId="77777777" w:rsidTr="0001723F">
        <w:trPr>
          <w:trHeight w:val="270"/>
          <w:jc w:val="center"/>
        </w:trPr>
        <w:tc>
          <w:tcPr>
            <w:tcW w:w="961" w:type="dxa"/>
            <w:shd w:val="clear" w:color="auto" w:fill="auto"/>
            <w:noWrap/>
            <w:vAlign w:val="center"/>
            <w:hideMark/>
          </w:tcPr>
          <w:p w14:paraId="35E0AA5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43</w:t>
            </w:r>
          </w:p>
        </w:tc>
        <w:tc>
          <w:tcPr>
            <w:tcW w:w="4047" w:type="dxa"/>
            <w:shd w:val="clear" w:color="auto" w:fill="auto"/>
            <w:noWrap/>
            <w:vAlign w:val="center"/>
            <w:hideMark/>
          </w:tcPr>
          <w:p w14:paraId="06F4A61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津南区小站镇东马路与昌盛路交口德秀轩14-底商3号</w:t>
            </w:r>
          </w:p>
        </w:tc>
        <w:tc>
          <w:tcPr>
            <w:tcW w:w="851" w:type="dxa"/>
            <w:vAlign w:val="center"/>
          </w:tcPr>
          <w:p w14:paraId="7293FD2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163.92</w:t>
            </w:r>
          </w:p>
        </w:tc>
        <w:tc>
          <w:tcPr>
            <w:tcW w:w="1417" w:type="dxa"/>
            <w:vAlign w:val="center"/>
          </w:tcPr>
          <w:p w14:paraId="326350E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27238D7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296</w:t>
            </w:r>
          </w:p>
        </w:tc>
      </w:tr>
      <w:tr w:rsidR="0014415B" w:rsidRPr="00DF5E05" w14:paraId="4266847A" w14:textId="77777777" w:rsidTr="0001723F">
        <w:trPr>
          <w:trHeight w:val="270"/>
          <w:jc w:val="center"/>
        </w:trPr>
        <w:tc>
          <w:tcPr>
            <w:tcW w:w="961" w:type="dxa"/>
            <w:shd w:val="clear" w:color="auto" w:fill="auto"/>
            <w:noWrap/>
            <w:vAlign w:val="center"/>
            <w:hideMark/>
          </w:tcPr>
          <w:p w14:paraId="1C99CDE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44</w:t>
            </w:r>
          </w:p>
        </w:tc>
        <w:tc>
          <w:tcPr>
            <w:tcW w:w="4047" w:type="dxa"/>
            <w:shd w:val="clear" w:color="auto" w:fill="auto"/>
            <w:noWrap/>
            <w:vAlign w:val="center"/>
            <w:hideMark/>
          </w:tcPr>
          <w:p w14:paraId="537C41C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津南区小站镇东马路与昌盛路交口德秀轩15-底商2号</w:t>
            </w:r>
          </w:p>
        </w:tc>
        <w:tc>
          <w:tcPr>
            <w:tcW w:w="851" w:type="dxa"/>
            <w:vAlign w:val="center"/>
          </w:tcPr>
          <w:p w14:paraId="60F5221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rPr>
              <w:t>81.38</w:t>
            </w:r>
          </w:p>
        </w:tc>
        <w:tc>
          <w:tcPr>
            <w:tcW w:w="1417" w:type="dxa"/>
            <w:vAlign w:val="center"/>
          </w:tcPr>
          <w:p w14:paraId="372AF87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068BF5E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149</w:t>
            </w:r>
          </w:p>
        </w:tc>
      </w:tr>
      <w:tr w:rsidR="0014415B" w:rsidRPr="00DF5E05" w14:paraId="4DD9FB79" w14:textId="77777777" w:rsidTr="0001723F">
        <w:trPr>
          <w:trHeight w:val="270"/>
          <w:jc w:val="center"/>
        </w:trPr>
        <w:tc>
          <w:tcPr>
            <w:tcW w:w="961" w:type="dxa"/>
            <w:shd w:val="clear" w:color="auto" w:fill="auto"/>
            <w:noWrap/>
            <w:vAlign w:val="center"/>
            <w:hideMark/>
          </w:tcPr>
          <w:p w14:paraId="71F50E1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45</w:t>
            </w:r>
          </w:p>
        </w:tc>
        <w:tc>
          <w:tcPr>
            <w:tcW w:w="4047" w:type="dxa"/>
            <w:shd w:val="clear" w:color="auto" w:fill="auto"/>
            <w:noWrap/>
            <w:vAlign w:val="center"/>
            <w:hideMark/>
          </w:tcPr>
          <w:p w14:paraId="6129828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津南区小站镇东马路与昌盛路交口德秀轩15-底商3号</w:t>
            </w:r>
          </w:p>
        </w:tc>
        <w:tc>
          <w:tcPr>
            <w:tcW w:w="851" w:type="dxa"/>
            <w:vAlign w:val="center"/>
          </w:tcPr>
          <w:p w14:paraId="10818C0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93.01</w:t>
            </w:r>
          </w:p>
        </w:tc>
        <w:tc>
          <w:tcPr>
            <w:tcW w:w="1417" w:type="dxa"/>
            <w:vAlign w:val="center"/>
          </w:tcPr>
          <w:p w14:paraId="54E59C3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07A7DD1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170</w:t>
            </w:r>
          </w:p>
        </w:tc>
      </w:tr>
      <w:tr w:rsidR="0014415B" w:rsidRPr="00DF5E05" w14:paraId="2FE9CCF7" w14:textId="77777777" w:rsidTr="0001723F">
        <w:trPr>
          <w:trHeight w:val="270"/>
          <w:jc w:val="center"/>
        </w:trPr>
        <w:tc>
          <w:tcPr>
            <w:tcW w:w="961" w:type="dxa"/>
            <w:shd w:val="clear" w:color="auto" w:fill="auto"/>
            <w:noWrap/>
            <w:vAlign w:val="center"/>
            <w:hideMark/>
          </w:tcPr>
          <w:p w14:paraId="3E91204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46</w:t>
            </w:r>
          </w:p>
        </w:tc>
        <w:tc>
          <w:tcPr>
            <w:tcW w:w="4047" w:type="dxa"/>
            <w:shd w:val="clear" w:color="auto" w:fill="auto"/>
            <w:noWrap/>
            <w:vAlign w:val="center"/>
            <w:hideMark/>
          </w:tcPr>
          <w:p w14:paraId="609137E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津南区小站镇东马路与昌盛路交口德秀轩15-底商4号</w:t>
            </w:r>
          </w:p>
        </w:tc>
        <w:tc>
          <w:tcPr>
            <w:tcW w:w="851" w:type="dxa"/>
            <w:vAlign w:val="center"/>
          </w:tcPr>
          <w:p w14:paraId="3E19DA5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146.48</w:t>
            </w:r>
          </w:p>
        </w:tc>
        <w:tc>
          <w:tcPr>
            <w:tcW w:w="1417" w:type="dxa"/>
            <w:vAlign w:val="center"/>
          </w:tcPr>
          <w:p w14:paraId="00DA953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5C9A8B9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264</w:t>
            </w:r>
          </w:p>
        </w:tc>
      </w:tr>
      <w:tr w:rsidR="0014415B" w:rsidRPr="00DF5E05" w14:paraId="43C3CAF9" w14:textId="77777777" w:rsidTr="0001723F">
        <w:trPr>
          <w:trHeight w:val="270"/>
          <w:jc w:val="center"/>
        </w:trPr>
        <w:tc>
          <w:tcPr>
            <w:tcW w:w="961" w:type="dxa"/>
            <w:shd w:val="clear" w:color="auto" w:fill="auto"/>
            <w:noWrap/>
            <w:vAlign w:val="center"/>
            <w:hideMark/>
          </w:tcPr>
          <w:p w14:paraId="3768EC0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47</w:t>
            </w:r>
          </w:p>
        </w:tc>
        <w:tc>
          <w:tcPr>
            <w:tcW w:w="4047" w:type="dxa"/>
            <w:shd w:val="clear" w:color="auto" w:fill="auto"/>
            <w:noWrap/>
            <w:vAlign w:val="center"/>
            <w:hideMark/>
          </w:tcPr>
          <w:p w14:paraId="4F32DF1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津南区小站镇东马路与昌盛路交口德秀轩15-底商5号</w:t>
            </w:r>
          </w:p>
        </w:tc>
        <w:tc>
          <w:tcPr>
            <w:tcW w:w="851" w:type="dxa"/>
            <w:vAlign w:val="center"/>
          </w:tcPr>
          <w:p w14:paraId="6DA66C4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132.11</w:t>
            </w:r>
          </w:p>
        </w:tc>
        <w:tc>
          <w:tcPr>
            <w:tcW w:w="1417" w:type="dxa"/>
            <w:vAlign w:val="center"/>
          </w:tcPr>
          <w:p w14:paraId="249576C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14F9872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238</w:t>
            </w:r>
          </w:p>
        </w:tc>
      </w:tr>
      <w:tr w:rsidR="0014415B" w:rsidRPr="00DF5E05" w14:paraId="127F89F4" w14:textId="77777777" w:rsidTr="0001723F">
        <w:trPr>
          <w:trHeight w:val="270"/>
          <w:jc w:val="center"/>
        </w:trPr>
        <w:tc>
          <w:tcPr>
            <w:tcW w:w="961" w:type="dxa"/>
            <w:shd w:val="clear" w:color="auto" w:fill="auto"/>
            <w:noWrap/>
            <w:vAlign w:val="center"/>
            <w:hideMark/>
          </w:tcPr>
          <w:p w14:paraId="494E957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48</w:t>
            </w:r>
          </w:p>
        </w:tc>
        <w:tc>
          <w:tcPr>
            <w:tcW w:w="4047" w:type="dxa"/>
            <w:shd w:val="clear" w:color="auto" w:fill="auto"/>
            <w:noWrap/>
            <w:vAlign w:val="center"/>
            <w:hideMark/>
          </w:tcPr>
          <w:p w14:paraId="66C7C18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津南区小站镇东马路与昌盛路交口德秀轩16-底商1号</w:t>
            </w:r>
          </w:p>
        </w:tc>
        <w:tc>
          <w:tcPr>
            <w:tcW w:w="851" w:type="dxa"/>
            <w:vAlign w:val="center"/>
          </w:tcPr>
          <w:p w14:paraId="1857473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232.31</w:t>
            </w:r>
          </w:p>
        </w:tc>
        <w:tc>
          <w:tcPr>
            <w:tcW w:w="1417" w:type="dxa"/>
            <w:vAlign w:val="center"/>
          </w:tcPr>
          <w:p w14:paraId="675391D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17756</w:t>
            </w:r>
          </w:p>
        </w:tc>
        <w:tc>
          <w:tcPr>
            <w:tcW w:w="1107" w:type="dxa"/>
            <w:vAlign w:val="center"/>
          </w:tcPr>
          <w:p w14:paraId="0C0E0FC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412</w:t>
            </w:r>
          </w:p>
        </w:tc>
      </w:tr>
      <w:tr w:rsidR="0014415B" w:rsidRPr="00DF5E05" w14:paraId="19E93F0B" w14:textId="77777777" w:rsidTr="0001723F">
        <w:trPr>
          <w:trHeight w:val="270"/>
          <w:jc w:val="center"/>
        </w:trPr>
        <w:tc>
          <w:tcPr>
            <w:tcW w:w="961" w:type="dxa"/>
            <w:shd w:val="clear" w:color="auto" w:fill="auto"/>
            <w:noWrap/>
            <w:vAlign w:val="center"/>
            <w:hideMark/>
          </w:tcPr>
          <w:p w14:paraId="41DC0E8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49</w:t>
            </w:r>
          </w:p>
        </w:tc>
        <w:tc>
          <w:tcPr>
            <w:tcW w:w="4047" w:type="dxa"/>
            <w:shd w:val="clear" w:color="auto" w:fill="auto"/>
            <w:noWrap/>
            <w:vAlign w:val="center"/>
            <w:hideMark/>
          </w:tcPr>
          <w:p w14:paraId="32258C4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津南区小站镇东马路与昌盛路交口德秀轩16-底商2号</w:t>
            </w:r>
          </w:p>
        </w:tc>
        <w:tc>
          <w:tcPr>
            <w:tcW w:w="851" w:type="dxa"/>
            <w:vAlign w:val="center"/>
          </w:tcPr>
          <w:p w14:paraId="6582A38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90.59</w:t>
            </w:r>
          </w:p>
        </w:tc>
        <w:tc>
          <w:tcPr>
            <w:tcW w:w="1417" w:type="dxa"/>
            <w:vAlign w:val="center"/>
          </w:tcPr>
          <w:p w14:paraId="5FC967C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4C9F64C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166</w:t>
            </w:r>
          </w:p>
        </w:tc>
      </w:tr>
      <w:tr w:rsidR="0014415B" w:rsidRPr="00DF5E05" w14:paraId="01905D9C" w14:textId="77777777" w:rsidTr="0001723F">
        <w:trPr>
          <w:trHeight w:val="270"/>
          <w:jc w:val="center"/>
        </w:trPr>
        <w:tc>
          <w:tcPr>
            <w:tcW w:w="961" w:type="dxa"/>
            <w:shd w:val="clear" w:color="auto" w:fill="auto"/>
            <w:noWrap/>
            <w:vAlign w:val="center"/>
            <w:hideMark/>
          </w:tcPr>
          <w:p w14:paraId="2424574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50</w:t>
            </w:r>
          </w:p>
        </w:tc>
        <w:tc>
          <w:tcPr>
            <w:tcW w:w="4047" w:type="dxa"/>
            <w:shd w:val="clear" w:color="auto" w:fill="auto"/>
            <w:noWrap/>
            <w:vAlign w:val="center"/>
            <w:hideMark/>
          </w:tcPr>
          <w:p w14:paraId="2135D15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津南区小站镇东马路与昌盛路交口德秀轩16-底商5号</w:t>
            </w:r>
          </w:p>
        </w:tc>
        <w:tc>
          <w:tcPr>
            <w:tcW w:w="851" w:type="dxa"/>
            <w:vAlign w:val="center"/>
          </w:tcPr>
          <w:p w14:paraId="28AC71B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86.03</w:t>
            </w:r>
          </w:p>
        </w:tc>
        <w:tc>
          <w:tcPr>
            <w:tcW w:w="1417" w:type="dxa"/>
            <w:vAlign w:val="center"/>
          </w:tcPr>
          <w:p w14:paraId="7A941A8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1ECB8A9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157</w:t>
            </w:r>
          </w:p>
        </w:tc>
      </w:tr>
      <w:tr w:rsidR="0014415B" w:rsidRPr="00DF5E05" w14:paraId="7E32F2EE" w14:textId="77777777" w:rsidTr="0001723F">
        <w:trPr>
          <w:trHeight w:val="270"/>
          <w:jc w:val="center"/>
        </w:trPr>
        <w:tc>
          <w:tcPr>
            <w:tcW w:w="961" w:type="dxa"/>
            <w:shd w:val="clear" w:color="auto" w:fill="auto"/>
            <w:noWrap/>
            <w:vAlign w:val="center"/>
            <w:hideMark/>
          </w:tcPr>
          <w:p w14:paraId="1A63D73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51</w:t>
            </w:r>
          </w:p>
        </w:tc>
        <w:tc>
          <w:tcPr>
            <w:tcW w:w="4047" w:type="dxa"/>
            <w:shd w:val="clear" w:color="auto" w:fill="auto"/>
            <w:noWrap/>
            <w:vAlign w:val="center"/>
            <w:hideMark/>
          </w:tcPr>
          <w:p w14:paraId="0344B6B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津南区小站镇东马路与昌盛路交口德秀轩16-底商6号</w:t>
            </w:r>
          </w:p>
        </w:tc>
        <w:tc>
          <w:tcPr>
            <w:tcW w:w="851" w:type="dxa"/>
            <w:vAlign w:val="center"/>
          </w:tcPr>
          <w:p w14:paraId="7E219BD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140.62</w:t>
            </w:r>
          </w:p>
        </w:tc>
        <w:tc>
          <w:tcPr>
            <w:tcW w:w="1417" w:type="dxa"/>
            <w:vAlign w:val="center"/>
          </w:tcPr>
          <w:p w14:paraId="6A64B97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352C43D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254</w:t>
            </w:r>
          </w:p>
        </w:tc>
      </w:tr>
      <w:tr w:rsidR="0014415B" w:rsidRPr="00DF5E05" w14:paraId="485A5FC2" w14:textId="77777777" w:rsidTr="0001723F">
        <w:trPr>
          <w:trHeight w:val="270"/>
          <w:jc w:val="center"/>
        </w:trPr>
        <w:tc>
          <w:tcPr>
            <w:tcW w:w="961" w:type="dxa"/>
            <w:shd w:val="clear" w:color="auto" w:fill="auto"/>
            <w:noWrap/>
            <w:vAlign w:val="center"/>
            <w:hideMark/>
          </w:tcPr>
          <w:p w14:paraId="039E894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52</w:t>
            </w:r>
          </w:p>
        </w:tc>
        <w:tc>
          <w:tcPr>
            <w:tcW w:w="4047" w:type="dxa"/>
            <w:shd w:val="clear" w:color="auto" w:fill="auto"/>
            <w:noWrap/>
            <w:vAlign w:val="center"/>
            <w:hideMark/>
          </w:tcPr>
          <w:p w14:paraId="7405232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津南区小站镇东马路与昌盛路交口德秀轩17-底商9号</w:t>
            </w:r>
          </w:p>
        </w:tc>
        <w:tc>
          <w:tcPr>
            <w:tcW w:w="851" w:type="dxa"/>
            <w:vAlign w:val="center"/>
          </w:tcPr>
          <w:p w14:paraId="0422C8D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77.41</w:t>
            </w:r>
          </w:p>
        </w:tc>
        <w:tc>
          <w:tcPr>
            <w:tcW w:w="1417" w:type="dxa"/>
            <w:vAlign w:val="center"/>
          </w:tcPr>
          <w:p w14:paraId="457FBE2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50AE435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142</w:t>
            </w:r>
          </w:p>
        </w:tc>
      </w:tr>
      <w:tr w:rsidR="0014415B" w:rsidRPr="00DF5E05" w14:paraId="2FB72A4D" w14:textId="77777777" w:rsidTr="0001723F">
        <w:trPr>
          <w:trHeight w:val="270"/>
          <w:jc w:val="center"/>
        </w:trPr>
        <w:tc>
          <w:tcPr>
            <w:tcW w:w="961" w:type="dxa"/>
            <w:shd w:val="clear" w:color="auto" w:fill="auto"/>
            <w:noWrap/>
            <w:vAlign w:val="center"/>
            <w:hideMark/>
          </w:tcPr>
          <w:p w14:paraId="4E1878A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53</w:t>
            </w:r>
          </w:p>
        </w:tc>
        <w:tc>
          <w:tcPr>
            <w:tcW w:w="4047" w:type="dxa"/>
            <w:shd w:val="clear" w:color="auto" w:fill="auto"/>
            <w:noWrap/>
            <w:vAlign w:val="center"/>
            <w:hideMark/>
          </w:tcPr>
          <w:p w14:paraId="1BDA97E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津南区小站镇东马路与后营路交口紫烟阁131-底商4号</w:t>
            </w:r>
          </w:p>
        </w:tc>
        <w:tc>
          <w:tcPr>
            <w:tcW w:w="851" w:type="dxa"/>
            <w:vAlign w:val="center"/>
          </w:tcPr>
          <w:p w14:paraId="2C0374C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129.23</w:t>
            </w:r>
          </w:p>
        </w:tc>
        <w:tc>
          <w:tcPr>
            <w:tcW w:w="1417" w:type="dxa"/>
            <w:vAlign w:val="center"/>
          </w:tcPr>
          <w:p w14:paraId="1BA4D98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1E39EFF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233</w:t>
            </w:r>
          </w:p>
        </w:tc>
      </w:tr>
      <w:tr w:rsidR="0014415B" w:rsidRPr="00DF5E05" w14:paraId="16D2D1B8" w14:textId="77777777" w:rsidTr="0001723F">
        <w:trPr>
          <w:trHeight w:val="270"/>
          <w:jc w:val="center"/>
        </w:trPr>
        <w:tc>
          <w:tcPr>
            <w:tcW w:w="961" w:type="dxa"/>
            <w:shd w:val="clear" w:color="auto" w:fill="auto"/>
            <w:noWrap/>
            <w:vAlign w:val="center"/>
            <w:hideMark/>
          </w:tcPr>
          <w:p w14:paraId="20DE8A7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54</w:t>
            </w:r>
          </w:p>
        </w:tc>
        <w:tc>
          <w:tcPr>
            <w:tcW w:w="4047" w:type="dxa"/>
            <w:shd w:val="clear" w:color="auto" w:fill="auto"/>
            <w:noWrap/>
            <w:vAlign w:val="center"/>
            <w:hideMark/>
          </w:tcPr>
          <w:p w14:paraId="1472BD7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津南区小站镇东马路与后营路交口紫烟阁131-底商5号</w:t>
            </w:r>
          </w:p>
        </w:tc>
        <w:tc>
          <w:tcPr>
            <w:tcW w:w="851" w:type="dxa"/>
            <w:vAlign w:val="center"/>
          </w:tcPr>
          <w:p w14:paraId="10DA531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129.77</w:t>
            </w:r>
          </w:p>
        </w:tc>
        <w:tc>
          <w:tcPr>
            <w:tcW w:w="1417" w:type="dxa"/>
            <w:vAlign w:val="center"/>
          </w:tcPr>
          <w:p w14:paraId="22B29EA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397D4BD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234</w:t>
            </w:r>
          </w:p>
        </w:tc>
      </w:tr>
      <w:tr w:rsidR="0014415B" w:rsidRPr="00DF5E05" w14:paraId="7ADEDD63" w14:textId="77777777" w:rsidTr="0001723F">
        <w:trPr>
          <w:trHeight w:val="270"/>
          <w:jc w:val="center"/>
        </w:trPr>
        <w:tc>
          <w:tcPr>
            <w:tcW w:w="961" w:type="dxa"/>
            <w:shd w:val="clear" w:color="auto" w:fill="auto"/>
            <w:noWrap/>
            <w:vAlign w:val="center"/>
            <w:hideMark/>
          </w:tcPr>
          <w:p w14:paraId="30C4412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55</w:t>
            </w:r>
          </w:p>
        </w:tc>
        <w:tc>
          <w:tcPr>
            <w:tcW w:w="4047" w:type="dxa"/>
            <w:shd w:val="clear" w:color="auto" w:fill="auto"/>
            <w:noWrap/>
            <w:vAlign w:val="center"/>
            <w:hideMark/>
          </w:tcPr>
          <w:p w14:paraId="74056A8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津南区小站镇东马路与后营路交口紫烟阁131-底商6号</w:t>
            </w:r>
          </w:p>
        </w:tc>
        <w:tc>
          <w:tcPr>
            <w:tcW w:w="851" w:type="dxa"/>
            <w:vAlign w:val="center"/>
          </w:tcPr>
          <w:p w14:paraId="0ED4E80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129.58</w:t>
            </w:r>
          </w:p>
        </w:tc>
        <w:tc>
          <w:tcPr>
            <w:tcW w:w="1417" w:type="dxa"/>
            <w:vAlign w:val="center"/>
          </w:tcPr>
          <w:p w14:paraId="18D641D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6EA995A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234</w:t>
            </w:r>
          </w:p>
        </w:tc>
      </w:tr>
      <w:tr w:rsidR="0014415B" w:rsidRPr="00DF5E05" w14:paraId="4F531DC4" w14:textId="77777777" w:rsidTr="0001723F">
        <w:trPr>
          <w:trHeight w:val="270"/>
          <w:jc w:val="center"/>
        </w:trPr>
        <w:tc>
          <w:tcPr>
            <w:tcW w:w="961" w:type="dxa"/>
            <w:shd w:val="clear" w:color="auto" w:fill="auto"/>
            <w:noWrap/>
            <w:vAlign w:val="center"/>
            <w:hideMark/>
          </w:tcPr>
          <w:p w14:paraId="52E0284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56</w:t>
            </w:r>
          </w:p>
        </w:tc>
        <w:tc>
          <w:tcPr>
            <w:tcW w:w="4047" w:type="dxa"/>
            <w:shd w:val="clear" w:color="auto" w:fill="auto"/>
            <w:noWrap/>
            <w:vAlign w:val="center"/>
            <w:hideMark/>
          </w:tcPr>
          <w:p w14:paraId="7C77369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津南区小站镇东马路与后营路交口紫烟阁131-底商7号</w:t>
            </w:r>
          </w:p>
        </w:tc>
        <w:tc>
          <w:tcPr>
            <w:tcW w:w="851" w:type="dxa"/>
            <w:vAlign w:val="center"/>
          </w:tcPr>
          <w:p w14:paraId="04761B2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122.6</w:t>
            </w:r>
          </w:p>
        </w:tc>
        <w:tc>
          <w:tcPr>
            <w:tcW w:w="1417" w:type="dxa"/>
            <w:vAlign w:val="center"/>
          </w:tcPr>
          <w:p w14:paraId="41FD121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24AB010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221</w:t>
            </w:r>
          </w:p>
        </w:tc>
      </w:tr>
      <w:tr w:rsidR="0014415B" w:rsidRPr="00DF5E05" w14:paraId="50ED6F47" w14:textId="77777777" w:rsidTr="0001723F">
        <w:trPr>
          <w:trHeight w:val="270"/>
          <w:jc w:val="center"/>
        </w:trPr>
        <w:tc>
          <w:tcPr>
            <w:tcW w:w="961" w:type="dxa"/>
            <w:shd w:val="clear" w:color="auto" w:fill="auto"/>
            <w:noWrap/>
            <w:vAlign w:val="center"/>
            <w:hideMark/>
          </w:tcPr>
          <w:p w14:paraId="42A9D93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57</w:t>
            </w:r>
          </w:p>
        </w:tc>
        <w:tc>
          <w:tcPr>
            <w:tcW w:w="4047" w:type="dxa"/>
            <w:shd w:val="clear" w:color="auto" w:fill="auto"/>
            <w:noWrap/>
            <w:vAlign w:val="center"/>
            <w:hideMark/>
          </w:tcPr>
          <w:p w14:paraId="08FE29B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津南区小站镇东马路与后营路交口紫烟阁131-底商8号</w:t>
            </w:r>
          </w:p>
        </w:tc>
        <w:tc>
          <w:tcPr>
            <w:tcW w:w="851" w:type="dxa"/>
            <w:vAlign w:val="center"/>
          </w:tcPr>
          <w:p w14:paraId="1992D6B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163.1</w:t>
            </w:r>
          </w:p>
        </w:tc>
        <w:tc>
          <w:tcPr>
            <w:tcW w:w="1417" w:type="dxa"/>
            <w:vAlign w:val="center"/>
          </w:tcPr>
          <w:p w14:paraId="31446C7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29021BB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294</w:t>
            </w:r>
          </w:p>
        </w:tc>
      </w:tr>
      <w:tr w:rsidR="0014415B" w:rsidRPr="00DF5E05" w14:paraId="046066FB" w14:textId="77777777" w:rsidTr="0001723F">
        <w:trPr>
          <w:trHeight w:val="270"/>
          <w:jc w:val="center"/>
        </w:trPr>
        <w:tc>
          <w:tcPr>
            <w:tcW w:w="961" w:type="dxa"/>
            <w:shd w:val="clear" w:color="auto" w:fill="auto"/>
            <w:noWrap/>
            <w:vAlign w:val="center"/>
            <w:hideMark/>
          </w:tcPr>
          <w:p w14:paraId="3FD2DB0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58</w:t>
            </w:r>
          </w:p>
        </w:tc>
        <w:tc>
          <w:tcPr>
            <w:tcW w:w="4047" w:type="dxa"/>
            <w:shd w:val="clear" w:color="auto" w:fill="auto"/>
            <w:noWrap/>
            <w:vAlign w:val="center"/>
            <w:hideMark/>
          </w:tcPr>
          <w:p w14:paraId="172A368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津南区小站镇东马路与后营路交口紫烟阁131-底商9号</w:t>
            </w:r>
          </w:p>
        </w:tc>
        <w:tc>
          <w:tcPr>
            <w:tcW w:w="851" w:type="dxa"/>
            <w:vAlign w:val="center"/>
          </w:tcPr>
          <w:p w14:paraId="497B74D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155.29</w:t>
            </w:r>
          </w:p>
        </w:tc>
        <w:tc>
          <w:tcPr>
            <w:tcW w:w="1417" w:type="dxa"/>
            <w:vAlign w:val="center"/>
          </w:tcPr>
          <w:p w14:paraId="203F6AF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3BF6C13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280</w:t>
            </w:r>
          </w:p>
        </w:tc>
      </w:tr>
      <w:tr w:rsidR="0014415B" w:rsidRPr="00DF5E05" w14:paraId="5990B604" w14:textId="77777777" w:rsidTr="0001723F">
        <w:trPr>
          <w:trHeight w:val="270"/>
          <w:jc w:val="center"/>
        </w:trPr>
        <w:tc>
          <w:tcPr>
            <w:tcW w:w="961" w:type="dxa"/>
            <w:shd w:val="clear" w:color="auto" w:fill="auto"/>
            <w:noWrap/>
            <w:vAlign w:val="center"/>
            <w:hideMark/>
          </w:tcPr>
          <w:p w14:paraId="015B5D8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59</w:t>
            </w:r>
          </w:p>
        </w:tc>
        <w:tc>
          <w:tcPr>
            <w:tcW w:w="4047" w:type="dxa"/>
            <w:shd w:val="clear" w:color="auto" w:fill="auto"/>
            <w:noWrap/>
            <w:vAlign w:val="center"/>
            <w:hideMark/>
          </w:tcPr>
          <w:p w14:paraId="29202D0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津南区小站镇东马路与后营路交口紫烟阁132-底商3号</w:t>
            </w:r>
          </w:p>
        </w:tc>
        <w:tc>
          <w:tcPr>
            <w:tcW w:w="851" w:type="dxa"/>
            <w:vAlign w:val="center"/>
          </w:tcPr>
          <w:p w14:paraId="526B703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63.64</w:t>
            </w:r>
          </w:p>
        </w:tc>
        <w:tc>
          <w:tcPr>
            <w:tcW w:w="1417" w:type="dxa"/>
            <w:vAlign w:val="center"/>
          </w:tcPr>
          <w:p w14:paraId="7EBC755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1EEF335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116</w:t>
            </w:r>
          </w:p>
        </w:tc>
      </w:tr>
      <w:tr w:rsidR="0014415B" w:rsidRPr="00DF5E05" w14:paraId="7B8D9971" w14:textId="77777777" w:rsidTr="0001723F">
        <w:trPr>
          <w:trHeight w:val="270"/>
          <w:jc w:val="center"/>
        </w:trPr>
        <w:tc>
          <w:tcPr>
            <w:tcW w:w="961" w:type="dxa"/>
            <w:shd w:val="clear" w:color="auto" w:fill="auto"/>
            <w:noWrap/>
            <w:vAlign w:val="center"/>
            <w:hideMark/>
          </w:tcPr>
          <w:p w14:paraId="1FA3A08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60</w:t>
            </w:r>
          </w:p>
        </w:tc>
        <w:tc>
          <w:tcPr>
            <w:tcW w:w="4047" w:type="dxa"/>
            <w:shd w:val="clear" w:color="auto" w:fill="auto"/>
            <w:noWrap/>
            <w:vAlign w:val="center"/>
            <w:hideMark/>
          </w:tcPr>
          <w:p w14:paraId="635141A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津南区小站镇东马路与后营路交口紫烟阁132-底商4号</w:t>
            </w:r>
          </w:p>
        </w:tc>
        <w:tc>
          <w:tcPr>
            <w:tcW w:w="851" w:type="dxa"/>
            <w:vAlign w:val="center"/>
          </w:tcPr>
          <w:p w14:paraId="3F50F79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64.09</w:t>
            </w:r>
          </w:p>
        </w:tc>
        <w:tc>
          <w:tcPr>
            <w:tcW w:w="1417" w:type="dxa"/>
            <w:vAlign w:val="center"/>
          </w:tcPr>
          <w:p w14:paraId="2036433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5CBDE1D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117</w:t>
            </w:r>
          </w:p>
        </w:tc>
      </w:tr>
      <w:tr w:rsidR="0014415B" w:rsidRPr="00DF5E05" w14:paraId="471BEC08" w14:textId="77777777" w:rsidTr="0001723F">
        <w:trPr>
          <w:trHeight w:val="270"/>
          <w:jc w:val="center"/>
        </w:trPr>
        <w:tc>
          <w:tcPr>
            <w:tcW w:w="961" w:type="dxa"/>
            <w:shd w:val="clear" w:color="auto" w:fill="auto"/>
            <w:noWrap/>
            <w:vAlign w:val="center"/>
            <w:hideMark/>
          </w:tcPr>
          <w:p w14:paraId="024487E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61</w:t>
            </w:r>
          </w:p>
        </w:tc>
        <w:tc>
          <w:tcPr>
            <w:tcW w:w="4047" w:type="dxa"/>
            <w:shd w:val="clear" w:color="auto" w:fill="auto"/>
            <w:noWrap/>
            <w:vAlign w:val="center"/>
            <w:hideMark/>
          </w:tcPr>
          <w:p w14:paraId="1A1F5CF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津南区小站镇东马路与后营路交口紫烟阁132-底商5号</w:t>
            </w:r>
          </w:p>
        </w:tc>
        <w:tc>
          <w:tcPr>
            <w:tcW w:w="851" w:type="dxa"/>
            <w:vAlign w:val="center"/>
          </w:tcPr>
          <w:p w14:paraId="403DA58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51.57</w:t>
            </w:r>
          </w:p>
        </w:tc>
        <w:tc>
          <w:tcPr>
            <w:tcW w:w="1417" w:type="dxa"/>
            <w:vAlign w:val="center"/>
          </w:tcPr>
          <w:p w14:paraId="180509D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18580</w:t>
            </w:r>
          </w:p>
        </w:tc>
        <w:tc>
          <w:tcPr>
            <w:tcW w:w="1107" w:type="dxa"/>
            <w:vAlign w:val="center"/>
          </w:tcPr>
          <w:p w14:paraId="1456202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96</w:t>
            </w:r>
          </w:p>
        </w:tc>
      </w:tr>
      <w:tr w:rsidR="0014415B" w:rsidRPr="00DF5E05" w14:paraId="79F123B0" w14:textId="77777777" w:rsidTr="0001723F">
        <w:trPr>
          <w:trHeight w:val="270"/>
          <w:jc w:val="center"/>
        </w:trPr>
        <w:tc>
          <w:tcPr>
            <w:tcW w:w="961" w:type="dxa"/>
            <w:shd w:val="clear" w:color="auto" w:fill="auto"/>
            <w:noWrap/>
            <w:vAlign w:val="center"/>
            <w:hideMark/>
          </w:tcPr>
          <w:p w14:paraId="153AB86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62</w:t>
            </w:r>
          </w:p>
        </w:tc>
        <w:tc>
          <w:tcPr>
            <w:tcW w:w="4047" w:type="dxa"/>
            <w:shd w:val="clear" w:color="auto" w:fill="auto"/>
            <w:noWrap/>
            <w:vAlign w:val="center"/>
            <w:hideMark/>
          </w:tcPr>
          <w:p w14:paraId="08C1754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津南区小站镇东马路与后营路交口紫烟阁132-底商8号</w:t>
            </w:r>
          </w:p>
        </w:tc>
        <w:tc>
          <w:tcPr>
            <w:tcW w:w="851" w:type="dxa"/>
            <w:vAlign w:val="center"/>
          </w:tcPr>
          <w:p w14:paraId="00BC01A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127.94</w:t>
            </w:r>
          </w:p>
        </w:tc>
        <w:tc>
          <w:tcPr>
            <w:tcW w:w="1417" w:type="dxa"/>
            <w:vAlign w:val="center"/>
          </w:tcPr>
          <w:p w14:paraId="4799132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567FA53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231</w:t>
            </w:r>
          </w:p>
        </w:tc>
      </w:tr>
      <w:tr w:rsidR="0014415B" w:rsidRPr="00DF5E05" w14:paraId="6ADB2C6C" w14:textId="77777777" w:rsidTr="0001723F">
        <w:trPr>
          <w:trHeight w:val="270"/>
          <w:jc w:val="center"/>
        </w:trPr>
        <w:tc>
          <w:tcPr>
            <w:tcW w:w="961" w:type="dxa"/>
            <w:shd w:val="clear" w:color="auto" w:fill="auto"/>
            <w:noWrap/>
            <w:vAlign w:val="center"/>
            <w:hideMark/>
          </w:tcPr>
          <w:p w14:paraId="32F2FD7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63</w:t>
            </w:r>
          </w:p>
        </w:tc>
        <w:tc>
          <w:tcPr>
            <w:tcW w:w="4047" w:type="dxa"/>
            <w:shd w:val="clear" w:color="auto" w:fill="auto"/>
            <w:noWrap/>
            <w:vAlign w:val="center"/>
            <w:hideMark/>
          </w:tcPr>
          <w:p w14:paraId="2EF19E1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津南区小站镇东马路与后营路交口紫烟阁132-底商13号</w:t>
            </w:r>
          </w:p>
        </w:tc>
        <w:tc>
          <w:tcPr>
            <w:tcW w:w="851" w:type="dxa"/>
            <w:vAlign w:val="center"/>
          </w:tcPr>
          <w:p w14:paraId="064B6BA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62.89</w:t>
            </w:r>
          </w:p>
        </w:tc>
        <w:tc>
          <w:tcPr>
            <w:tcW w:w="1417" w:type="dxa"/>
            <w:vAlign w:val="center"/>
          </w:tcPr>
          <w:p w14:paraId="166D59C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7C191F8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115</w:t>
            </w:r>
          </w:p>
        </w:tc>
      </w:tr>
      <w:tr w:rsidR="0014415B" w:rsidRPr="00DF5E05" w14:paraId="0A604E36" w14:textId="77777777" w:rsidTr="0001723F">
        <w:trPr>
          <w:trHeight w:val="270"/>
          <w:jc w:val="center"/>
        </w:trPr>
        <w:tc>
          <w:tcPr>
            <w:tcW w:w="961" w:type="dxa"/>
            <w:shd w:val="clear" w:color="auto" w:fill="auto"/>
            <w:noWrap/>
            <w:vAlign w:val="center"/>
            <w:hideMark/>
          </w:tcPr>
          <w:p w14:paraId="754415D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64</w:t>
            </w:r>
          </w:p>
        </w:tc>
        <w:tc>
          <w:tcPr>
            <w:tcW w:w="4047" w:type="dxa"/>
            <w:shd w:val="clear" w:color="auto" w:fill="auto"/>
            <w:noWrap/>
            <w:vAlign w:val="center"/>
            <w:hideMark/>
          </w:tcPr>
          <w:p w14:paraId="50075EA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津南区小站镇东马路与后营路交口紫烟阁132-底商14号</w:t>
            </w:r>
          </w:p>
        </w:tc>
        <w:tc>
          <w:tcPr>
            <w:tcW w:w="851" w:type="dxa"/>
            <w:vAlign w:val="center"/>
          </w:tcPr>
          <w:p w14:paraId="45C8173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51.57</w:t>
            </w:r>
          </w:p>
        </w:tc>
        <w:tc>
          <w:tcPr>
            <w:tcW w:w="1417" w:type="dxa"/>
            <w:vAlign w:val="center"/>
          </w:tcPr>
          <w:p w14:paraId="2830A42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18580</w:t>
            </w:r>
          </w:p>
        </w:tc>
        <w:tc>
          <w:tcPr>
            <w:tcW w:w="1107" w:type="dxa"/>
            <w:vAlign w:val="center"/>
          </w:tcPr>
          <w:p w14:paraId="6D1644F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96</w:t>
            </w:r>
          </w:p>
        </w:tc>
      </w:tr>
      <w:tr w:rsidR="0014415B" w:rsidRPr="00DF5E05" w14:paraId="52C97E89" w14:textId="77777777" w:rsidTr="0001723F">
        <w:trPr>
          <w:trHeight w:val="270"/>
          <w:jc w:val="center"/>
        </w:trPr>
        <w:tc>
          <w:tcPr>
            <w:tcW w:w="961" w:type="dxa"/>
            <w:shd w:val="clear" w:color="auto" w:fill="auto"/>
            <w:noWrap/>
            <w:vAlign w:val="center"/>
            <w:hideMark/>
          </w:tcPr>
          <w:p w14:paraId="2BA533F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65</w:t>
            </w:r>
          </w:p>
        </w:tc>
        <w:tc>
          <w:tcPr>
            <w:tcW w:w="4047" w:type="dxa"/>
            <w:shd w:val="clear" w:color="auto" w:fill="auto"/>
            <w:noWrap/>
            <w:vAlign w:val="center"/>
            <w:hideMark/>
          </w:tcPr>
          <w:p w14:paraId="7BC7C6C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津南区小站镇东马路与后营路交口紫烟阁133-底商9号</w:t>
            </w:r>
          </w:p>
        </w:tc>
        <w:tc>
          <w:tcPr>
            <w:tcW w:w="851" w:type="dxa"/>
            <w:vAlign w:val="center"/>
          </w:tcPr>
          <w:p w14:paraId="3A227D2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126.2</w:t>
            </w:r>
          </w:p>
        </w:tc>
        <w:tc>
          <w:tcPr>
            <w:tcW w:w="1417" w:type="dxa"/>
            <w:vAlign w:val="center"/>
          </w:tcPr>
          <w:p w14:paraId="5828943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27CBDC2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228</w:t>
            </w:r>
          </w:p>
        </w:tc>
      </w:tr>
      <w:tr w:rsidR="0014415B" w:rsidRPr="00DF5E05" w14:paraId="52E3D591" w14:textId="77777777" w:rsidTr="0001723F">
        <w:trPr>
          <w:trHeight w:val="270"/>
          <w:jc w:val="center"/>
        </w:trPr>
        <w:tc>
          <w:tcPr>
            <w:tcW w:w="961" w:type="dxa"/>
            <w:shd w:val="clear" w:color="auto" w:fill="auto"/>
            <w:noWrap/>
            <w:vAlign w:val="center"/>
            <w:hideMark/>
          </w:tcPr>
          <w:p w14:paraId="17083AB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66</w:t>
            </w:r>
          </w:p>
        </w:tc>
        <w:tc>
          <w:tcPr>
            <w:tcW w:w="4047" w:type="dxa"/>
            <w:shd w:val="clear" w:color="auto" w:fill="auto"/>
            <w:noWrap/>
            <w:vAlign w:val="center"/>
            <w:hideMark/>
          </w:tcPr>
          <w:p w14:paraId="31C15C5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津南区小站镇东马路与后营路交口紫烟阁133-底商10号</w:t>
            </w:r>
          </w:p>
        </w:tc>
        <w:tc>
          <w:tcPr>
            <w:tcW w:w="851" w:type="dxa"/>
            <w:vAlign w:val="center"/>
          </w:tcPr>
          <w:p w14:paraId="62014C7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126.31</w:t>
            </w:r>
          </w:p>
        </w:tc>
        <w:tc>
          <w:tcPr>
            <w:tcW w:w="1417" w:type="dxa"/>
            <w:vAlign w:val="center"/>
          </w:tcPr>
          <w:p w14:paraId="66DFC55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31A2F02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228</w:t>
            </w:r>
          </w:p>
        </w:tc>
      </w:tr>
      <w:tr w:rsidR="0014415B" w:rsidRPr="00DF5E05" w14:paraId="1F4B20CE" w14:textId="77777777" w:rsidTr="0001723F">
        <w:trPr>
          <w:trHeight w:val="270"/>
          <w:jc w:val="center"/>
        </w:trPr>
        <w:tc>
          <w:tcPr>
            <w:tcW w:w="961" w:type="dxa"/>
            <w:shd w:val="clear" w:color="auto" w:fill="auto"/>
            <w:noWrap/>
            <w:vAlign w:val="center"/>
            <w:hideMark/>
          </w:tcPr>
          <w:p w14:paraId="09850DD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67</w:t>
            </w:r>
          </w:p>
        </w:tc>
        <w:tc>
          <w:tcPr>
            <w:tcW w:w="4047" w:type="dxa"/>
            <w:shd w:val="clear" w:color="auto" w:fill="auto"/>
            <w:noWrap/>
            <w:vAlign w:val="center"/>
            <w:hideMark/>
          </w:tcPr>
          <w:p w14:paraId="5071D09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津南区小站镇东马路与后营路交口紫烟阁133-底商11号</w:t>
            </w:r>
          </w:p>
        </w:tc>
        <w:tc>
          <w:tcPr>
            <w:tcW w:w="851" w:type="dxa"/>
            <w:vAlign w:val="center"/>
          </w:tcPr>
          <w:p w14:paraId="395C33F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126.31</w:t>
            </w:r>
          </w:p>
        </w:tc>
        <w:tc>
          <w:tcPr>
            <w:tcW w:w="1417" w:type="dxa"/>
            <w:vAlign w:val="center"/>
          </w:tcPr>
          <w:p w14:paraId="2142F91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215A466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228</w:t>
            </w:r>
          </w:p>
        </w:tc>
      </w:tr>
      <w:tr w:rsidR="0014415B" w:rsidRPr="00DF5E05" w14:paraId="21A4578B" w14:textId="77777777" w:rsidTr="0001723F">
        <w:trPr>
          <w:trHeight w:val="270"/>
          <w:jc w:val="center"/>
        </w:trPr>
        <w:tc>
          <w:tcPr>
            <w:tcW w:w="961" w:type="dxa"/>
            <w:shd w:val="clear" w:color="auto" w:fill="auto"/>
            <w:noWrap/>
            <w:vAlign w:val="center"/>
            <w:hideMark/>
          </w:tcPr>
          <w:p w14:paraId="2036345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68</w:t>
            </w:r>
          </w:p>
        </w:tc>
        <w:tc>
          <w:tcPr>
            <w:tcW w:w="4047" w:type="dxa"/>
            <w:shd w:val="clear" w:color="auto" w:fill="auto"/>
            <w:noWrap/>
            <w:vAlign w:val="center"/>
            <w:hideMark/>
          </w:tcPr>
          <w:p w14:paraId="5A82953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津南区小站镇东马路与后营路交口紫烟阁133-底商12号</w:t>
            </w:r>
          </w:p>
        </w:tc>
        <w:tc>
          <w:tcPr>
            <w:tcW w:w="851" w:type="dxa"/>
            <w:vAlign w:val="center"/>
          </w:tcPr>
          <w:p w14:paraId="5EA448B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126.07</w:t>
            </w:r>
          </w:p>
        </w:tc>
        <w:tc>
          <w:tcPr>
            <w:tcW w:w="1417" w:type="dxa"/>
            <w:vAlign w:val="center"/>
          </w:tcPr>
          <w:p w14:paraId="5F872CA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5FC848F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227</w:t>
            </w:r>
          </w:p>
        </w:tc>
      </w:tr>
      <w:tr w:rsidR="0014415B" w:rsidRPr="00DF5E05" w14:paraId="70E55C7A" w14:textId="77777777" w:rsidTr="0001723F">
        <w:trPr>
          <w:trHeight w:val="270"/>
          <w:jc w:val="center"/>
        </w:trPr>
        <w:tc>
          <w:tcPr>
            <w:tcW w:w="961" w:type="dxa"/>
            <w:shd w:val="clear" w:color="auto" w:fill="auto"/>
            <w:noWrap/>
            <w:vAlign w:val="center"/>
            <w:hideMark/>
          </w:tcPr>
          <w:p w14:paraId="38BF363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69</w:t>
            </w:r>
          </w:p>
        </w:tc>
        <w:tc>
          <w:tcPr>
            <w:tcW w:w="4047" w:type="dxa"/>
            <w:shd w:val="clear" w:color="auto" w:fill="auto"/>
            <w:noWrap/>
            <w:vAlign w:val="center"/>
            <w:hideMark/>
          </w:tcPr>
          <w:p w14:paraId="1A903AE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津南区小站镇东马路与后营路交口紫烟阁133-底商15号</w:t>
            </w:r>
          </w:p>
        </w:tc>
        <w:tc>
          <w:tcPr>
            <w:tcW w:w="851" w:type="dxa"/>
            <w:vAlign w:val="center"/>
          </w:tcPr>
          <w:p w14:paraId="2A30254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51.54</w:t>
            </w:r>
          </w:p>
        </w:tc>
        <w:tc>
          <w:tcPr>
            <w:tcW w:w="1417" w:type="dxa"/>
            <w:vAlign w:val="center"/>
          </w:tcPr>
          <w:p w14:paraId="1412F69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18580</w:t>
            </w:r>
          </w:p>
        </w:tc>
        <w:tc>
          <w:tcPr>
            <w:tcW w:w="1107" w:type="dxa"/>
            <w:vAlign w:val="center"/>
          </w:tcPr>
          <w:p w14:paraId="368A40D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96</w:t>
            </w:r>
          </w:p>
        </w:tc>
      </w:tr>
      <w:tr w:rsidR="0014415B" w:rsidRPr="00DF5E05" w14:paraId="3F565D9E" w14:textId="77777777" w:rsidTr="0001723F">
        <w:trPr>
          <w:trHeight w:val="270"/>
          <w:jc w:val="center"/>
        </w:trPr>
        <w:tc>
          <w:tcPr>
            <w:tcW w:w="961" w:type="dxa"/>
            <w:shd w:val="clear" w:color="auto" w:fill="auto"/>
            <w:noWrap/>
            <w:vAlign w:val="center"/>
            <w:hideMark/>
          </w:tcPr>
          <w:p w14:paraId="2A19AA4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70</w:t>
            </w:r>
          </w:p>
        </w:tc>
        <w:tc>
          <w:tcPr>
            <w:tcW w:w="4047" w:type="dxa"/>
            <w:shd w:val="clear" w:color="auto" w:fill="auto"/>
            <w:noWrap/>
            <w:vAlign w:val="center"/>
            <w:hideMark/>
          </w:tcPr>
          <w:p w14:paraId="35A57C3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津南区小站镇东马路与后营路交口紫烟阁133-底商16号</w:t>
            </w:r>
          </w:p>
        </w:tc>
        <w:tc>
          <w:tcPr>
            <w:tcW w:w="851" w:type="dxa"/>
            <w:vAlign w:val="center"/>
          </w:tcPr>
          <w:p w14:paraId="289B4CC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64.05</w:t>
            </w:r>
          </w:p>
        </w:tc>
        <w:tc>
          <w:tcPr>
            <w:tcW w:w="1417" w:type="dxa"/>
            <w:vAlign w:val="center"/>
          </w:tcPr>
          <w:p w14:paraId="68DE5A3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3537F8F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117</w:t>
            </w:r>
          </w:p>
        </w:tc>
      </w:tr>
      <w:tr w:rsidR="0014415B" w:rsidRPr="00DF5E05" w14:paraId="6A9BBA8A" w14:textId="77777777" w:rsidTr="0001723F">
        <w:trPr>
          <w:trHeight w:val="270"/>
          <w:jc w:val="center"/>
        </w:trPr>
        <w:tc>
          <w:tcPr>
            <w:tcW w:w="961" w:type="dxa"/>
            <w:shd w:val="clear" w:color="auto" w:fill="auto"/>
            <w:noWrap/>
            <w:vAlign w:val="center"/>
            <w:hideMark/>
          </w:tcPr>
          <w:p w14:paraId="6F5239F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71</w:t>
            </w:r>
          </w:p>
        </w:tc>
        <w:tc>
          <w:tcPr>
            <w:tcW w:w="4047" w:type="dxa"/>
            <w:shd w:val="clear" w:color="auto" w:fill="auto"/>
            <w:noWrap/>
            <w:vAlign w:val="center"/>
            <w:hideMark/>
          </w:tcPr>
          <w:p w14:paraId="40874C3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津南区小站镇东马路与后营路交口紫烟阁133-底商18号</w:t>
            </w:r>
          </w:p>
        </w:tc>
        <w:tc>
          <w:tcPr>
            <w:tcW w:w="851" w:type="dxa"/>
            <w:vAlign w:val="center"/>
          </w:tcPr>
          <w:p w14:paraId="2184BC5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60.4</w:t>
            </w:r>
          </w:p>
        </w:tc>
        <w:tc>
          <w:tcPr>
            <w:tcW w:w="1417" w:type="dxa"/>
            <w:vAlign w:val="center"/>
          </w:tcPr>
          <w:p w14:paraId="7C39487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3C9CE8C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111</w:t>
            </w:r>
          </w:p>
        </w:tc>
      </w:tr>
      <w:tr w:rsidR="0014415B" w:rsidRPr="00DF5E05" w14:paraId="0AEA68C6" w14:textId="77777777" w:rsidTr="0001723F">
        <w:trPr>
          <w:trHeight w:val="270"/>
          <w:jc w:val="center"/>
        </w:trPr>
        <w:tc>
          <w:tcPr>
            <w:tcW w:w="961" w:type="dxa"/>
            <w:shd w:val="clear" w:color="auto" w:fill="auto"/>
            <w:noWrap/>
            <w:vAlign w:val="center"/>
            <w:hideMark/>
          </w:tcPr>
          <w:p w14:paraId="7350379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72</w:t>
            </w:r>
          </w:p>
        </w:tc>
        <w:tc>
          <w:tcPr>
            <w:tcW w:w="4047" w:type="dxa"/>
            <w:shd w:val="clear" w:color="auto" w:fill="auto"/>
            <w:noWrap/>
            <w:vAlign w:val="center"/>
            <w:hideMark/>
          </w:tcPr>
          <w:p w14:paraId="6770A40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津南区小站镇东马路与后营路交口紫烟阁133-底商19号</w:t>
            </w:r>
          </w:p>
        </w:tc>
        <w:tc>
          <w:tcPr>
            <w:tcW w:w="851" w:type="dxa"/>
            <w:vAlign w:val="center"/>
          </w:tcPr>
          <w:p w14:paraId="6752294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63.52</w:t>
            </w:r>
          </w:p>
        </w:tc>
        <w:tc>
          <w:tcPr>
            <w:tcW w:w="1417" w:type="dxa"/>
            <w:vAlign w:val="center"/>
          </w:tcPr>
          <w:p w14:paraId="5605E56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3B3F6AA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116</w:t>
            </w:r>
          </w:p>
        </w:tc>
      </w:tr>
      <w:tr w:rsidR="0014415B" w:rsidRPr="00DF5E05" w14:paraId="3B7FEE07" w14:textId="77777777" w:rsidTr="0001723F">
        <w:trPr>
          <w:trHeight w:val="270"/>
          <w:jc w:val="center"/>
        </w:trPr>
        <w:tc>
          <w:tcPr>
            <w:tcW w:w="961" w:type="dxa"/>
            <w:shd w:val="clear" w:color="auto" w:fill="auto"/>
            <w:noWrap/>
            <w:vAlign w:val="center"/>
            <w:hideMark/>
          </w:tcPr>
          <w:p w14:paraId="5DC235F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73</w:t>
            </w:r>
          </w:p>
        </w:tc>
        <w:tc>
          <w:tcPr>
            <w:tcW w:w="4047" w:type="dxa"/>
            <w:shd w:val="clear" w:color="auto" w:fill="auto"/>
            <w:noWrap/>
            <w:vAlign w:val="center"/>
            <w:hideMark/>
          </w:tcPr>
          <w:p w14:paraId="7E9C395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津南区小站镇东马路与后营路交口紫烟阁133-底商20号</w:t>
            </w:r>
          </w:p>
        </w:tc>
        <w:tc>
          <w:tcPr>
            <w:tcW w:w="851" w:type="dxa"/>
            <w:vAlign w:val="center"/>
          </w:tcPr>
          <w:p w14:paraId="4A51845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136.7</w:t>
            </w:r>
          </w:p>
        </w:tc>
        <w:tc>
          <w:tcPr>
            <w:tcW w:w="1417" w:type="dxa"/>
            <w:vAlign w:val="center"/>
          </w:tcPr>
          <w:p w14:paraId="344E080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3097681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246</w:t>
            </w:r>
          </w:p>
        </w:tc>
      </w:tr>
      <w:tr w:rsidR="0014415B" w:rsidRPr="00DF5E05" w14:paraId="2195C2BB" w14:textId="77777777" w:rsidTr="0001723F">
        <w:trPr>
          <w:trHeight w:val="270"/>
          <w:jc w:val="center"/>
        </w:trPr>
        <w:tc>
          <w:tcPr>
            <w:tcW w:w="961" w:type="dxa"/>
            <w:shd w:val="clear" w:color="auto" w:fill="auto"/>
            <w:noWrap/>
            <w:vAlign w:val="center"/>
            <w:hideMark/>
          </w:tcPr>
          <w:p w14:paraId="35DB4F9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74</w:t>
            </w:r>
          </w:p>
        </w:tc>
        <w:tc>
          <w:tcPr>
            <w:tcW w:w="4047" w:type="dxa"/>
            <w:shd w:val="clear" w:color="auto" w:fill="auto"/>
            <w:noWrap/>
            <w:vAlign w:val="center"/>
            <w:hideMark/>
          </w:tcPr>
          <w:p w14:paraId="3988636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津南区小站镇东马路与后营路交口紫烟阁133-201</w:t>
            </w:r>
          </w:p>
        </w:tc>
        <w:tc>
          <w:tcPr>
            <w:tcW w:w="851" w:type="dxa"/>
            <w:vAlign w:val="center"/>
          </w:tcPr>
          <w:p w14:paraId="4059B48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71.83</w:t>
            </w:r>
          </w:p>
        </w:tc>
        <w:tc>
          <w:tcPr>
            <w:tcW w:w="1417" w:type="dxa"/>
            <w:vAlign w:val="center"/>
          </w:tcPr>
          <w:p w14:paraId="4C6F06D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5A664C9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99</w:t>
            </w:r>
          </w:p>
        </w:tc>
      </w:tr>
      <w:tr w:rsidR="0014415B" w:rsidRPr="00DF5E05" w14:paraId="1A684244" w14:textId="77777777" w:rsidTr="0001723F">
        <w:trPr>
          <w:trHeight w:val="270"/>
          <w:jc w:val="center"/>
        </w:trPr>
        <w:tc>
          <w:tcPr>
            <w:tcW w:w="961" w:type="dxa"/>
            <w:shd w:val="clear" w:color="auto" w:fill="auto"/>
            <w:noWrap/>
            <w:vAlign w:val="center"/>
            <w:hideMark/>
          </w:tcPr>
          <w:p w14:paraId="095C536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75</w:t>
            </w:r>
          </w:p>
        </w:tc>
        <w:tc>
          <w:tcPr>
            <w:tcW w:w="4047" w:type="dxa"/>
            <w:shd w:val="clear" w:color="auto" w:fill="auto"/>
            <w:noWrap/>
            <w:vAlign w:val="center"/>
            <w:hideMark/>
          </w:tcPr>
          <w:p w14:paraId="35F87D9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津南区小站镇东马路与后营路交口紫烟阁133-202</w:t>
            </w:r>
          </w:p>
        </w:tc>
        <w:tc>
          <w:tcPr>
            <w:tcW w:w="851" w:type="dxa"/>
            <w:vAlign w:val="center"/>
          </w:tcPr>
          <w:p w14:paraId="18F70EA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62.29</w:t>
            </w:r>
          </w:p>
        </w:tc>
        <w:tc>
          <w:tcPr>
            <w:tcW w:w="1417" w:type="dxa"/>
            <w:vAlign w:val="center"/>
          </w:tcPr>
          <w:p w14:paraId="58F90B3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6530C0F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86</w:t>
            </w:r>
          </w:p>
        </w:tc>
      </w:tr>
      <w:tr w:rsidR="0014415B" w:rsidRPr="00DF5E05" w14:paraId="68FBDEFF" w14:textId="77777777" w:rsidTr="0001723F">
        <w:trPr>
          <w:trHeight w:val="270"/>
          <w:jc w:val="center"/>
        </w:trPr>
        <w:tc>
          <w:tcPr>
            <w:tcW w:w="961" w:type="dxa"/>
            <w:shd w:val="clear" w:color="auto" w:fill="auto"/>
            <w:noWrap/>
            <w:vAlign w:val="center"/>
            <w:hideMark/>
          </w:tcPr>
          <w:p w14:paraId="2CC2DF7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lastRenderedPageBreak/>
              <w:t>76</w:t>
            </w:r>
          </w:p>
        </w:tc>
        <w:tc>
          <w:tcPr>
            <w:tcW w:w="4047" w:type="dxa"/>
            <w:shd w:val="clear" w:color="auto" w:fill="auto"/>
            <w:noWrap/>
            <w:vAlign w:val="center"/>
            <w:hideMark/>
          </w:tcPr>
          <w:p w14:paraId="4B033A2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津南区小站镇东马路与后营路交口紫烟阁133-203</w:t>
            </w:r>
          </w:p>
        </w:tc>
        <w:tc>
          <w:tcPr>
            <w:tcW w:w="851" w:type="dxa"/>
            <w:vAlign w:val="center"/>
          </w:tcPr>
          <w:p w14:paraId="55DBFD2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62.29</w:t>
            </w:r>
          </w:p>
        </w:tc>
        <w:tc>
          <w:tcPr>
            <w:tcW w:w="1417" w:type="dxa"/>
            <w:vAlign w:val="center"/>
          </w:tcPr>
          <w:p w14:paraId="738AD5F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303E818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86</w:t>
            </w:r>
          </w:p>
        </w:tc>
      </w:tr>
      <w:tr w:rsidR="0014415B" w:rsidRPr="00DF5E05" w14:paraId="3AF50044" w14:textId="77777777" w:rsidTr="0001723F">
        <w:trPr>
          <w:trHeight w:val="270"/>
          <w:jc w:val="center"/>
        </w:trPr>
        <w:tc>
          <w:tcPr>
            <w:tcW w:w="961" w:type="dxa"/>
            <w:shd w:val="clear" w:color="auto" w:fill="auto"/>
            <w:noWrap/>
            <w:vAlign w:val="center"/>
            <w:hideMark/>
          </w:tcPr>
          <w:p w14:paraId="21A6DD5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77</w:t>
            </w:r>
          </w:p>
        </w:tc>
        <w:tc>
          <w:tcPr>
            <w:tcW w:w="4047" w:type="dxa"/>
            <w:shd w:val="clear" w:color="auto" w:fill="auto"/>
            <w:noWrap/>
            <w:vAlign w:val="center"/>
            <w:hideMark/>
          </w:tcPr>
          <w:p w14:paraId="198714E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津南区小站镇东马路与后营路交口紫烟阁133-204</w:t>
            </w:r>
          </w:p>
        </w:tc>
        <w:tc>
          <w:tcPr>
            <w:tcW w:w="851" w:type="dxa"/>
            <w:vAlign w:val="center"/>
          </w:tcPr>
          <w:p w14:paraId="6E3891E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101.53</w:t>
            </w:r>
          </w:p>
        </w:tc>
        <w:tc>
          <w:tcPr>
            <w:tcW w:w="1417" w:type="dxa"/>
            <w:vAlign w:val="center"/>
          </w:tcPr>
          <w:p w14:paraId="0B42B53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192EFEE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w:t>
            </w:r>
          </w:p>
        </w:tc>
      </w:tr>
      <w:tr w:rsidR="0014415B" w:rsidRPr="00DF5E05" w14:paraId="5DCBE9A4" w14:textId="77777777" w:rsidTr="0001723F">
        <w:trPr>
          <w:trHeight w:val="270"/>
          <w:jc w:val="center"/>
        </w:trPr>
        <w:tc>
          <w:tcPr>
            <w:tcW w:w="961" w:type="dxa"/>
            <w:shd w:val="clear" w:color="auto" w:fill="auto"/>
            <w:noWrap/>
            <w:vAlign w:val="center"/>
            <w:hideMark/>
          </w:tcPr>
          <w:p w14:paraId="6417F43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78</w:t>
            </w:r>
          </w:p>
        </w:tc>
        <w:tc>
          <w:tcPr>
            <w:tcW w:w="4047" w:type="dxa"/>
            <w:shd w:val="clear" w:color="auto" w:fill="auto"/>
            <w:noWrap/>
            <w:vAlign w:val="center"/>
            <w:hideMark/>
          </w:tcPr>
          <w:p w14:paraId="0600AEB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津南区小站镇东马路与后营路交口紫烟阁133-205</w:t>
            </w:r>
          </w:p>
        </w:tc>
        <w:tc>
          <w:tcPr>
            <w:tcW w:w="851" w:type="dxa"/>
            <w:vAlign w:val="center"/>
          </w:tcPr>
          <w:p w14:paraId="633B2F9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64.7</w:t>
            </w:r>
          </w:p>
        </w:tc>
        <w:tc>
          <w:tcPr>
            <w:tcW w:w="1417" w:type="dxa"/>
            <w:vAlign w:val="center"/>
          </w:tcPr>
          <w:p w14:paraId="709DABE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6BD8233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89</w:t>
            </w:r>
          </w:p>
        </w:tc>
      </w:tr>
      <w:tr w:rsidR="0014415B" w:rsidRPr="00DF5E05" w14:paraId="1F49D508" w14:textId="77777777" w:rsidTr="0001723F">
        <w:trPr>
          <w:trHeight w:val="270"/>
          <w:jc w:val="center"/>
        </w:trPr>
        <w:tc>
          <w:tcPr>
            <w:tcW w:w="961" w:type="dxa"/>
            <w:shd w:val="clear" w:color="auto" w:fill="auto"/>
            <w:noWrap/>
            <w:vAlign w:val="center"/>
            <w:hideMark/>
          </w:tcPr>
          <w:p w14:paraId="72CF31B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79</w:t>
            </w:r>
          </w:p>
        </w:tc>
        <w:tc>
          <w:tcPr>
            <w:tcW w:w="4047" w:type="dxa"/>
            <w:shd w:val="clear" w:color="auto" w:fill="auto"/>
            <w:noWrap/>
            <w:vAlign w:val="center"/>
            <w:hideMark/>
          </w:tcPr>
          <w:p w14:paraId="11B3EE7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津南区小站镇东马路与后营路交口紫烟阁133-206</w:t>
            </w:r>
          </w:p>
        </w:tc>
        <w:tc>
          <w:tcPr>
            <w:tcW w:w="851" w:type="dxa"/>
            <w:vAlign w:val="center"/>
          </w:tcPr>
          <w:p w14:paraId="3ED0E82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71.83</w:t>
            </w:r>
          </w:p>
        </w:tc>
        <w:tc>
          <w:tcPr>
            <w:tcW w:w="1417" w:type="dxa"/>
            <w:vAlign w:val="center"/>
          </w:tcPr>
          <w:p w14:paraId="6F68247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094B0D4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99</w:t>
            </w:r>
          </w:p>
        </w:tc>
      </w:tr>
      <w:tr w:rsidR="0014415B" w:rsidRPr="00DF5E05" w14:paraId="18A05395" w14:textId="77777777" w:rsidTr="0001723F">
        <w:trPr>
          <w:trHeight w:val="270"/>
          <w:jc w:val="center"/>
        </w:trPr>
        <w:tc>
          <w:tcPr>
            <w:tcW w:w="961" w:type="dxa"/>
            <w:shd w:val="clear" w:color="auto" w:fill="auto"/>
            <w:noWrap/>
            <w:vAlign w:val="center"/>
            <w:hideMark/>
          </w:tcPr>
          <w:p w14:paraId="6E7E652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80</w:t>
            </w:r>
          </w:p>
        </w:tc>
        <w:tc>
          <w:tcPr>
            <w:tcW w:w="4047" w:type="dxa"/>
            <w:shd w:val="clear" w:color="auto" w:fill="auto"/>
            <w:noWrap/>
            <w:vAlign w:val="center"/>
            <w:hideMark/>
          </w:tcPr>
          <w:p w14:paraId="01FA78E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津南区小站镇东马路与后营路交口紫烟阁133-207</w:t>
            </w:r>
          </w:p>
        </w:tc>
        <w:tc>
          <w:tcPr>
            <w:tcW w:w="851" w:type="dxa"/>
            <w:vAlign w:val="center"/>
          </w:tcPr>
          <w:p w14:paraId="00FE297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71.83</w:t>
            </w:r>
          </w:p>
        </w:tc>
        <w:tc>
          <w:tcPr>
            <w:tcW w:w="1417" w:type="dxa"/>
            <w:vAlign w:val="center"/>
          </w:tcPr>
          <w:p w14:paraId="318A70E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2719821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99</w:t>
            </w:r>
          </w:p>
        </w:tc>
      </w:tr>
      <w:tr w:rsidR="0014415B" w:rsidRPr="00DF5E05" w14:paraId="099B92B2" w14:textId="77777777" w:rsidTr="0001723F">
        <w:trPr>
          <w:trHeight w:val="270"/>
          <w:jc w:val="center"/>
        </w:trPr>
        <w:tc>
          <w:tcPr>
            <w:tcW w:w="961" w:type="dxa"/>
            <w:shd w:val="clear" w:color="auto" w:fill="auto"/>
            <w:noWrap/>
            <w:vAlign w:val="center"/>
            <w:hideMark/>
          </w:tcPr>
          <w:p w14:paraId="59B3453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81</w:t>
            </w:r>
          </w:p>
        </w:tc>
        <w:tc>
          <w:tcPr>
            <w:tcW w:w="4047" w:type="dxa"/>
            <w:shd w:val="clear" w:color="auto" w:fill="auto"/>
            <w:noWrap/>
            <w:vAlign w:val="center"/>
            <w:hideMark/>
          </w:tcPr>
          <w:p w14:paraId="4D726AF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津南区小站镇东马路与后营路交口紫烟阁133-208</w:t>
            </w:r>
          </w:p>
        </w:tc>
        <w:tc>
          <w:tcPr>
            <w:tcW w:w="851" w:type="dxa"/>
            <w:vAlign w:val="center"/>
          </w:tcPr>
          <w:p w14:paraId="397F499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64.7</w:t>
            </w:r>
          </w:p>
        </w:tc>
        <w:tc>
          <w:tcPr>
            <w:tcW w:w="1417" w:type="dxa"/>
            <w:vAlign w:val="center"/>
          </w:tcPr>
          <w:p w14:paraId="633641D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3388290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89</w:t>
            </w:r>
          </w:p>
        </w:tc>
      </w:tr>
      <w:tr w:rsidR="0014415B" w:rsidRPr="00DF5E05" w14:paraId="06B9FF9F" w14:textId="77777777" w:rsidTr="0001723F">
        <w:trPr>
          <w:trHeight w:val="270"/>
          <w:jc w:val="center"/>
        </w:trPr>
        <w:tc>
          <w:tcPr>
            <w:tcW w:w="961" w:type="dxa"/>
            <w:shd w:val="clear" w:color="auto" w:fill="auto"/>
            <w:noWrap/>
            <w:vAlign w:val="center"/>
            <w:hideMark/>
          </w:tcPr>
          <w:p w14:paraId="3057684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82</w:t>
            </w:r>
          </w:p>
        </w:tc>
        <w:tc>
          <w:tcPr>
            <w:tcW w:w="4047" w:type="dxa"/>
            <w:shd w:val="clear" w:color="auto" w:fill="auto"/>
            <w:noWrap/>
            <w:vAlign w:val="center"/>
            <w:hideMark/>
          </w:tcPr>
          <w:p w14:paraId="2447DBF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津南区小站镇东马路与后营路交口紫烟阁133-209</w:t>
            </w:r>
          </w:p>
        </w:tc>
        <w:tc>
          <w:tcPr>
            <w:tcW w:w="851" w:type="dxa"/>
            <w:vAlign w:val="center"/>
          </w:tcPr>
          <w:p w14:paraId="73CF1FD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101.53</w:t>
            </w:r>
          </w:p>
        </w:tc>
        <w:tc>
          <w:tcPr>
            <w:tcW w:w="1417" w:type="dxa"/>
            <w:vAlign w:val="center"/>
          </w:tcPr>
          <w:p w14:paraId="6C06993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543169F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w:t>
            </w:r>
          </w:p>
        </w:tc>
      </w:tr>
      <w:tr w:rsidR="0014415B" w:rsidRPr="00DF5E05" w14:paraId="5BE4E9B4" w14:textId="77777777" w:rsidTr="0001723F">
        <w:trPr>
          <w:trHeight w:val="270"/>
          <w:jc w:val="center"/>
        </w:trPr>
        <w:tc>
          <w:tcPr>
            <w:tcW w:w="961" w:type="dxa"/>
            <w:shd w:val="clear" w:color="auto" w:fill="auto"/>
            <w:noWrap/>
            <w:vAlign w:val="center"/>
            <w:hideMark/>
          </w:tcPr>
          <w:p w14:paraId="28902BA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83</w:t>
            </w:r>
          </w:p>
        </w:tc>
        <w:tc>
          <w:tcPr>
            <w:tcW w:w="4047" w:type="dxa"/>
            <w:shd w:val="clear" w:color="auto" w:fill="auto"/>
            <w:noWrap/>
            <w:vAlign w:val="center"/>
            <w:hideMark/>
          </w:tcPr>
          <w:p w14:paraId="3DE7D56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津南区小站镇东马路与后营路交口紫烟阁133-210</w:t>
            </w:r>
          </w:p>
        </w:tc>
        <w:tc>
          <w:tcPr>
            <w:tcW w:w="851" w:type="dxa"/>
            <w:vAlign w:val="center"/>
          </w:tcPr>
          <w:p w14:paraId="01F19BB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62.29</w:t>
            </w:r>
          </w:p>
        </w:tc>
        <w:tc>
          <w:tcPr>
            <w:tcW w:w="1417" w:type="dxa"/>
            <w:vAlign w:val="center"/>
          </w:tcPr>
          <w:p w14:paraId="2CEEAAA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5B15518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86</w:t>
            </w:r>
          </w:p>
        </w:tc>
      </w:tr>
      <w:tr w:rsidR="0014415B" w:rsidRPr="00DF5E05" w14:paraId="3E267E05" w14:textId="77777777" w:rsidTr="0001723F">
        <w:trPr>
          <w:trHeight w:val="270"/>
          <w:jc w:val="center"/>
        </w:trPr>
        <w:tc>
          <w:tcPr>
            <w:tcW w:w="961" w:type="dxa"/>
            <w:shd w:val="clear" w:color="auto" w:fill="auto"/>
            <w:noWrap/>
            <w:vAlign w:val="center"/>
            <w:hideMark/>
          </w:tcPr>
          <w:p w14:paraId="77E6736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84</w:t>
            </w:r>
          </w:p>
        </w:tc>
        <w:tc>
          <w:tcPr>
            <w:tcW w:w="4047" w:type="dxa"/>
            <w:shd w:val="clear" w:color="auto" w:fill="auto"/>
            <w:noWrap/>
            <w:vAlign w:val="center"/>
            <w:hideMark/>
          </w:tcPr>
          <w:p w14:paraId="5EE7496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津南区小站镇东马路与后营路交口紫烟阁133-211</w:t>
            </w:r>
          </w:p>
        </w:tc>
        <w:tc>
          <w:tcPr>
            <w:tcW w:w="851" w:type="dxa"/>
            <w:vAlign w:val="center"/>
          </w:tcPr>
          <w:p w14:paraId="69F7095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62.29</w:t>
            </w:r>
          </w:p>
        </w:tc>
        <w:tc>
          <w:tcPr>
            <w:tcW w:w="1417" w:type="dxa"/>
            <w:vAlign w:val="center"/>
          </w:tcPr>
          <w:p w14:paraId="452E5F8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1F13300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86</w:t>
            </w:r>
          </w:p>
        </w:tc>
      </w:tr>
      <w:tr w:rsidR="0014415B" w:rsidRPr="00DF5E05" w14:paraId="328C2986" w14:textId="77777777" w:rsidTr="0001723F">
        <w:trPr>
          <w:trHeight w:val="270"/>
          <w:jc w:val="center"/>
        </w:trPr>
        <w:tc>
          <w:tcPr>
            <w:tcW w:w="961" w:type="dxa"/>
            <w:shd w:val="clear" w:color="auto" w:fill="auto"/>
            <w:noWrap/>
            <w:vAlign w:val="center"/>
            <w:hideMark/>
          </w:tcPr>
          <w:p w14:paraId="65BD5AD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85</w:t>
            </w:r>
          </w:p>
        </w:tc>
        <w:tc>
          <w:tcPr>
            <w:tcW w:w="4047" w:type="dxa"/>
            <w:shd w:val="clear" w:color="auto" w:fill="auto"/>
            <w:noWrap/>
            <w:vAlign w:val="center"/>
            <w:hideMark/>
          </w:tcPr>
          <w:p w14:paraId="2C5389F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津南区小站镇东马路与后营路交口紫烟阁134-底商14号</w:t>
            </w:r>
          </w:p>
        </w:tc>
        <w:tc>
          <w:tcPr>
            <w:tcW w:w="851" w:type="dxa"/>
            <w:vAlign w:val="center"/>
          </w:tcPr>
          <w:p w14:paraId="1BE136C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62.64</w:t>
            </w:r>
          </w:p>
        </w:tc>
        <w:tc>
          <w:tcPr>
            <w:tcW w:w="1417" w:type="dxa"/>
            <w:vAlign w:val="center"/>
          </w:tcPr>
          <w:p w14:paraId="29FF4CE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4236273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115</w:t>
            </w:r>
          </w:p>
        </w:tc>
      </w:tr>
      <w:tr w:rsidR="0014415B" w:rsidRPr="00DF5E05" w14:paraId="27644A54" w14:textId="77777777" w:rsidTr="0001723F">
        <w:trPr>
          <w:trHeight w:val="270"/>
          <w:jc w:val="center"/>
        </w:trPr>
        <w:tc>
          <w:tcPr>
            <w:tcW w:w="961" w:type="dxa"/>
            <w:shd w:val="clear" w:color="auto" w:fill="auto"/>
            <w:noWrap/>
            <w:vAlign w:val="center"/>
            <w:hideMark/>
          </w:tcPr>
          <w:p w14:paraId="4621D5C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86</w:t>
            </w:r>
          </w:p>
        </w:tc>
        <w:tc>
          <w:tcPr>
            <w:tcW w:w="4047" w:type="dxa"/>
            <w:shd w:val="clear" w:color="auto" w:fill="auto"/>
            <w:noWrap/>
            <w:vAlign w:val="center"/>
            <w:hideMark/>
          </w:tcPr>
          <w:p w14:paraId="1B12A31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津南区小站镇东马路与后营路交口紫烟阁134-205</w:t>
            </w:r>
          </w:p>
        </w:tc>
        <w:tc>
          <w:tcPr>
            <w:tcW w:w="851" w:type="dxa"/>
            <w:vAlign w:val="center"/>
          </w:tcPr>
          <w:p w14:paraId="35083A0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64.72</w:t>
            </w:r>
          </w:p>
        </w:tc>
        <w:tc>
          <w:tcPr>
            <w:tcW w:w="1417" w:type="dxa"/>
            <w:vAlign w:val="center"/>
          </w:tcPr>
          <w:p w14:paraId="17A6AB4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7005BE5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89</w:t>
            </w:r>
          </w:p>
        </w:tc>
      </w:tr>
      <w:tr w:rsidR="0014415B" w:rsidRPr="00DF5E05" w14:paraId="7A49FC17" w14:textId="77777777" w:rsidTr="0001723F">
        <w:trPr>
          <w:trHeight w:val="270"/>
          <w:jc w:val="center"/>
        </w:trPr>
        <w:tc>
          <w:tcPr>
            <w:tcW w:w="961" w:type="dxa"/>
            <w:shd w:val="clear" w:color="auto" w:fill="auto"/>
            <w:noWrap/>
            <w:vAlign w:val="center"/>
            <w:hideMark/>
          </w:tcPr>
          <w:p w14:paraId="4D8444D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87</w:t>
            </w:r>
          </w:p>
        </w:tc>
        <w:tc>
          <w:tcPr>
            <w:tcW w:w="4047" w:type="dxa"/>
            <w:shd w:val="clear" w:color="auto" w:fill="auto"/>
            <w:noWrap/>
            <w:vAlign w:val="center"/>
            <w:hideMark/>
          </w:tcPr>
          <w:p w14:paraId="6652D60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津南区小站镇东马路与后营路交口紫烟阁134-209</w:t>
            </w:r>
          </w:p>
        </w:tc>
        <w:tc>
          <w:tcPr>
            <w:tcW w:w="851" w:type="dxa"/>
            <w:vAlign w:val="center"/>
          </w:tcPr>
          <w:p w14:paraId="12E8F10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101.56</w:t>
            </w:r>
          </w:p>
        </w:tc>
        <w:tc>
          <w:tcPr>
            <w:tcW w:w="1417" w:type="dxa"/>
            <w:vAlign w:val="center"/>
          </w:tcPr>
          <w:p w14:paraId="0D728AE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13729</w:t>
            </w:r>
          </w:p>
        </w:tc>
        <w:tc>
          <w:tcPr>
            <w:tcW w:w="1107" w:type="dxa"/>
            <w:vAlign w:val="center"/>
          </w:tcPr>
          <w:p w14:paraId="7E46B99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w:t>
            </w:r>
          </w:p>
        </w:tc>
      </w:tr>
      <w:tr w:rsidR="0014415B" w:rsidRPr="00DF5E05" w14:paraId="117AFB94" w14:textId="77777777" w:rsidTr="0001723F">
        <w:trPr>
          <w:trHeight w:val="270"/>
          <w:jc w:val="center"/>
        </w:trPr>
        <w:tc>
          <w:tcPr>
            <w:tcW w:w="961" w:type="dxa"/>
            <w:shd w:val="clear" w:color="auto" w:fill="auto"/>
            <w:noWrap/>
            <w:vAlign w:val="center"/>
            <w:hideMark/>
          </w:tcPr>
          <w:p w14:paraId="0358E77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88</w:t>
            </w:r>
          </w:p>
        </w:tc>
        <w:tc>
          <w:tcPr>
            <w:tcW w:w="4047" w:type="dxa"/>
            <w:shd w:val="clear" w:color="auto" w:fill="auto"/>
            <w:noWrap/>
            <w:vAlign w:val="center"/>
            <w:hideMark/>
          </w:tcPr>
          <w:p w14:paraId="04B52D8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津南区小站镇东马路与后营路交口紫烟阁135-底商6号</w:t>
            </w:r>
          </w:p>
        </w:tc>
        <w:tc>
          <w:tcPr>
            <w:tcW w:w="851" w:type="dxa"/>
            <w:vAlign w:val="center"/>
          </w:tcPr>
          <w:p w14:paraId="35A077B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51.5</w:t>
            </w:r>
          </w:p>
        </w:tc>
        <w:tc>
          <w:tcPr>
            <w:tcW w:w="1417" w:type="dxa"/>
            <w:vAlign w:val="center"/>
          </w:tcPr>
          <w:p w14:paraId="681CD7D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18580</w:t>
            </w:r>
          </w:p>
        </w:tc>
        <w:tc>
          <w:tcPr>
            <w:tcW w:w="1107" w:type="dxa"/>
            <w:vAlign w:val="center"/>
          </w:tcPr>
          <w:p w14:paraId="3590DCF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96</w:t>
            </w:r>
          </w:p>
        </w:tc>
      </w:tr>
      <w:tr w:rsidR="0014415B" w:rsidRPr="00DF5E05" w14:paraId="6C64AE2D" w14:textId="77777777" w:rsidTr="0001723F">
        <w:trPr>
          <w:trHeight w:val="270"/>
          <w:jc w:val="center"/>
        </w:trPr>
        <w:tc>
          <w:tcPr>
            <w:tcW w:w="961" w:type="dxa"/>
            <w:shd w:val="clear" w:color="auto" w:fill="auto"/>
            <w:noWrap/>
            <w:vAlign w:val="center"/>
            <w:hideMark/>
          </w:tcPr>
          <w:p w14:paraId="3612278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89</w:t>
            </w:r>
          </w:p>
        </w:tc>
        <w:tc>
          <w:tcPr>
            <w:tcW w:w="4047" w:type="dxa"/>
            <w:shd w:val="clear" w:color="auto" w:fill="auto"/>
            <w:noWrap/>
            <w:vAlign w:val="center"/>
            <w:hideMark/>
          </w:tcPr>
          <w:p w14:paraId="7183E3F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津南区小站镇东马路与后营路交口紫烟阁135-底商15号</w:t>
            </w:r>
          </w:p>
        </w:tc>
        <w:tc>
          <w:tcPr>
            <w:tcW w:w="851" w:type="dxa"/>
            <w:vAlign w:val="center"/>
          </w:tcPr>
          <w:p w14:paraId="6BCDB78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51.5</w:t>
            </w:r>
          </w:p>
        </w:tc>
        <w:tc>
          <w:tcPr>
            <w:tcW w:w="1417" w:type="dxa"/>
            <w:vAlign w:val="center"/>
          </w:tcPr>
          <w:p w14:paraId="4E076BD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18580</w:t>
            </w:r>
          </w:p>
        </w:tc>
        <w:tc>
          <w:tcPr>
            <w:tcW w:w="1107" w:type="dxa"/>
            <w:vAlign w:val="center"/>
          </w:tcPr>
          <w:p w14:paraId="0DC2272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96</w:t>
            </w:r>
          </w:p>
        </w:tc>
      </w:tr>
      <w:tr w:rsidR="0014415B" w:rsidRPr="00DF5E05" w14:paraId="2B8C447B" w14:textId="77777777" w:rsidTr="0001723F">
        <w:trPr>
          <w:trHeight w:val="270"/>
          <w:jc w:val="center"/>
        </w:trPr>
        <w:tc>
          <w:tcPr>
            <w:tcW w:w="961" w:type="dxa"/>
            <w:shd w:val="clear" w:color="auto" w:fill="auto"/>
            <w:noWrap/>
            <w:vAlign w:val="center"/>
            <w:hideMark/>
          </w:tcPr>
          <w:p w14:paraId="6D7AD83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90</w:t>
            </w:r>
          </w:p>
        </w:tc>
        <w:tc>
          <w:tcPr>
            <w:tcW w:w="4047" w:type="dxa"/>
            <w:shd w:val="clear" w:color="auto" w:fill="auto"/>
            <w:noWrap/>
            <w:vAlign w:val="center"/>
            <w:hideMark/>
          </w:tcPr>
          <w:p w14:paraId="1CC607D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津南区小站镇东马路与后营路交口紫烟阁135-底商16号</w:t>
            </w:r>
          </w:p>
        </w:tc>
        <w:tc>
          <w:tcPr>
            <w:tcW w:w="851" w:type="dxa"/>
            <w:vAlign w:val="center"/>
          </w:tcPr>
          <w:p w14:paraId="74282DD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64</w:t>
            </w:r>
          </w:p>
        </w:tc>
        <w:tc>
          <w:tcPr>
            <w:tcW w:w="1417" w:type="dxa"/>
            <w:vAlign w:val="center"/>
          </w:tcPr>
          <w:p w14:paraId="4474077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324F696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117</w:t>
            </w:r>
          </w:p>
        </w:tc>
      </w:tr>
      <w:tr w:rsidR="0014415B" w:rsidRPr="00DF5E05" w14:paraId="27142607" w14:textId="77777777" w:rsidTr="0001723F">
        <w:trPr>
          <w:trHeight w:val="270"/>
          <w:jc w:val="center"/>
        </w:trPr>
        <w:tc>
          <w:tcPr>
            <w:tcW w:w="961" w:type="dxa"/>
            <w:shd w:val="clear" w:color="auto" w:fill="auto"/>
            <w:noWrap/>
            <w:vAlign w:val="center"/>
            <w:hideMark/>
          </w:tcPr>
          <w:p w14:paraId="3F2BD9E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91</w:t>
            </w:r>
          </w:p>
        </w:tc>
        <w:tc>
          <w:tcPr>
            <w:tcW w:w="4047" w:type="dxa"/>
            <w:shd w:val="clear" w:color="auto" w:fill="auto"/>
            <w:noWrap/>
            <w:vAlign w:val="center"/>
            <w:hideMark/>
          </w:tcPr>
          <w:p w14:paraId="10536E1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津南区小站镇东马路与后营路交口紫烟阁135-底商19号</w:t>
            </w:r>
          </w:p>
        </w:tc>
        <w:tc>
          <w:tcPr>
            <w:tcW w:w="851" w:type="dxa"/>
            <w:vAlign w:val="center"/>
          </w:tcPr>
          <w:p w14:paraId="6BB3A69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60.45</w:t>
            </w:r>
          </w:p>
        </w:tc>
        <w:tc>
          <w:tcPr>
            <w:tcW w:w="1417" w:type="dxa"/>
            <w:vAlign w:val="center"/>
          </w:tcPr>
          <w:p w14:paraId="660B1C8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5352B5C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111</w:t>
            </w:r>
          </w:p>
        </w:tc>
      </w:tr>
      <w:tr w:rsidR="0014415B" w:rsidRPr="00DF5E05" w14:paraId="1C3AFDFD" w14:textId="77777777" w:rsidTr="0001723F">
        <w:trPr>
          <w:trHeight w:val="270"/>
          <w:jc w:val="center"/>
        </w:trPr>
        <w:tc>
          <w:tcPr>
            <w:tcW w:w="961" w:type="dxa"/>
            <w:shd w:val="clear" w:color="auto" w:fill="auto"/>
            <w:noWrap/>
            <w:vAlign w:val="center"/>
            <w:hideMark/>
          </w:tcPr>
          <w:p w14:paraId="4B039DC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92</w:t>
            </w:r>
          </w:p>
        </w:tc>
        <w:tc>
          <w:tcPr>
            <w:tcW w:w="4047" w:type="dxa"/>
            <w:shd w:val="clear" w:color="auto" w:fill="auto"/>
            <w:noWrap/>
            <w:vAlign w:val="center"/>
            <w:hideMark/>
          </w:tcPr>
          <w:p w14:paraId="64C7CC5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津南区小站镇东马路与后营路交口紫烟阁10-12号楼-119</w:t>
            </w:r>
          </w:p>
        </w:tc>
        <w:tc>
          <w:tcPr>
            <w:tcW w:w="851" w:type="dxa"/>
            <w:vAlign w:val="center"/>
          </w:tcPr>
          <w:p w14:paraId="5FF69CD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rPr>
              <w:t>62.76</w:t>
            </w:r>
          </w:p>
        </w:tc>
        <w:tc>
          <w:tcPr>
            <w:tcW w:w="1417" w:type="dxa"/>
            <w:vAlign w:val="center"/>
          </w:tcPr>
          <w:p w14:paraId="12EBB44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776FEF4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115</w:t>
            </w:r>
          </w:p>
        </w:tc>
      </w:tr>
      <w:tr w:rsidR="0014415B" w:rsidRPr="00DF5E05" w14:paraId="3B2A0797" w14:textId="77777777" w:rsidTr="0001723F">
        <w:trPr>
          <w:trHeight w:val="270"/>
          <w:jc w:val="center"/>
        </w:trPr>
        <w:tc>
          <w:tcPr>
            <w:tcW w:w="961" w:type="dxa"/>
            <w:shd w:val="clear" w:color="auto" w:fill="auto"/>
            <w:noWrap/>
            <w:vAlign w:val="center"/>
            <w:hideMark/>
          </w:tcPr>
          <w:p w14:paraId="1E2E972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93</w:t>
            </w:r>
          </w:p>
        </w:tc>
        <w:tc>
          <w:tcPr>
            <w:tcW w:w="4047" w:type="dxa"/>
            <w:shd w:val="clear" w:color="auto" w:fill="auto"/>
            <w:noWrap/>
            <w:vAlign w:val="center"/>
            <w:hideMark/>
          </w:tcPr>
          <w:p w14:paraId="7C6A38A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津南区小站镇东马路与后营路交口紫烟阁10-12号楼-120</w:t>
            </w:r>
          </w:p>
        </w:tc>
        <w:tc>
          <w:tcPr>
            <w:tcW w:w="851" w:type="dxa"/>
            <w:vAlign w:val="center"/>
          </w:tcPr>
          <w:p w14:paraId="120CCF1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65.82</w:t>
            </w:r>
          </w:p>
        </w:tc>
        <w:tc>
          <w:tcPr>
            <w:tcW w:w="1417" w:type="dxa"/>
            <w:vAlign w:val="center"/>
          </w:tcPr>
          <w:p w14:paraId="1072610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0F012D0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120</w:t>
            </w:r>
          </w:p>
        </w:tc>
      </w:tr>
      <w:tr w:rsidR="0014415B" w:rsidRPr="00DF5E05" w14:paraId="24DC5566" w14:textId="77777777" w:rsidTr="0001723F">
        <w:trPr>
          <w:trHeight w:val="270"/>
          <w:jc w:val="center"/>
        </w:trPr>
        <w:tc>
          <w:tcPr>
            <w:tcW w:w="961" w:type="dxa"/>
            <w:shd w:val="clear" w:color="auto" w:fill="auto"/>
            <w:noWrap/>
            <w:vAlign w:val="center"/>
            <w:hideMark/>
          </w:tcPr>
          <w:p w14:paraId="56720AB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94</w:t>
            </w:r>
          </w:p>
        </w:tc>
        <w:tc>
          <w:tcPr>
            <w:tcW w:w="4047" w:type="dxa"/>
            <w:shd w:val="clear" w:color="auto" w:fill="auto"/>
            <w:noWrap/>
            <w:vAlign w:val="center"/>
            <w:hideMark/>
          </w:tcPr>
          <w:p w14:paraId="7011E6A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津南区小站镇东马路与后营路交口紫烟阁10-12号楼-121</w:t>
            </w:r>
          </w:p>
        </w:tc>
        <w:tc>
          <w:tcPr>
            <w:tcW w:w="851" w:type="dxa"/>
            <w:vAlign w:val="center"/>
          </w:tcPr>
          <w:p w14:paraId="79CB264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62.76</w:t>
            </w:r>
          </w:p>
        </w:tc>
        <w:tc>
          <w:tcPr>
            <w:tcW w:w="1417" w:type="dxa"/>
            <w:vAlign w:val="center"/>
          </w:tcPr>
          <w:p w14:paraId="018965A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0F0DF0D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115</w:t>
            </w:r>
          </w:p>
        </w:tc>
      </w:tr>
      <w:tr w:rsidR="0014415B" w:rsidRPr="00DF5E05" w14:paraId="38288F66" w14:textId="77777777" w:rsidTr="0001723F">
        <w:trPr>
          <w:trHeight w:val="270"/>
          <w:jc w:val="center"/>
        </w:trPr>
        <w:tc>
          <w:tcPr>
            <w:tcW w:w="961" w:type="dxa"/>
            <w:shd w:val="clear" w:color="auto" w:fill="auto"/>
            <w:noWrap/>
            <w:vAlign w:val="center"/>
            <w:hideMark/>
          </w:tcPr>
          <w:p w14:paraId="33C4F65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95</w:t>
            </w:r>
          </w:p>
        </w:tc>
        <w:tc>
          <w:tcPr>
            <w:tcW w:w="4047" w:type="dxa"/>
            <w:shd w:val="clear" w:color="auto" w:fill="auto"/>
            <w:noWrap/>
            <w:vAlign w:val="center"/>
            <w:hideMark/>
          </w:tcPr>
          <w:p w14:paraId="262C613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津南区小站镇怡泽轩38-1号-214</w:t>
            </w:r>
          </w:p>
        </w:tc>
        <w:tc>
          <w:tcPr>
            <w:tcW w:w="851" w:type="dxa"/>
            <w:vAlign w:val="center"/>
          </w:tcPr>
          <w:p w14:paraId="0F9A036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45.35</w:t>
            </w:r>
          </w:p>
        </w:tc>
        <w:tc>
          <w:tcPr>
            <w:tcW w:w="1417" w:type="dxa"/>
            <w:vAlign w:val="center"/>
          </w:tcPr>
          <w:p w14:paraId="2281AA7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6375C58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62</w:t>
            </w:r>
          </w:p>
        </w:tc>
      </w:tr>
      <w:tr w:rsidR="0014415B" w:rsidRPr="00DF5E05" w14:paraId="5ECDFB3A" w14:textId="77777777" w:rsidTr="0001723F">
        <w:trPr>
          <w:trHeight w:val="270"/>
          <w:jc w:val="center"/>
        </w:trPr>
        <w:tc>
          <w:tcPr>
            <w:tcW w:w="961" w:type="dxa"/>
            <w:shd w:val="clear" w:color="auto" w:fill="auto"/>
            <w:noWrap/>
            <w:vAlign w:val="center"/>
            <w:hideMark/>
          </w:tcPr>
          <w:p w14:paraId="0711FDB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96</w:t>
            </w:r>
          </w:p>
        </w:tc>
        <w:tc>
          <w:tcPr>
            <w:tcW w:w="4047" w:type="dxa"/>
            <w:shd w:val="clear" w:color="auto" w:fill="auto"/>
            <w:noWrap/>
            <w:vAlign w:val="center"/>
            <w:hideMark/>
          </w:tcPr>
          <w:p w14:paraId="583E4DA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津南区小站镇怡泽轩38-1号-102</w:t>
            </w:r>
          </w:p>
        </w:tc>
        <w:tc>
          <w:tcPr>
            <w:tcW w:w="851" w:type="dxa"/>
            <w:vAlign w:val="center"/>
          </w:tcPr>
          <w:p w14:paraId="693533F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35.59</w:t>
            </w:r>
          </w:p>
        </w:tc>
        <w:tc>
          <w:tcPr>
            <w:tcW w:w="1417" w:type="dxa"/>
            <w:vAlign w:val="center"/>
          </w:tcPr>
          <w:p w14:paraId="39185F9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7717957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64</w:t>
            </w:r>
          </w:p>
        </w:tc>
      </w:tr>
      <w:tr w:rsidR="0014415B" w:rsidRPr="00DF5E05" w14:paraId="3DB1FFC5" w14:textId="77777777" w:rsidTr="0001723F">
        <w:trPr>
          <w:trHeight w:val="270"/>
          <w:jc w:val="center"/>
        </w:trPr>
        <w:tc>
          <w:tcPr>
            <w:tcW w:w="961" w:type="dxa"/>
            <w:shd w:val="clear" w:color="auto" w:fill="auto"/>
            <w:noWrap/>
            <w:vAlign w:val="center"/>
            <w:hideMark/>
          </w:tcPr>
          <w:p w14:paraId="1F2BC9C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97</w:t>
            </w:r>
          </w:p>
        </w:tc>
        <w:tc>
          <w:tcPr>
            <w:tcW w:w="4047" w:type="dxa"/>
            <w:shd w:val="clear" w:color="auto" w:fill="auto"/>
            <w:noWrap/>
            <w:vAlign w:val="center"/>
            <w:hideMark/>
          </w:tcPr>
          <w:p w14:paraId="6DE955E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津南区小站镇怡泽轩38-1号-104</w:t>
            </w:r>
          </w:p>
        </w:tc>
        <w:tc>
          <w:tcPr>
            <w:tcW w:w="851" w:type="dxa"/>
            <w:vAlign w:val="center"/>
          </w:tcPr>
          <w:p w14:paraId="2B913AA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18.06</w:t>
            </w:r>
          </w:p>
        </w:tc>
        <w:tc>
          <w:tcPr>
            <w:tcW w:w="1417" w:type="dxa"/>
            <w:vAlign w:val="center"/>
          </w:tcPr>
          <w:p w14:paraId="7D83503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31A90F0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33</w:t>
            </w:r>
          </w:p>
        </w:tc>
      </w:tr>
      <w:tr w:rsidR="0014415B" w:rsidRPr="00DF5E05" w14:paraId="2121FA4A" w14:textId="77777777" w:rsidTr="0001723F">
        <w:trPr>
          <w:trHeight w:val="270"/>
          <w:jc w:val="center"/>
        </w:trPr>
        <w:tc>
          <w:tcPr>
            <w:tcW w:w="961" w:type="dxa"/>
            <w:shd w:val="clear" w:color="auto" w:fill="auto"/>
            <w:noWrap/>
            <w:vAlign w:val="center"/>
            <w:hideMark/>
          </w:tcPr>
          <w:p w14:paraId="70ADF0F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98</w:t>
            </w:r>
          </w:p>
        </w:tc>
        <w:tc>
          <w:tcPr>
            <w:tcW w:w="4047" w:type="dxa"/>
            <w:shd w:val="clear" w:color="auto" w:fill="auto"/>
            <w:noWrap/>
            <w:vAlign w:val="center"/>
            <w:hideMark/>
          </w:tcPr>
          <w:p w14:paraId="5C015F9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津南区小站镇怡泽轩38-1号-105</w:t>
            </w:r>
          </w:p>
        </w:tc>
        <w:tc>
          <w:tcPr>
            <w:tcW w:w="851" w:type="dxa"/>
            <w:vAlign w:val="center"/>
          </w:tcPr>
          <w:p w14:paraId="3BBCD81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16.58</w:t>
            </w:r>
          </w:p>
        </w:tc>
        <w:tc>
          <w:tcPr>
            <w:tcW w:w="1417" w:type="dxa"/>
            <w:vAlign w:val="center"/>
          </w:tcPr>
          <w:p w14:paraId="56BA684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483E828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30</w:t>
            </w:r>
          </w:p>
        </w:tc>
      </w:tr>
      <w:tr w:rsidR="0014415B" w:rsidRPr="00DF5E05" w14:paraId="0D2AEDF0" w14:textId="77777777" w:rsidTr="0001723F">
        <w:trPr>
          <w:trHeight w:val="270"/>
          <w:jc w:val="center"/>
        </w:trPr>
        <w:tc>
          <w:tcPr>
            <w:tcW w:w="961" w:type="dxa"/>
            <w:shd w:val="clear" w:color="auto" w:fill="auto"/>
            <w:noWrap/>
            <w:vAlign w:val="center"/>
            <w:hideMark/>
          </w:tcPr>
          <w:p w14:paraId="2F8BB7C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99</w:t>
            </w:r>
          </w:p>
        </w:tc>
        <w:tc>
          <w:tcPr>
            <w:tcW w:w="4047" w:type="dxa"/>
            <w:shd w:val="clear" w:color="auto" w:fill="auto"/>
            <w:noWrap/>
            <w:vAlign w:val="center"/>
            <w:hideMark/>
          </w:tcPr>
          <w:p w14:paraId="1E1657C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津南区小站镇怡泽轩38-1号-106</w:t>
            </w:r>
          </w:p>
        </w:tc>
        <w:tc>
          <w:tcPr>
            <w:tcW w:w="851" w:type="dxa"/>
            <w:vAlign w:val="center"/>
          </w:tcPr>
          <w:p w14:paraId="5A31A11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15.13</w:t>
            </w:r>
          </w:p>
        </w:tc>
        <w:tc>
          <w:tcPr>
            <w:tcW w:w="1417" w:type="dxa"/>
            <w:vAlign w:val="center"/>
          </w:tcPr>
          <w:p w14:paraId="3CFDD39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70ABE2D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27</w:t>
            </w:r>
          </w:p>
        </w:tc>
      </w:tr>
      <w:tr w:rsidR="0014415B" w:rsidRPr="00DF5E05" w14:paraId="263B42C5" w14:textId="77777777" w:rsidTr="0001723F">
        <w:trPr>
          <w:trHeight w:val="270"/>
          <w:jc w:val="center"/>
        </w:trPr>
        <w:tc>
          <w:tcPr>
            <w:tcW w:w="961" w:type="dxa"/>
            <w:shd w:val="clear" w:color="auto" w:fill="auto"/>
            <w:noWrap/>
            <w:vAlign w:val="center"/>
            <w:hideMark/>
          </w:tcPr>
          <w:p w14:paraId="42F6C5C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100</w:t>
            </w:r>
          </w:p>
        </w:tc>
        <w:tc>
          <w:tcPr>
            <w:tcW w:w="4047" w:type="dxa"/>
            <w:shd w:val="clear" w:color="auto" w:fill="auto"/>
            <w:noWrap/>
            <w:vAlign w:val="center"/>
            <w:hideMark/>
          </w:tcPr>
          <w:p w14:paraId="100D9ED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津南区小站镇怡泽轩38-1号-107</w:t>
            </w:r>
          </w:p>
        </w:tc>
        <w:tc>
          <w:tcPr>
            <w:tcW w:w="851" w:type="dxa"/>
            <w:vAlign w:val="center"/>
          </w:tcPr>
          <w:p w14:paraId="7592444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16.49</w:t>
            </w:r>
          </w:p>
        </w:tc>
        <w:tc>
          <w:tcPr>
            <w:tcW w:w="1417" w:type="dxa"/>
            <w:vAlign w:val="center"/>
          </w:tcPr>
          <w:p w14:paraId="0752A39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085B00D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30</w:t>
            </w:r>
          </w:p>
        </w:tc>
      </w:tr>
      <w:tr w:rsidR="0014415B" w:rsidRPr="00DF5E05" w14:paraId="01DFFDCF" w14:textId="77777777" w:rsidTr="0001723F">
        <w:trPr>
          <w:trHeight w:val="270"/>
          <w:jc w:val="center"/>
        </w:trPr>
        <w:tc>
          <w:tcPr>
            <w:tcW w:w="961" w:type="dxa"/>
            <w:shd w:val="clear" w:color="auto" w:fill="auto"/>
            <w:noWrap/>
            <w:vAlign w:val="center"/>
            <w:hideMark/>
          </w:tcPr>
          <w:p w14:paraId="4A7D482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101</w:t>
            </w:r>
          </w:p>
        </w:tc>
        <w:tc>
          <w:tcPr>
            <w:tcW w:w="4047" w:type="dxa"/>
            <w:shd w:val="clear" w:color="auto" w:fill="auto"/>
            <w:noWrap/>
            <w:vAlign w:val="center"/>
            <w:hideMark/>
          </w:tcPr>
          <w:p w14:paraId="43469A3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津南区小站镇怡泽轩38-1号-115</w:t>
            </w:r>
          </w:p>
        </w:tc>
        <w:tc>
          <w:tcPr>
            <w:tcW w:w="851" w:type="dxa"/>
            <w:vAlign w:val="center"/>
          </w:tcPr>
          <w:p w14:paraId="069664A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21.14</w:t>
            </w:r>
          </w:p>
        </w:tc>
        <w:tc>
          <w:tcPr>
            <w:tcW w:w="1417" w:type="dxa"/>
            <w:vAlign w:val="center"/>
          </w:tcPr>
          <w:p w14:paraId="52A12BF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0C21A5B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38</w:t>
            </w:r>
          </w:p>
        </w:tc>
      </w:tr>
      <w:tr w:rsidR="0014415B" w:rsidRPr="00DF5E05" w14:paraId="18C669F0" w14:textId="77777777" w:rsidTr="0001723F">
        <w:trPr>
          <w:trHeight w:val="270"/>
          <w:jc w:val="center"/>
        </w:trPr>
        <w:tc>
          <w:tcPr>
            <w:tcW w:w="961" w:type="dxa"/>
            <w:shd w:val="clear" w:color="auto" w:fill="auto"/>
            <w:noWrap/>
            <w:vAlign w:val="center"/>
            <w:hideMark/>
          </w:tcPr>
          <w:p w14:paraId="09189FE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102</w:t>
            </w:r>
          </w:p>
        </w:tc>
        <w:tc>
          <w:tcPr>
            <w:tcW w:w="4047" w:type="dxa"/>
            <w:shd w:val="clear" w:color="auto" w:fill="auto"/>
            <w:noWrap/>
            <w:vAlign w:val="center"/>
            <w:hideMark/>
          </w:tcPr>
          <w:p w14:paraId="10BA3EA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津南区小站镇怡泽轩38-1号-11</w:t>
            </w:r>
            <w:r w:rsidRPr="00DF5E05">
              <w:rPr>
                <w:rFonts w:ascii="宋体" w:hAnsi="宋体" w:cs="宋体" w:hint="eastAsia"/>
                <w:color w:val="000000" w:themeColor="text1"/>
                <w:sz w:val="15"/>
                <w:szCs w:val="18"/>
              </w:rPr>
              <w:t>8</w:t>
            </w:r>
          </w:p>
        </w:tc>
        <w:tc>
          <w:tcPr>
            <w:tcW w:w="851" w:type="dxa"/>
            <w:vAlign w:val="center"/>
          </w:tcPr>
          <w:p w14:paraId="5401605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23.11</w:t>
            </w:r>
          </w:p>
        </w:tc>
        <w:tc>
          <w:tcPr>
            <w:tcW w:w="1417" w:type="dxa"/>
            <w:vAlign w:val="center"/>
          </w:tcPr>
          <w:p w14:paraId="53D9236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4C31423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42</w:t>
            </w:r>
          </w:p>
        </w:tc>
      </w:tr>
      <w:tr w:rsidR="0014415B" w:rsidRPr="00DF5E05" w14:paraId="07121B66" w14:textId="77777777" w:rsidTr="0001723F">
        <w:trPr>
          <w:trHeight w:val="270"/>
          <w:jc w:val="center"/>
        </w:trPr>
        <w:tc>
          <w:tcPr>
            <w:tcW w:w="961" w:type="dxa"/>
            <w:shd w:val="clear" w:color="auto" w:fill="auto"/>
            <w:noWrap/>
            <w:vAlign w:val="center"/>
            <w:hideMark/>
          </w:tcPr>
          <w:p w14:paraId="0EDADEE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103</w:t>
            </w:r>
          </w:p>
        </w:tc>
        <w:tc>
          <w:tcPr>
            <w:tcW w:w="4047" w:type="dxa"/>
            <w:shd w:val="clear" w:color="auto" w:fill="auto"/>
            <w:noWrap/>
            <w:vAlign w:val="center"/>
            <w:hideMark/>
          </w:tcPr>
          <w:p w14:paraId="7DA5042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津南区小站镇怡泽轩38-1号-119</w:t>
            </w:r>
          </w:p>
        </w:tc>
        <w:tc>
          <w:tcPr>
            <w:tcW w:w="851" w:type="dxa"/>
            <w:vAlign w:val="center"/>
          </w:tcPr>
          <w:p w14:paraId="3E9E132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22.41</w:t>
            </w:r>
          </w:p>
        </w:tc>
        <w:tc>
          <w:tcPr>
            <w:tcW w:w="1417" w:type="dxa"/>
            <w:vAlign w:val="center"/>
          </w:tcPr>
          <w:p w14:paraId="5151B31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4650066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41</w:t>
            </w:r>
          </w:p>
        </w:tc>
      </w:tr>
      <w:tr w:rsidR="0014415B" w:rsidRPr="00DF5E05" w14:paraId="7972F032" w14:textId="77777777" w:rsidTr="0001723F">
        <w:trPr>
          <w:trHeight w:val="270"/>
          <w:jc w:val="center"/>
        </w:trPr>
        <w:tc>
          <w:tcPr>
            <w:tcW w:w="961" w:type="dxa"/>
            <w:shd w:val="clear" w:color="auto" w:fill="auto"/>
            <w:noWrap/>
            <w:vAlign w:val="center"/>
            <w:hideMark/>
          </w:tcPr>
          <w:p w14:paraId="5CB1CF3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104</w:t>
            </w:r>
          </w:p>
        </w:tc>
        <w:tc>
          <w:tcPr>
            <w:tcW w:w="4047" w:type="dxa"/>
            <w:shd w:val="clear" w:color="auto" w:fill="auto"/>
            <w:noWrap/>
            <w:vAlign w:val="center"/>
            <w:hideMark/>
          </w:tcPr>
          <w:p w14:paraId="2C66CBB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津南区小站镇怡泽轩38-1号-12</w:t>
            </w:r>
            <w:r w:rsidRPr="00DF5E05">
              <w:rPr>
                <w:rFonts w:ascii="宋体" w:hAnsi="宋体" w:cs="宋体" w:hint="eastAsia"/>
                <w:color w:val="000000" w:themeColor="text1"/>
                <w:sz w:val="15"/>
                <w:szCs w:val="18"/>
              </w:rPr>
              <w:t>1</w:t>
            </w:r>
          </w:p>
        </w:tc>
        <w:tc>
          <w:tcPr>
            <w:tcW w:w="851" w:type="dxa"/>
            <w:vAlign w:val="center"/>
          </w:tcPr>
          <w:p w14:paraId="7EA3074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26.61</w:t>
            </w:r>
          </w:p>
        </w:tc>
        <w:tc>
          <w:tcPr>
            <w:tcW w:w="1417" w:type="dxa"/>
            <w:vAlign w:val="center"/>
          </w:tcPr>
          <w:p w14:paraId="4F5BCF3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102869E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48</w:t>
            </w:r>
          </w:p>
        </w:tc>
      </w:tr>
      <w:tr w:rsidR="0014415B" w:rsidRPr="00DF5E05" w14:paraId="47392AD8" w14:textId="77777777" w:rsidTr="0001723F">
        <w:trPr>
          <w:trHeight w:val="270"/>
          <w:jc w:val="center"/>
        </w:trPr>
        <w:tc>
          <w:tcPr>
            <w:tcW w:w="961" w:type="dxa"/>
            <w:shd w:val="clear" w:color="auto" w:fill="auto"/>
            <w:noWrap/>
            <w:vAlign w:val="center"/>
            <w:hideMark/>
          </w:tcPr>
          <w:p w14:paraId="497599F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105</w:t>
            </w:r>
          </w:p>
        </w:tc>
        <w:tc>
          <w:tcPr>
            <w:tcW w:w="4047" w:type="dxa"/>
            <w:shd w:val="clear" w:color="auto" w:fill="auto"/>
            <w:noWrap/>
            <w:vAlign w:val="center"/>
            <w:hideMark/>
          </w:tcPr>
          <w:p w14:paraId="3FA1411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w:t>
            </w:r>
            <w:r w:rsidRPr="00DF5E05">
              <w:rPr>
                <w:rFonts w:ascii="宋体" w:hAnsi="宋体" w:cs="宋体" w:hint="eastAsia"/>
                <w:color w:val="000000" w:themeColor="text1"/>
                <w:sz w:val="15"/>
                <w:szCs w:val="18"/>
              </w:rPr>
              <w:t>122</w:t>
            </w:r>
          </w:p>
        </w:tc>
        <w:tc>
          <w:tcPr>
            <w:tcW w:w="851" w:type="dxa"/>
            <w:vAlign w:val="center"/>
          </w:tcPr>
          <w:p w14:paraId="284A384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32.94</w:t>
            </w:r>
          </w:p>
        </w:tc>
        <w:tc>
          <w:tcPr>
            <w:tcW w:w="1417" w:type="dxa"/>
            <w:vAlign w:val="center"/>
          </w:tcPr>
          <w:p w14:paraId="425E462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35B6F74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60</w:t>
            </w:r>
          </w:p>
        </w:tc>
      </w:tr>
      <w:tr w:rsidR="0014415B" w:rsidRPr="00DF5E05" w14:paraId="2EF963DA" w14:textId="77777777" w:rsidTr="0001723F">
        <w:trPr>
          <w:trHeight w:val="270"/>
          <w:jc w:val="center"/>
        </w:trPr>
        <w:tc>
          <w:tcPr>
            <w:tcW w:w="961" w:type="dxa"/>
            <w:shd w:val="clear" w:color="auto" w:fill="auto"/>
            <w:noWrap/>
            <w:vAlign w:val="center"/>
            <w:hideMark/>
          </w:tcPr>
          <w:p w14:paraId="772D885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106</w:t>
            </w:r>
          </w:p>
        </w:tc>
        <w:tc>
          <w:tcPr>
            <w:tcW w:w="4047" w:type="dxa"/>
            <w:shd w:val="clear" w:color="auto" w:fill="auto"/>
            <w:noWrap/>
            <w:vAlign w:val="center"/>
            <w:hideMark/>
          </w:tcPr>
          <w:p w14:paraId="28D3823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津南区小站镇怡泽轩38-1号-128</w:t>
            </w:r>
          </w:p>
        </w:tc>
        <w:tc>
          <w:tcPr>
            <w:tcW w:w="851" w:type="dxa"/>
            <w:vAlign w:val="center"/>
          </w:tcPr>
          <w:p w14:paraId="5536418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41.32</w:t>
            </w:r>
          </w:p>
        </w:tc>
        <w:tc>
          <w:tcPr>
            <w:tcW w:w="1417" w:type="dxa"/>
            <w:vAlign w:val="center"/>
          </w:tcPr>
          <w:p w14:paraId="1D7CCCE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57CEAE1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75</w:t>
            </w:r>
          </w:p>
        </w:tc>
      </w:tr>
      <w:tr w:rsidR="0014415B" w:rsidRPr="00DF5E05" w14:paraId="401F60A6" w14:textId="77777777" w:rsidTr="0001723F">
        <w:trPr>
          <w:trHeight w:val="270"/>
          <w:jc w:val="center"/>
        </w:trPr>
        <w:tc>
          <w:tcPr>
            <w:tcW w:w="961" w:type="dxa"/>
            <w:shd w:val="clear" w:color="auto" w:fill="auto"/>
            <w:noWrap/>
            <w:vAlign w:val="center"/>
            <w:hideMark/>
          </w:tcPr>
          <w:p w14:paraId="30785E3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107</w:t>
            </w:r>
          </w:p>
        </w:tc>
        <w:tc>
          <w:tcPr>
            <w:tcW w:w="4047" w:type="dxa"/>
            <w:shd w:val="clear" w:color="auto" w:fill="auto"/>
            <w:noWrap/>
            <w:vAlign w:val="center"/>
            <w:hideMark/>
          </w:tcPr>
          <w:p w14:paraId="14C32A6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津南区小站镇怡泽轩38-1号-131</w:t>
            </w:r>
          </w:p>
        </w:tc>
        <w:tc>
          <w:tcPr>
            <w:tcW w:w="851" w:type="dxa"/>
            <w:vAlign w:val="center"/>
          </w:tcPr>
          <w:p w14:paraId="1E3EF47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35.89</w:t>
            </w:r>
          </w:p>
        </w:tc>
        <w:tc>
          <w:tcPr>
            <w:tcW w:w="1417" w:type="dxa"/>
            <w:vAlign w:val="center"/>
          </w:tcPr>
          <w:p w14:paraId="7034FF1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18115</w:t>
            </w:r>
          </w:p>
        </w:tc>
        <w:tc>
          <w:tcPr>
            <w:tcW w:w="1107" w:type="dxa"/>
            <w:vAlign w:val="center"/>
          </w:tcPr>
          <w:p w14:paraId="3C2A5C3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65</w:t>
            </w:r>
          </w:p>
        </w:tc>
      </w:tr>
      <w:tr w:rsidR="0014415B" w:rsidRPr="00DF5E05" w14:paraId="593A8F67" w14:textId="77777777" w:rsidTr="0001723F">
        <w:trPr>
          <w:trHeight w:val="270"/>
          <w:jc w:val="center"/>
        </w:trPr>
        <w:tc>
          <w:tcPr>
            <w:tcW w:w="961" w:type="dxa"/>
            <w:shd w:val="clear" w:color="auto" w:fill="auto"/>
            <w:noWrap/>
            <w:vAlign w:val="center"/>
            <w:hideMark/>
          </w:tcPr>
          <w:p w14:paraId="0ECB978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108</w:t>
            </w:r>
          </w:p>
        </w:tc>
        <w:tc>
          <w:tcPr>
            <w:tcW w:w="4047" w:type="dxa"/>
            <w:shd w:val="clear" w:color="auto" w:fill="auto"/>
            <w:noWrap/>
            <w:vAlign w:val="center"/>
            <w:hideMark/>
          </w:tcPr>
          <w:p w14:paraId="3380B3A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w:t>
            </w:r>
            <w:r w:rsidRPr="00DF5E05">
              <w:rPr>
                <w:rFonts w:ascii="宋体" w:hAnsi="宋体" w:cs="宋体" w:hint="eastAsia"/>
                <w:color w:val="000000" w:themeColor="text1"/>
                <w:sz w:val="15"/>
                <w:szCs w:val="18"/>
              </w:rPr>
              <w:t>201</w:t>
            </w:r>
          </w:p>
        </w:tc>
        <w:tc>
          <w:tcPr>
            <w:tcW w:w="851" w:type="dxa"/>
            <w:vAlign w:val="center"/>
          </w:tcPr>
          <w:p w14:paraId="6B786AC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39.01</w:t>
            </w:r>
          </w:p>
        </w:tc>
        <w:tc>
          <w:tcPr>
            <w:tcW w:w="1417" w:type="dxa"/>
            <w:vAlign w:val="center"/>
          </w:tcPr>
          <w:p w14:paraId="05A42F3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06B4981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53</w:t>
            </w:r>
          </w:p>
        </w:tc>
      </w:tr>
      <w:tr w:rsidR="0014415B" w:rsidRPr="00DF5E05" w14:paraId="0A355885" w14:textId="77777777" w:rsidTr="0001723F">
        <w:trPr>
          <w:trHeight w:val="270"/>
          <w:jc w:val="center"/>
        </w:trPr>
        <w:tc>
          <w:tcPr>
            <w:tcW w:w="961" w:type="dxa"/>
            <w:shd w:val="clear" w:color="auto" w:fill="auto"/>
            <w:noWrap/>
            <w:vAlign w:val="center"/>
            <w:hideMark/>
          </w:tcPr>
          <w:p w14:paraId="369C4A5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109</w:t>
            </w:r>
          </w:p>
        </w:tc>
        <w:tc>
          <w:tcPr>
            <w:tcW w:w="4047" w:type="dxa"/>
            <w:shd w:val="clear" w:color="auto" w:fill="auto"/>
            <w:noWrap/>
            <w:vAlign w:val="center"/>
            <w:hideMark/>
          </w:tcPr>
          <w:p w14:paraId="24DCE95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津南区小站镇怡泽轩38-1号-207</w:t>
            </w:r>
          </w:p>
        </w:tc>
        <w:tc>
          <w:tcPr>
            <w:tcW w:w="851" w:type="dxa"/>
            <w:vAlign w:val="center"/>
          </w:tcPr>
          <w:p w14:paraId="49F05A2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26.11</w:t>
            </w:r>
          </w:p>
        </w:tc>
        <w:tc>
          <w:tcPr>
            <w:tcW w:w="1417" w:type="dxa"/>
            <w:vAlign w:val="center"/>
          </w:tcPr>
          <w:p w14:paraId="24BEDF0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497E37F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35</w:t>
            </w:r>
          </w:p>
        </w:tc>
      </w:tr>
      <w:tr w:rsidR="0014415B" w:rsidRPr="00DF5E05" w14:paraId="1D64C65B" w14:textId="77777777" w:rsidTr="0001723F">
        <w:trPr>
          <w:trHeight w:val="270"/>
          <w:jc w:val="center"/>
        </w:trPr>
        <w:tc>
          <w:tcPr>
            <w:tcW w:w="961" w:type="dxa"/>
            <w:shd w:val="clear" w:color="auto" w:fill="auto"/>
            <w:noWrap/>
            <w:vAlign w:val="center"/>
            <w:hideMark/>
          </w:tcPr>
          <w:p w14:paraId="3B91A7B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110</w:t>
            </w:r>
          </w:p>
        </w:tc>
        <w:tc>
          <w:tcPr>
            <w:tcW w:w="4047" w:type="dxa"/>
            <w:shd w:val="clear" w:color="auto" w:fill="auto"/>
            <w:noWrap/>
            <w:vAlign w:val="center"/>
            <w:hideMark/>
          </w:tcPr>
          <w:p w14:paraId="5DDC7A5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津南区小站镇怡泽轩38-1号-208</w:t>
            </w:r>
          </w:p>
        </w:tc>
        <w:tc>
          <w:tcPr>
            <w:tcW w:w="851" w:type="dxa"/>
            <w:vAlign w:val="center"/>
          </w:tcPr>
          <w:p w14:paraId="6E4F1BE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21.75</w:t>
            </w:r>
          </w:p>
        </w:tc>
        <w:tc>
          <w:tcPr>
            <w:tcW w:w="1417" w:type="dxa"/>
            <w:vAlign w:val="center"/>
          </w:tcPr>
          <w:p w14:paraId="6BEF1A4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4ED0053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30</w:t>
            </w:r>
          </w:p>
        </w:tc>
      </w:tr>
      <w:tr w:rsidR="0014415B" w:rsidRPr="00DF5E05" w14:paraId="2BA91DB4" w14:textId="77777777" w:rsidTr="0001723F">
        <w:trPr>
          <w:trHeight w:val="270"/>
          <w:jc w:val="center"/>
        </w:trPr>
        <w:tc>
          <w:tcPr>
            <w:tcW w:w="961" w:type="dxa"/>
            <w:shd w:val="clear" w:color="auto" w:fill="auto"/>
            <w:noWrap/>
            <w:vAlign w:val="center"/>
            <w:hideMark/>
          </w:tcPr>
          <w:p w14:paraId="3E1A4D7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111</w:t>
            </w:r>
          </w:p>
        </w:tc>
        <w:tc>
          <w:tcPr>
            <w:tcW w:w="4047" w:type="dxa"/>
            <w:shd w:val="clear" w:color="auto" w:fill="auto"/>
            <w:noWrap/>
            <w:vAlign w:val="center"/>
            <w:hideMark/>
          </w:tcPr>
          <w:p w14:paraId="121A1E0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津南区小站镇怡泽轩38-1号-216</w:t>
            </w:r>
          </w:p>
        </w:tc>
        <w:tc>
          <w:tcPr>
            <w:tcW w:w="851" w:type="dxa"/>
            <w:vAlign w:val="center"/>
          </w:tcPr>
          <w:p w14:paraId="0EFFBA6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70.65</w:t>
            </w:r>
          </w:p>
        </w:tc>
        <w:tc>
          <w:tcPr>
            <w:tcW w:w="1417" w:type="dxa"/>
            <w:vAlign w:val="center"/>
          </w:tcPr>
          <w:p w14:paraId="039FE26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13386</w:t>
            </w:r>
          </w:p>
        </w:tc>
        <w:tc>
          <w:tcPr>
            <w:tcW w:w="1107" w:type="dxa"/>
            <w:vAlign w:val="center"/>
          </w:tcPr>
          <w:p w14:paraId="27BD7E7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95</w:t>
            </w:r>
          </w:p>
        </w:tc>
      </w:tr>
      <w:tr w:rsidR="0014415B" w:rsidRPr="00DF5E05" w14:paraId="3054E2E8" w14:textId="77777777" w:rsidTr="0001723F">
        <w:trPr>
          <w:trHeight w:val="270"/>
          <w:jc w:val="center"/>
        </w:trPr>
        <w:tc>
          <w:tcPr>
            <w:tcW w:w="961" w:type="dxa"/>
            <w:shd w:val="clear" w:color="auto" w:fill="auto"/>
            <w:noWrap/>
            <w:vAlign w:val="center"/>
            <w:hideMark/>
          </w:tcPr>
          <w:p w14:paraId="11E55C0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112</w:t>
            </w:r>
          </w:p>
        </w:tc>
        <w:tc>
          <w:tcPr>
            <w:tcW w:w="4047" w:type="dxa"/>
            <w:shd w:val="clear" w:color="auto" w:fill="auto"/>
            <w:noWrap/>
            <w:vAlign w:val="center"/>
            <w:hideMark/>
          </w:tcPr>
          <w:p w14:paraId="2707757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津南区小站镇怡泽轩38-1号-218</w:t>
            </w:r>
          </w:p>
        </w:tc>
        <w:tc>
          <w:tcPr>
            <w:tcW w:w="851" w:type="dxa"/>
            <w:vAlign w:val="center"/>
          </w:tcPr>
          <w:p w14:paraId="6433488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23.11</w:t>
            </w:r>
          </w:p>
        </w:tc>
        <w:tc>
          <w:tcPr>
            <w:tcW w:w="1417" w:type="dxa"/>
            <w:vAlign w:val="center"/>
          </w:tcPr>
          <w:p w14:paraId="1E72302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1DADD1C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31</w:t>
            </w:r>
          </w:p>
        </w:tc>
      </w:tr>
      <w:tr w:rsidR="0014415B" w:rsidRPr="00DF5E05" w14:paraId="52232513" w14:textId="77777777" w:rsidTr="0001723F">
        <w:trPr>
          <w:trHeight w:val="270"/>
          <w:jc w:val="center"/>
        </w:trPr>
        <w:tc>
          <w:tcPr>
            <w:tcW w:w="961" w:type="dxa"/>
            <w:shd w:val="clear" w:color="auto" w:fill="auto"/>
            <w:noWrap/>
            <w:vAlign w:val="center"/>
            <w:hideMark/>
          </w:tcPr>
          <w:p w14:paraId="4391B98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113</w:t>
            </w:r>
          </w:p>
        </w:tc>
        <w:tc>
          <w:tcPr>
            <w:tcW w:w="4047" w:type="dxa"/>
            <w:shd w:val="clear" w:color="auto" w:fill="auto"/>
            <w:noWrap/>
            <w:vAlign w:val="center"/>
            <w:hideMark/>
          </w:tcPr>
          <w:p w14:paraId="4887EC7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津南区小站镇怡泽轩38-1号-219</w:t>
            </w:r>
          </w:p>
        </w:tc>
        <w:tc>
          <w:tcPr>
            <w:tcW w:w="851" w:type="dxa"/>
            <w:vAlign w:val="center"/>
          </w:tcPr>
          <w:p w14:paraId="2187DC2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23.58</w:t>
            </w:r>
          </w:p>
        </w:tc>
        <w:tc>
          <w:tcPr>
            <w:tcW w:w="1417" w:type="dxa"/>
            <w:vAlign w:val="center"/>
          </w:tcPr>
          <w:p w14:paraId="7415000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64B0150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32</w:t>
            </w:r>
          </w:p>
        </w:tc>
      </w:tr>
      <w:tr w:rsidR="0014415B" w:rsidRPr="00DF5E05" w14:paraId="32DEF60A" w14:textId="77777777" w:rsidTr="0001723F">
        <w:trPr>
          <w:trHeight w:val="270"/>
          <w:jc w:val="center"/>
        </w:trPr>
        <w:tc>
          <w:tcPr>
            <w:tcW w:w="961" w:type="dxa"/>
            <w:shd w:val="clear" w:color="auto" w:fill="auto"/>
            <w:noWrap/>
            <w:vAlign w:val="center"/>
            <w:hideMark/>
          </w:tcPr>
          <w:p w14:paraId="295235F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114</w:t>
            </w:r>
          </w:p>
        </w:tc>
        <w:tc>
          <w:tcPr>
            <w:tcW w:w="4047" w:type="dxa"/>
            <w:shd w:val="clear" w:color="auto" w:fill="auto"/>
            <w:noWrap/>
            <w:vAlign w:val="center"/>
            <w:hideMark/>
          </w:tcPr>
          <w:p w14:paraId="51EC824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w:t>
            </w:r>
            <w:r w:rsidRPr="00DF5E05">
              <w:rPr>
                <w:rFonts w:ascii="宋体" w:hAnsi="宋体" w:cs="宋体" w:hint="eastAsia"/>
                <w:color w:val="000000" w:themeColor="text1"/>
                <w:sz w:val="15"/>
                <w:szCs w:val="18"/>
              </w:rPr>
              <w:t>222</w:t>
            </w:r>
          </w:p>
        </w:tc>
        <w:tc>
          <w:tcPr>
            <w:tcW w:w="851" w:type="dxa"/>
            <w:vAlign w:val="center"/>
          </w:tcPr>
          <w:p w14:paraId="794E667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38.78</w:t>
            </w:r>
          </w:p>
        </w:tc>
        <w:tc>
          <w:tcPr>
            <w:tcW w:w="1417" w:type="dxa"/>
            <w:vAlign w:val="center"/>
          </w:tcPr>
          <w:p w14:paraId="4FBE7F9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5A315D8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53</w:t>
            </w:r>
          </w:p>
        </w:tc>
      </w:tr>
      <w:tr w:rsidR="0014415B" w:rsidRPr="00DF5E05" w14:paraId="6E41D4D4" w14:textId="77777777" w:rsidTr="0001723F">
        <w:trPr>
          <w:trHeight w:val="270"/>
          <w:jc w:val="center"/>
        </w:trPr>
        <w:tc>
          <w:tcPr>
            <w:tcW w:w="961" w:type="dxa"/>
            <w:shd w:val="clear" w:color="auto" w:fill="auto"/>
            <w:noWrap/>
            <w:vAlign w:val="center"/>
            <w:hideMark/>
          </w:tcPr>
          <w:p w14:paraId="2E91B53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115</w:t>
            </w:r>
          </w:p>
        </w:tc>
        <w:tc>
          <w:tcPr>
            <w:tcW w:w="4047" w:type="dxa"/>
            <w:shd w:val="clear" w:color="auto" w:fill="auto"/>
            <w:noWrap/>
            <w:vAlign w:val="center"/>
            <w:hideMark/>
          </w:tcPr>
          <w:p w14:paraId="26E2328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津南区小站镇怡泽轩38-1号-223</w:t>
            </w:r>
          </w:p>
        </w:tc>
        <w:tc>
          <w:tcPr>
            <w:tcW w:w="851" w:type="dxa"/>
            <w:vAlign w:val="center"/>
          </w:tcPr>
          <w:p w14:paraId="4EB8872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36.08</w:t>
            </w:r>
          </w:p>
        </w:tc>
        <w:tc>
          <w:tcPr>
            <w:tcW w:w="1417" w:type="dxa"/>
            <w:vAlign w:val="center"/>
          </w:tcPr>
          <w:p w14:paraId="1825F2E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02E38A6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49</w:t>
            </w:r>
          </w:p>
        </w:tc>
      </w:tr>
      <w:tr w:rsidR="0014415B" w:rsidRPr="00DF5E05" w14:paraId="3A50BBB2" w14:textId="77777777" w:rsidTr="0001723F">
        <w:trPr>
          <w:trHeight w:val="270"/>
          <w:jc w:val="center"/>
        </w:trPr>
        <w:tc>
          <w:tcPr>
            <w:tcW w:w="961" w:type="dxa"/>
            <w:shd w:val="clear" w:color="auto" w:fill="auto"/>
            <w:noWrap/>
            <w:vAlign w:val="center"/>
            <w:hideMark/>
          </w:tcPr>
          <w:p w14:paraId="6E8EBE6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116</w:t>
            </w:r>
          </w:p>
        </w:tc>
        <w:tc>
          <w:tcPr>
            <w:tcW w:w="4047" w:type="dxa"/>
            <w:shd w:val="clear" w:color="auto" w:fill="auto"/>
            <w:noWrap/>
            <w:vAlign w:val="center"/>
            <w:hideMark/>
          </w:tcPr>
          <w:p w14:paraId="752C64A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津南区小站镇怡泽轩38-1号-224</w:t>
            </w:r>
          </w:p>
        </w:tc>
        <w:tc>
          <w:tcPr>
            <w:tcW w:w="851" w:type="dxa"/>
            <w:vAlign w:val="center"/>
          </w:tcPr>
          <w:p w14:paraId="431DC9F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15.13</w:t>
            </w:r>
          </w:p>
        </w:tc>
        <w:tc>
          <w:tcPr>
            <w:tcW w:w="1417" w:type="dxa"/>
            <w:vAlign w:val="center"/>
          </w:tcPr>
          <w:p w14:paraId="68D9A8D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0130704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21</w:t>
            </w:r>
          </w:p>
        </w:tc>
      </w:tr>
      <w:tr w:rsidR="0014415B" w:rsidRPr="00DF5E05" w14:paraId="57B4F95F" w14:textId="77777777" w:rsidTr="0001723F">
        <w:trPr>
          <w:trHeight w:val="270"/>
          <w:jc w:val="center"/>
        </w:trPr>
        <w:tc>
          <w:tcPr>
            <w:tcW w:w="961" w:type="dxa"/>
            <w:shd w:val="clear" w:color="auto" w:fill="auto"/>
            <w:noWrap/>
            <w:vAlign w:val="center"/>
            <w:hideMark/>
          </w:tcPr>
          <w:p w14:paraId="463D7C5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117</w:t>
            </w:r>
          </w:p>
        </w:tc>
        <w:tc>
          <w:tcPr>
            <w:tcW w:w="4047" w:type="dxa"/>
            <w:shd w:val="clear" w:color="auto" w:fill="auto"/>
            <w:noWrap/>
            <w:vAlign w:val="center"/>
            <w:hideMark/>
          </w:tcPr>
          <w:p w14:paraId="3FD7473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津南区小站镇怡泽轩38-1号-229</w:t>
            </w:r>
          </w:p>
        </w:tc>
        <w:tc>
          <w:tcPr>
            <w:tcW w:w="851" w:type="dxa"/>
            <w:vAlign w:val="center"/>
          </w:tcPr>
          <w:p w14:paraId="40D47C6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47.07</w:t>
            </w:r>
          </w:p>
        </w:tc>
        <w:tc>
          <w:tcPr>
            <w:tcW w:w="1417" w:type="dxa"/>
            <w:vAlign w:val="center"/>
          </w:tcPr>
          <w:p w14:paraId="32B61AD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0F30A19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64</w:t>
            </w:r>
          </w:p>
        </w:tc>
      </w:tr>
      <w:tr w:rsidR="0014415B" w:rsidRPr="00DF5E05" w14:paraId="68E7EB8C" w14:textId="77777777" w:rsidTr="0001723F">
        <w:trPr>
          <w:trHeight w:val="270"/>
          <w:jc w:val="center"/>
        </w:trPr>
        <w:tc>
          <w:tcPr>
            <w:tcW w:w="961" w:type="dxa"/>
            <w:shd w:val="clear" w:color="auto" w:fill="auto"/>
            <w:noWrap/>
            <w:vAlign w:val="center"/>
            <w:hideMark/>
          </w:tcPr>
          <w:p w14:paraId="54CF9C9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118</w:t>
            </w:r>
          </w:p>
        </w:tc>
        <w:tc>
          <w:tcPr>
            <w:tcW w:w="4047" w:type="dxa"/>
            <w:shd w:val="clear" w:color="auto" w:fill="auto"/>
            <w:noWrap/>
            <w:vAlign w:val="center"/>
            <w:hideMark/>
          </w:tcPr>
          <w:p w14:paraId="3BB6EF9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津南区小站镇怡泽轩38-1号-230</w:t>
            </w:r>
          </w:p>
        </w:tc>
        <w:tc>
          <w:tcPr>
            <w:tcW w:w="851" w:type="dxa"/>
            <w:vAlign w:val="center"/>
          </w:tcPr>
          <w:p w14:paraId="74138B6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53.59</w:t>
            </w:r>
          </w:p>
        </w:tc>
        <w:tc>
          <w:tcPr>
            <w:tcW w:w="1417" w:type="dxa"/>
            <w:vAlign w:val="center"/>
          </w:tcPr>
          <w:p w14:paraId="2CD752F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5B97C83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73</w:t>
            </w:r>
          </w:p>
        </w:tc>
      </w:tr>
      <w:tr w:rsidR="0014415B" w:rsidRPr="00DF5E05" w14:paraId="75DFEE2C" w14:textId="77777777" w:rsidTr="0001723F">
        <w:trPr>
          <w:trHeight w:val="270"/>
          <w:jc w:val="center"/>
        </w:trPr>
        <w:tc>
          <w:tcPr>
            <w:tcW w:w="961" w:type="dxa"/>
            <w:shd w:val="clear" w:color="auto" w:fill="auto"/>
            <w:noWrap/>
            <w:vAlign w:val="center"/>
            <w:hideMark/>
          </w:tcPr>
          <w:p w14:paraId="24443B5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119</w:t>
            </w:r>
          </w:p>
        </w:tc>
        <w:tc>
          <w:tcPr>
            <w:tcW w:w="4047" w:type="dxa"/>
            <w:shd w:val="clear" w:color="auto" w:fill="auto"/>
            <w:noWrap/>
            <w:vAlign w:val="center"/>
            <w:hideMark/>
          </w:tcPr>
          <w:p w14:paraId="68A55E8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津南区小站镇怡泽轩38-1号-231</w:t>
            </w:r>
          </w:p>
        </w:tc>
        <w:tc>
          <w:tcPr>
            <w:tcW w:w="851" w:type="dxa"/>
            <w:vAlign w:val="center"/>
          </w:tcPr>
          <w:p w14:paraId="2B277C4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49.51</w:t>
            </w:r>
          </w:p>
        </w:tc>
        <w:tc>
          <w:tcPr>
            <w:tcW w:w="1417" w:type="dxa"/>
            <w:vAlign w:val="center"/>
          </w:tcPr>
          <w:p w14:paraId="24D70AC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13586</w:t>
            </w:r>
          </w:p>
        </w:tc>
        <w:tc>
          <w:tcPr>
            <w:tcW w:w="1107" w:type="dxa"/>
            <w:vAlign w:val="center"/>
          </w:tcPr>
          <w:p w14:paraId="68C5587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67</w:t>
            </w:r>
          </w:p>
        </w:tc>
      </w:tr>
      <w:tr w:rsidR="0014415B" w:rsidRPr="00DF5E05" w14:paraId="555022F4" w14:textId="77777777" w:rsidTr="0001723F">
        <w:trPr>
          <w:trHeight w:val="270"/>
          <w:jc w:val="center"/>
        </w:trPr>
        <w:tc>
          <w:tcPr>
            <w:tcW w:w="961" w:type="dxa"/>
            <w:shd w:val="clear" w:color="auto" w:fill="auto"/>
            <w:noWrap/>
            <w:vAlign w:val="center"/>
            <w:hideMark/>
          </w:tcPr>
          <w:p w14:paraId="2AC1147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120</w:t>
            </w:r>
          </w:p>
        </w:tc>
        <w:tc>
          <w:tcPr>
            <w:tcW w:w="4047" w:type="dxa"/>
            <w:shd w:val="clear" w:color="auto" w:fill="auto"/>
            <w:noWrap/>
            <w:vAlign w:val="center"/>
            <w:hideMark/>
          </w:tcPr>
          <w:p w14:paraId="4C3B8E5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津南区小站镇怡泽轩39-227</w:t>
            </w:r>
          </w:p>
        </w:tc>
        <w:tc>
          <w:tcPr>
            <w:tcW w:w="851" w:type="dxa"/>
            <w:vAlign w:val="center"/>
          </w:tcPr>
          <w:p w14:paraId="23CFBF4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105.35</w:t>
            </w:r>
          </w:p>
        </w:tc>
        <w:tc>
          <w:tcPr>
            <w:tcW w:w="1417" w:type="dxa"/>
            <w:vAlign w:val="center"/>
          </w:tcPr>
          <w:p w14:paraId="73E8BD7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13386</w:t>
            </w:r>
          </w:p>
        </w:tc>
        <w:tc>
          <w:tcPr>
            <w:tcW w:w="1107" w:type="dxa"/>
            <w:vAlign w:val="center"/>
          </w:tcPr>
          <w:p w14:paraId="42B92F1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141</w:t>
            </w:r>
          </w:p>
        </w:tc>
      </w:tr>
      <w:tr w:rsidR="0014415B" w:rsidRPr="00DF5E05" w14:paraId="111FC83A" w14:textId="77777777" w:rsidTr="0001723F">
        <w:trPr>
          <w:trHeight w:val="270"/>
          <w:jc w:val="center"/>
        </w:trPr>
        <w:tc>
          <w:tcPr>
            <w:tcW w:w="961" w:type="dxa"/>
            <w:shd w:val="clear" w:color="auto" w:fill="auto"/>
            <w:noWrap/>
            <w:vAlign w:val="center"/>
            <w:hideMark/>
          </w:tcPr>
          <w:p w14:paraId="7E59BAC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121</w:t>
            </w:r>
          </w:p>
        </w:tc>
        <w:tc>
          <w:tcPr>
            <w:tcW w:w="4047" w:type="dxa"/>
            <w:shd w:val="clear" w:color="auto" w:fill="auto"/>
            <w:noWrap/>
            <w:vAlign w:val="center"/>
            <w:hideMark/>
          </w:tcPr>
          <w:p w14:paraId="5360A50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津南区小站镇怡泽轩39-218</w:t>
            </w:r>
          </w:p>
        </w:tc>
        <w:tc>
          <w:tcPr>
            <w:tcW w:w="851" w:type="dxa"/>
            <w:vAlign w:val="center"/>
          </w:tcPr>
          <w:p w14:paraId="3DA844A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74.12</w:t>
            </w:r>
          </w:p>
        </w:tc>
        <w:tc>
          <w:tcPr>
            <w:tcW w:w="1417" w:type="dxa"/>
            <w:vAlign w:val="center"/>
          </w:tcPr>
          <w:p w14:paraId="7B5D9FB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13386</w:t>
            </w:r>
          </w:p>
        </w:tc>
        <w:tc>
          <w:tcPr>
            <w:tcW w:w="1107" w:type="dxa"/>
            <w:vAlign w:val="center"/>
          </w:tcPr>
          <w:p w14:paraId="51C5176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99</w:t>
            </w:r>
          </w:p>
        </w:tc>
      </w:tr>
      <w:tr w:rsidR="0014415B" w:rsidRPr="00DF5E05" w14:paraId="4291FCD5" w14:textId="77777777" w:rsidTr="0001723F">
        <w:trPr>
          <w:trHeight w:val="270"/>
          <w:jc w:val="center"/>
        </w:trPr>
        <w:tc>
          <w:tcPr>
            <w:tcW w:w="961" w:type="dxa"/>
            <w:shd w:val="clear" w:color="auto" w:fill="auto"/>
            <w:noWrap/>
            <w:vAlign w:val="center"/>
            <w:hideMark/>
          </w:tcPr>
          <w:p w14:paraId="0B510B9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122</w:t>
            </w:r>
          </w:p>
        </w:tc>
        <w:tc>
          <w:tcPr>
            <w:tcW w:w="4047" w:type="dxa"/>
            <w:shd w:val="clear" w:color="auto" w:fill="auto"/>
            <w:noWrap/>
            <w:vAlign w:val="center"/>
            <w:hideMark/>
          </w:tcPr>
          <w:p w14:paraId="3F35CA3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津南区小站镇怡泽轩39-226</w:t>
            </w:r>
          </w:p>
        </w:tc>
        <w:tc>
          <w:tcPr>
            <w:tcW w:w="851" w:type="dxa"/>
            <w:vAlign w:val="center"/>
          </w:tcPr>
          <w:p w14:paraId="0D9B623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73.26</w:t>
            </w:r>
          </w:p>
        </w:tc>
        <w:tc>
          <w:tcPr>
            <w:tcW w:w="1417" w:type="dxa"/>
            <w:vAlign w:val="center"/>
          </w:tcPr>
          <w:p w14:paraId="1D13C7B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13386</w:t>
            </w:r>
          </w:p>
        </w:tc>
        <w:tc>
          <w:tcPr>
            <w:tcW w:w="1107" w:type="dxa"/>
            <w:vAlign w:val="center"/>
          </w:tcPr>
          <w:p w14:paraId="1AE0F13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98</w:t>
            </w:r>
          </w:p>
        </w:tc>
      </w:tr>
      <w:tr w:rsidR="0014415B" w:rsidRPr="00DF5E05" w14:paraId="62BB4DAA" w14:textId="77777777" w:rsidTr="0001723F">
        <w:trPr>
          <w:trHeight w:val="270"/>
          <w:jc w:val="center"/>
        </w:trPr>
        <w:tc>
          <w:tcPr>
            <w:tcW w:w="961" w:type="dxa"/>
            <w:shd w:val="clear" w:color="auto" w:fill="auto"/>
            <w:noWrap/>
            <w:vAlign w:val="center"/>
            <w:hideMark/>
          </w:tcPr>
          <w:p w14:paraId="759D3FE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123</w:t>
            </w:r>
          </w:p>
        </w:tc>
        <w:tc>
          <w:tcPr>
            <w:tcW w:w="4047" w:type="dxa"/>
            <w:shd w:val="clear" w:color="auto" w:fill="auto"/>
            <w:noWrap/>
            <w:vAlign w:val="center"/>
            <w:hideMark/>
          </w:tcPr>
          <w:p w14:paraId="2CA9A0E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津南区小站镇怡泽轩32-4号</w:t>
            </w:r>
          </w:p>
        </w:tc>
        <w:tc>
          <w:tcPr>
            <w:tcW w:w="851" w:type="dxa"/>
            <w:vAlign w:val="center"/>
          </w:tcPr>
          <w:p w14:paraId="028E1D2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126.58</w:t>
            </w:r>
          </w:p>
        </w:tc>
        <w:tc>
          <w:tcPr>
            <w:tcW w:w="1417" w:type="dxa"/>
            <w:vAlign w:val="center"/>
          </w:tcPr>
          <w:p w14:paraId="210212B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17580</w:t>
            </w:r>
          </w:p>
        </w:tc>
        <w:tc>
          <w:tcPr>
            <w:tcW w:w="1107" w:type="dxa"/>
            <w:vAlign w:val="center"/>
          </w:tcPr>
          <w:p w14:paraId="6795391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223</w:t>
            </w:r>
          </w:p>
        </w:tc>
      </w:tr>
      <w:tr w:rsidR="0014415B" w:rsidRPr="00DF5E05" w14:paraId="11EB540D" w14:textId="77777777" w:rsidTr="0001723F">
        <w:trPr>
          <w:trHeight w:val="270"/>
          <w:jc w:val="center"/>
        </w:trPr>
        <w:tc>
          <w:tcPr>
            <w:tcW w:w="961" w:type="dxa"/>
            <w:shd w:val="clear" w:color="auto" w:fill="auto"/>
            <w:noWrap/>
            <w:vAlign w:val="center"/>
            <w:hideMark/>
          </w:tcPr>
          <w:p w14:paraId="469F62B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lastRenderedPageBreak/>
              <w:t>124</w:t>
            </w:r>
          </w:p>
        </w:tc>
        <w:tc>
          <w:tcPr>
            <w:tcW w:w="4047" w:type="dxa"/>
            <w:shd w:val="clear" w:color="auto" w:fill="auto"/>
            <w:noWrap/>
            <w:vAlign w:val="center"/>
            <w:hideMark/>
          </w:tcPr>
          <w:p w14:paraId="6B9A551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津南区小站镇怡泽轩32-5号</w:t>
            </w:r>
          </w:p>
        </w:tc>
        <w:tc>
          <w:tcPr>
            <w:tcW w:w="851" w:type="dxa"/>
            <w:vAlign w:val="center"/>
          </w:tcPr>
          <w:p w14:paraId="1ABFABC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126.58</w:t>
            </w:r>
          </w:p>
        </w:tc>
        <w:tc>
          <w:tcPr>
            <w:tcW w:w="1417" w:type="dxa"/>
            <w:vAlign w:val="center"/>
          </w:tcPr>
          <w:p w14:paraId="462CAE6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17580</w:t>
            </w:r>
          </w:p>
        </w:tc>
        <w:tc>
          <w:tcPr>
            <w:tcW w:w="1107" w:type="dxa"/>
            <w:vAlign w:val="center"/>
          </w:tcPr>
          <w:p w14:paraId="3B2B947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223</w:t>
            </w:r>
          </w:p>
        </w:tc>
      </w:tr>
      <w:tr w:rsidR="0014415B" w:rsidRPr="00DF5E05" w14:paraId="4E1E04EE" w14:textId="77777777" w:rsidTr="0001723F">
        <w:trPr>
          <w:trHeight w:val="270"/>
          <w:jc w:val="center"/>
        </w:trPr>
        <w:tc>
          <w:tcPr>
            <w:tcW w:w="961" w:type="dxa"/>
            <w:shd w:val="clear" w:color="auto" w:fill="auto"/>
            <w:noWrap/>
            <w:vAlign w:val="center"/>
            <w:hideMark/>
          </w:tcPr>
          <w:p w14:paraId="0C0440C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125</w:t>
            </w:r>
          </w:p>
        </w:tc>
        <w:tc>
          <w:tcPr>
            <w:tcW w:w="4047" w:type="dxa"/>
            <w:shd w:val="clear" w:color="auto" w:fill="auto"/>
            <w:noWrap/>
            <w:vAlign w:val="center"/>
            <w:hideMark/>
          </w:tcPr>
          <w:p w14:paraId="1A34F14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津南区小站镇怡泽轩38-11</w:t>
            </w:r>
          </w:p>
        </w:tc>
        <w:tc>
          <w:tcPr>
            <w:tcW w:w="851" w:type="dxa"/>
            <w:vAlign w:val="center"/>
          </w:tcPr>
          <w:p w14:paraId="7C18D70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229.92</w:t>
            </w:r>
          </w:p>
        </w:tc>
        <w:tc>
          <w:tcPr>
            <w:tcW w:w="1417" w:type="dxa"/>
            <w:vAlign w:val="center"/>
          </w:tcPr>
          <w:p w14:paraId="5FFD33A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0FB2817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398</w:t>
            </w:r>
          </w:p>
        </w:tc>
      </w:tr>
      <w:tr w:rsidR="0014415B" w:rsidRPr="00DF5E05" w14:paraId="7435AF8C" w14:textId="77777777" w:rsidTr="0001723F">
        <w:trPr>
          <w:trHeight w:val="270"/>
          <w:jc w:val="center"/>
        </w:trPr>
        <w:tc>
          <w:tcPr>
            <w:tcW w:w="961" w:type="dxa"/>
            <w:shd w:val="clear" w:color="auto" w:fill="auto"/>
            <w:noWrap/>
            <w:vAlign w:val="center"/>
            <w:hideMark/>
          </w:tcPr>
          <w:p w14:paraId="70AFEF9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126</w:t>
            </w:r>
          </w:p>
        </w:tc>
        <w:tc>
          <w:tcPr>
            <w:tcW w:w="4047" w:type="dxa"/>
            <w:shd w:val="clear" w:color="auto" w:fill="auto"/>
            <w:noWrap/>
            <w:vAlign w:val="center"/>
            <w:hideMark/>
          </w:tcPr>
          <w:p w14:paraId="288802A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津南区小站镇怡泽轩38-10号</w:t>
            </w:r>
          </w:p>
        </w:tc>
        <w:tc>
          <w:tcPr>
            <w:tcW w:w="851" w:type="dxa"/>
            <w:vAlign w:val="center"/>
          </w:tcPr>
          <w:p w14:paraId="04DA5F2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220.11</w:t>
            </w:r>
          </w:p>
        </w:tc>
        <w:tc>
          <w:tcPr>
            <w:tcW w:w="1417" w:type="dxa"/>
            <w:vAlign w:val="center"/>
          </w:tcPr>
          <w:p w14:paraId="4881A55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30B03D8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381</w:t>
            </w:r>
          </w:p>
        </w:tc>
      </w:tr>
      <w:tr w:rsidR="0014415B" w:rsidRPr="00DF5E05" w14:paraId="42DC08ED" w14:textId="77777777" w:rsidTr="0001723F">
        <w:trPr>
          <w:trHeight w:val="270"/>
          <w:jc w:val="center"/>
        </w:trPr>
        <w:tc>
          <w:tcPr>
            <w:tcW w:w="961" w:type="dxa"/>
            <w:shd w:val="clear" w:color="auto" w:fill="auto"/>
            <w:noWrap/>
            <w:vAlign w:val="center"/>
            <w:hideMark/>
          </w:tcPr>
          <w:p w14:paraId="4A9C749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127</w:t>
            </w:r>
          </w:p>
        </w:tc>
        <w:tc>
          <w:tcPr>
            <w:tcW w:w="4047" w:type="dxa"/>
            <w:shd w:val="clear" w:color="auto" w:fill="auto"/>
            <w:noWrap/>
            <w:vAlign w:val="center"/>
            <w:hideMark/>
          </w:tcPr>
          <w:p w14:paraId="6F31798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津南区小站镇怡泽轩38-19号</w:t>
            </w:r>
          </w:p>
        </w:tc>
        <w:tc>
          <w:tcPr>
            <w:tcW w:w="851" w:type="dxa"/>
            <w:vAlign w:val="center"/>
          </w:tcPr>
          <w:p w14:paraId="5810247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220.11</w:t>
            </w:r>
          </w:p>
        </w:tc>
        <w:tc>
          <w:tcPr>
            <w:tcW w:w="1417" w:type="dxa"/>
            <w:vAlign w:val="center"/>
          </w:tcPr>
          <w:p w14:paraId="7E54670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0700C04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381</w:t>
            </w:r>
          </w:p>
        </w:tc>
      </w:tr>
      <w:tr w:rsidR="0014415B" w:rsidRPr="00DF5E05" w14:paraId="3CB730B4" w14:textId="77777777" w:rsidTr="0001723F">
        <w:trPr>
          <w:trHeight w:val="270"/>
          <w:jc w:val="center"/>
        </w:trPr>
        <w:tc>
          <w:tcPr>
            <w:tcW w:w="961" w:type="dxa"/>
            <w:shd w:val="clear" w:color="auto" w:fill="auto"/>
            <w:noWrap/>
            <w:vAlign w:val="center"/>
            <w:hideMark/>
          </w:tcPr>
          <w:p w14:paraId="0E4F565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128</w:t>
            </w:r>
          </w:p>
        </w:tc>
        <w:tc>
          <w:tcPr>
            <w:tcW w:w="4047" w:type="dxa"/>
            <w:shd w:val="clear" w:color="auto" w:fill="auto"/>
            <w:noWrap/>
            <w:vAlign w:val="center"/>
            <w:hideMark/>
          </w:tcPr>
          <w:p w14:paraId="14B05D8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津南区小站镇怡泽轩39-222</w:t>
            </w:r>
          </w:p>
        </w:tc>
        <w:tc>
          <w:tcPr>
            <w:tcW w:w="851" w:type="dxa"/>
            <w:vAlign w:val="center"/>
          </w:tcPr>
          <w:p w14:paraId="4D013C5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180.63</w:t>
            </w:r>
          </w:p>
        </w:tc>
        <w:tc>
          <w:tcPr>
            <w:tcW w:w="1417" w:type="dxa"/>
            <w:vAlign w:val="center"/>
          </w:tcPr>
          <w:p w14:paraId="4375B5B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12984</w:t>
            </w:r>
          </w:p>
        </w:tc>
        <w:tc>
          <w:tcPr>
            <w:tcW w:w="1107" w:type="dxa"/>
            <w:vAlign w:val="center"/>
          </w:tcPr>
          <w:p w14:paraId="15C8357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235</w:t>
            </w:r>
          </w:p>
        </w:tc>
      </w:tr>
      <w:tr w:rsidR="0014415B" w:rsidRPr="00DF5E05" w14:paraId="312D0F85" w14:textId="77777777" w:rsidTr="0001723F">
        <w:trPr>
          <w:trHeight w:val="270"/>
          <w:jc w:val="center"/>
        </w:trPr>
        <w:tc>
          <w:tcPr>
            <w:tcW w:w="961" w:type="dxa"/>
            <w:shd w:val="clear" w:color="auto" w:fill="auto"/>
            <w:noWrap/>
            <w:vAlign w:val="center"/>
            <w:hideMark/>
          </w:tcPr>
          <w:p w14:paraId="5AD43E8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129</w:t>
            </w:r>
          </w:p>
        </w:tc>
        <w:tc>
          <w:tcPr>
            <w:tcW w:w="4047" w:type="dxa"/>
            <w:shd w:val="clear" w:color="auto" w:fill="auto"/>
            <w:noWrap/>
            <w:vAlign w:val="center"/>
            <w:hideMark/>
          </w:tcPr>
          <w:p w14:paraId="1B6EE84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津南区小站镇怡泽轩52-5号</w:t>
            </w:r>
          </w:p>
        </w:tc>
        <w:tc>
          <w:tcPr>
            <w:tcW w:w="851" w:type="dxa"/>
            <w:vAlign w:val="center"/>
          </w:tcPr>
          <w:p w14:paraId="08D0D61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194.48</w:t>
            </w:r>
          </w:p>
        </w:tc>
        <w:tc>
          <w:tcPr>
            <w:tcW w:w="1417" w:type="dxa"/>
            <w:vAlign w:val="center"/>
          </w:tcPr>
          <w:p w14:paraId="4EB1E6F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19F6EE9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337</w:t>
            </w:r>
          </w:p>
        </w:tc>
      </w:tr>
      <w:tr w:rsidR="0014415B" w:rsidRPr="00DF5E05" w14:paraId="037178E5" w14:textId="77777777" w:rsidTr="0001723F">
        <w:trPr>
          <w:trHeight w:val="270"/>
          <w:jc w:val="center"/>
        </w:trPr>
        <w:tc>
          <w:tcPr>
            <w:tcW w:w="961" w:type="dxa"/>
            <w:shd w:val="clear" w:color="auto" w:fill="auto"/>
            <w:noWrap/>
            <w:vAlign w:val="center"/>
            <w:hideMark/>
          </w:tcPr>
          <w:p w14:paraId="28B93F4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130</w:t>
            </w:r>
          </w:p>
        </w:tc>
        <w:tc>
          <w:tcPr>
            <w:tcW w:w="4047" w:type="dxa"/>
            <w:shd w:val="clear" w:color="auto" w:fill="auto"/>
            <w:vAlign w:val="center"/>
            <w:hideMark/>
          </w:tcPr>
          <w:p w14:paraId="65BD581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津南区小站镇定鼎轩14-16#楼-16-5号</w:t>
            </w:r>
          </w:p>
        </w:tc>
        <w:tc>
          <w:tcPr>
            <w:tcW w:w="851" w:type="dxa"/>
            <w:vAlign w:val="center"/>
          </w:tcPr>
          <w:p w14:paraId="2BE9474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101.08</w:t>
            </w:r>
          </w:p>
        </w:tc>
        <w:tc>
          <w:tcPr>
            <w:tcW w:w="1417" w:type="dxa"/>
            <w:vAlign w:val="center"/>
          </w:tcPr>
          <w:p w14:paraId="2F5FDE8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0BE8F7A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185</w:t>
            </w:r>
          </w:p>
        </w:tc>
      </w:tr>
      <w:tr w:rsidR="0014415B" w:rsidRPr="00DF5E05" w14:paraId="6FEBC43B" w14:textId="77777777" w:rsidTr="0001723F">
        <w:trPr>
          <w:trHeight w:val="270"/>
          <w:jc w:val="center"/>
        </w:trPr>
        <w:tc>
          <w:tcPr>
            <w:tcW w:w="961" w:type="dxa"/>
            <w:shd w:val="clear" w:color="auto" w:fill="auto"/>
            <w:noWrap/>
            <w:vAlign w:val="center"/>
            <w:hideMark/>
          </w:tcPr>
          <w:p w14:paraId="333797A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131</w:t>
            </w:r>
          </w:p>
        </w:tc>
        <w:tc>
          <w:tcPr>
            <w:tcW w:w="4047" w:type="dxa"/>
            <w:shd w:val="clear" w:color="auto" w:fill="auto"/>
            <w:noWrap/>
            <w:vAlign w:val="center"/>
            <w:hideMark/>
          </w:tcPr>
          <w:p w14:paraId="76C1867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津南区小站镇定鼎轩14-16#楼-16-6号</w:t>
            </w:r>
          </w:p>
        </w:tc>
        <w:tc>
          <w:tcPr>
            <w:tcW w:w="851" w:type="dxa"/>
            <w:vAlign w:val="center"/>
          </w:tcPr>
          <w:p w14:paraId="7950177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99</w:t>
            </w:r>
          </w:p>
        </w:tc>
        <w:tc>
          <w:tcPr>
            <w:tcW w:w="1417" w:type="dxa"/>
            <w:vAlign w:val="center"/>
          </w:tcPr>
          <w:p w14:paraId="10A0E58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0791656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181</w:t>
            </w:r>
          </w:p>
        </w:tc>
      </w:tr>
      <w:tr w:rsidR="0014415B" w:rsidRPr="00DF5E05" w14:paraId="52B0A091" w14:textId="77777777" w:rsidTr="0001723F">
        <w:trPr>
          <w:trHeight w:val="270"/>
          <w:jc w:val="center"/>
        </w:trPr>
        <w:tc>
          <w:tcPr>
            <w:tcW w:w="961" w:type="dxa"/>
            <w:shd w:val="clear" w:color="auto" w:fill="auto"/>
            <w:noWrap/>
            <w:vAlign w:val="center"/>
            <w:hideMark/>
          </w:tcPr>
          <w:p w14:paraId="42D404E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132</w:t>
            </w:r>
          </w:p>
        </w:tc>
        <w:tc>
          <w:tcPr>
            <w:tcW w:w="4047" w:type="dxa"/>
            <w:shd w:val="clear" w:color="auto" w:fill="auto"/>
            <w:noWrap/>
            <w:vAlign w:val="center"/>
            <w:hideMark/>
          </w:tcPr>
          <w:p w14:paraId="5ACC899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津南区小站镇定鼎轩14-16#楼-16-7号</w:t>
            </w:r>
          </w:p>
        </w:tc>
        <w:tc>
          <w:tcPr>
            <w:tcW w:w="851" w:type="dxa"/>
            <w:vAlign w:val="center"/>
          </w:tcPr>
          <w:p w14:paraId="73C7AC9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99.49</w:t>
            </w:r>
          </w:p>
        </w:tc>
        <w:tc>
          <w:tcPr>
            <w:tcW w:w="1417" w:type="dxa"/>
            <w:vAlign w:val="center"/>
          </w:tcPr>
          <w:p w14:paraId="4E34056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3CC0FCD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182</w:t>
            </w:r>
          </w:p>
        </w:tc>
      </w:tr>
      <w:tr w:rsidR="0014415B" w:rsidRPr="00DF5E05" w14:paraId="79F75A48" w14:textId="77777777" w:rsidTr="0001723F">
        <w:trPr>
          <w:trHeight w:val="270"/>
          <w:jc w:val="center"/>
        </w:trPr>
        <w:tc>
          <w:tcPr>
            <w:tcW w:w="961" w:type="dxa"/>
            <w:shd w:val="clear" w:color="auto" w:fill="auto"/>
            <w:noWrap/>
            <w:vAlign w:val="center"/>
            <w:hideMark/>
          </w:tcPr>
          <w:p w14:paraId="5D0CBA0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133</w:t>
            </w:r>
          </w:p>
        </w:tc>
        <w:tc>
          <w:tcPr>
            <w:tcW w:w="4047" w:type="dxa"/>
            <w:shd w:val="clear" w:color="auto" w:fill="auto"/>
            <w:noWrap/>
            <w:vAlign w:val="center"/>
            <w:hideMark/>
          </w:tcPr>
          <w:p w14:paraId="4C4AB40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津南区小站镇定鼎轩14-16#楼-16-9号</w:t>
            </w:r>
          </w:p>
        </w:tc>
        <w:tc>
          <w:tcPr>
            <w:tcW w:w="851" w:type="dxa"/>
            <w:vAlign w:val="center"/>
          </w:tcPr>
          <w:p w14:paraId="68EA586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97.29</w:t>
            </w:r>
          </w:p>
        </w:tc>
        <w:tc>
          <w:tcPr>
            <w:tcW w:w="1417" w:type="dxa"/>
            <w:vAlign w:val="center"/>
          </w:tcPr>
          <w:p w14:paraId="014F113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51530BC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178</w:t>
            </w:r>
          </w:p>
        </w:tc>
      </w:tr>
      <w:tr w:rsidR="0014415B" w:rsidRPr="00DF5E05" w14:paraId="54D2ECE3" w14:textId="77777777" w:rsidTr="0001723F">
        <w:trPr>
          <w:trHeight w:val="270"/>
          <w:jc w:val="center"/>
        </w:trPr>
        <w:tc>
          <w:tcPr>
            <w:tcW w:w="961" w:type="dxa"/>
            <w:shd w:val="clear" w:color="auto" w:fill="auto"/>
            <w:noWrap/>
            <w:vAlign w:val="center"/>
            <w:hideMark/>
          </w:tcPr>
          <w:p w14:paraId="214F800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134</w:t>
            </w:r>
          </w:p>
        </w:tc>
        <w:tc>
          <w:tcPr>
            <w:tcW w:w="4047" w:type="dxa"/>
            <w:shd w:val="clear" w:color="auto" w:fill="auto"/>
            <w:noWrap/>
            <w:vAlign w:val="center"/>
            <w:hideMark/>
          </w:tcPr>
          <w:p w14:paraId="01EF80C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津南区小站镇定鼎轩14-16#楼-16-12号</w:t>
            </w:r>
          </w:p>
        </w:tc>
        <w:tc>
          <w:tcPr>
            <w:tcW w:w="851" w:type="dxa"/>
            <w:vAlign w:val="center"/>
          </w:tcPr>
          <w:p w14:paraId="5C2B61C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99.97</w:t>
            </w:r>
          </w:p>
        </w:tc>
        <w:tc>
          <w:tcPr>
            <w:tcW w:w="1417" w:type="dxa"/>
            <w:vAlign w:val="center"/>
          </w:tcPr>
          <w:p w14:paraId="0751E35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6B8B29E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w:t>
            </w:r>
          </w:p>
        </w:tc>
      </w:tr>
      <w:tr w:rsidR="0014415B" w:rsidRPr="00DF5E05" w14:paraId="3966967A" w14:textId="77777777" w:rsidTr="0001723F">
        <w:trPr>
          <w:trHeight w:val="270"/>
          <w:jc w:val="center"/>
        </w:trPr>
        <w:tc>
          <w:tcPr>
            <w:tcW w:w="961" w:type="dxa"/>
            <w:shd w:val="clear" w:color="auto" w:fill="auto"/>
            <w:noWrap/>
            <w:vAlign w:val="center"/>
            <w:hideMark/>
          </w:tcPr>
          <w:p w14:paraId="3AD6B16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135</w:t>
            </w:r>
          </w:p>
        </w:tc>
        <w:tc>
          <w:tcPr>
            <w:tcW w:w="4047" w:type="dxa"/>
            <w:shd w:val="clear" w:color="auto" w:fill="auto"/>
            <w:noWrap/>
            <w:vAlign w:val="center"/>
            <w:hideMark/>
          </w:tcPr>
          <w:p w14:paraId="595FCC2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津南区小站镇怡润轩2号楼底商5号</w:t>
            </w:r>
          </w:p>
        </w:tc>
        <w:tc>
          <w:tcPr>
            <w:tcW w:w="851" w:type="dxa"/>
            <w:vAlign w:val="center"/>
          </w:tcPr>
          <w:p w14:paraId="4B28B07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73.48</w:t>
            </w:r>
          </w:p>
        </w:tc>
        <w:tc>
          <w:tcPr>
            <w:tcW w:w="1417" w:type="dxa"/>
            <w:vAlign w:val="center"/>
          </w:tcPr>
          <w:p w14:paraId="7305AD9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3BE0C80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w:t>
            </w:r>
          </w:p>
        </w:tc>
      </w:tr>
      <w:tr w:rsidR="0014415B" w:rsidRPr="00DF5E05" w14:paraId="1834805F" w14:textId="77777777" w:rsidTr="0001723F">
        <w:trPr>
          <w:trHeight w:val="270"/>
          <w:jc w:val="center"/>
        </w:trPr>
        <w:tc>
          <w:tcPr>
            <w:tcW w:w="961" w:type="dxa"/>
            <w:shd w:val="clear" w:color="auto" w:fill="auto"/>
            <w:noWrap/>
            <w:vAlign w:val="center"/>
            <w:hideMark/>
          </w:tcPr>
          <w:p w14:paraId="2FA7894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136</w:t>
            </w:r>
          </w:p>
        </w:tc>
        <w:tc>
          <w:tcPr>
            <w:tcW w:w="4047" w:type="dxa"/>
            <w:shd w:val="clear" w:color="auto" w:fill="auto"/>
            <w:noWrap/>
            <w:vAlign w:val="center"/>
            <w:hideMark/>
          </w:tcPr>
          <w:p w14:paraId="494B5E0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津南区小站镇怡润轩3号楼底商5号</w:t>
            </w:r>
          </w:p>
        </w:tc>
        <w:tc>
          <w:tcPr>
            <w:tcW w:w="851" w:type="dxa"/>
            <w:vAlign w:val="center"/>
          </w:tcPr>
          <w:p w14:paraId="6B62696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75.57</w:t>
            </w:r>
          </w:p>
        </w:tc>
        <w:tc>
          <w:tcPr>
            <w:tcW w:w="1417" w:type="dxa"/>
            <w:vAlign w:val="center"/>
          </w:tcPr>
          <w:p w14:paraId="3972D68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059DF7B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138</w:t>
            </w:r>
          </w:p>
        </w:tc>
      </w:tr>
      <w:tr w:rsidR="0014415B" w:rsidRPr="00DF5E05" w14:paraId="3332BF2D" w14:textId="77777777" w:rsidTr="0001723F">
        <w:trPr>
          <w:trHeight w:val="270"/>
          <w:jc w:val="center"/>
        </w:trPr>
        <w:tc>
          <w:tcPr>
            <w:tcW w:w="961" w:type="dxa"/>
            <w:shd w:val="clear" w:color="auto" w:fill="auto"/>
            <w:noWrap/>
            <w:vAlign w:val="center"/>
            <w:hideMark/>
          </w:tcPr>
          <w:p w14:paraId="312D770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137</w:t>
            </w:r>
          </w:p>
        </w:tc>
        <w:tc>
          <w:tcPr>
            <w:tcW w:w="4047" w:type="dxa"/>
            <w:shd w:val="clear" w:color="auto" w:fill="auto"/>
            <w:noWrap/>
            <w:vAlign w:val="center"/>
            <w:hideMark/>
          </w:tcPr>
          <w:p w14:paraId="383C426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津南区小站镇怡润轩4号楼底商5号</w:t>
            </w:r>
          </w:p>
        </w:tc>
        <w:tc>
          <w:tcPr>
            <w:tcW w:w="851" w:type="dxa"/>
            <w:vAlign w:val="center"/>
          </w:tcPr>
          <w:p w14:paraId="7ACD253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73.48</w:t>
            </w:r>
          </w:p>
        </w:tc>
        <w:tc>
          <w:tcPr>
            <w:tcW w:w="1417" w:type="dxa"/>
            <w:vAlign w:val="center"/>
          </w:tcPr>
          <w:p w14:paraId="2B1A869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33AA9C1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w:t>
            </w:r>
          </w:p>
        </w:tc>
      </w:tr>
      <w:tr w:rsidR="0014415B" w:rsidRPr="00DF5E05" w14:paraId="023327E3" w14:textId="77777777" w:rsidTr="0001723F">
        <w:trPr>
          <w:trHeight w:val="270"/>
          <w:jc w:val="center"/>
        </w:trPr>
        <w:tc>
          <w:tcPr>
            <w:tcW w:w="961" w:type="dxa"/>
            <w:shd w:val="clear" w:color="auto" w:fill="auto"/>
            <w:noWrap/>
            <w:vAlign w:val="center"/>
            <w:hideMark/>
          </w:tcPr>
          <w:p w14:paraId="3CDCEA4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138</w:t>
            </w:r>
          </w:p>
        </w:tc>
        <w:tc>
          <w:tcPr>
            <w:tcW w:w="4047" w:type="dxa"/>
            <w:shd w:val="clear" w:color="auto" w:fill="auto"/>
            <w:noWrap/>
            <w:vAlign w:val="center"/>
            <w:hideMark/>
          </w:tcPr>
          <w:p w14:paraId="02138F5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津南区小站镇怡润轩4号楼底商8号</w:t>
            </w:r>
          </w:p>
        </w:tc>
        <w:tc>
          <w:tcPr>
            <w:tcW w:w="851" w:type="dxa"/>
            <w:vAlign w:val="center"/>
          </w:tcPr>
          <w:p w14:paraId="436EBA4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73.82</w:t>
            </w:r>
          </w:p>
        </w:tc>
        <w:tc>
          <w:tcPr>
            <w:tcW w:w="1417" w:type="dxa"/>
            <w:vAlign w:val="center"/>
          </w:tcPr>
          <w:p w14:paraId="09ECD5B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5DCFA67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w:t>
            </w:r>
          </w:p>
        </w:tc>
      </w:tr>
      <w:tr w:rsidR="0014415B" w:rsidRPr="00DF5E05" w14:paraId="29E56D87" w14:textId="77777777" w:rsidTr="0001723F">
        <w:trPr>
          <w:trHeight w:val="270"/>
          <w:jc w:val="center"/>
        </w:trPr>
        <w:tc>
          <w:tcPr>
            <w:tcW w:w="961" w:type="dxa"/>
            <w:shd w:val="clear" w:color="auto" w:fill="auto"/>
            <w:noWrap/>
            <w:vAlign w:val="center"/>
            <w:hideMark/>
          </w:tcPr>
          <w:p w14:paraId="7F8DE97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139</w:t>
            </w:r>
          </w:p>
        </w:tc>
        <w:tc>
          <w:tcPr>
            <w:tcW w:w="4047" w:type="dxa"/>
            <w:shd w:val="clear" w:color="auto" w:fill="auto"/>
            <w:noWrap/>
            <w:vAlign w:val="center"/>
            <w:hideMark/>
          </w:tcPr>
          <w:p w14:paraId="02421DF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津南区小站镇怡润轩4号楼底商12号</w:t>
            </w:r>
          </w:p>
        </w:tc>
        <w:tc>
          <w:tcPr>
            <w:tcW w:w="851" w:type="dxa"/>
            <w:vAlign w:val="center"/>
          </w:tcPr>
          <w:p w14:paraId="3D84BC9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90.95</w:t>
            </w:r>
          </w:p>
        </w:tc>
        <w:tc>
          <w:tcPr>
            <w:tcW w:w="1417" w:type="dxa"/>
            <w:vAlign w:val="center"/>
          </w:tcPr>
          <w:p w14:paraId="2843AC4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4733D0F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166</w:t>
            </w:r>
          </w:p>
        </w:tc>
      </w:tr>
      <w:tr w:rsidR="0014415B" w:rsidRPr="00DF5E05" w14:paraId="7DE66B20" w14:textId="77777777" w:rsidTr="0001723F">
        <w:trPr>
          <w:trHeight w:val="270"/>
          <w:jc w:val="center"/>
        </w:trPr>
        <w:tc>
          <w:tcPr>
            <w:tcW w:w="961" w:type="dxa"/>
            <w:shd w:val="clear" w:color="auto" w:fill="auto"/>
            <w:noWrap/>
            <w:vAlign w:val="center"/>
            <w:hideMark/>
          </w:tcPr>
          <w:p w14:paraId="61A791E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140</w:t>
            </w:r>
          </w:p>
        </w:tc>
        <w:tc>
          <w:tcPr>
            <w:tcW w:w="4047" w:type="dxa"/>
            <w:shd w:val="clear" w:color="auto" w:fill="auto"/>
            <w:noWrap/>
            <w:vAlign w:val="center"/>
            <w:hideMark/>
          </w:tcPr>
          <w:p w14:paraId="7496590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津南区小站镇怡润轩5号楼底商5号</w:t>
            </w:r>
          </w:p>
        </w:tc>
        <w:tc>
          <w:tcPr>
            <w:tcW w:w="851" w:type="dxa"/>
            <w:vAlign w:val="center"/>
          </w:tcPr>
          <w:p w14:paraId="46E1A41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73.19</w:t>
            </w:r>
          </w:p>
        </w:tc>
        <w:tc>
          <w:tcPr>
            <w:tcW w:w="1417" w:type="dxa"/>
            <w:vAlign w:val="center"/>
          </w:tcPr>
          <w:p w14:paraId="5961556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0615659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134</w:t>
            </w:r>
          </w:p>
        </w:tc>
      </w:tr>
      <w:tr w:rsidR="0014415B" w:rsidRPr="00DF5E05" w14:paraId="380FDFAD" w14:textId="77777777" w:rsidTr="0001723F">
        <w:trPr>
          <w:trHeight w:val="270"/>
          <w:jc w:val="center"/>
        </w:trPr>
        <w:tc>
          <w:tcPr>
            <w:tcW w:w="961" w:type="dxa"/>
            <w:shd w:val="clear" w:color="auto" w:fill="auto"/>
            <w:noWrap/>
            <w:vAlign w:val="center"/>
            <w:hideMark/>
          </w:tcPr>
          <w:p w14:paraId="0BA8A9B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141</w:t>
            </w:r>
          </w:p>
        </w:tc>
        <w:tc>
          <w:tcPr>
            <w:tcW w:w="4047" w:type="dxa"/>
            <w:shd w:val="clear" w:color="auto" w:fill="auto"/>
            <w:noWrap/>
            <w:vAlign w:val="center"/>
            <w:hideMark/>
          </w:tcPr>
          <w:p w14:paraId="60833AA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津南区小站镇怡润轩17-底商2号</w:t>
            </w:r>
          </w:p>
        </w:tc>
        <w:tc>
          <w:tcPr>
            <w:tcW w:w="851" w:type="dxa"/>
            <w:vAlign w:val="center"/>
          </w:tcPr>
          <w:p w14:paraId="256CFCF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92.44</w:t>
            </w:r>
          </w:p>
        </w:tc>
        <w:tc>
          <w:tcPr>
            <w:tcW w:w="1417" w:type="dxa"/>
            <w:vAlign w:val="center"/>
          </w:tcPr>
          <w:p w14:paraId="61317EB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42D6733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169</w:t>
            </w:r>
          </w:p>
        </w:tc>
      </w:tr>
      <w:tr w:rsidR="0014415B" w:rsidRPr="00DF5E05" w14:paraId="77487C3B" w14:textId="77777777" w:rsidTr="0001723F">
        <w:trPr>
          <w:trHeight w:val="270"/>
          <w:jc w:val="center"/>
        </w:trPr>
        <w:tc>
          <w:tcPr>
            <w:tcW w:w="961" w:type="dxa"/>
            <w:shd w:val="clear" w:color="auto" w:fill="auto"/>
            <w:noWrap/>
            <w:vAlign w:val="center"/>
            <w:hideMark/>
          </w:tcPr>
          <w:p w14:paraId="5404B4A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142</w:t>
            </w:r>
          </w:p>
        </w:tc>
        <w:tc>
          <w:tcPr>
            <w:tcW w:w="4047" w:type="dxa"/>
            <w:shd w:val="clear" w:color="auto" w:fill="auto"/>
            <w:noWrap/>
            <w:vAlign w:val="center"/>
            <w:hideMark/>
          </w:tcPr>
          <w:p w14:paraId="53927AF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津南区小站镇怡润轩17-底商3号</w:t>
            </w:r>
          </w:p>
        </w:tc>
        <w:tc>
          <w:tcPr>
            <w:tcW w:w="851" w:type="dxa"/>
            <w:vAlign w:val="center"/>
          </w:tcPr>
          <w:p w14:paraId="35839CC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96.55</w:t>
            </w:r>
          </w:p>
        </w:tc>
        <w:tc>
          <w:tcPr>
            <w:tcW w:w="1417" w:type="dxa"/>
            <w:vAlign w:val="center"/>
          </w:tcPr>
          <w:p w14:paraId="1522A31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6CD660B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177</w:t>
            </w:r>
          </w:p>
        </w:tc>
      </w:tr>
      <w:tr w:rsidR="0014415B" w:rsidRPr="00DF5E05" w14:paraId="6EBE81C8" w14:textId="77777777" w:rsidTr="0001723F">
        <w:trPr>
          <w:trHeight w:val="270"/>
          <w:jc w:val="center"/>
        </w:trPr>
        <w:tc>
          <w:tcPr>
            <w:tcW w:w="961" w:type="dxa"/>
            <w:shd w:val="clear" w:color="auto" w:fill="auto"/>
            <w:noWrap/>
            <w:vAlign w:val="center"/>
            <w:hideMark/>
          </w:tcPr>
          <w:p w14:paraId="32D2CF1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143</w:t>
            </w:r>
          </w:p>
        </w:tc>
        <w:tc>
          <w:tcPr>
            <w:tcW w:w="4047" w:type="dxa"/>
            <w:shd w:val="clear" w:color="auto" w:fill="auto"/>
            <w:noWrap/>
            <w:vAlign w:val="center"/>
            <w:hideMark/>
          </w:tcPr>
          <w:p w14:paraId="5C60196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津南区小站镇怡润轩17-底商6号</w:t>
            </w:r>
          </w:p>
        </w:tc>
        <w:tc>
          <w:tcPr>
            <w:tcW w:w="851" w:type="dxa"/>
            <w:vAlign w:val="center"/>
          </w:tcPr>
          <w:p w14:paraId="6DBB28A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123.47</w:t>
            </w:r>
          </w:p>
        </w:tc>
        <w:tc>
          <w:tcPr>
            <w:tcW w:w="1417" w:type="dxa"/>
            <w:vAlign w:val="center"/>
          </w:tcPr>
          <w:p w14:paraId="4014981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711C88F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223</w:t>
            </w:r>
          </w:p>
        </w:tc>
      </w:tr>
      <w:tr w:rsidR="0014415B" w:rsidRPr="00DF5E05" w14:paraId="2E817D17" w14:textId="77777777" w:rsidTr="0001723F">
        <w:trPr>
          <w:trHeight w:val="270"/>
          <w:jc w:val="center"/>
        </w:trPr>
        <w:tc>
          <w:tcPr>
            <w:tcW w:w="961" w:type="dxa"/>
            <w:shd w:val="clear" w:color="auto" w:fill="auto"/>
            <w:noWrap/>
            <w:vAlign w:val="center"/>
            <w:hideMark/>
          </w:tcPr>
          <w:p w14:paraId="1D85B5C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144</w:t>
            </w:r>
          </w:p>
        </w:tc>
        <w:tc>
          <w:tcPr>
            <w:tcW w:w="4047" w:type="dxa"/>
            <w:shd w:val="clear" w:color="auto" w:fill="auto"/>
            <w:noWrap/>
            <w:vAlign w:val="center"/>
            <w:hideMark/>
          </w:tcPr>
          <w:p w14:paraId="2D9BE20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津南区小站镇怡润轩18号楼底商1号-201</w:t>
            </w:r>
          </w:p>
        </w:tc>
        <w:tc>
          <w:tcPr>
            <w:tcW w:w="851" w:type="dxa"/>
            <w:vAlign w:val="center"/>
          </w:tcPr>
          <w:p w14:paraId="503AB94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42.58</w:t>
            </w:r>
          </w:p>
        </w:tc>
        <w:tc>
          <w:tcPr>
            <w:tcW w:w="1417" w:type="dxa"/>
            <w:vAlign w:val="center"/>
          </w:tcPr>
          <w:p w14:paraId="77E29C0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4B87A99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59</w:t>
            </w:r>
          </w:p>
        </w:tc>
      </w:tr>
      <w:tr w:rsidR="0014415B" w:rsidRPr="00DF5E05" w14:paraId="1513953D" w14:textId="77777777" w:rsidTr="0001723F">
        <w:trPr>
          <w:trHeight w:val="270"/>
          <w:jc w:val="center"/>
        </w:trPr>
        <w:tc>
          <w:tcPr>
            <w:tcW w:w="961" w:type="dxa"/>
            <w:shd w:val="clear" w:color="auto" w:fill="auto"/>
            <w:noWrap/>
            <w:vAlign w:val="center"/>
            <w:hideMark/>
          </w:tcPr>
          <w:p w14:paraId="38A8AB8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145</w:t>
            </w:r>
          </w:p>
        </w:tc>
        <w:tc>
          <w:tcPr>
            <w:tcW w:w="4047" w:type="dxa"/>
            <w:shd w:val="clear" w:color="auto" w:fill="auto"/>
            <w:noWrap/>
            <w:vAlign w:val="center"/>
            <w:hideMark/>
          </w:tcPr>
          <w:p w14:paraId="39C9418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津南区小站镇怡润轩18号楼底商1号-202</w:t>
            </w:r>
          </w:p>
        </w:tc>
        <w:tc>
          <w:tcPr>
            <w:tcW w:w="851" w:type="dxa"/>
            <w:vAlign w:val="center"/>
          </w:tcPr>
          <w:p w14:paraId="78E35F3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33.23</w:t>
            </w:r>
          </w:p>
        </w:tc>
        <w:tc>
          <w:tcPr>
            <w:tcW w:w="1417" w:type="dxa"/>
            <w:vAlign w:val="center"/>
          </w:tcPr>
          <w:p w14:paraId="45C96B6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5B2AD3F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46</w:t>
            </w:r>
          </w:p>
        </w:tc>
      </w:tr>
      <w:tr w:rsidR="0014415B" w:rsidRPr="00DF5E05" w14:paraId="122A0C93" w14:textId="77777777" w:rsidTr="0001723F">
        <w:trPr>
          <w:trHeight w:val="270"/>
          <w:jc w:val="center"/>
        </w:trPr>
        <w:tc>
          <w:tcPr>
            <w:tcW w:w="961" w:type="dxa"/>
            <w:shd w:val="clear" w:color="auto" w:fill="auto"/>
            <w:noWrap/>
            <w:vAlign w:val="center"/>
            <w:hideMark/>
          </w:tcPr>
          <w:p w14:paraId="2B50F01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146</w:t>
            </w:r>
          </w:p>
        </w:tc>
        <w:tc>
          <w:tcPr>
            <w:tcW w:w="4047" w:type="dxa"/>
            <w:shd w:val="clear" w:color="auto" w:fill="auto"/>
            <w:noWrap/>
            <w:vAlign w:val="center"/>
            <w:hideMark/>
          </w:tcPr>
          <w:p w14:paraId="5B17A5A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津南区小站镇怡润轩18号楼底商1号-203</w:t>
            </w:r>
          </w:p>
        </w:tc>
        <w:tc>
          <w:tcPr>
            <w:tcW w:w="851" w:type="dxa"/>
            <w:vAlign w:val="center"/>
          </w:tcPr>
          <w:p w14:paraId="3539F45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55.08</w:t>
            </w:r>
          </w:p>
        </w:tc>
        <w:tc>
          <w:tcPr>
            <w:tcW w:w="1417" w:type="dxa"/>
            <w:vAlign w:val="center"/>
          </w:tcPr>
          <w:p w14:paraId="0B5EB7A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4BB8F8B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77</w:t>
            </w:r>
          </w:p>
        </w:tc>
      </w:tr>
      <w:tr w:rsidR="0014415B" w:rsidRPr="00DF5E05" w14:paraId="345C9626" w14:textId="77777777" w:rsidTr="0001723F">
        <w:trPr>
          <w:trHeight w:val="270"/>
          <w:jc w:val="center"/>
        </w:trPr>
        <w:tc>
          <w:tcPr>
            <w:tcW w:w="961" w:type="dxa"/>
            <w:shd w:val="clear" w:color="auto" w:fill="auto"/>
            <w:noWrap/>
            <w:vAlign w:val="center"/>
            <w:hideMark/>
          </w:tcPr>
          <w:p w14:paraId="72312E8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147</w:t>
            </w:r>
          </w:p>
        </w:tc>
        <w:tc>
          <w:tcPr>
            <w:tcW w:w="4047" w:type="dxa"/>
            <w:shd w:val="clear" w:color="auto" w:fill="auto"/>
            <w:noWrap/>
            <w:vAlign w:val="center"/>
            <w:hideMark/>
          </w:tcPr>
          <w:p w14:paraId="63D3DE8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津南区小站镇怡润轩18号楼底商1号-204</w:t>
            </w:r>
          </w:p>
        </w:tc>
        <w:tc>
          <w:tcPr>
            <w:tcW w:w="851" w:type="dxa"/>
            <w:vAlign w:val="center"/>
          </w:tcPr>
          <w:p w14:paraId="520D562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33.62</w:t>
            </w:r>
          </w:p>
        </w:tc>
        <w:tc>
          <w:tcPr>
            <w:tcW w:w="1417" w:type="dxa"/>
            <w:vAlign w:val="center"/>
          </w:tcPr>
          <w:p w14:paraId="64AE35C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0A532FC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47</w:t>
            </w:r>
          </w:p>
        </w:tc>
      </w:tr>
      <w:tr w:rsidR="0014415B" w:rsidRPr="00DF5E05" w14:paraId="0B80BE15" w14:textId="77777777" w:rsidTr="0001723F">
        <w:trPr>
          <w:trHeight w:val="270"/>
          <w:jc w:val="center"/>
        </w:trPr>
        <w:tc>
          <w:tcPr>
            <w:tcW w:w="961" w:type="dxa"/>
            <w:shd w:val="clear" w:color="auto" w:fill="auto"/>
            <w:noWrap/>
            <w:vAlign w:val="center"/>
            <w:hideMark/>
          </w:tcPr>
          <w:p w14:paraId="5EF8F3C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148</w:t>
            </w:r>
          </w:p>
        </w:tc>
        <w:tc>
          <w:tcPr>
            <w:tcW w:w="4047" w:type="dxa"/>
            <w:shd w:val="clear" w:color="auto" w:fill="auto"/>
            <w:noWrap/>
            <w:vAlign w:val="center"/>
            <w:hideMark/>
          </w:tcPr>
          <w:p w14:paraId="0FAC766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津南区小站镇怡润轩18号楼底商1号-205</w:t>
            </w:r>
          </w:p>
        </w:tc>
        <w:tc>
          <w:tcPr>
            <w:tcW w:w="851" w:type="dxa"/>
            <w:vAlign w:val="center"/>
          </w:tcPr>
          <w:p w14:paraId="6646285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26.52</w:t>
            </w:r>
          </w:p>
        </w:tc>
        <w:tc>
          <w:tcPr>
            <w:tcW w:w="1417" w:type="dxa"/>
            <w:vAlign w:val="center"/>
          </w:tcPr>
          <w:p w14:paraId="2C86D89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4C30E9A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37</w:t>
            </w:r>
          </w:p>
        </w:tc>
      </w:tr>
      <w:tr w:rsidR="0014415B" w:rsidRPr="00DF5E05" w14:paraId="2A96668F" w14:textId="77777777" w:rsidTr="0001723F">
        <w:trPr>
          <w:trHeight w:val="270"/>
          <w:jc w:val="center"/>
        </w:trPr>
        <w:tc>
          <w:tcPr>
            <w:tcW w:w="961" w:type="dxa"/>
            <w:shd w:val="clear" w:color="auto" w:fill="auto"/>
            <w:noWrap/>
            <w:vAlign w:val="center"/>
            <w:hideMark/>
          </w:tcPr>
          <w:p w14:paraId="6508DC4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149</w:t>
            </w:r>
          </w:p>
        </w:tc>
        <w:tc>
          <w:tcPr>
            <w:tcW w:w="4047" w:type="dxa"/>
            <w:shd w:val="clear" w:color="auto" w:fill="auto"/>
            <w:noWrap/>
            <w:vAlign w:val="center"/>
            <w:hideMark/>
          </w:tcPr>
          <w:p w14:paraId="1FF6A56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津南区小站镇怡润轩18号楼底商1号-206</w:t>
            </w:r>
          </w:p>
        </w:tc>
        <w:tc>
          <w:tcPr>
            <w:tcW w:w="851" w:type="dxa"/>
            <w:vAlign w:val="center"/>
          </w:tcPr>
          <w:p w14:paraId="5433F03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29.14</w:t>
            </w:r>
          </w:p>
        </w:tc>
        <w:tc>
          <w:tcPr>
            <w:tcW w:w="1417" w:type="dxa"/>
            <w:vAlign w:val="center"/>
          </w:tcPr>
          <w:p w14:paraId="6793C76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2B5658B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41</w:t>
            </w:r>
          </w:p>
        </w:tc>
      </w:tr>
      <w:tr w:rsidR="0014415B" w:rsidRPr="00DF5E05" w14:paraId="4E42D132" w14:textId="77777777" w:rsidTr="0001723F">
        <w:trPr>
          <w:trHeight w:val="270"/>
          <w:jc w:val="center"/>
        </w:trPr>
        <w:tc>
          <w:tcPr>
            <w:tcW w:w="961" w:type="dxa"/>
            <w:shd w:val="clear" w:color="auto" w:fill="auto"/>
            <w:noWrap/>
            <w:vAlign w:val="center"/>
            <w:hideMark/>
          </w:tcPr>
          <w:p w14:paraId="66E93C0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150</w:t>
            </w:r>
          </w:p>
        </w:tc>
        <w:tc>
          <w:tcPr>
            <w:tcW w:w="4047" w:type="dxa"/>
            <w:shd w:val="clear" w:color="auto" w:fill="auto"/>
            <w:noWrap/>
            <w:vAlign w:val="center"/>
            <w:hideMark/>
          </w:tcPr>
          <w:p w14:paraId="1CB0248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津南区小站镇怡润轩18号楼底商1号-207</w:t>
            </w:r>
          </w:p>
        </w:tc>
        <w:tc>
          <w:tcPr>
            <w:tcW w:w="851" w:type="dxa"/>
            <w:vAlign w:val="center"/>
          </w:tcPr>
          <w:p w14:paraId="2C76C01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28.59</w:t>
            </w:r>
          </w:p>
        </w:tc>
        <w:tc>
          <w:tcPr>
            <w:tcW w:w="1417" w:type="dxa"/>
            <w:vAlign w:val="center"/>
          </w:tcPr>
          <w:p w14:paraId="62B3F2C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2C7637A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40</w:t>
            </w:r>
          </w:p>
        </w:tc>
      </w:tr>
      <w:tr w:rsidR="0014415B" w:rsidRPr="00DF5E05" w14:paraId="73EE5267" w14:textId="77777777" w:rsidTr="0001723F">
        <w:trPr>
          <w:trHeight w:val="270"/>
          <w:jc w:val="center"/>
        </w:trPr>
        <w:tc>
          <w:tcPr>
            <w:tcW w:w="961" w:type="dxa"/>
            <w:shd w:val="clear" w:color="auto" w:fill="auto"/>
            <w:noWrap/>
            <w:vAlign w:val="center"/>
            <w:hideMark/>
          </w:tcPr>
          <w:p w14:paraId="746053D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151</w:t>
            </w:r>
          </w:p>
        </w:tc>
        <w:tc>
          <w:tcPr>
            <w:tcW w:w="4047" w:type="dxa"/>
            <w:shd w:val="clear" w:color="auto" w:fill="auto"/>
            <w:noWrap/>
            <w:vAlign w:val="center"/>
            <w:hideMark/>
          </w:tcPr>
          <w:p w14:paraId="2E7D2F6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津南区小站镇怡润轩18号楼底商1号-208</w:t>
            </w:r>
          </w:p>
        </w:tc>
        <w:tc>
          <w:tcPr>
            <w:tcW w:w="851" w:type="dxa"/>
            <w:vAlign w:val="center"/>
          </w:tcPr>
          <w:p w14:paraId="13915E0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16.42</w:t>
            </w:r>
          </w:p>
        </w:tc>
        <w:tc>
          <w:tcPr>
            <w:tcW w:w="1417" w:type="dxa"/>
            <w:vAlign w:val="center"/>
          </w:tcPr>
          <w:p w14:paraId="4AD064C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37B69E9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23</w:t>
            </w:r>
          </w:p>
        </w:tc>
      </w:tr>
      <w:tr w:rsidR="0014415B" w:rsidRPr="00DF5E05" w14:paraId="2CE50BAF" w14:textId="77777777" w:rsidTr="0001723F">
        <w:trPr>
          <w:trHeight w:val="270"/>
          <w:jc w:val="center"/>
        </w:trPr>
        <w:tc>
          <w:tcPr>
            <w:tcW w:w="961" w:type="dxa"/>
            <w:shd w:val="clear" w:color="auto" w:fill="auto"/>
            <w:noWrap/>
            <w:vAlign w:val="center"/>
            <w:hideMark/>
          </w:tcPr>
          <w:p w14:paraId="18DC33E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152</w:t>
            </w:r>
          </w:p>
        </w:tc>
        <w:tc>
          <w:tcPr>
            <w:tcW w:w="4047" w:type="dxa"/>
            <w:shd w:val="clear" w:color="auto" w:fill="auto"/>
            <w:noWrap/>
            <w:vAlign w:val="center"/>
            <w:hideMark/>
          </w:tcPr>
          <w:p w14:paraId="52C0E45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津南区小站镇怡润轩18号楼底商1号-209</w:t>
            </w:r>
          </w:p>
        </w:tc>
        <w:tc>
          <w:tcPr>
            <w:tcW w:w="851" w:type="dxa"/>
            <w:vAlign w:val="center"/>
          </w:tcPr>
          <w:p w14:paraId="4D049DE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15.68</w:t>
            </w:r>
          </w:p>
        </w:tc>
        <w:tc>
          <w:tcPr>
            <w:tcW w:w="1417" w:type="dxa"/>
            <w:vAlign w:val="center"/>
          </w:tcPr>
          <w:p w14:paraId="452A2E3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7E3AB2A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22</w:t>
            </w:r>
          </w:p>
        </w:tc>
      </w:tr>
      <w:tr w:rsidR="0014415B" w:rsidRPr="00DF5E05" w14:paraId="745C7C21" w14:textId="77777777" w:rsidTr="0001723F">
        <w:trPr>
          <w:trHeight w:val="270"/>
          <w:jc w:val="center"/>
        </w:trPr>
        <w:tc>
          <w:tcPr>
            <w:tcW w:w="961" w:type="dxa"/>
            <w:shd w:val="clear" w:color="auto" w:fill="auto"/>
            <w:noWrap/>
            <w:vAlign w:val="center"/>
            <w:hideMark/>
          </w:tcPr>
          <w:p w14:paraId="69FE100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153</w:t>
            </w:r>
          </w:p>
        </w:tc>
        <w:tc>
          <w:tcPr>
            <w:tcW w:w="4047" w:type="dxa"/>
            <w:shd w:val="clear" w:color="auto" w:fill="auto"/>
            <w:noWrap/>
            <w:vAlign w:val="center"/>
            <w:hideMark/>
          </w:tcPr>
          <w:p w14:paraId="52B9425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津南区小站镇怡润轩18号楼底商1号-210</w:t>
            </w:r>
          </w:p>
        </w:tc>
        <w:tc>
          <w:tcPr>
            <w:tcW w:w="851" w:type="dxa"/>
            <w:vAlign w:val="center"/>
          </w:tcPr>
          <w:p w14:paraId="2832079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30.94</w:t>
            </w:r>
          </w:p>
        </w:tc>
        <w:tc>
          <w:tcPr>
            <w:tcW w:w="1417" w:type="dxa"/>
            <w:vAlign w:val="center"/>
          </w:tcPr>
          <w:p w14:paraId="225A612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004F116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43</w:t>
            </w:r>
          </w:p>
        </w:tc>
      </w:tr>
      <w:tr w:rsidR="0014415B" w:rsidRPr="00DF5E05" w14:paraId="38AEEEBC" w14:textId="77777777" w:rsidTr="0001723F">
        <w:trPr>
          <w:trHeight w:val="270"/>
          <w:jc w:val="center"/>
        </w:trPr>
        <w:tc>
          <w:tcPr>
            <w:tcW w:w="961" w:type="dxa"/>
            <w:shd w:val="clear" w:color="auto" w:fill="auto"/>
            <w:noWrap/>
            <w:vAlign w:val="center"/>
            <w:hideMark/>
          </w:tcPr>
          <w:p w14:paraId="1B12EFA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154</w:t>
            </w:r>
          </w:p>
        </w:tc>
        <w:tc>
          <w:tcPr>
            <w:tcW w:w="4047" w:type="dxa"/>
            <w:shd w:val="clear" w:color="auto" w:fill="auto"/>
            <w:noWrap/>
            <w:vAlign w:val="center"/>
            <w:hideMark/>
          </w:tcPr>
          <w:p w14:paraId="4080D70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津南区小站镇怡润轩18号楼底商1号-211</w:t>
            </w:r>
          </w:p>
        </w:tc>
        <w:tc>
          <w:tcPr>
            <w:tcW w:w="851" w:type="dxa"/>
            <w:vAlign w:val="center"/>
          </w:tcPr>
          <w:p w14:paraId="29C5D69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26.52</w:t>
            </w:r>
          </w:p>
        </w:tc>
        <w:tc>
          <w:tcPr>
            <w:tcW w:w="1417" w:type="dxa"/>
            <w:vAlign w:val="center"/>
          </w:tcPr>
          <w:p w14:paraId="25C6881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4C60CD4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37</w:t>
            </w:r>
          </w:p>
        </w:tc>
      </w:tr>
      <w:tr w:rsidR="0014415B" w:rsidRPr="00DF5E05" w14:paraId="14141E12" w14:textId="77777777" w:rsidTr="0001723F">
        <w:trPr>
          <w:trHeight w:val="270"/>
          <w:jc w:val="center"/>
        </w:trPr>
        <w:tc>
          <w:tcPr>
            <w:tcW w:w="961" w:type="dxa"/>
            <w:shd w:val="clear" w:color="auto" w:fill="auto"/>
            <w:noWrap/>
            <w:vAlign w:val="center"/>
            <w:hideMark/>
          </w:tcPr>
          <w:p w14:paraId="2A097E0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155</w:t>
            </w:r>
          </w:p>
        </w:tc>
        <w:tc>
          <w:tcPr>
            <w:tcW w:w="4047" w:type="dxa"/>
            <w:shd w:val="clear" w:color="auto" w:fill="auto"/>
            <w:noWrap/>
            <w:vAlign w:val="center"/>
            <w:hideMark/>
          </w:tcPr>
          <w:p w14:paraId="4933F92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津南区小站镇怡润轩18号楼底商1号-212</w:t>
            </w:r>
          </w:p>
        </w:tc>
        <w:tc>
          <w:tcPr>
            <w:tcW w:w="851" w:type="dxa"/>
            <w:vAlign w:val="center"/>
          </w:tcPr>
          <w:p w14:paraId="69EA329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29.14</w:t>
            </w:r>
          </w:p>
        </w:tc>
        <w:tc>
          <w:tcPr>
            <w:tcW w:w="1417" w:type="dxa"/>
            <w:vAlign w:val="center"/>
          </w:tcPr>
          <w:p w14:paraId="58A4D55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4699C47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41</w:t>
            </w:r>
          </w:p>
        </w:tc>
      </w:tr>
      <w:tr w:rsidR="0014415B" w:rsidRPr="00DF5E05" w14:paraId="03475E58" w14:textId="77777777" w:rsidTr="0001723F">
        <w:trPr>
          <w:trHeight w:val="270"/>
          <w:jc w:val="center"/>
        </w:trPr>
        <w:tc>
          <w:tcPr>
            <w:tcW w:w="961" w:type="dxa"/>
            <w:shd w:val="clear" w:color="auto" w:fill="auto"/>
            <w:noWrap/>
            <w:vAlign w:val="center"/>
            <w:hideMark/>
          </w:tcPr>
          <w:p w14:paraId="62D25B8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156</w:t>
            </w:r>
          </w:p>
        </w:tc>
        <w:tc>
          <w:tcPr>
            <w:tcW w:w="4047" w:type="dxa"/>
            <w:shd w:val="clear" w:color="auto" w:fill="auto"/>
            <w:noWrap/>
            <w:vAlign w:val="center"/>
            <w:hideMark/>
          </w:tcPr>
          <w:p w14:paraId="3B0E0C5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津南区小站镇怡润轩18号楼底商1号-213</w:t>
            </w:r>
          </w:p>
        </w:tc>
        <w:tc>
          <w:tcPr>
            <w:tcW w:w="851" w:type="dxa"/>
            <w:vAlign w:val="center"/>
          </w:tcPr>
          <w:p w14:paraId="24FCCF6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23.39</w:t>
            </w:r>
          </w:p>
        </w:tc>
        <w:tc>
          <w:tcPr>
            <w:tcW w:w="1417" w:type="dxa"/>
            <w:vAlign w:val="center"/>
          </w:tcPr>
          <w:p w14:paraId="11ACB1A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13935</w:t>
            </w:r>
          </w:p>
        </w:tc>
        <w:tc>
          <w:tcPr>
            <w:tcW w:w="1107" w:type="dxa"/>
            <w:vAlign w:val="center"/>
          </w:tcPr>
          <w:p w14:paraId="29281F5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33</w:t>
            </w:r>
          </w:p>
        </w:tc>
      </w:tr>
      <w:tr w:rsidR="0014415B" w:rsidRPr="00DF5E05" w14:paraId="3D388AEE" w14:textId="77777777" w:rsidTr="0001723F">
        <w:trPr>
          <w:trHeight w:val="270"/>
          <w:jc w:val="center"/>
        </w:trPr>
        <w:tc>
          <w:tcPr>
            <w:tcW w:w="961" w:type="dxa"/>
            <w:shd w:val="clear" w:color="auto" w:fill="auto"/>
            <w:noWrap/>
            <w:vAlign w:val="center"/>
            <w:hideMark/>
          </w:tcPr>
          <w:p w14:paraId="63FB149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157</w:t>
            </w:r>
          </w:p>
        </w:tc>
        <w:tc>
          <w:tcPr>
            <w:tcW w:w="4047" w:type="dxa"/>
            <w:shd w:val="clear" w:color="auto" w:fill="auto"/>
            <w:noWrap/>
            <w:vAlign w:val="center"/>
            <w:hideMark/>
          </w:tcPr>
          <w:p w14:paraId="325278D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津南区小站镇怡润轩18号楼底商9号</w:t>
            </w:r>
          </w:p>
        </w:tc>
        <w:tc>
          <w:tcPr>
            <w:tcW w:w="851" w:type="dxa"/>
            <w:vAlign w:val="center"/>
          </w:tcPr>
          <w:p w14:paraId="20F1DA1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119.09</w:t>
            </w:r>
          </w:p>
        </w:tc>
        <w:tc>
          <w:tcPr>
            <w:tcW w:w="1417" w:type="dxa"/>
            <w:vAlign w:val="center"/>
          </w:tcPr>
          <w:p w14:paraId="7948A15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7262392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218</w:t>
            </w:r>
          </w:p>
        </w:tc>
      </w:tr>
      <w:tr w:rsidR="0014415B" w:rsidRPr="00DF5E05" w14:paraId="20739DE0" w14:textId="77777777" w:rsidTr="0001723F">
        <w:trPr>
          <w:trHeight w:val="270"/>
          <w:jc w:val="center"/>
        </w:trPr>
        <w:tc>
          <w:tcPr>
            <w:tcW w:w="961" w:type="dxa"/>
            <w:shd w:val="clear" w:color="auto" w:fill="auto"/>
            <w:noWrap/>
            <w:vAlign w:val="center"/>
            <w:hideMark/>
          </w:tcPr>
          <w:p w14:paraId="3D36919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158</w:t>
            </w:r>
          </w:p>
        </w:tc>
        <w:tc>
          <w:tcPr>
            <w:tcW w:w="4047" w:type="dxa"/>
            <w:shd w:val="clear" w:color="auto" w:fill="auto"/>
            <w:noWrap/>
            <w:vAlign w:val="center"/>
            <w:hideMark/>
          </w:tcPr>
          <w:p w14:paraId="717D4D5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津南区小站镇怡润轩18号楼底商16号</w:t>
            </w:r>
          </w:p>
        </w:tc>
        <w:tc>
          <w:tcPr>
            <w:tcW w:w="851" w:type="dxa"/>
            <w:vAlign w:val="center"/>
          </w:tcPr>
          <w:p w14:paraId="6F0CCE8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119.09</w:t>
            </w:r>
          </w:p>
        </w:tc>
        <w:tc>
          <w:tcPr>
            <w:tcW w:w="1417" w:type="dxa"/>
            <w:vAlign w:val="center"/>
          </w:tcPr>
          <w:p w14:paraId="595B2B3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1995BCA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218</w:t>
            </w:r>
          </w:p>
        </w:tc>
      </w:tr>
      <w:tr w:rsidR="0014415B" w:rsidRPr="00DF5E05" w14:paraId="1069AAA3" w14:textId="77777777" w:rsidTr="0001723F">
        <w:trPr>
          <w:trHeight w:val="270"/>
          <w:jc w:val="center"/>
        </w:trPr>
        <w:tc>
          <w:tcPr>
            <w:tcW w:w="961" w:type="dxa"/>
            <w:shd w:val="clear" w:color="auto" w:fill="auto"/>
            <w:noWrap/>
            <w:vAlign w:val="center"/>
            <w:hideMark/>
          </w:tcPr>
          <w:p w14:paraId="0E7C653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159</w:t>
            </w:r>
          </w:p>
        </w:tc>
        <w:tc>
          <w:tcPr>
            <w:tcW w:w="4047" w:type="dxa"/>
            <w:shd w:val="clear" w:color="auto" w:fill="auto"/>
            <w:noWrap/>
            <w:vAlign w:val="center"/>
            <w:hideMark/>
          </w:tcPr>
          <w:p w14:paraId="55444D8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津南区小站镇怡润轩18-201</w:t>
            </w:r>
          </w:p>
        </w:tc>
        <w:tc>
          <w:tcPr>
            <w:tcW w:w="851" w:type="dxa"/>
            <w:vAlign w:val="center"/>
          </w:tcPr>
          <w:p w14:paraId="385EACE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144.97</w:t>
            </w:r>
          </w:p>
        </w:tc>
        <w:tc>
          <w:tcPr>
            <w:tcW w:w="1417" w:type="dxa"/>
            <w:vAlign w:val="center"/>
          </w:tcPr>
          <w:p w14:paraId="231CD02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13523</w:t>
            </w:r>
          </w:p>
        </w:tc>
        <w:tc>
          <w:tcPr>
            <w:tcW w:w="1107" w:type="dxa"/>
            <w:vAlign w:val="center"/>
          </w:tcPr>
          <w:p w14:paraId="23690EC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196</w:t>
            </w:r>
          </w:p>
        </w:tc>
      </w:tr>
      <w:tr w:rsidR="0014415B" w:rsidRPr="00DF5E05" w14:paraId="37F8BCD9" w14:textId="77777777" w:rsidTr="0001723F">
        <w:trPr>
          <w:trHeight w:val="270"/>
          <w:jc w:val="center"/>
        </w:trPr>
        <w:tc>
          <w:tcPr>
            <w:tcW w:w="961" w:type="dxa"/>
            <w:shd w:val="clear" w:color="auto" w:fill="auto"/>
            <w:noWrap/>
            <w:vAlign w:val="center"/>
            <w:hideMark/>
          </w:tcPr>
          <w:p w14:paraId="40C3F2B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160</w:t>
            </w:r>
          </w:p>
        </w:tc>
        <w:tc>
          <w:tcPr>
            <w:tcW w:w="4047" w:type="dxa"/>
            <w:shd w:val="clear" w:color="auto" w:fill="auto"/>
            <w:noWrap/>
            <w:vAlign w:val="center"/>
            <w:hideMark/>
          </w:tcPr>
          <w:p w14:paraId="3843964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津南区小站镇东马路与后营路交口紫烟阁125号楼</w:t>
            </w:r>
          </w:p>
        </w:tc>
        <w:tc>
          <w:tcPr>
            <w:tcW w:w="851" w:type="dxa"/>
            <w:vAlign w:val="center"/>
          </w:tcPr>
          <w:p w14:paraId="13E9BB7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659.99</w:t>
            </w:r>
          </w:p>
        </w:tc>
        <w:tc>
          <w:tcPr>
            <w:tcW w:w="1417" w:type="dxa"/>
            <w:vAlign w:val="center"/>
          </w:tcPr>
          <w:p w14:paraId="08C8FC7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17207</w:t>
            </w:r>
          </w:p>
        </w:tc>
        <w:tc>
          <w:tcPr>
            <w:tcW w:w="1107" w:type="dxa"/>
            <w:vAlign w:val="center"/>
          </w:tcPr>
          <w:p w14:paraId="2189A12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1136</w:t>
            </w:r>
          </w:p>
        </w:tc>
      </w:tr>
      <w:tr w:rsidR="0014415B" w:rsidRPr="00DF5E05" w14:paraId="6DBC23D3" w14:textId="77777777" w:rsidTr="0001723F">
        <w:trPr>
          <w:trHeight w:val="270"/>
          <w:jc w:val="center"/>
        </w:trPr>
        <w:tc>
          <w:tcPr>
            <w:tcW w:w="961" w:type="dxa"/>
            <w:shd w:val="clear" w:color="auto" w:fill="auto"/>
            <w:noWrap/>
            <w:vAlign w:val="center"/>
            <w:hideMark/>
          </w:tcPr>
          <w:p w14:paraId="5C719C9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161</w:t>
            </w:r>
          </w:p>
        </w:tc>
        <w:tc>
          <w:tcPr>
            <w:tcW w:w="4047" w:type="dxa"/>
            <w:shd w:val="clear" w:color="auto" w:fill="auto"/>
            <w:noWrap/>
            <w:vAlign w:val="center"/>
            <w:hideMark/>
          </w:tcPr>
          <w:p w14:paraId="0D90F27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津南区小站镇东马路与后营路交口紫烟阁10-12号楼-116</w:t>
            </w:r>
          </w:p>
        </w:tc>
        <w:tc>
          <w:tcPr>
            <w:tcW w:w="851" w:type="dxa"/>
            <w:vAlign w:val="center"/>
          </w:tcPr>
          <w:p w14:paraId="0CB2C67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186.97</w:t>
            </w:r>
          </w:p>
        </w:tc>
        <w:tc>
          <w:tcPr>
            <w:tcW w:w="1417" w:type="dxa"/>
            <w:vAlign w:val="center"/>
          </w:tcPr>
          <w:p w14:paraId="41750AD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17756</w:t>
            </w:r>
          </w:p>
        </w:tc>
        <w:tc>
          <w:tcPr>
            <w:tcW w:w="1107" w:type="dxa"/>
            <w:vAlign w:val="center"/>
          </w:tcPr>
          <w:p w14:paraId="422DAFC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332</w:t>
            </w:r>
          </w:p>
        </w:tc>
      </w:tr>
      <w:tr w:rsidR="0014415B" w:rsidRPr="00DF5E05" w14:paraId="386AA1EF" w14:textId="77777777" w:rsidTr="0001723F">
        <w:trPr>
          <w:trHeight w:val="270"/>
          <w:jc w:val="center"/>
        </w:trPr>
        <w:tc>
          <w:tcPr>
            <w:tcW w:w="961" w:type="dxa"/>
            <w:shd w:val="clear" w:color="auto" w:fill="auto"/>
            <w:noWrap/>
            <w:vAlign w:val="center"/>
            <w:hideMark/>
          </w:tcPr>
          <w:p w14:paraId="65B7560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162</w:t>
            </w:r>
          </w:p>
        </w:tc>
        <w:tc>
          <w:tcPr>
            <w:tcW w:w="4047" w:type="dxa"/>
            <w:shd w:val="clear" w:color="auto" w:fill="auto"/>
            <w:noWrap/>
            <w:vAlign w:val="center"/>
            <w:hideMark/>
          </w:tcPr>
          <w:p w14:paraId="456B440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津南区小站镇东马路与后营路交口紫烟阁10-12号楼-117</w:t>
            </w:r>
          </w:p>
        </w:tc>
        <w:tc>
          <w:tcPr>
            <w:tcW w:w="851" w:type="dxa"/>
            <w:vAlign w:val="center"/>
          </w:tcPr>
          <w:p w14:paraId="3F1E587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186.97</w:t>
            </w:r>
          </w:p>
        </w:tc>
        <w:tc>
          <w:tcPr>
            <w:tcW w:w="1417" w:type="dxa"/>
            <w:vAlign w:val="center"/>
          </w:tcPr>
          <w:p w14:paraId="0A350B2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17756</w:t>
            </w:r>
          </w:p>
        </w:tc>
        <w:tc>
          <w:tcPr>
            <w:tcW w:w="1107" w:type="dxa"/>
            <w:vAlign w:val="center"/>
          </w:tcPr>
          <w:p w14:paraId="2FFA826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332</w:t>
            </w:r>
          </w:p>
        </w:tc>
      </w:tr>
      <w:tr w:rsidR="0014415B" w:rsidRPr="00DF5E05" w14:paraId="318258AA" w14:textId="77777777" w:rsidTr="0001723F">
        <w:trPr>
          <w:trHeight w:val="270"/>
          <w:jc w:val="center"/>
        </w:trPr>
        <w:tc>
          <w:tcPr>
            <w:tcW w:w="961" w:type="dxa"/>
            <w:shd w:val="clear" w:color="auto" w:fill="auto"/>
            <w:noWrap/>
            <w:vAlign w:val="center"/>
            <w:hideMark/>
          </w:tcPr>
          <w:p w14:paraId="6DD31DD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163</w:t>
            </w:r>
          </w:p>
        </w:tc>
        <w:tc>
          <w:tcPr>
            <w:tcW w:w="4047" w:type="dxa"/>
            <w:shd w:val="clear" w:color="auto" w:fill="auto"/>
            <w:noWrap/>
            <w:vAlign w:val="center"/>
            <w:hideMark/>
          </w:tcPr>
          <w:p w14:paraId="572CE75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津南区小站镇东马路与后营路交口紫烟阁10-12号楼-118</w:t>
            </w:r>
          </w:p>
        </w:tc>
        <w:tc>
          <w:tcPr>
            <w:tcW w:w="851" w:type="dxa"/>
            <w:vAlign w:val="center"/>
          </w:tcPr>
          <w:p w14:paraId="70B503B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216.99</w:t>
            </w:r>
          </w:p>
        </w:tc>
        <w:tc>
          <w:tcPr>
            <w:tcW w:w="1417" w:type="dxa"/>
            <w:vAlign w:val="center"/>
          </w:tcPr>
          <w:p w14:paraId="6B5DA73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17756</w:t>
            </w:r>
          </w:p>
        </w:tc>
        <w:tc>
          <w:tcPr>
            <w:tcW w:w="1107" w:type="dxa"/>
            <w:vAlign w:val="center"/>
          </w:tcPr>
          <w:p w14:paraId="02E54B3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385</w:t>
            </w:r>
          </w:p>
        </w:tc>
      </w:tr>
      <w:tr w:rsidR="0014415B" w:rsidRPr="00DF5E05" w14:paraId="4B3B5D1E" w14:textId="77777777" w:rsidTr="0001723F">
        <w:trPr>
          <w:trHeight w:val="270"/>
          <w:jc w:val="center"/>
        </w:trPr>
        <w:tc>
          <w:tcPr>
            <w:tcW w:w="961" w:type="dxa"/>
            <w:shd w:val="clear" w:color="auto" w:fill="auto"/>
            <w:noWrap/>
            <w:vAlign w:val="center"/>
            <w:hideMark/>
          </w:tcPr>
          <w:p w14:paraId="70903EA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164</w:t>
            </w:r>
          </w:p>
        </w:tc>
        <w:tc>
          <w:tcPr>
            <w:tcW w:w="4047" w:type="dxa"/>
            <w:shd w:val="clear" w:color="auto" w:fill="auto"/>
            <w:noWrap/>
            <w:vAlign w:val="center"/>
            <w:hideMark/>
          </w:tcPr>
          <w:p w14:paraId="68BFCBA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津南区小站镇怡泽轩32-2号</w:t>
            </w:r>
          </w:p>
        </w:tc>
        <w:tc>
          <w:tcPr>
            <w:tcW w:w="851" w:type="dxa"/>
            <w:vAlign w:val="center"/>
          </w:tcPr>
          <w:p w14:paraId="20F3C63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267.59</w:t>
            </w:r>
          </w:p>
        </w:tc>
        <w:tc>
          <w:tcPr>
            <w:tcW w:w="1417" w:type="dxa"/>
            <w:vAlign w:val="center"/>
          </w:tcPr>
          <w:p w14:paraId="430806F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17044</w:t>
            </w:r>
          </w:p>
        </w:tc>
        <w:tc>
          <w:tcPr>
            <w:tcW w:w="1107" w:type="dxa"/>
            <w:vAlign w:val="center"/>
          </w:tcPr>
          <w:p w14:paraId="25FF390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456</w:t>
            </w:r>
          </w:p>
        </w:tc>
      </w:tr>
      <w:tr w:rsidR="0014415B" w:rsidRPr="00DF5E05" w14:paraId="3C731476" w14:textId="77777777" w:rsidTr="0001723F">
        <w:trPr>
          <w:trHeight w:val="270"/>
          <w:jc w:val="center"/>
        </w:trPr>
        <w:tc>
          <w:tcPr>
            <w:tcW w:w="961" w:type="dxa"/>
            <w:shd w:val="clear" w:color="auto" w:fill="auto"/>
            <w:noWrap/>
            <w:vAlign w:val="center"/>
            <w:hideMark/>
          </w:tcPr>
          <w:p w14:paraId="3F701BB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165</w:t>
            </w:r>
          </w:p>
        </w:tc>
        <w:tc>
          <w:tcPr>
            <w:tcW w:w="4047" w:type="dxa"/>
            <w:shd w:val="clear" w:color="auto" w:fill="auto"/>
            <w:noWrap/>
            <w:vAlign w:val="center"/>
            <w:hideMark/>
          </w:tcPr>
          <w:p w14:paraId="4AE52BA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津南区小站镇怡泽轩32-3号</w:t>
            </w:r>
          </w:p>
        </w:tc>
        <w:tc>
          <w:tcPr>
            <w:tcW w:w="851" w:type="dxa"/>
            <w:vAlign w:val="center"/>
          </w:tcPr>
          <w:p w14:paraId="54C97C0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267.59</w:t>
            </w:r>
          </w:p>
        </w:tc>
        <w:tc>
          <w:tcPr>
            <w:tcW w:w="1417" w:type="dxa"/>
            <w:vAlign w:val="center"/>
          </w:tcPr>
          <w:p w14:paraId="50A77C1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17044</w:t>
            </w:r>
          </w:p>
        </w:tc>
        <w:tc>
          <w:tcPr>
            <w:tcW w:w="1107" w:type="dxa"/>
            <w:vAlign w:val="center"/>
          </w:tcPr>
          <w:p w14:paraId="444F977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456</w:t>
            </w:r>
          </w:p>
        </w:tc>
      </w:tr>
      <w:tr w:rsidR="0014415B" w:rsidRPr="00DF5E05" w14:paraId="39474107" w14:textId="77777777" w:rsidTr="0001723F">
        <w:trPr>
          <w:trHeight w:val="270"/>
          <w:jc w:val="center"/>
        </w:trPr>
        <w:tc>
          <w:tcPr>
            <w:tcW w:w="961" w:type="dxa"/>
            <w:shd w:val="clear" w:color="auto" w:fill="auto"/>
            <w:noWrap/>
            <w:vAlign w:val="center"/>
            <w:hideMark/>
          </w:tcPr>
          <w:p w14:paraId="25E4D75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166</w:t>
            </w:r>
          </w:p>
        </w:tc>
        <w:tc>
          <w:tcPr>
            <w:tcW w:w="4047" w:type="dxa"/>
            <w:shd w:val="clear" w:color="auto" w:fill="auto"/>
            <w:noWrap/>
            <w:vAlign w:val="center"/>
            <w:hideMark/>
          </w:tcPr>
          <w:p w14:paraId="57263B0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津南区小站镇怡泽轩32-6号</w:t>
            </w:r>
          </w:p>
        </w:tc>
        <w:tc>
          <w:tcPr>
            <w:tcW w:w="851" w:type="dxa"/>
            <w:vAlign w:val="center"/>
          </w:tcPr>
          <w:p w14:paraId="70B4A47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231.68</w:t>
            </w:r>
          </w:p>
        </w:tc>
        <w:tc>
          <w:tcPr>
            <w:tcW w:w="1417" w:type="dxa"/>
            <w:vAlign w:val="center"/>
          </w:tcPr>
          <w:p w14:paraId="5D161FE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34D3B80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401</w:t>
            </w:r>
          </w:p>
        </w:tc>
      </w:tr>
      <w:tr w:rsidR="0014415B" w:rsidRPr="00DF5E05" w14:paraId="34D83D27" w14:textId="77777777" w:rsidTr="0001723F">
        <w:trPr>
          <w:trHeight w:val="270"/>
          <w:jc w:val="center"/>
        </w:trPr>
        <w:tc>
          <w:tcPr>
            <w:tcW w:w="961" w:type="dxa"/>
            <w:shd w:val="clear" w:color="auto" w:fill="auto"/>
            <w:noWrap/>
            <w:vAlign w:val="center"/>
            <w:hideMark/>
          </w:tcPr>
          <w:p w14:paraId="7D967FA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167</w:t>
            </w:r>
          </w:p>
        </w:tc>
        <w:tc>
          <w:tcPr>
            <w:tcW w:w="4047" w:type="dxa"/>
            <w:shd w:val="clear" w:color="auto" w:fill="auto"/>
            <w:noWrap/>
            <w:vAlign w:val="center"/>
            <w:hideMark/>
          </w:tcPr>
          <w:p w14:paraId="11AB5EB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津南区小站镇怡泽轩32-7号</w:t>
            </w:r>
          </w:p>
        </w:tc>
        <w:tc>
          <w:tcPr>
            <w:tcW w:w="851" w:type="dxa"/>
            <w:vAlign w:val="center"/>
          </w:tcPr>
          <w:p w14:paraId="765E604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231.68</w:t>
            </w:r>
          </w:p>
        </w:tc>
        <w:tc>
          <w:tcPr>
            <w:tcW w:w="1417" w:type="dxa"/>
            <w:vAlign w:val="center"/>
          </w:tcPr>
          <w:p w14:paraId="1DA0B26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38E7EF6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401</w:t>
            </w:r>
          </w:p>
        </w:tc>
      </w:tr>
      <w:tr w:rsidR="0014415B" w:rsidRPr="00DF5E05" w14:paraId="42C2EE93" w14:textId="77777777" w:rsidTr="0001723F">
        <w:trPr>
          <w:trHeight w:val="270"/>
          <w:jc w:val="center"/>
        </w:trPr>
        <w:tc>
          <w:tcPr>
            <w:tcW w:w="961" w:type="dxa"/>
            <w:shd w:val="clear" w:color="auto" w:fill="auto"/>
            <w:noWrap/>
            <w:vAlign w:val="center"/>
            <w:hideMark/>
          </w:tcPr>
          <w:p w14:paraId="66AEC8D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168</w:t>
            </w:r>
          </w:p>
        </w:tc>
        <w:tc>
          <w:tcPr>
            <w:tcW w:w="4047" w:type="dxa"/>
            <w:shd w:val="clear" w:color="auto" w:fill="auto"/>
            <w:noWrap/>
            <w:vAlign w:val="center"/>
            <w:hideMark/>
          </w:tcPr>
          <w:p w14:paraId="5A5D0CB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津南区小站镇怡泽轩32-12号</w:t>
            </w:r>
          </w:p>
        </w:tc>
        <w:tc>
          <w:tcPr>
            <w:tcW w:w="851" w:type="dxa"/>
            <w:vAlign w:val="center"/>
          </w:tcPr>
          <w:p w14:paraId="3EBCE1E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237.41</w:t>
            </w:r>
          </w:p>
        </w:tc>
        <w:tc>
          <w:tcPr>
            <w:tcW w:w="1417" w:type="dxa"/>
            <w:vAlign w:val="center"/>
          </w:tcPr>
          <w:p w14:paraId="6F33419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1C67520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411</w:t>
            </w:r>
          </w:p>
        </w:tc>
      </w:tr>
      <w:tr w:rsidR="0014415B" w:rsidRPr="00DF5E05" w14:paraId="2856E204" w14:textId="77777777" w:rsidTr="0001723F">
        <w:trPr>
          <w:trHeight w:val="270"/>
          <w:jc w:val="center"/>
        </w:trPr>
        <w:tc>
          <w:tcPr>
            <w:tcW w:w="961" w:type="dxa"/>
            <w:shd w:val="clear" w:color="auto" w:fill="auto"/>
            <w:noWrap/>
            <w:vAlign w:val="center"/>
            <w:hideMark/>
          </w:tcPr>
          <w:p w14:paraId="4B4745E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169</w:t>
            </w:r>
          </w:p>
        </w:tc>
        <w:tc>
          <w:tcPr>
            <w:tcW w:w="4047" w:type="dxa"/>
            <w:shd w:val="clear" w:color="auto" w:fill="auto"/>
            <w:noWrap/>
            <w:vAlign w:val="center"/>
            <w:hideMark/>
          </w:tcPr>
          <w:p w14:paraId="0852B51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津南区小站镇怡泽轩32-13号</w:t>
            </w:r>
          </w:p>
        </w:tc>
        <w:tc>
          <w:tcPr>
            <w:tcW w:w="851" w:type="dxa"/>
            <w:vAlign w:val="center"/>
          </w:tcPr>
          <w:p w14:paraId="67F945C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227.69</w:t>
            </w:r>
          </w:p>
        </w:tc>
        <w:tc>
          <w:tcPr>
            <w:tcW w:w="1417" w:type="dxa"/>
            <w:vAlign w:val="center"/>
          </w:tcPr>
          <w:p w14:paraId="60F800F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254A241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394</w:t>
            </w:r>
          </w:p>
        </w:tc>
      </w:tr>
      <w:tr w:rsidR="0014415B" w:rsidRPr="00DF5E05" w14:paraId="47FE092C" w14:textId="77777777" w:rsidTr="0001723F">
        <w:trPr>
          <w:trHeight w:val="270"/>
          <w:jc w:val="center"/>
        </w:trPr>
        <w:tc>
          <w:tcPr>
            <w:tcW w:w="961" w:type="dxa"/>
            <w:shd w:val="clear" w:color="auto" w:fill="auto"/>
            <w:noWrap/>
            <w:vAlign w:val="center"/>
            <w:hideMark/>
          </w:tcPr>
          <w:p w14:paraId="2829899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170</w:t>
            </w:r>
          </w:p>
        </w:tc>
        <w:tc>
          <w:tcPr>
            <w:tcW w:w="4047" w:type="dxa"/>
            <w:shd w:val="clear" w:color="auto" w:fill="auto"/>
            <w:noWrap/>
            <w:vAlign w:val="center"/>
            <w:hideMark/>
          </w:tcPr>
          <w:p w14:paraId="5C916E4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津南区小站镇怡泽轩32-14号</w:t>
            </w:r>
          </w:p>
        </w:tc>
        <w:tc>
          <w:tcPr>
            <w:tcW w:w="851" w:type="dxa"/>
            <w:vAlign w:val="center"/>
          </w:tcPr>
          <w:p w14:paraId="523F971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227.69</w:t>
            </w:r>
          </w:p>
        </w:tc>
        <w:tc>
          <w:tcPr>
            <w:tcW w:w="1417" w:type="dxa"/>
            <w:vAlign w:val="center"/>
          </w:tcPr>
          <w:p w14:paraId="6C953C2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34309CD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394</w:t>
            </w:r>
          </w:p>
        </w:tc>
      </w:tr>
      <w:tr w:rsidR="0014415B" w:rsidRPr="00DF5E05" w14:paraId="1D572029" w14:textId="77777777" w:rsidTr="0001723F">
        <w:trPr>
          <w:trHeight w:val="270"/>
          <w:jc w:val="center"/>
        </w:trPr>
        <w:tc>
          <w:tcPr>
            <w:tcW w:w="961" w:type="dxa"/>
            <w:shd w:val="clear" w:color="auto" w:fill="auto"/>
            <w:noWrap/>
            <w:vAlign w:val="center"/>
            <w:hideMark/>
          </w:tcPr>
          <w:p w14:paraId="77B2BCB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171</w:t>
            </w:r>
          </w:p>
        </w:tc>
        <w:tc>
          <w:tcPr>
            <w:tcW w:w="4047" w:type="dxa"/>
            <w:shd w:val="clear" w:color="auto" w:fill="auto"/>
            <w:noWrap/>
            <w:vAlign w:val="center"/>
            <w:hideMark/>
          </w:tcPr>
          <w:p w14:paraId="1EFFA41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津南区小站镇怡泽轩32-15号</w:t>
            </w:r>
          </w:p>
        </w:tc>
        <w:tc>
          <w:tcPr>
            <w:tcW w:w="851" w:type="dxa"/>
            <w:vAlign w:val="center"/>
          </w:tcPr>
          <w:p w14:paraId="50478CF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237.41</w:t>
            </w:r>
          </w:p>
        </w:tc>
        <w:tc>
          <w:tcPr>
            <w:tcW w:w="1417" w:type="dxa"/>
            <w:vAlign w:val="center"/>
          </w:tcPr>
          <w:p w14:paraId="63F8459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4693560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411</w:t>
            </w:r>
          </w:p>
        </w:tc>
      </w:tr>
      <w:tr w:rsidR="0014415B" w:rsidRPr="00DF5E05" w14:paraId="4FABC747" w14:textId="77777777" w:rsidTr="0001723F">
        <w:trPr>
          <w:trHeight w:val="270"/>
          <w:jc w:val="center"/>
        </w:trPr>
        <w:tc>
          <w:tcPr>
            <w:tcW w:w="961" w:type="dxa"/>
            <w:shd w:val="clear" w:color="auto" w:fill="auto"/>
            <w:noWrap/>
            <w:vAlign w:val="center"/>
            <w:hideMark/>
          </w:tcPr>
          <w:p w14:paraId="3279766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lastRenderedPageBreak/>
              <w:t>172</w:t>
            </w:r>
          </w:p>
        </w:tc>
        <w:tc>
          <w:tcPr>
            <w:tcW w:w="4047" w:type="dxa"/>
            <w:shd w:val="clear" w:color="auto" w:fill="auto"/>
            <w:noWrap/>
            <w:vAlign w:val="center"/>
            <w:hideMark/>
          </w:tcPr>
          <w:p w14:paraId="78C0E98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津南区小站镇怡泽轩32-22号</w:t>
            </w:r>
          </w:p>
        </w:tc>
        <w:tc>
          <w:tcPr>
            <w:tcW w:w="851" w:type="dxa"/>
            <w:vAlign w:val="center"/>
          </w:tcPr>
          <w:p w14:paraId="1BCC714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233.13</w:t>
            </w:r>
          </w:p>
        </w:tc>
        <w:tc>
          <w:tcPr>
            <w:tcW w:w="1417" w:type="dxa"/>
            <w:vAlign w:val="center"/>
          </w:tcPr>
          <w:p w14:paraId="0D23A84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2BFACD8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404</w:t>
            </w:r>
          </w:p>
        </w:tc>
      </w:tr>
      <w:tr w:rsidR="0014415B" w:rsidRPr="00DF5E05" w14:paraId="6D5C79A1" w14:textId="77777777" w:rsidTr="0001723F">
        <w:trPr>
          <w:trHeight w:val="270"/>
          <w:jc w:val="center"/>
        </w:trPr>
        <w:tc>
          <w:tcPr>
            <w:tcW w:w="961" w:type="dxa"/>
            <w:shd w:val="clear" w:color="auto" w:fill="auto"/>
            <w:noWrap/>
            <w:vAlign w:val="center"/>
            <w:hideMark/>
          </w:tcPr>
          <w:p w14:paraId="0C08C5B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173</w:t>
            </w:r>
          </w:p>
        </w:tc>
        <w:tc>
          <w:tcPr>
            <w:tcW w:w="4047" w:type="dxa"/>
            <w:shd w:val="clear" w:color="auto" w:fill="auto"/>
            <w:noWrap/>
            <w:vAlign w:val="center"/>
            <w:hideMark/>
          </w:tcPr>
          <w:p w14:paraId="4795A59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津南区小站镇怡泽轩32-23号</w:t>
            </w:r>
          </w:p>
        </w:tc>
        <w:tc>
          <w:tcPr>
            <w:tcW w:w="851" w:type="dxa"/>
            <w:vAlign w:val="center"/>
          </w:tcPr>
          <w:p w14:paraId="52FD8C5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233.54</w:t>
            </w:r>
          </w:p>
        </w:tc>
        <w:tc>
          <w:tcPr>
            <w:tcW w:w="1417" w:type="dxa"/>
            <w:vAlign w:val="center"/>
          </w:tcPr>
          <w:p w14:paraId="63FD7ED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0EF8799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404</w:t>
            </w:r>
          </w:p>
        </w:tc>
      </w:tr>
      <w:tr w:rsidR="0014415B" w:rsidRPr="00DF5E05" w14:paraId="4B3E4421" w14:textId="77777777" w:rsidTr="0001723F">
        <w:trPr>
          <w:trHeight w:val="270"/>
          <w:jc w:val="center"/>
        </w:trPr>
        <w:tc>
          <w:tcPr>
            <w:tcW w:w="961" w:type="dxa"/>
            <w:shd w:val="clear" w:color="auto" w:fill="auto"/>
            <w:noWrap/>
            <w:vAlign w:val="center"/>
            <w:hideMark/>
          </w:tcPr>
          <w:p w14:paraId="0FB2FA0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174</w:t>
            </w:r>
          </w:p>
        </w:tc>
        <w:tc>
          <w:tcPr>
            <w:tcW w:w="4047" w:type="dxa"/>
            <w:shd w:val="clear" w:color="auto" w:fill="auto"/>
            <w:noWrap/>
            <w:vAlign w:val="center"/>
            <w:hideMark/>
          </w:tcPr>
          <w:p w14:paraId="602F48D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津南区小站镇怡泽轩32-24号</w:t>
            </w:r>
          </w:p>
        </w:tc>
        <w:tc>
          <w:tcPr>
            <w:tcW w:w="851" w:type="dxa"/>
            <w:vAlign w:val="center"/>
          </w:tcPr>
          <w:p w14:paraId="110A5FF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267.25</w:t>
            </w:r>
          </w:p>
        </w:tc>
        <w:tc>
          <w:tcPr>
            <w:tcW w:w="1417" w:type="dxa"/>
            <w:vAlign w:val="center"/>
          </w:tcPr>
          <w:p w14:paraId="560F290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17044</w:t>
            </w:r>
          </w:p>
        </w:tc>
        <w:tc>
          <w:tcPr>
            <w:tcW w:w="1107" w:type="dxa"/>
            <w:vAlign w:val="center"/>
          </w:tcPr>
          <w:p w14:paraId="1EA56C7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456</w:t>
            </w:r>
          </w:p>
        </w:tc>
      </w:tr>
      <w:tr w:rsidR="0014415B" w:rsidRPr="00DF5E05" w14:paraId="6BB844DF" w14:textId="77777777" w:rsidTr="0001723F">
        <w:trPr>
          <w:trHeight w:val="270"/>
          <w:jc w:val="center"/>
        </w:trPr>
        <w:tc>
          <w:tcPr>
            <w:tcW w:w="961" w:type="dxa"/>
            <w:shd w:val="clear" w:color="auto" w:fill="auto"/>
            <w:noWrap/>
            <w:vAlign w:val="center"/>
            <w:hideMark/>
          </w:tcPr>
          <w:p w14:paraId="2EC8835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175</w:t>
            </w:r>
          </w:p>
        </w:tc>
        <w:tc>
          <w:tcPr>
            <w:tcW w:w="4047" w:type="dxa"/>
            <w:shd w:val="clear" w:color="auto" w:fill="auto"/>
            <w:noWrap/>
            <w:vAlign w:val="center"/>
            <w:hideMark/>
          </w:tcPr>
          <w:p w14:paraId="5D63D39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津南区小站镇怡泽轩67-8号</w:t>
            </w:r>
          </w:p>
        </w:tc>
        <w:tc>
          <w:tcPr>
            <w:tcW w:w="851" w:type="dxa"/>
            <w:vAlign w:val="center"/>
          </w:tcPr>
          <w:p w14:paraId="59B9DF3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291.3</w:t>
            </w:r>
          </w:p>
        </w:tc>
        <w:tc>
          <w:tcPr>
            <w:tcW w:w="1417" w:type="dxa"/>
            <w:vAlign w:val="center"/>
          </w:tcPr>
          <w:p w14:paraId="4AB41445"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17044</w:t>
            </w:r>
          </w:p>
        </w:tc>
        <w:tc>
          <w:tcPr>
            <w:tcW w:w="1107" w:type="dxa"/>
            <w:vAlign w:val="center"/>
          </w:tcPr>
          <w:p w14:paraId="797A811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496</w:t>
            </w:r>
          </w:p>
        </w:tc>
      </w:tr>
      <w:tr w:rsidR="0014415B" w:rsidRPr="00DF5E05" w14:paraId="5111912D" w14:textId="77777777" w:rsidTr="0001723F">
        <w:trPr>
          <w:trHeight w:val="270"/>
          <w:jc w:val="center"/>
        </w:trPr>
        <w:tc>
          <w:tcPr>
            <w:tcW w:w="961" w:type="dxa"/>
            <w:shd w:val="clear" w:color="auto" w:fill="auto"/>
            <w:noWrap/>
            <w:vAlign w:val="center"/>
            <w:hideMark/>
          </w:tcPr>
          <w:p w14:paraId="17370B4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176</w:t>
            </w:r>
          </w:p>
        </w:tc>
        <w:tc>
          <w:tcPr>
            <w:tcW w:w="4047" w:type="dxa"/>
            <w:shd w:val="clear" w:color="auto" w:fill="auto"/>
            <w:noWrap/>
            <w:vAlign w:val="center"/>
            <w:hideMark/>
          </w:tcPr>
          <w:p w14:paraId="35B8B52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津南区小站镇怡泽轩58-6</w:t>
            </w:r>
          </w:p>
        </w:tc>
        <w:tc>
          <w:tcPr>
            <w:tcW w:w="851" w:type="dxa"/>
            <w:vAlign w:val="center"/>
          </w:tcPr>
          <w:p w14:paraId="0A09830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337.15</w:t>
            </w:r>
          </w:p>
        </w:tc>
        <w:tc>
          <w:tcPr>
            <w:tcW w:w="1417" w:type="dxa"/>
            <w:vAlign w:val="center"/>
          </w:tcPr>
          <w:p w14:paraId="29F3E3A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16777</w:t>
            </w:r>
          </w:p>
        </w:tc>
        <w:tc>
          <w:tcPr>
            <w:tcW w:w="1107" w:type="dxa"/>
            <w:vAlign w:val="center"/>
          </w:tcPr>
          <w:p w14:paraId="0C7073A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566</w:t>
            </w:r>
          </w:p>
        </w:tc>
      </w:tr>
      <w:tr w:rsidR="0014415B" w:rsidRPr="00DF5E05" w14:paraId="470855EA" w14:textId="77777777" w:rsidTr="0001723F">
        <w:trPr>
          <w:trHeight w:val="270"/>
          <w:jc w:val="center"/>
        </w:trPr>
        <w:tc>
          <w:tcPr>
            <w:tcW w:w="961" w:type="dxa"/>
            <w:shd w:val="clear" w:color="auto" w:fill="auto"/>
            <w:noWrap/>
            <w:vAlign w:val="center"/>
            <w:hideMark/>
          </w:tcPr>
          <w:p w14:paraId="29FB5E7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177</w:t>
            </w:r>
          </w:p>
        </w:tc>
        <w:tc>
          <w:tcPr>
            <w:tcW w:w="4047" w:type="dxa"/>
            <w:shd w:val="clear" w:color="auto" w:fill="auto"/>
            <w:noWrap/>
            <w:vAlign w:val="center"/>
            <w:hideMark/>
          </w:tcPr>
          <w:p w14:paraId="2B62C88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津南区小站镇怡泽轩61-11</w:t>
            </w:r>
          </w:p>
        </w:tc>
        <w:tc>
          <w:tcPr>
            <w:tcW w:w="851" w:type="dxa"/>
            <w:vAlign w:val="center"/>
          </w:tcPr>
          <w:p w14:paraId="07B3B4B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310.25</w:t>
            </w:r>
          </w:p>
        </w:tc>
        <w:tc>
          <w:tcPr>
            <w:tcW w:w="1417" w:type="dxa"/>
            <w:vAlign w:val="center"/>
          </w:tcPr>
          <w:p w14:paraId="1428A9D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16777</w:t>
            </w:r>
          </w:p>
        </w:tc>
        <w:tc>
          <w:tcPr>
            <w:tcW w:w="1107" w:type="dxa"/>
            <w:vAlign w:val="center"/>
          </w:tcPr>
          <w:p w14:paraId="77099E3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521</w:t>
            </w:r>
          </w:p>
        </w:tc>
      </w:tr>
      <w:tr w:rsidR="0014415B" w:rsidRPr="00DF5E05" w14:paraId="34545C01" w14:textId="77777777" w:rsidTr="0001723F">
        <w:trPr>
          <w:trHeight w:val="270"/>
          <w:jc w:val="center"/>
        </w:trPr>
        <w:tc>
          <w:tcPr>
            <w:tcW w:w="961" w:type="dxa"/>
            <w:shd w:val="clear" w:color="auto" w:fill="auto"/>
            <w:noWrap/>
            <w:vAlign w:val="center"/>
            <w:hideMark/>
          </w:tcPr>
          <w:p w14:paraId="25D4BE1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178</w:t>
            </w:r>
          </w:p>
        </w:tc>
        <w:tc>
          <w:tcPr>
            <w:tcW w:w="4047" w:type="dxa"/>
            <w:shd w:val="clear" w:color="auto" w:fill="auto"/>
            <w:noWrap/>
            <w:vAlign w:val="center"/>
            <w:hideMark/>
          </w:tcPr>
          <w:p w14:paraId="6D8C2D4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津南区小站镇怡泽轩61-6</w:t>
            </w:r>
          </w:p>
        </w:tc>
        <w:tc>
          <w:tcPr>
            <w:tcW w:w="851" w:type="dxa"/>
            <w:vAlign w:val="center"/>
          </w:tcPr>
          <w:p w14:paraId="35B2B35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311.17</w:t>
            </w:r>
          </w:p>
        </w:tc>
        <w:tc>
          <w:tcPr>
            <w:tcW w:w="1417" w:type="dxa"/>
            <w:vAlign w:val="center"/>
          </w:tcPr>
          <w:p w14:paraId="2398199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16777</w:t>
            </w:r>
          </w:p>
        </w:tc>
        <w:tc>
          <w:tcPr>
            <w:tcW w:w="1107" w:type="dxa"/>
            <w:vAlign w:val="center"/>
          </w:tcPr>
          <w:p w14:paraId="1D1B1DD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522</w:t>
            </w:r>
          </w:p>
        </w:tc>
      </w:tr>
      <w:tr w:rsidR="0014415B" w:rsidRPr="00DF5E05" w14:paraId="019E4823" w14:textId="77777777" w:rsidTr="0001723F">
        <w:trPr>
          <w:trHeight w:val="270"/>
          <w:jc w:val="center"/>
        </w:trPr>
        <w:tc>
          <w:tcPr>
            <w:tcW w:w="961" w:type="dxa"/>
            <w:shd w:val="clear" w:color="auto" w:fill="auto"/>
            <w:noWrap/>
            <w:vAlign w:val="center"/>
            <w:hideMark/>
          </w:tcPr>
          <w:p w14:paraId="235A743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179</w:t>
            </w:r>
          </w:p>
        </w:tc>
        <w:tc>
          <w:tcPr>
            <w:tcW w:w="4047" w:type="dxa"/>
            <w:shd w:val="clear" w:color="auto" w:fill="auto"/>
            <w:noWrap/>
            <w:vAlign w:val="center"/>
            <w:hideMark/>
          </w:tcPr>
          <w:p w14:paraId="60296AB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津南区小站镇怡泽轩67-7</w:t>
            </w:r>
          </w:p>
        </w:tc>
        <w:tc>
          <w:tcPr>
            <w:tcW w:w="851" w:type="dxa"/>
            <w:vAlign w:val="center"/>
          </w:tcPr>
          <w:p w14:paraId="2FF0280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282.42</w:t>
            </w:r>
          </w:p>
        </w:tc>
        <w:tc>
          <w:tcPr>
            <w:tcW w:w="1417" w:type="dxa"/>
            <w:vAlign w:val="center"/>
          </w:tcPr>
          <w:p w14:paraId="2B3B7E5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17044</w:t>
            </w:r>
          </w:p>
        </w:tc>
        <w:tc>
          <w:tcPr>
            <w:tcW w:w="1107" w:type="dxa"/>
            <w:vAlign w:val="center"/>
          </w:tcPr>
          <w:p w14:paraId="246995A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481</w:t>
            </w:r>
          </w:p>
        </w:tc>
      </w:tr>
      <w:tr w:rsidR="0014415B" w:rsidRPr="00DF5E05" w14:paraId="60FA1BE2" w14:textId="77777777" w:rsidTr="0001723F">
        <w:trPr>
          <w:trHeight w:val="270"/>
          <w:jc w:val="center"/>
        </w:trPr>
        <w:tc>
          <w:tcPr>
            <w:tcW w:w="961" w:type="dxa"/>
            <w:shd w:val="clear" w:color="auto" w:fill="auto"/>
            <w:noWrap/>
            <w:vAlign w:val="center"/>
            <w:hideMark/>
          </w:tcPr>
          <w:p w14:paraId="304229D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180</w:t>
            </w:r>
          </w:p>
        </w:tc>
        <w:tc>
          <w:tcPr>
            <w:tcW w:w="4047" w:type="dxa"/>
            <w:shd w:val="clear" w:color="auto" w:fill="auto"/>
            <w:noWrap/>
            <w:vAlign w:val="center"/>
            <w:hideMark/>
          </w:tcPr>
          <w:p w14:paraId="754C607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津南区小站镇怡泽轩71-2</w:t>
            </w:r>
          </w:p>
        </w:tc>
        <w:tc>
          <w:tcPr>
            <w:tcW w:w="851" w:type="dxa"/>
            <w:vAlign w:val="center"/>
          </w:tcPr>
          <w:p w14:paraId="0E1CC90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90.72</w:t>
            </w:r>
          </w:p>
        </w:tc>
        <w:tc>
          <w:tcPr>
            <w:tcW w:w="1417" w:type="dxa"/>
            <w:vAlign w:val="center"/>
          </w:tcPr>
          <w:p w14:paraId="0157BD2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17847</w:t>
            </w:r>
          </w:p>
        </w:tc>
        <w:tc>
          <w:tcPr>
            <w:tcW w:w="1107" w:type="dxa"/>
            <w:vAlign w:val="center"/>
          </w:tcPr>
          <w:p w14:paraId="1DFF29F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162</w:t>
            </w:r>
          </w:p>
        </w:tc>
      </w:tr>
      <w:tr w:rsidR="0014415B" w:rsidRPr="00DF5E05" w14:paraId="7EC71324" w14:textId="77777777" w:rsidTr="0001723F">
        <w:trPr>
          <w:trHeight w:val="270"/>
          <w:jc w:val="center"/>
        </w:trPr>
        <w:tc>
          <w:tcPr>
            <w:tcW w:w="961" w:type="dxa"/>
            <w:shd w:val="clear" w:color="auto" w:fill="auto"/>
            <w:noWrap/>
            <w:vAlign w:val="center"/>
            <w:hideMark/>
          </w:tcPr>
          <w:p w14:paraId="760C9E0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181</w:t>
            </w:r>
          </w:p>
        </w:tc>
        <w:tc>
          <w:tcPr>
            <w:tcW w:w="4047" w:type="dxa"/>
            <w:shd w:val="clear" w:color="auto" w:fill="auto"/>
            <w:noWrap/>
            <w:vAlign w:val="center"/>
            <w:hideMark/>
          </w:tcPr>
          <w:p w14:paraId="5D18654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津南区小站镇怡泽轩44-1号</w:t>
            </w:r>
          </w:p>
        </w:tc>
        <w:tc>
          <w:tcPr>
            <w:tcW w:w="851" w:type="dxa"/>
            <w:vAlign w:val="center"/>
          </w:tcPr>
          <w:p w14:paraId="0BF2986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279.65</w:t>
            </w:r>
          </w:p>
        </w:tc>
        <w:tc>
          <w:tcPr>
            <w:tcW w:w="1417" w:type="dxa"/>
            <w:vAlign w:val="center"/>
          </w:tcPr>
          <w:p w14:paraId="74CE97E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17044</w:t>
            </w:r>
          </w:p>
        </w:tc>
        <w:tc>
          <w:tcPr>
            <w:tcW w:w="1107" w:type="dxa"/>
            <w:vAlign w:val="center"/>
          </w:tcPr>
          <w:p w14:paraId="34A6D1B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477</w:t>
            </w:r>
          </w:p>
        </w:tc>
      </w:tr>
      <w:tr w:rsidR="0014415B" w:rsidRPr="00DF5E05" w14:paraId="1EEDD937" w14:textId="77777777" w:rsidTr="0001723F">
        <w:trPr>
          <w:trHeight w:val="270"/>
          <w:jc w:val="center"/>
        </w:trPr>
        <w:tc>
          <w:tcPr>
            <w:tcW w:w="961" w:type="dxa"/>
            <w:shd w:val="clear" w:color="auto" w:fill="auto"/>
            <w:noWrap/>
            <w:vAlign w:val="center"/>
            <w:hideMark/>
          </w:tcPr>
          <w:p w14:paraId="363653D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182</w:t>
            </w:r>
          </w:p>
        </w:tc>
        <w:tc>
          <w:tcPr>
            <w:tcW w:w="4047" w:type="dxa"/>
            <w:shd w:val="clear" w:color="auto" w:fill="auto"/>
            <w:noWrap/>
            <w:vAlign w:val="center"/>
            <w:hideMark/>
          </w:tcPr>
          <w:p w14:paraId="5D3B8AC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津南区小站镇怡泽轩1-16号</w:t>
            </w:r>
          </w:p>
        </w:tc>
        <w:tc>
          <w:tcPr>
            <w:tcW w:w="851" w:type="dxa"/>
            <w:vAlign w:val="center"/>
          </w:tcPr>
          <w:p w14:paraId="5047605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195.13</w:t>
            </w:r>
          </w:p>
        </w:tc>
        <w:tc>
          <w:tcPr>
            <w:tcW w:w="1417" w:type="dxa"/>
            <w:vAlign w:val="center"/>
          </w:tcPr>
          <w:p w14:paraId="5D489D7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17312</w:t>
            </w:r>
          </w:p>
        </w:tc>
        <w:tc>
          <w:tcPr>
            <w:tcW w:w="1107" w:type="dxa"/>
            <w:vAlign w:val="center"/>
          </w:tcPr>
          <w:p w14:paraId="45CE85B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338</w:t>
            </w:r>
          </w:p>
        </w:tc>
      </w:tr>
      <w:tr w:rsidR="0014415B" w:rsidRPr="00DF5E05" w14:paraId="55B306CD" w14:textId="77777777" w:rsidTr="0001723F">
        <w:trPr>
          <w:trHeight w:val="270"/>
          <w:jc w:val="center"/>
        </w:trPr>
        <w:tc>
          <w:tcPr>
            <w:tcW w:w="961" w:type="dxa"/>
            <w:shd w:val="clear" w:color="auto" w:fill="auto"/>
            <w:noWrap/>
            <w:vAlign w:val="center"/>
            <w:hideMark/>
          </w:tcPr>
          <w:p w14:paraId="25B2CAE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183</w:t>
            </w:r>
          </w:p>
        </w:tc>
        <w:tc>
          <w:tcPr>
            <w:tcW w:w="4047" w:type="dxa"/>
            <w:shd w:val="clear" w:color="auto" w:fill="auto"/>
            <w:noWrap/>
            <w:vAlign w:val="center"/>
            <w:hideMark/>
          </w:tcPr>
          <w:p w14:paraId="571DE08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津南区小站镇定鼎轩14-16#楼-14-1号</w:t>
            </w:r>
          </w:p>
        </w:tc>
        <w:tc>
          <w:tcPr>
            <w:tcW w:w="851" w:type="dxa"/>
            <w:vAlign w:val="center"/>
          </w:tcPr>
          <w:p w14:paraId="303C274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199.54</w:t>
            </w:r>
          </w:p>
        </w:tc>
        <w:tc>
          <w:tcPr>
            <w:tcW w:w="1417" w:type="dxa"/>
            <w:vAlign w:val="center"/>
          </w:tcPr>
          <w:p w14:paraId="0EBBFFD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17756</w:t>
            </w:r>
          </w:p>
        </w:tc>
        <w:tc>
          <w:tcPr>
            <w:tcW w:w="1107" w:type="dxa"/>
            <w:vAlign w:val="center"/>
          </w:tcPr>
          <w:p w14:paraId="5D5309F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354</w:t>
            </w:r>
          </w:p>
        </w:tc>
      </w:tr>
      <w:tr w:rsidR="0014415B" w:rsidRPr="00DF5E05" w14:paraId="0D0F5EFC" w14:textId="77777777" w:rsidTr="0001723F">
        <w:trPr>
          <w:trHeight w:val="270"/>
          <w:jc w:val="center"/>
        </w:trPr>
        <w:tc>
          <w:tcPr>
            <w:tcW w:w="961" w:type="dxa"/>
            <w:shd w:val="clear" w:color="auto" w:fill="auto"/>
            <w:noWrap/>
            <w:vAlign w:val="center"/>
            <w:hideMark/>
          </w:tcPr>
          <w:p w14:paraId="5018C2C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184</w:t>
            </w:r>
          </w:p>
        </w:tc>
        <w:tc>
          <w:tcPr>
            <w:tcW w:w="4047" w:type="dxa"/>
            <w:shd w:val="clear" w:color="auto" w:fill="auto"/>
            <w:noWrap/>
            <w:vAlign w:val="center"/>
            <w:hideMark/>
          </w:tcPr>
          <w:p w14:paraId="60F56A7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津南区小站镇定鼎轩14-16#楼-15-3号</w:t>
            </w:r>
          </w:p>
        </w:tc>
        <w:tc>
          <w:tcPr>
            <w:tcW w:w="851" w:type="dxa"/>
            <w:vAlign w:val="center"/>
          </w:tcPr>
          <w:p w14:paraId="42024214"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111.61</w:t>
            </w:r>
          </w:p>
        </w:tc>
        <w:tc>
          <w:tcPr>
            <w:tcW w:w="1417" w:type="dxa"/>
            <w:vAlign w:val="center"/>
          </w:tcPr>
          <w:p w14:paraId="6BADD3D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06A5433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204</w:t>
            </w:r>
          </w:p>
        </w:tc>
      </w:tr>
      <w:tr w:rsidR="0014415B" w:rsidRPr="00DF5E05" w14:paraId="6D7F4A88" w14:textId="77777777" w:rsidTr="0001723F">
        <w:trPr>
          <w:trHeight w:val="270"/>
          <w:jc w:val="center"/>
        </w:trPr>
        <w:tc>
          <w:tcPr>
            <w:tcW w:w="961" w:type="dxa"/>
            <w:shd w:val="clear" w:color="auto" w:fill="auto"/>
            <w:noWrap/>
            <w:vAlign w:val="center"/>
            <w:hideMark/>
          </w:tcPr>
          <w:p w14:paraId="21BB952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185</w:t>
            </w:r>
          </w:p>
        </w:tc>
        <w:tc>
          <w:tcPr>
            <w:tcW w:w="4047" w:type="dxa"/>
            <w:shd w:val="clear" w:color="auto" w:fill="auto"/>
            <w:noWrap/>
            <w:vAlign w:val="center"/>
            <w:hideMark/>
          </w:tcPr>
          <w:p w14:paraId="3455EE6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津南区小站镇定鼎轩14-16#楼-15-4号</w:t>
            </w:r>
          </w:p>
        </w:tc>
        <w:tc>
          <w:tcPr>
            <w:tcW w:w="851" w:type="dxa"/>
            <w:vAlign w:val="center"/>
          </w:tcPr>
          <w:p w14:paraId="5FA8D61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107.28</w:t>
            </w:r>
          </w:p>
        </w:tc>
        <w:tc>
          <w:tcPr>
            <w:tcW w:w="1417" w:type="dxa"/>
            <w:vAlign w:val="center"/>
          </w:tcPr>
          <w:p w14:paraId="6B29176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227494D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196</w:t>
            </w:r>
          </w:p>
        </w:tc>
      </w:tr>
      <w:tr w:rsidR="0014415B" w:rsidRPr="00DF5E05" w14:paraId="11262BF4" w14:textId="77777777" w:rsidTr="0001723F">
        <w:trPr>
          <w:trHeight w:val="270"/>
          <w:jc w:val="center"/>
        </w:trPr>
        <w:tc>
          <w:tcPr>
            <w:tcW w:w="961" w:type="dxa"/>
            <w:shd w:val="clear" w:color="auto" w:fill="auto"/>
            <w:noWrap/>
            <w:vAlign w:val="center"/>
            <w:hideMark/>
          </w:tcPr>
          <w:p w14:paraId="475B2D5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186</w:t>
            </w:r>
          </w:p>
        </w:tc>
        <w:tc>
          <w:tcPr>
            <w:tcW w:w="4047" w:type="dxa"/>
            <w:shd w:val="clear" w:color="auto" w:fill="auto"/>
            <w:noWrap/>
            <w:vAlign w:val="center"/>
            <w:hideMark/>
          </w:tcPr>
          <w:p w14:paraId="0FE7CFE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津南区小站镇定鼎轩14-16#楼-15-5号</w:t>
            </w:r>
          </w:p>
        </w:tc>
        <w:tc>
          <w:tcPr>
            <w:tcW w:w="851" w:type="dxa"/>
            <w:vAlign w:val="center"/>
          </w:tcPr>
          <w:p w14:paraId="4B1FB49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120.91</w:t>
            </w:r>
          </w:p>
        </w:tc>
        <w:tc>
          <w:tcPr>
            <w:tcW w:w="1417" w:type="dxa"/>
            <w:vAlign w:val="center"/>
          </w:tcPr>
          <w:p w14:paraId="1A5F353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518908D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218</w:t>
            </w:r>
          </w:p>
        </w:tc>
      </w:tr>
      <w:tr w:rsidR="0014415B" w:rsidRPr="00DF5E05" w14:paraId="3C8005E6" w14:textId="77777777" w:rsidTr="0001723F">
        <w:trPr>
          <w:trHeight w:val="270"/>
          <w:jc w:val="center"/>
        </w:trPr>
        <w:tc>
          <w:tcPr>
            <w:tcW w:w="961" w:type="dxa"/>
            <w:shd w:val="clear" w:color="auto" w:fill="auto"/>
            <w:noWrap/>
            <w:vAlign w:val="center"/>
            <w:hideMark/>
          </w:tcPr>
          <w:p w14:paraId="0070FA6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187</w:t>
            </w:r>
          </w:p>
        </w:tc>
        <w:tc>
          <w:tcPr>
            <w:tcW w:w="4047" w:type="dxa"/>
            <w:shd w:val="clear" w:color="auto" w:fill="auto"/>
            <w:noWrap/>
            <w:vAlign w:val="center"/>
            <w:hideMark/>
          </w:tcPr>
          <w:p w14:paraId="0943BF5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津南区小站镇定鼎轩14-16#楼-15-6号</w:t>
            </w:r>
          </w:p>
        </w:tc>
        <w:tc>
          <w:tcPr>
            <w:tcW w:w="851" w:type="dxa"/>
            <w:vAlign w:val="center"/>
          </w:tcPr>
          <w:p w14:paraId="0710A96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157.43</w:t>
            </w:r>
          </w:p>
        </w:tc>
        <w:tc>
          <w:tcPr>
            <w:tcW w:w="1417" w:type="dxa"/>
            <w:vAlign w:val="center"/>
          </w:tcPr>
          <w:p w14:paraId="254095C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39BDAC1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284</w:t>
            </w:r>
          </w:p>
        </w:tc>
      </w:tr>
      <w:tr w:rsidR="0014415B" w:rsidRPr="00DF5E05" w14:paraId="526375C7" w14:textId="77777777" w:rsidTr="0001723F">
        <w:trPr>
          <w:trHeight w:val="270"/>
          <w:jc w:val="center"/>
        </w:trPr>
        <w:tc>
          <w:tcPr>
            <w:tcW w:w="961" w:type="dxa"/>
            <w:shd w:val="clear" w:color="auto" w:fill="auto"/>
            <w:noWrap/>
            <w:vAlign w:val="center"/>
            <w:hideMark/>
          </w:tcPr>
          <w:p w14:paraId="166F1D6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188</w:t>
            </w:r>
          </w:p>
        </w:tc>
        <w:tc>
          <w:tcPr>
            <w:tcW w:w="4047" w:type="dxa"/>
            <w:shd w:val="clear" w:color="auto" w:fill="auto"/>
            <w:noWrap/>
            <w:vAlign w:val="center"/>
            <w:hideMark/>
          </w:tcPr>
          <w:p w14:paraId="3FC6B707"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津南区小站镇定鼎轩14-16#楼-15-7号</w:t>
            </w:r>
          </w:p>
        </w:tc>
        <w:tc>
          <w:tcPr>
            <w:tcW w:w="851" w:type="dxa"/>
            <w:vAlign w:val="center"/>
          </w:tcPr>
          <w:p w14:paraId="4568688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130.89</w:t>
            </w:r>
          </w:p>
        </w:tc>
        <w:tc>
          <w:tcPr>
            <w:tcW w:w="1417" w:type="dxa"/>
            <w:vAlign w:val="center"/>
          </w:tcPr>
          <w:p w14:paraId="517DD1FD"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18030</w:t>
            </w:r>
          </w:p>
        </w:tc>
        <w:tc>
          <w:tcPr>
            <w:tcW w:w="1107" w:type="dxa"/>
            <w:vAlign w:val="center"/>
          </w:tcPr>
          <w:p w14:paraId="62EDA86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236</w:t>
            </w:r>
          </w:p>
        </w:tc>
      </w:tr>
      <w:tr w:rsidR="0014415B" w:rsidRPr="00DF5E05" w14:paraId="652EF2D7" w14:textId="77777777" w:rsidTr="0001723F">
        <w:trPr>
          <w:trHeight w:val="270"/>
          <w:jc w:val="center"/>
        </w:trPr>
        <w:tc>
          <w:tcPr>
            <w:tcW w:w="961" w:type="dxa"/>
            <w:shd w:val="clear" w:color="auto" w:fill="auto"/>
            <w:noWrap/>
            <w:vAlign w:val="center"/>
            <w:hideMark/>
          </w:tcPr>
          <w:p w14:paraId="4CAA29C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189</w:t>
            </w:r>
          </w:p>
        </w:tc>
        <w:tc>
          <w:tcPr>
            <w:tcW w:w="4047" w:type="dxa"/>
            <w:shd w:val="clear" w:color="auto" w:fill="auto"/>
            <w:noWrap/>
            <w:vAlign w:val="center"/>
            <w:hideMark/>
          </w:tcPr>
          <w:p w14:paraId="3710E8D8"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津南区小站镇定鼎轩14-16#楼-16-8号</w:t>
            </w:r>
          </w:p>
        </w:tc>
        <w:tc>
          <w:tcPr>
            <w:tcW w:w="851" w:type="dxa"/>
            <w:vAlign w:val="center"/>
          </w:tcPr>
          <w:p w14:paraId="1EC1797E"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97.47</w:t>
            </w:r>
          </w:p>
        </w:tc>
        <w:tc>
          <w:tcPr>
            <w:tcW w:w="1417" w:type="dxa"/>
            <w:vAlign w:val="center"/>
          </w:tcPr>
          <w:p w14:paraId="7F5E942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6A65F9D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178</w:t>
            </w:r>
          </w:p>
        </w:tc>
      </w:tr>
      <w:tr w:rsidR="0014415B" w:rsidRPr="00DF5E05" w14:paraId="2375B44C" w14:textId="77777777" w:rsidTr="0001723F">
        <w:trPr>
          <w:trHeight w:val="270"/>
          <w:jc w:val="center"/>
        </w:trPr>
        <w:tc>
          <w:tcPr>
            <w:tcW w:w="961" w:type="dxa"/>
            <w:shd w:val="clear" w:color="auto" w:fill="auto"/>
            <w:noWrap/>
            <w:vAlign w:val="center"/>
            <w:hideMark/>
          </w:tcPr>
          <w:p w14:paraId="5527095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190</w:t>
            </w:r>
          </w:p>
        </w:tc>
        <w:tc>
          <w:tcPr>
            <w:tcW w:w="4047" w:type="dxa"/>
            <w:shd w:val="clear" w:color="auto" w:fill="auto"/>
            <w:noWrap/>
            <w:vAlign w:val="center"/>
            <w:hideMark/>
          </w:tcPr>
          <w:p w14:paraId="559ECD7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津南区小站镇定鼎轩14-16#楼-14-2</w:t>
            </w:r>
          </w:p>
        </w:tc>
        <w:tc>
          <w:tcPr>
            <w:tcW w:w="851" w:type="dxa"/>
            <w:vAlign w:val="center"/>
          </w:tcPr>
          <w:p w14:paraId="483C124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88.85</w:t>
            </w:r>
          </w:p>
        </w:tc>
        <w:tc>
          <w:tcPr>
            <w:tcW w:w="1417" w:type="dxa"/>
            <w:vAlign w:val="center"/>
          </w:tcPr>
          <w:p w14:paraId="43974B9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1E3CF452"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163</w:t>
            </w:r>
          </w:p>
        </w:tc>
      </w:tr>
      <w:tr w:rsidR="0014415B" w:rsidRPr="00DF5E05" w14:paraId="4F8DFF52" w14:textId="77777777" w:rsidTr="0001723F">
        <w:trPr>
          <w:trHeight w:val="270"/>
          <w:jc w:val="center"/>
        </w:trPr>
        <w:tc>
          <w:tcPr>
            <w:tcW w:w="961" w:type="dxa"/>
            <w:shd w:val="clear" w:color="auto" w:fill="auto"/>
            <w:noWrap/>
            <w:vAlign w:val="center"/>
            <w:hideMark/>
          </w:tcPr>
          <w:p w14:paraId="75929E8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191</w:t>
            </w:r>
          </w:p>
        </w:tc>
        <w:tc>
          <w:tcPr>
            <w:tcW w:w="4047" w:type="dxa"/>
            <w:shd w:val="clear" w:color="auto" w:fill="auto"/>
            <w:noWrap/>
            <w:vAlign w:val="center"/>
            <w:hideMark/>
          </w:tcPr>
          <w:p w14:paraId="14D86F7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津南区小站镇定鼎轩14-16#楼-14-3</w:t>
            </w:r>
          </w:p>
        </w:tc>
        <w:tc>
          <w:tcPr>
            <w:tcW w:w="851" w:type="dxa"/>
            <w:vAlign w:val="center"/>
          </w:tcPr>
          <w:p w14:paraId="4E3A1581"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101.26</w:t>
            </w:r>
          </w:p>
        </w:tc>
        <w:tc>
          <w:tcPr>
            <w:tcW w:w="1417" w:type="dxa"/>
            <w:vAlign w:val="center"/>
          </w:tcPr>
          <w:p w14:paraId="2557E2D0"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37A4FD1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185</w:t>
            </w:r>
          </w:p>
        </w:tc>
      </w:tr>
      <w:tr w:rsidR="0014415B" w:rsidRPr="00DF5E05" w14:paraId="47A12B13" w14:textId="77777777" w:rsidTr="0001723F">
        <w:trPr>
          <w:trHeight w:val="270"/>
          <w:jc w:val="center"/>
        </w:trPr>
        <w:tc>
          <w:tcPr>
            <w:tcW w:w="961" w:type="dxa"/>
            <w:shd w:val="clear" w:color="auto" w:fill="auto"/>
            <w:noWrap/>
            <w:vAlign w:val="center"/>
            <w:hideMark/>
          </w:tcPr>
          <w:p w14:paraId="1588CDD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192</w:t>
            </w:r>
          </w:p>
        </w:tc>
        <w:tc>
          <w:tcPr>
            <w:tcW w:w="4047" w:type="dxa"/>
            <w:shd w:val="clear" w:color="auto" w:fill="auto"/>
            <w:noWrap/>
            <w:vAlign w:val="center"/>
            <w:hideMark/>
          </w:tcPr>
          <w:p w14:paraId="3C4CD3B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津南区小站镇定鼎轩14-16#楼-14-4</w:t>
            </w:r>
          </w:p>
        </w:tc>
        <w:tc>
          <w:tcPr>
            <w:tcW w:w="851" w:type="dxa"/>
            <w:vAlign w:val="center"/>
          </w:tcPr>
          <w:p w14:paraId="6A6413C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101.64</w:t>
            </w:r>
          </w:p>
        </w:tc>
        <w:tc>
          <w:tcPr>
            <w:tcW w:w="1417" w:type="dxa"/>
            <w:vAlign w:val="center"/>
          </w:tcPr>
          <w:p w14:paraId="1C57F83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75DA028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186</w:t>
            </w:r>
          </w:p>
        </w:tc>
      </w:tr>
      <w:tr w:rsidR="0014415B" w:rsidRPr="00DF5E05" w14:paraId="5C686FE4" w14:textId="77777777" w:rsidTr="0001723F">
        <w:trPr>
          <w:trHeight w:val="270"/>
          <w:jc w:val="center"/>
        </w:trPr>
        <w:tc>
          <w:tcPr>
            <w:tcW w:w="961" w:type="dxa"/>
            <w:shd w:val="clear" w:color="auto" w:fill="auto"/>
            <w:noWrap/>
            <w:vAlign w:val="center"/>
            <w:hideMark/>
          </w:tcPr>
          <w:p w14:paraId="0CFE4CF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193</w:t>
            </w:r>
          </w:p>
        </w:tc>
        <w:tc>
          <w:tcPr>
            <w:tcW w:w="4047" w:type="dxa"/>
            <w:shd w:val="clear" w:color="auto" w:fill="auto"/>
            <w:noWrap/>
            <w:vAlign w:val="center"/>
            <w:hideMark/>
          </w:tcPr>
          <w:p w14:paraId="12DABFFA"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津南区小站镇定鼎轩14-16#楼-15-1</w:t>
            </w:r>
          </w:p>
        </w:tc>
        <w:tc>
          <w:tcPr>
            <w:tcW w:w="851" w:type="dxa"/>
            <w:vAlign w:val="center"/>
          </w:tcPr>
          <w:p w14:paraId="6D03880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105.21</w:t>
            </w:r>
          </w:p>
        </w:tc>
        <w:tc>
          <w:tcPr>
            <w:tcW w:w="1417" w:type="dxa"/>
            <w:vAlign w:val="center"/>
          </w:tcPr>
          <w:p w14:paraId="3B873756"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4D62A533"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193</w:t>
            </w:r>
          </w:p>
        </w:tc>
      </w:tr>
      <w:tr w:rsidR="0014415B" w:rsidRPr="00DF5E05" w14:paraId="1C2FF366" w14:textId="77777777" w:rsidTr="0001723F">
        <w:trPr>
          <w:trHeight w:val="270"/>
          <w:jc w:val="center"/>
        </w:trPr>
        <w:tc>
          <w:tcPr>
            <w:tcW w:w="961" w:type="dxa"/>
            <w:shd w:val="clear" w:color="auto" w:fill="auto"/>
            <w:noWrap/>
            <w:vAlign w:val="center"/>
            <w:hideMark/>
          </w:tcPr>
          <w:p w14:paraId="2D9959EB"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Arial" w:eastAsia="DengXian" w:hAnsi="Arial" w:cs="Arial"/>
                <w:color w:val="000000" w:themeColor="text1"/>
                <w:sz w:val="16"/>
              </w:rPr>
              <w:t>194</w:t>
            </w:r>
          </w:p>
        </w:tc>
        <w:tc>
          <w:tcPr>
            <w:tcW w:w="4047" w:type="dxa"/>
            <w:shd w:val="clear" w:color="auto" w:fill="auto"/>
            <w:noWrap/>
            <w:vAlign w:val="center"/>
            <w:hideMark/>
          </w:tcPr>
          <w:p w14:paraId="6F1B48E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津南区小站镇定鼎轩14-16#楼-15-2</w:t>
            </w:r>
          </w:p>
        </w:tc>
        <w:tc>
          <w:tcPr>
            <w:tcW w:w="851" w:type="dxa"/>
            <w:vAlign w:val="center"/>
          </w:tcPr>
          <w:p w14:paraId="04C909DC"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hint="eastAsia"/>
                <w:color w:val="000000" w:themeColor="text1"/>
                <w:sz w:val="15"/>
                <w:szCs w:val="22"/>
              </w:rPr>
              <w:t>107.14</w:t>
            </w:r>
          </w:p>
        </w:tc>
        <w:tc>
          <w:tcPr>
            <w:tcW w:w="1417" w:type="dxa"/>
            <w:vAlign w:val="center"/>
          </w:tcPr>
          <w:p w14:paraId="2F8BF019"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18305</w:t>
            </w:r>
          </w:p>
        </w:tc>
        <w:tc>
          <w:tcPr>
            <w:tcW w:w="1107" w:type="dxa"/>
            <w:vAlign w:val="center"/>
          </w:tcPr>
          <w:p w14:paraId="2686CB3F" w14:textId="77777777" w:rsidR="0014415B" w:rsidRPr="00DF5E05" w:rsidRDefault="0014415B" w:rsidP="0001723F">
            <w:pPr>
              <w:widowControl/>
              <w:adjustRightInd/>
              <w:spacing w:line="240" w:lineRule="auto"/>
              <w:jc w:val="center"/>
              <w:textAlignment w:val="auto"/>
              <w:rPr>
                <w:rFonts w:ascii="宋体" w:hAnsi="宋体" w:cs="宋体"/>
                <w:color w:val="000000" w:themeColor="text1"/>
                <w:sz w:val="15"/>
                <w:szCs w:val="22"/>
              </w:rPr>
            </w:pPr>
            <w:r w:rsidRPr="00DF5E05">
              <w:rPr>
                <w:rFonts w:ascii="宋体" w:hAnsi="宋体" w:cs="宋体"/>
                <w:color w:val="000000" w:themeColor="text1"/>
                <w:sz w:val="15"/>
                <w:szCs w:val="22"/>
              </w:rPr>
              <w:t>196</w:t>
            </w:r>
          </w:p>
        </w:tc>
      </w:tr>
      <w:tr w:rsidR="00930218" w:rsidRPr="00DF5E05" w14:paraId="65782779" w14:textId="77777777" w:rsidTr="0014415B">
        <w:trPr>
          <w:trHeight w:val="259"/>
          <w:jc w:val="center"/>
        </w:trPr>
        <w:tc>
          <w:tcPr>
            <w:tcW w:w="961" w:type="dxa"/>
            <w:shd w:val="clear" w:color="auto" w:fill="auto"/>
            <w:vAlign w:val="center"/>
            <w:hideMark/>
          </w:tcPr>
          <w:p w14:paraId="76995CC7" w14:textId="77777777" w:rsidR="00930218" w:rsidRPr="00DF5E05" w:rsidRDefault="00930218" w:rsidP="0001723F">
            <w:pPr>
              <w:widowControl/>
              <w:adjustRightInd/>
              <w:spacing w:line="240" w:lineRule="auto"/>
              <w:jc w:val="center"/>
              <w:textAlignment w:val="auto"/>
              <w:rPr>
                <w:rFonts w:ascii="宋体" w:hAnsi="宋体" w:cs="宋体"/>
                <w:b/>
                <w:color w:val="000000" w:themeColor="text1"/>
                <w:sz w:val="15"/>
                <w:szCs w:val="22"/>
              </w:rPr>
            </w:pPr>
            <w:r w:rsidRPr="00DF5E05">
              <w:rPr>
                <w:rFonts w:ascii="宋体" w:hAnsi="宋体" w:cs="宋体" w:hint="eastAsia"/>
                <w:b/>
                <w:color w:val="000000" w:themeColor="text1"/>
                <w:sz w:val="15"/>
                <w:szCs w:val="22"/>
              </w:rPr>
              <w:t>合计</w:t>
            </w:r>
          </w:p>
        </w:tc>
        <w:tc>
          <w:tcPr>
            <w:tcW w:w="4047" w:type="dxa"/>
            <w:shd w:val="clear" w:color="auto" w:fill="auto"/>
            <w:vAlign w:val="center"/>
            <w:hideMark/>
          </w:tcPr>
          <w:p w14:paraId="74893E7E" w14:textId="77777777" w:rsidR="00930218" w:rsidRPr="00DF5E05" w:rsidRDefault="00930218" w:rsidP="0001723F">
            <w:pPr>
              <w:widowControl/>
              <w:adjustRightInd/>
              <w:spacing w:line="240" w:lineRule="auto"/>
              <w:jc w:val="center"/>
              <w:textAlignment w:val="auto"/>
              <w:rPr>
                <w:rFonts w:ascii="宋体" w:hAnsi="宋体" w:cs="宋体"/>
                <w:b/>
                <w:color w:val="000000" w:themeColor="text1"/>
                <w:sz w:val="15"/>
                <w:szCs w:val="22"/>
              </w:rPr>
            </w:pPr>
            <w:r w:rsidRPr="00DF5E05">
              <w:rPr>
                <w:rFonts w:ascii="宋体" w:hAnsi="宋体" w:cs="宋体" w:hint="eastAsia"/>
                <w:b/>
                <w:color w:val="000000" w:themeColor="text1"/>
                <w:sz w:val="15"/>
                <w:szCs w:val="22"/>
              </w:rPr>
              <w:t>——</w:t>
            </w:r>
          </w:p>
        </w:tc>
        <w:tc>
          <w:tcPr>
            <w:tcW w:w="851" w:type="dxa"/>
            <w:vAlign w:val="center"/>
          </w:tcPr>
          <w:p w14:paraId="502F5FE2" w14:textId="77777777" w:rsidR="00930218" w:rsidRPr="00DF5E05" w:rsidRDefault="00480474" w:rsidP="0001723F">
            <w:pPr>
              <w:widowControl/>
              <w:adjustRightInd/>
              <w:spacing w:line="240" w:lineRule="auto"/>
              <w:jc w:val="center"/>
              <w:textAlignment w:val="auto"/>
              <w:rPr>
                <w:rFonts w:ascii="宋体" w:hAnsi="宋体" w:cs="宋体"/>
                <w:b/>
                <w:color w:val="000000" w:themeColor="text1"/>
                <w:sz w:val="15"/>
                <w:szCs w:val="22"/>
              </w:rPr>
            </w:pPr>
            <w:r w:rsidRPr="00DF5E05">
              <w:rPr>
                <w:rFonts w:ascii="宋体" w:hAnsi="宋体" w:cs="宋体" w:hint="eastAsia"/>
                <w:color w:val="000000" w:themeColor="text1"/>
                <w:sz w:val="15"/>
                <w:szCs w:val="22"/>
              </w:rPr>
              <w:t>23094.81</w:t>
            </w:r>
          </w:p>
        </w:tc>
        <w:tc>
          <w:tcPr>
            <w:tcW w:w="1417" w:type="dxa"/>
            <w:vAlign w:val="center"/>
          </w:tcPr>
          <w:p w14:paraId="447E4189" w14:textId="77777777" w:rsidR="00930218" w:rsidRPr="00DF5E05" w:rsidRDefault="00930218" w:rsidP="0001723F">
            <w:pPr>
              <w:widowControl/>
              <w:adjustRightInd/>
              <w:spacing w:line="240" w:lineRule="auto"/>
              <w:jc w:val="center"/>
              <w:textAlignment w:val="auto"/>
              <w:rPr>
                <w:rFonts w:ascii="宋体" w:hAnsi="宋体" w:cs="宋体"/>
                <w:b/>
                <w:color w:val="000000" w:themeColor="text1"/>
                <w:sz w:val="15"/>
                <w:szCs w:val="22"/>
              </w:rPr>
            </w:pPr>
            <w:r w:rsidRPr="00DF5E05">
              <w:rPr>
                <w:rFonts w:ascii="宋体" w:hAnsi="宋体" w:cs="宋体" w:hint="eastAsia"/>
                <w:b/>
                <w:color w:val="000000" w:themeColor="text1"/>
                <w:sz w:val="15"/>
                <w:szCs w:val="22"/>
              </w:rPr>
              <w:t>——</w:t>
            </w:r>
          </w:p>
        </w:tc>
        <w:tc>
          <w:tcPr>
            <w:tcW w:w="1107" w:type="dxa"/>
            <w:vAlign w:val="center"/>
          </w:tcPr>
          <w:p w14:paraId="3AA4F5D8" w14:textId="77777777" w:rsidR="00930218" w:rsidRPr="00DF5E05" w:rsidRDefault="0014415B" w:rsidP="0001723F">
            <w:pPr>
              <w:widowControl/>
              <w:adjustRightInd/>
              <w:spacing w:line="240" w:lineRule="auto"/>
              <w:jc w:val="center"/>
              <w:textAlignment w:val="auto"/>
              <w:rPr>
                <w:rFonts w:ascii="宋体" w:hAnsi="宋体" w:cs="宋体"/>
                <w:b/>
                <w:color w:val="000000" w:themeColor="text1"/>
                <w:sz w:val="15"/>
                <w:szCs w:val="22"/>
              </w:rPr>
            </w:pPr>
            <w:r w:rsidRPr="00DF5E05">
              <w:rPr>
                <w:rFonts w:ascii="宋体" w:hAnsi="宋体" w:cs="宋体" w:hint="eastAsia"/>
                <w:b/>
                <w:color w:val="000000" w:themeColor="text1"/>
                <w:sz w:val="15"/>
                <w:szCs w:val="22"/>
              </w:rPr>
              <w:t>40024</w:t>
            </w:r>
          </w:p>
        </w:tc>
      </w:tr>
    </w:tbl>
    <w:p w14:paraId="4D8F3C26" w14:textId="77777777" w:rsidR="00930218" w:rsidRPr="00DF5E05" w:rsidRDefault="00930218" w:rsidP="00930218">
      <w:pPr>
        <w:widowControl/>
        <w:adjustRightInd/>
        <w:spacing w:line="240" w:lineRule="auto"/>
        <w:jc w:val="center"/>
        <w:textAlignment w:val="auto"/>
        <w:rPr>
          <w:rFonts w:ascii="宋体" w:hAnsi="宋体" w:cs="宋体"/>
          <w:color w:val="000000" w:themeColor="text1"/>
          <w:sz w:val="15"/>
          <w:szCs w:val="22"/>
        </w:rPr>
      </w:pPr>
    </w:p>
    <w:p w14:paraId="0B036CED" w14:textId="77777777" w:rsidR="00930218" w:rsidRPr="00DF5E05" w:rsidRDefault="00930218" w:rsidP="00930218">
      <w:pPr>
        <w:spacing w:line="240" w:lineRule="auto"/>
        <w:jc w:val="center"/>
        <w:rPr>
          <w:rFonts w:ascii="Arial" w:eastAsia="方正黑体简体" w:hAnsi="Arial" w:cs="Arial"/>
          <w:color w:val="000000" w:themeColor="text1"/>
          <w:szCs w:val="24"/>
        </w:rPr>
      </w:pPr>
      <w:r w:rsidRPr="00DF5E05">
        <w:rPr>
          <w:rFonts w:ascii="Arial" w:eastAsia="方正黑体简体" w:hAnsi="Arial" w:cs="Arial" w:hint="eastAsia"/>
          <w:color w:val="000000" w:themeColor="text1"/>
          <w:szCs w:val="24"/>
        </w:rPr>
        <w:t>结果表</w:t>
      </w:r>
      <w:r w:rsidRPr="00DF5E05">
        <w:rPr>
          <w:rFonts w:ascii="Arial" w:eastAsia="方正黑体简体" w:hAnsi="Arial" w:cs="Arial" w:hint="eastAsia"/>
          <w:color w:val="000000" w:themeColor="text1"/>
          <w:szCs w:val="24"/>
        </w:rPr>
        <w:t>-3</w:t>
      </w:r>
      <w:r w:rsidRPr="00DF5E05">
        <w:rPr>
          <w:rFonts w:ascii="Arial" w:eastAsia="方正黑体简体" w:hAnsi="Arial" w:cs="Arial"/>
          <w:color w:val="000000" w:themeColor="text1"/>
          <w:szCs w:val="24"/>
        </w:rPr>
        <w:t>（房地产抵押价值）</w:t>
      </w:r>
    </w:p>
    <w:tbl>
      <w:tblPr>
        <w:tblW w:w="886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8"/>
        <w:gridCol w:w="857"/>
        <w:gridCol w:w="6154"/>
      </w:tblGrid>
      <w:tr w:rsidR="00B37E78" w:rsidRPr="00DF5E05" w14:paraId="0FE12C34" w14:textId="77777777" w:rsidTr="00B37E78">
        <w:trPr>
          <w:cantSplit/>
          <w:jc w:val="center"/>
        </w:trPr>
        <w:tc>
          <w:tcPr>
            <w:tcW w:w="2715"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14:paraId="1D7681E3" w14:textId="77777777" w:rsidR="00B37E78" w:rsidRPr="00DF5E05" w:rsidRDefault="00B37E78" w:rsidP="0001723F">
            <w:pPr>
              <w:widowControl/>
              <w:adjustRightInd/>
              <w:spacing w:line="240" w:lineRule="exact"/>
              <w:ind w:firstLineChars="1000" w:firstLine="1800"/>
              <w:jc w:val="right"/>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估价对象</w:t>
            </w:r>
          </w:p>
          <w:p w14:paraId="6661A75F" w14:textId="77777777" w:rsidR="00B37E78" w:rsidRPr="00DF5E05" w:rsidRDefault="00B37E78" w:rsidP="0001723F">
            <w:pPr>
              <w:widowControl/>
              <w:adjustRightInd/>
              <w:spacing w:line="240" w:lineRule="exact"/>
              <w:jc w:val="both"/>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项目及结果</w:t>
            </w:r>
          </w:p>
        </w:tc>
        <w:tc>
          <w:tcPr>
            <w:tcW w:w="6154"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14:paraId="4B5ED368" w14:textId="77777777" w:rsidR="00B37E78" w:rsidRPr="00DF5E05" w:rsidRDefault="00C518BF" w:rsidP="0001723F">
            <w:pPr>
              <w:widowControl/>
              <w:adjustRightInd/>
              <w:spacing w:line="240" w:lineRule="exact"/>
              <w:jc w:val="both"/>
              <w:textAlignment w:val="auto"/>
              <w:rPr>
                <w:rFonts w:ascii="Arial" w:eastAsia="华文细黑" w:hAnsi="Arial" w:cs="Arial"/>
                <w:color w:val="000000" w:themeColor="text1"/>
                <w:sz w:val="18"/>
                <w:szCs w:val="18"/>
              </w:rPr>
            </w:pPr>
            <w:r w:rsidRPr="00DF5E05">
              <w:rPr>
                <w:rFonts w:ascii="Arial" w:eastAsia="华文细黑" w:hAnsi="Arial" w:cs="宋体" w:hint="eastAsia"/>
                <w:color w:val="000000" w:themeColor="text1"/>
                <w:sz w:val="18"/>
                <w:szCs w:val="18"/>
              </w:rPr>
              <w:t>天津市津南区小站镇东马路与昌盛路交口德秀轩</w:t>
            </w:r>
            <w:r w:rsidRPr="00DF5E05">
              <w:rPr>
                <w:rFonts w:ascii="Arial" w:eastAsia="华文细黑" w:hAnsi="Arial" w:cs="宋体" w:hint="eastAsia"/>
                <w:color w:val="000000" w:themeColor="text1"/>
                <w:sz w:val="18"/>
                <w:szCs w:val="18"/>
              </w:rPr>
              <w:t>2-</w:t>
            </w:r>
            <w:r w:rsidRPr="00DF5E05">
              <w:rPr>
                <w:rFonts w:ascii="Arial" w:eastAsia="华文细黑" w:hAnsi="Arial" w:cs="宋体" w:hint="eastAsia"/>
                <w:color w:val="000000" w:themeColor="text1"/>
                <w:sz w:val="18"/>
                <w:szCs w:val="18"/>
              </w:rPr>
              <w:t>底商</w:t>
            </w:r>
            <w:r w:rsidRPr="00DF5E05">
              <w:rPr>
                <w:rFonts w:ascii="Arial" w:eastAsia="华文细黑" w:hAnsi="Arial" w:cs="宋体" w:hint="eastAsia"/>
                <w:color w:val="000000" w:themeColor="text1"/>
                <w:sz w:val="18"/>
                <w:szCs w:val="18"/>
              </w:rPr>
              <w:t>1</w:t>
            </w:r>
            <w:r w:rsidRPr="00DF5E05">
              <w:rPr>
                <w:rFonts w:ascii="Arial" w:eastAsia="华文细黑" w:hAnsi="Arial" w:cs="宋体" w:hint="eastAsia"/>
                <w:color w:val="000000" w:themeColor="text1"/>
                <w:sz w:val="18"/>
                <w:szCs w:val="18"/>
              </w:rPr>
              <w:t>号等</w:t>
            </w:r>
            <w:r w:rsidRPr="00DF5E05">
              <w:rPr>
                <w:rFonts w:ascii="Arial" w:eastAsia="华文细黑" w:hAnsi="Arial" w:cs="宋体" w:hint="eastAsia"/>
                <w:color w:val="000000" w:themeColor="text1"/>
                <w:sz w:val="18"/>
                <w:szCs w:val="18"/>
              </w:rPr>
              <w:t>52</w:t>
            </w:r>
            <w:r w:rsidRPr="00DF5E05">
              <w:rPr>
                <w:rFonts w:ascii="Arial" w:eastAsia="华文细黑" w:hAnsi="Arial" w:cs="宋体" w:hint="eastAsia"/>
                <w:color w:val="000000" w:themeColor="text1"/>
                <w:sz w:val="18"/>
                <w:szCs w:val="18"/>
              </w:rPr>
              <w:t>套、津南区小站镇东马路与后营路交口紫烟阁</w:t>
            </w:r>
            <w:r w:rsidRPr="00DF5E05">
              <w:rPr>
                <w:rFonts w:ascii="Arial" w:eastAsia="华文细黑" w:hAnsi="Arial" w:cs="宋体" w:hint="eastAsia"/>
                <w:color w:val="000000" w:themeColor="text1"/>
                <w:sz w:val="18"/>
                <w:szCs w:val="18"/>
              </w:rPr>
              <w:t>131-</w:t>
            </w:r>
            <w:r w:rsidRPr="00DF5E05">
              <w:rPr>
                <w:rFonts w:ascii="Arial" w:eastAsia="华文细黑" w:hAnsi="Arial" w:cs="宋体" w:hint="eastAsia"/>
                <w:color w:val="000000" w:themeColor="text1"/>
                <w:sz w:val="18"/>
                <w:szCs w:val="18"/>
              </w:rPr>
              <w:t>底商</w:t>
            </w:r>
            <w:r w:rsidRPr="00DF5E05">
              <w:rPr>
                <w:rFonts w:ascii="Arial" w:eastAsia="华文细黑" w:hAnsi="Arial" w:cs="宋体" w:hint="eastAsia"/>
                <w:color w:val="000000" w:themeColor="text1"/>
                <w:sz w:val="18"/>
                <w:szCs w:val="18"/>
              </w:rPr>
              <w:t>4</w:t>
            </w:r>
            <w:r w:rsidRPr="00DF5E05">
              <w:rPr>
                <w:rFonts w:ascii="Arial" w:eastAsia="华文细黑" w:hAnsi="Arial" w:cs="宋体" w:hint="eastAsia"/>
                <w:color w:val="000000" w:themeColor="text1"/>
                <w:sz w:val="18"/>
                <w:szCs w:val="18"/>
              </w:rPr>
              <w:t>号等</w:t>
            </w:r>
            <w:r w:rsidRPr="00DF5E05">
              <w:rPr>
                <w:rFonts w:ascii="Arial" w:eastAsia="华文细黑" w:hAnsi="Arial" w:cs="宋体" w:hint="eastAsia"/>
                <w:color w:val="000000" w:themeColor="text1"/>
                <w:sz w:val="18"/>
                <w:szCs w:val="18"/>
              </w:rPr>
              <w:t>46</w:t>
            </w:r>
            <w:r w:rsidRPr="00DF5E05">
              <w:rPr>
                <w:rFonts w:ascii="Arial" w:eastAsia="华文细黑" w:hAnsi="Arial" w:cs="宋体" w:hint="eastAsia"/>
                <w:color w:val="000000" w:themeColor="text1"/>
                <w:sz w:val="18"/>
                <w:szCs w:val="18"/>
              </w:rPr>
              <w:t>套、津南区小站镇怡泽轩</w:t>
            </w:r>
            <w:r w:rsidRPr="00DF5E05">
              <w:rPr>
                <w:rFonts w:ascii="Arial" w:eastAsia="华文细黑" w:hAnsi="Arial" w:cs="宋体" w:hint="eastAsia"/>
                <w:color w:val="000000" w:themeColor="text1"/>
                <w:sz w:val="18"/>
                <w:szCs w:val="18"/>
              </w:rPr>
              <w:t>38-1</w:t>
            </w:r>
            <w:r w:rsidRPr="00DF5E05">
              <w:rPr>
                <w:rFonts w:ascii="Arial" w:eastAsia="华文细黑" w:hAnsi="Arial" w:cs="宋体" w:hint="eastAsia"/>
                <w:color w:val="000000" w:themeColor="text1"/>
                <w:sz w:val="18"/>
                <w:szCs w:val="18"/>
              </w:rPr>
              <w:t>号</w:t>
            </w:r>
            <w:r w:rsidRPr="00DF5E05">
              <w:rPr>
                <w:rFonts w:ascii="Arial" w:eastAsia="华文细黑" w:hAnsi="Arial" w:cs="宋体" w:hint="eastAsia"/>
                <w:color w:val="000000" w:themeColor="text1"/>
                <w:sz w:val="18"/>
                <w:szCs w:val="18"/>
              </w:rPr>
              <w:t>-214</w:t>
            </w:r>
            <w:r w:rsidRPr="00DF5E05">
              <w:rPr>
                <w:rFonts w:ascii="Arial" w:eastAsia="华文细黑" w:hAnsi="Arial" w:cs="宋体" w:hint="eastAsia"/>
                <w:color w:val="000000" w:themeColor="text1"/>
                <w:sz w:val="18"/>
                <w:szCs w:val="18"/>
              </w:rPr>
              <w:t>号等</w:t>
            </w:r>
            <w:r w:rsidRPr="00DF5E05">
              <w:rPr>
                <w:rFonts w:ascii="Arial" w:eastAsia="华文细黑" w:hAnsi="Arial" w:cs="宋体" w:hint="eastAsia"/>
                <w:color w:val="000000" w:themeColor="text1"/>
                <w:sz w:val="18"/>
                <w:szCs w:val="18"/>
              </w:rPr>
              <w:t>54</w:t>
            </w:r>
            <w:r w:rsidRPr="00DF5E05">
              <w:rPr>
                <w:rFonts w:ascii="Arial" w:eastAsia="华文细黑" w:hAnsi="Arial" w:cs="宋体" w:hint="eastAsia"/>
                <w:color w:val="000000" w:themeColor="text1"/>
                <w:sz w:val="18"/>
                <w:szCs w:val="18"/>
              </w:rPr>
              <w:t>套、津南区小站镇定鼎轩</w:t>
            </w:r>
            <w:r w:rsidRPr="00DF5E05">
              <w:rPr>
                <w:rFonts w:ascii="Arial" w:eastAsia="华文细黑" w:hAnsi="Arial" w:cs="宋体" w:hint="eastAsia"/>
                <w:color w:val="000000" w:themeColor="text1"/>
                <w:sz w:val="18"/>
                <w:szCs w:val="18"/>
              </w:rPr>
              <w:t>14-16#</w:t>
            </w:r>
            <w:r w:rsidRPr="00DF5E05">
              <w:rPr>
                <w:rFonts w:ascii="Arial" w:eastAsia="华文细黑" w:hAnsi="Arial" w:cs="宋体" w:hint="eastAsia"/>
                <w:color w:val="000000" w:themeColor="text1"/>
                <w:sz w:val="18"/>
                <w:szCs w:val="18"/>
              </w:rPr>
              <w:t>楼</w:t>
            </w:r>
            <w:r w:rsidRPr="00DF5E05">
              <w:rPr>
                <w:rFonts w:ascii="Arial" w:eastAsia="华文细黑" w:hAnsi="Arial" w:cs="宋体" w:hint="eastAsia"/>
                <w:color w:val="000000" w:themeColor="text1"/>
                <w:sz w:val="18"/>
                <w:szCs w:val="18"/>
              </w:rPr>
              <w:t>-16-5</w:t>
            </w:r>
            <w:r w:rsidRPr="00DF5E05">
              <w:rPr>
                <w:rFonts w:ascii="Arial" w:eastAsia="华文细黑" w:hAnsi="Arial" w:cs="宋体" w:hint="eastAsia"/>
                <w:color w:val="000000" w:themeColor="text1"/>
                <w:sz w:val="18"/>
                <w:szCs w:val="18"/>
              </w:rPr>
              <w:t>号等</w:t>
            </w:r>
            <w:r w:rsidRPr="00DF5E05">
              <w:rPr>
                <w:rFonts w:ascii="Arial" w:eastAsia="华文细黑" w:hAnsi="Arial" w:cs="宋体" w:hint="eastAsia"/>
                <w:color w:val="000000" w:themeColor="text1"/>
                <w:sz w:val="18"/>
                <w:szCs w:val="18"/>
              </w:rPr>
              <w:t>17</w:t>
            </w:r>
            <w:r w:rsidRPr="00DF5E05">
              <w:rPr>
                <w:rFonts w:ascii="Arial" w:eastAsia="华文细黑" w:hAnsi="Arial" w:cs="宋体" w:hint="eastAsia"/>
                <w:color w:val="000000" w:themeColor="text1"/>
                <w:sz w:val="18"/>
                <w:szCs w:val="18"/>
              </w:rPr>
              <w:t>套、津南区小站镇怡润轩</w:t>
            </w:r>
            <w:r w:rsidRPr="00DF5E05">
              <w:rPr>
                <w:rFonts w:ascii="Arial" w:eastAsia="华文细黑" w:hAnsi="Arial" w:cs="宋体" w:hint="eastAsia"/>
                <w:color w:val="000000" w:themeColor="text1"/>
                <w:sz w:val="18"/>
                <w:szCs w:val="18"/>
              </w:rPr>
              <w:t>2</w:t>
            </w:r>
            <w:r w:rsidRPr="00DF5E05">
              <w:rPr>
                <w:rFonts w:ascii="Arial" w:eastAsia="华文细黑" w:hAnsi="Arial" w:cs="宋体" w:hint="eastAsia"/>
                <w:color w:val="000000" w:themeColor="text1"/>
                <w:sz w:val="18"/>
                <w:szCs w:val="18"/>
              </w:rPr>
              <w:t>号楼底商</w:t>
            </w:r>
            <w:r w:rsidRPr="00DF5E05">
              <w:rPr>
                <w:rFonts w:ascii="Arial" w:eastAsia="华文细黑" w:hAnsi="Arial" w:cs="宋体" w:hint="eastAsia"/>
                <w:color w:val="000000" w:themeColor="text1"/>
                <w:sz w:val="18"/>
                <w:szCs w:val="18"/>
              </w:rPr>
              <w:t>5</w:t>
            </w:r>
            <w:r w:rsidRPr="00DF5E05">
              <w:rPr>
                <w:rFonts w:ascii="Arial" w:eastAsia="华文细黑" w:hAnsi="Arial" w:cs="宋体" w:hint="eastAsia"/>
                <w:color w:val="000000" w:themeColor="text1"/>
                <w:sz w:val="18"/>
                <w:szCs w:val="18"/>
              </w:rPr>
              <w:t>号等</w:t>
            </w:r>
            <w:r w:rsidRPr="00DF5E05">
              <w:rPr>
                <w:rFonts w:ascii="Arial" w:eastAsia="华文细黑" w:hAnsi="Arial" w:cs="宋体" w:hint="eastAsia"/>
                <w:color w:val="000000" w:themeColor="text1"/>
                <w:sz w:val="18"/>
                <w:szCs w:val="18"/>
              </w:rPr>
              <w:t>25</w:t>
            </w:r>
            <w:r w:rsidRPr="00DF5E05">
              <w:rPr>
                <w:rFonts w:ascii="Arial" w:eastAsia="华文细黑" w:hAnsi="Arial" w:cs="宋体" w:hint="eastAsia"/>
                <w:color w:val="000000" w:themeColor="text1"/>
                <w:sz w:val="18"/>
                <w:szCs w:val="18"/>
              </w:rPr>
              <w:t>套共</w:t>
            </w:r>
            <w:r w:rsidRPr="00DF5E05">
              <w:rPr>
                <w:rFonts w:ascii="Arial" w:eastAsia="华文细黑" w:hAnsi="Arial" w:cs="宋体" w:hint="eastAsia"/>
                <w:color w:val="000000" w:themeColor="text1"/>
                <w:sz w:val="18"/>
                <w:szCs w:val="18"/>
              </w:rPr>
              <w:t>194</w:t>
            </w:r>
            <w:r w:rsidRPr="00DF5E05">
              <w:rPr>
                <w:rFonts w:ascii="Arial" w:eastAsia="华文细黑" w:hAnsi="Arial" w:cs="宋体" w:hint="eastAsia"/>
                <w:color w:val="000000" w:themeColor="text1"/>
                <w:sz w:val="18"/>
                <w:szCs w:val="18"/>
              </w:rPr>
              <w:t>套商业用房</w:t>
            </w:r>
            <w:r w:rsidR="00B37E78" w:rsidRPr="00DF5E05">
              <w:rPr>
                <w:rFonts w:ascii="Arial" w:eastAsia="华文细黑" w:hAnsi="Arial" w:cs="宋体" w:hint="eastAsia"/>
                <w:color w:val="000000" w:themeColor="text1"/>
                <w:sz w:val="18"/>
                <w:szCs w:val="18"/>
              </w:rPr>
              <w:t>房地产</w:t>
            </w:r>
          </w:p>
        </w:tc>
      </w:tr>
      <w:tr w:rsidR="00B37E78" w:rsidRPr="00DF5E05" w14:paraId="278409C7" w14:textId="77777777" w:rsidTr="00B37E78">
        <w:trPr>
          <w:cantSplit/>
          <w:jc w:val="center"/>
        </w:trPr>
        <w:tc>
          <w:tcPr>
            <w:tcW w:w="1858"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14:paraId="4C697E30" w14:textId="77777777" w:rsidR="00B37E78" w:rsidRPr="00DF5E05" w:rsidRDefault="00B37E78" w:rsidP="0001723F">
            <w:pPr>
              <w:widowControl/>
              <w:adjustRightInd/>
              <w:spacing w:line="240" w:lineRule="exact"/>
              <w:textAlignment w:val="auto"/>
              <w:rPr>
                <w:rFonts w:ascii="Arial" w:eastAsia="华文细黑" w:hAnsi="Arial" w:cs="Arial"/>
                <w:color w:val="000000" w:themeColor="text1"/>
                <w:sz w:val="18"/>
                <w:szCs w:val="18"/>
              </w:rPr>
            </w:pPr>
            <w:r w:rsidRPr="00DF5E05">
              <w:rPr>
                <w:rFonts w:ascii="Arial" w:eastAsia="华文细黑" w:hAnsi="Arial" w:cs="Arial"/>
                <w:color w:val="000000" w:themeColor="text1"/>
                <w:sz w:val="18"/>
                <w:szCs w:val="18"/>
              </w:rPr>
              <w:t>1.</w:t>
            </w:r>
            <w:r w:rsidRPr="00DF5E05">
              <w:rPr>
                <w:rFonts w:ascii="Arial" w:eastAsia="华文细黑" w:hAnsi="Arial" w:cs="Arial" w:hint="eastAsia"/>
                <w:color w:val="000000" w:themeColor="text1"/>
                <w:sz w:val="18"/>
                <w:szCs w:val="18"/>
              </w:rPr>
              <w:t>房地产价值</w:t>
            </w:r>
          </w:p>
        </w:tc>
        <w:tc>
          <w:tcPr>
            <w:tcW w:w="85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14:paraId="061AD33B" w14:textId="77777777" w:rsidR="00B37E78" w:rsidRPr="00DF5E05" w:rsidRDefault="00B37E78" w:rsidP="0001723F">
            <w:pPr>
              <w:widowControl/>
              <w:adjustRightInd/>
              <w:spacing w:line="240" w:lineRule="exact"/>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总价</w:t>
            </w:r>
          </w:p>
        </w:tc>
        <w:tc>
          <w:tcPr>
            <w:tcW w:w="6154"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14:paraId="4E261F1A" w14:textId="77777777" w:rsidR="00B37E78" w:rsidRPr="00DF5E05" w:rsidRDefault="0014415B" w:rsidP="0001723F">
            <w:pPr>
              <w:spacing w:line="240" w:lineRule="exact"/>
              <w:jc w:val="both"/>
              <w:rPr>
                <w:rFonts w:ascii="Arial" w:eastAsia="华文细黑" w:hAnsi="Arial" w:cs="Arial"/>
                <w:bCs/>
                <w:color w:val="000000" w:themeColor="text1"/>
                <w:sz w:val="18"/>
                <w:szCs w:val="18"/>
              </w:rPr>
            </w:pPr>
            <w:r w:rsidRPr="00DF5E05">
              <w:rPr>
                <w:rFonts w:ascii="Arial" w:eastAsia="华文细黑" w:hAnsi="Arial" w:cs="Arial" w:hint="eastAsia"/>
                <w:bCs/>
                <w:color w:val="000000" w:themeColor="text1"/>
                <w:sz w:val="18"/>
                <w:szCs w:val="18"/>
              </w:rPr>
              <w:t>40024</w:t>
            </w:r>
          </w:p>
        </w:tc>
      </w:tr>
      <w:tr w:rsidR="00B37E78" w:rsidRPr="00DF5E05" w14:paraId="5C79AC32" w14:textId="77777777" w:rsidTr="00B37E78">
        <w:trPr>
          <w:cantSplit/>
          <w:jc w:val="center"/>
        </w:trPr>
        <w:tc>
          <w:tcPr>
            <w:tcW w:w="1858"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14:paraId="0F77EF43" w14:textId="77777777" w:rsidR="00B37E78" w:rsidRPr="00DF5E05" w:rsidRDefault="00B37E78" w:rsidP="0001723F">
            <w:pPr>
              <w:widowControl/>
              <w:adjustRightInd/>
              <w:spacing w:line="240" w:lineRule="exact"/>
              <w:textAlignment w:val="auto"/>
              <w:rPr>
                <w:rFonts w:ascii="Arial" w:eastAsia="华文细黑" w:hAnsi="Arial" w:cs="Arial"/>
                <w:color w:val="000000" w:themeColor="text1"/>
                <w:sz w:val="18"/>
                <w:szCs w:val="18"/>
              </w:rPr>
            </w:pPr>
          </w:p>
        </w:tc>
        <w:tc>
          <w:tcPr>
            <w:tcW w:w="857" w:type="dxa"/>
            <w:tcBorders>
              <w:top w:val="dotted" w:sz="4" w:space="0" w:color="404040"/>
              <w:left w:val="dotted" w:sz="4" w:space="0" w:color="404040"/>
              <w:bottom w:val="dotted" w:sz="4" w:space="0" w:color="404040"/>
              <w:right w:val="dotted" w:sz="4" w:space="0" w:color="404040"/>
            </w:tcBorders>
            <w:shd w:val="clear" w:color="auto" w:fill="auto"/>
            <w:vAlign w:val="center"/>
          </w:tcPr>
          <w:p w14:paraId="07229A43" w14:textId="77777777" w:rsidR="00B37E78" w:rsidRPr="00DF5E05" w:rsidRDefault="00B37E78" w:rsidP="0001723F">
            <w:pPr>
              <w:widowControl/>
              <w:adjustRightInd/>
              <w:spacing w:line="240" w:lineRule="exact"/>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大写</w:t>
            </w:r>
            <w:r w:rsidRPr="00DF5E05">
              <w:rPr>
                <w:rFonts w:ascii="Arial" w:eastAsia="华文细黑" w:hAnsi="Arial" w:cs="宋体"/>
                <w:color w:val="000000" w:themeColor="text1"/>
                <w:sz w:val="18"/>
                <w:szCs w:val="18"/>
              </w:rPr>
              <w:t>金额</w:t>
            </w:r>
          </w:p>
        </w:tc>
        <w:tc>
          <w:tcPr>
            <w:tcW w:w="6154" w:type="dxa"/>
            <w:tcBorders>
              <w:top w:val="dotted" w:sz="4" w:space="0" w:color="404040"/>
              <w:left w:val="dotted" w:sz="4" w:space="0" w:color="404040"/>
              <w:bottom w:val="dotted" w:sz="4" w:space="0" w:color="404040"/>
              <w:right w:val="dotted" w:sz="4" w:space="0" w:color="404040"/>
            </w:tcBorders>
            <w:shd w:val="clear" w:color="auto" w:fill="auto"/>
            <w:vAlign w:val="center"/>
          </w:tcPr>
          <w:p w14:paraId="5584A34D" w14:textId="40CC1C57" w:rsidR="00B37E78" w:rsidRPr="00DF5E05" w:rsidRDefault="00C518BF" w:rsidP="006116BB">
            <w:pPr>
              <w:spacing w:line="240" w:lineRule="exact"/>
              <w:jc w:val="both"/>
              <w:rPr>
                <w:rFonts w:ascii="Arial" w:eastAsia="华文细黑" w:hAnsi="Arial" w:cs="Arial"/>
                <w:bCs/>
                <w:color w:val="000000" w:themeColor="text1"/>
                <w:sz w:val="18"/>
                <w:szCs w:val="18"/>
              </w:rPr>
            </w:pPr>
            <w:r w:rsidRPr="00DF5E05">
              <w:rPr>
                <w:rFonts w:ascii="Arial" w:eastAsia="华文细黑" w:hAnsi="Arial" w:cs="Arial" w:hint="eastAsia"/>
                <w:bCs/>
                <w:color w:val="000000" w:themeColor="text1"/>
                <w:sz w:val="18"/>
                <w:szCs w:val="18"/>
              </w:rPr>
              <w:t>肆亿零贰</w:t>
            </w:r>
            <w:r w:rsidR="006116BB">
              <w:rPr>
                <w:rFonts w:ascii="Arial" w:eastAsia="华文细黑" w:hAnsi="Arial" w:cs="Arial" w:hint="eastAsia"/>
                <w:bCs/>
                <w:color w:val="000000" w:themeColor="text1"/>
                <w:sz w:val="18"/>
                <w:szCs w:val="18"/>
              </w:rPr>
              <w:t>拾</w:t>
            </w:r>
            <w:r w:rsidRPr="00DF5E05">
              <w:rPr>
                <w:rFonts w:ascii="Arial" w:eastAsia="华文细黑" w:hAnsi="Arial" w:cs="Arial" w:hint="eastAsia"/>
                <w:bCs/>
                <w:color w:val="000000" w:themeColor="text1"/>
                <w:sz w:val="18"/>
                <w:szCs w:val="18"/>
              </w:rPr>
              <w:t>肆万</w:t>
            </w:r>
            <w:r w:rsidRPr="00DF5E05">
              <w:rPr>
                <w:rFonts w:ascii="Arial" w:eastAsia="华文细黑" w:hAnsi="Arial" w:cs="Arial"/>
                <w:bCs/>
                <w:color w:val="000000" w:themeColor="text1"/>
                <w:sz w:val="18"/>
                <w:szCs w:val="18"/>
              </w:rPr>
              <w:t>元整</w:t>
            </w:r>
          </w:p>
        </w:tc>
      </w:tr>
      <w:tr w:rsidR="00B37E78" w:rsidRPr="00DF5E05" w14:paraId="50A8901E" w14:textId="77777777" w:rsidTr="00B37E78">
        <w:trPr>
          <w:cantSplit/>
          <w:jc w:val="center"/>
        </w:trPr>
        <w:tc>
          <w:tcPr>
            <w:tcW w:w="1858"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14:paraId="42CFD13B" w14:textId="77777777" w:rsidR="00B37E78" w:rsidRPr="00DF5E05" w:rsidRDefault="00B37E78" w:rsidP="0001723F">
            <w:pPr>
              <w:widowControl/>
              <w:adjustRightInd/>
              <w:spacing w:line="240" w:lineRule="exact"/>
              <w:textAlignment w:val="auto"/>
              <w:rPr>
                <w:rFonts w:ascii="Arial" w:eastAsia="华文细黑" w:hAnsi="Arial" w:cs="Arial"/>
                <w:color w:val="000000" w:themeColor="text1"/>
                <w:sz w:val="18"/>
                <w:szCs w:val="18"/>
              </w:rPr>
            </w:pPr>
            <w:r w:rsidRPr="00DF5E05">
              <w:rPr>
                <w:rFonts w:ascii="Arial" w:eastAsia="华文细黑" w:hAnsi="Arial" w:cs="Arial"/>
                <w:color w:val="000000" w:themeColor="text1"/>
                <w:sz w:val="18"/>
                <w:szCs w:val="18"/>
              </w:rPr>
              <w:t>2.</w:t>
            </w:r>
            <w:r w:rsidRPr="00DF5E05">
              <w:rPr>
                <w:rFonts w:ascii="Arial" w:eastAsia="华文细黑" w:hAnsi="Arial" w:cs="Arial" w:hint="eastAsia"/>
                <w:color w:val="000000" w:themeColor="text1"/>
                <w:sz w:val="18"/>
                <w:szCs w:val="18"/>
              </w:rPr>
              <w:t>估价师知悉的法定优先受偿款</w:t>
            </w:r>
          </w:p>
        </w:tc>
        <w:tc>
          <w:tcPr>
            <w:tcW w:w="85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14:paraId="399AA0D2" w14:textId="77777777" w:rsidR="00B37E78" w:rsidRPr="00DF5E05" w:rsidRDefault="00B37E78" w:rsidP="0001723F">
            <w:pPr>
              <w:widowControl/>
              <w:adjustRightInd/>
              <w:spacing w:line="240" w:lineRule="exact"/>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总额</w:t>
            </w:r>
          </w:p>
        </w:tc>
        <w:tc>
          <w:tcPr>
            <w:tcW w:w="6154" w:type="dxa"/>
            <w:tcBorders>
              <w:top w:val="dotted" w:sz="4" w:space="0" w:color="404040"/>
              <w:left w:val="dotted" w:sz="4" w:space="0" w:color="404040"/>
              <w:bottom w:val="dotted" w:sz="4" w:space="0" w:color="404040"/>
              <w:right w:val="dotted" w:sz="4" w:space="0" w:color="404040"/>
            </w:tcBorders>
            <w:shd w:val="clear" w:color="auto" w:fill="auto"/>
            <w:vAlign w:val="center"/>
          </w:tcPr>
          <w:p w14:paraId="7C1870B3" w14:textId="77777777" w:rsidR="00B37E78" w:rsidRPr="00DF5E05" w:rsidRDefault="00B37E78" w:rsidP="0001723F">
            <w:pPr>
              <w:spacing w:line="240" w:lineRule="exact"/>
              <w:jc w:val="both"/>
              <w:rPr>
                <w:rFonts w:ascii="Arial" w:eastAsia="华文细黑" w:hAnsi="Arial" w:cs="Arial"/>
                <w:color w:val="000000" w:themeColor="text1"/>
                <w:sz w:val="18"/>
                <w:szCs w:val="18"/>
              </w:rPr>
            </w:pPr>
            <w:r w:rsidRPr="00DF5E05">
              <w:rPr>
                <w:rFonts w:ascii="Arial" w:eastAsia="华文细黑" w:hAnsi="Arial" w:cs="Arial" w:hint="eastAsia"/>
                <w:color w:val="000000" w:themeColor="text1"/>
                <w:sz w:val="18"/>
                <w:szCs w:val="18"/>
              </w:rPr>
              <w:t>0</w:t>
            </w:r>
          </w:p>
        </w:tc>
      </w:tr>
      <w:tr w:rsidR="00B37E78" w:rsidRPr="00DF5E05" w14:paraId="4AF6F247" w14:textId="77777777" w:rsidTr="00B37E78">
        <w:trPr>
          <w:cantSplit/>
          <w:jc w:val="center"/>
        </w:trPr>
        <w:tc>
          <w:tcPr>
            <w:tcW w:w="1858"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14:paraId="6DADA9EF" w14:textId="77777777" w:rsidR="00B37E78" w:rsidRPr="00DF5E05" w:rsidRDefault="00B37E78" w:rsidP="0001723F">
            <w:pPr>
              <w:widowControl/>
              <w:adjustRightInd/>
              <w:spacing w:line="240" w:lineRule="exact"/>
              <w:jc w:val="both"/>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w:t>
            </w:r>
            <w:r w:rsidRPr="00DF5E05">
              <w:rPr>
                <w:rFonts w:ascii="Arial" w:eastAsia="华文细黑" w:hAnsi="Arial" w:cs="Arial"/>
                <w:color w:val="000000" w:themeColor="text1"/>
                <w:sz w:val="18"/>
                <w:szCs w:val="18"/>
              </w:rPr>
              <w:t>1</w:t>
            </w:r>
            <w:r w:rsidRPr="00DF5E05">
              <w:rPr>
                <w:rFonts w:ascii="Arial" w:eastAsia="华文细黑" w:hAnsi="Arial" w:cs="宋体" w:hint="eastAsia"/>
                <w:color w:val="000000" w:themeColor="text1"/>
                <w:sz w:val="18"/>
                <w:szCs w:val="18"/>
              </w:rPr>
              <w:t>）已抵押担保的债权数额</w:t>
            </w:r>
          </w:p>
        </w:tc>
        <w:tc>
          <w:tcPr>
            <w:tcW w:w="85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14:paraId="3A5D2A43" w14:textId="77777777" w:rsidR="00B37E78" w:rsidRPr="00DF5E05" w:rsidRDefault="00B37E78" w:rsidP="0001723F">
            <w:pPr>
              <w:widowControl/>
              <w:adjustRightInd/>
              <w:spacing w:line="240" w:lineRule="exact"/>
              <w:jc w:val="both"/>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总额</w:t>
            </w:r>
          </w:p>
        </w:tc>
        <w:tc>
          <w:tcPr>
            <w:tcW w:w="6154" w:type="dxa"/>
            <w:tcBorders>
              <w:top w:val="dotted" w:sz="4" w:space="0" w:color="404040"/>
              <w:left w:val="dotted" w:sz="4" w:space="0" w:color="404040"/>
              <w:bottom w:val="dotted" w:sz="4" w:space="0" w:color="404040"/>
              <w:right w:val="dotted" w:sz="4" w:space="0" w:color="404040"/>
            </w:tcBorders>
            <w:shd w:val="clear" w:color="auto" w:fill="auto"/>
            <w:vAlign w:val="center"/>
          </w:tcPr>
          <w:p w14:paraId="232B30AC" w14:textId="77777777" w:rsidR="00B37E78" w:rsidRPr="00DF5E05" w:rsidRDefault="00B37E78" w:rsidP="0001723F">
            <w:pPr>
              <w:spacing w:line="240" w:lineRule="exact"/>
              <w:jc w:val="both"/>
              <w:rPr>
                <w:rFonts w:ascii="Arial" w:eastAsia="华文细黑" w:hAnsi="Arial" w:cs="Arial"/>
                <w:color w:val="000000" w:themeColor="text1"/>
                <w:sz w:val="18"/>
                <w:szCs w:val="18"/>
              </w:rPr>
            </w:pPr>
            <w:r w:rsidRPr="00DF5E05">
              <w:rPr>
                <w:rFonts w:ascii="Arial" w:eastAsia="华文细黑" w:hAnsi="Arial" w:cs="Arial" w:hint="eastAsia"/>
                <w:color w:val="000000" w:themeColor="text1"/>
                <w:sz w:val="18"/>
                <w:szCs w:val="18"/>
              </w:rPr>
              <w:t>0</w:t>
            </w:r>
          </w:p>
        </w:tc>
      </w:tr>
      <w:tr w:rsidR="00B37E78" w:rsidRPr="00DF5E05" w14:paraId="5588AC7E" w14:textId="77777777" w:rsidTr="00B37E78">
        <w:trPr>
          <w:cantSplit/>
          <w:jc w:val="center"/>
        </w:trPr>
        <w:tc>
          <w:tcPr>
            <w:tcW w:w="1858"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14:paraId="7EB965AE" w14:textId="77777777" w:rsidR="00B37E78" w:rsidRPr="00DF5E05" w:rsidRDefault="00B37E78" w:rsidP="0001723F">
            <w:pPr>
              <w:widowControl/>
              <w:adjustRightInd/>
              <w:spacing w:line="240" w:lineRule="exact"/>
              <w:jc w:val="both"/>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w:t>
            </w:r>
            <w:r w:rsidRPr="00DF5E05">
              <w:rPr>
                <w:rFonts w:ascii="Arial" w:eastAsia="华文细黑" w:hAnsi="Arial" w:cs="Arial"/>
                <w:color w:val="000000" w:themeColor="text1"/>
                <w:sz w:val="18"/>
                <w:szCs w:val="18"/>
              </w:rPr>
              <w:t>2</w:t>
            </w:r>
            <w:r w:rsidRPr="00DF5E05">
              <w:rPr>
                <w:rFonts w:ascii="Arial" w:eastAsia="华文细黑" w:hAnsi="Arial" w:cs="宋体" w:hint="eastAsia"/>
                <w:color w:val="000000" w:themeColor="text1"/>
                <w:sz w:val="18"/>
                <w:szCs w:val="18"/>
              </w:rPr>
              <w:t>）拖欠的建设工程价款</w:t>
            </w:r>
          </w:p>
        </w:tc>
        <w:tc>
          <w:tcPr>
            <w:tcW w:w="85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14:paraId="297EC6E3" w14:textId="77777777" w:rsidR="00B37E78" w:rsidRPr="00DF5E05" w:rsidRDefault="00B37E78" w:rsidP="0001723F">
            <w:pPr>
              <w:widowControl/>
              <w:adjustRightInd/>
              <w:spacing w:line="240" w:lineRule="exact"/>
              <w:jc w:val="both"/>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总额</w:t>
            </w:r>
          </w:p>
        </w:tc>
        <w:tc>
          <w:tcPr>
            <w:tcW w:w="6154"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14:paraId="7FA0C3E9" w14:textId="77777777" w:rsidR="00B37E78" w:rsidRPr="00DF5E05" w:rsidRDefault="00B37E78" w:rsidP="0001723F">
            <w:pPr>
              <w:spacing w:line="240" w:lineRule="exact"/>
              <w:jc w:val="both"/>
              <w:rPr>
                <w:rFonts w:ascii="Arial" w:eastAsia="华文细黑" w:hAnsi="Arial" w:cs="Arial"/>
                <w:color w:val="000000" w:themeColor="text1"/>
                <w:sz w:val="18"/>
                <w:szCs w:val="18"/>
              </w:rPr>
            </w:pPr>
            <w:r w:rsidRPr="00DF5E05">
              <w:rPr>
                <w:rFonts w:ascii="Arial" w:eastAsia="华文细黑" w:hAnsi="Arial" w:cs="Arial" w:hint="eastAsia"/>
                <w:color w:val="000000" w:themeColor="text1"/>
                <w:sz w:val="18"/>
                <w:szCs w:val="18"/>
              </w:rPr>
              <w:t>0</w:t>
            </w:r>
          </w:p>
        </w:tc>
      </w:tr>
      <w:tr w:rsidR="00B37E78" w:rsidRPr="00DF5E05" w14:paraId="20277BD8" w14:textId="77777777" w:rsidTr="00B37E78">
        <w:trPr>
          <w:cantSplit/>
          <w:jc w:val="center"/>
        </w:trPr>
        <w:tc>
          <w:tcPr>
            <w:tcW w:w="1858"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14:paraId="774E3882" w14:textId="77777777" w:rsidR="00B37E78" w:rsidRPr="00DF5E05" w:rsidRDefault="00B37E78" w:rsidP="0001723F">
            <w:pPr>
              <w:widowControl/>
              <w:adjustRightInd/>
              <w:spacing w:line="240" w:lineRule="exact"/>
              <w:jc w:val="both"/>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w:t>
            </w:r>
            <w:r w:rsidRPr="00DF5E05">
              <w:rPr>
                <w:rFonts w:ascii="Arial" w:eastAsia="华文细黑" w:hAnsi="Arial" w:cs="Arial"/>
                <w:color w:val="000000" w:themeColor="text1"/>
                <w:sz w:val="18"/>
                <w:szCs w:val="18"/>
              </w:rPr>
              <w:t>3</w:t>
            </w:r>
            <w:r w:rsidRPr="00DF5E05">
              <w:rPr>
                <w:rFonts w:ascii="Arial" w:eastAsia="华文细黑" w:hAnsi="Arial" w:cs="宋体" w:hint="eastAsia"/>
                <w:color w:val="000000" w:themeColor="text1"/>
                <w:sz w:val="18"/>
                <w:szCs w:val="18"/>
              </w:rPr>
              <w:t>）其他法定优先受偿款</w:t>
            </w:r>
          </w:p>
        </w:tc>
        <w:tc>
          <w:tcPr>
            <w:tcW w:w="85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14:paraId="0EDAD229" w14:textId="77777777" w:rsidR="00B37E78" w:rsidRPr="00DF5E05" w:rsidRDefault="00B37E78" w:rsidP="0001723F">
            <w:pPr>
              <w:widowControl/>
              <w:adjustRightInd/>
              <w:spacing w:line="240" w:lineRule="exact"/>
              <w:jc w:val="both"/>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总额</w:t>
            </w:r>
          </w:p>
        </w:tc>
        <w:tc>
          <w:tcPr>
            <w:tcW w:w="6154"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14:paraId="7BBD16FA" w14:textId="77777777" w:rsidR="00B37E78" w:rsidRPr="00DF5E05" w:rsidRDefault="00B37E78" w:rsidP="0001723F">
            <w:pPr>
              <w:spacing w:line="240" w:lineRule="exact"/>
              <w:jc w:val="both"/>
              <w:rPr>
                <w:rFonts w:ascii="Arial" w:eastAsia="华文细黑" w:hAnsi="Arial" w:cs="Arial"/>
                <w:color w:val="000000" w:themeColor="text1"/>
                <w:sz w:val="18"/>
                <w:szCs w:val="18"/>
              </w:rPr>
            </w:pPr>
            <w:r w:rsidRPr="00DF5E05">
              <w:rPr>
                <w:rFonts w:ascii="Arial" w:eastAsia="华文细黑" w:hAnsi="Arial" w:cs="Arial" w:hint="eastAsia"/>
                <w:color w:val="000000" w:themeColor="text1"/>
                <w:sz w:val="18"/>
                <w:szCs w:val="18"/>
              </w:rPr>
              <w:t>0</w:t>
            </w:r>
          </w:p>
        </w:tc>
      </w:tr>
      <w:tr w:rsidR="00B37E78" w:rsidRPr="00DF5E05" w14:paraId="56257194" w14:textId="77777777" w:rsidTr="00B37E78">
        <w:trPr>
          <w:cantSplit/>
          <w:jc w:val="center"/>
        </w:trPr>
        <w:tc>
          <w:tcPr>
            <w:tcW w:w="1858"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14:paraId="25C6CD3C" w14:textId="77777777" w:rsidR="00B37E78" w:rsidRPr="00DF5E05" w:rsidRDefault="00B37E78" w:rsidP="0001723F">
            <w:pPr>
              <w:widowControl/>
              <w:adjustRightInd/>
              <w:spacing w:line="240" w:lineRule="exact"/>
              <w:jc w:val="both"/>
              <w:textAlignment w:val="auto"/>
              <w:rPr>
                <w:rFonts w:ascii="Arial" w:eastAsia="华文细黑" w:hAnsi="Arial" w:cs="Arial"/>
                <w:color w:val="000000" w:themeColor="text1"/>
                <w:sz w:val="18"/>
                <w:szCs w:val="18"/>
              </w:rPr>
            </w:pPr>
            <w:r w:rsidRPr="00DF5E05">
              <w:rPr>
                <w:rFonts w:ascii="Arial" w:eastAsia="华文细黑" w:hAnsi="Arial" w:cs="Arial"/>
                <w:color w:val="000000" w:themeColor="text1"/>
                <w:sz w:val="18"/>
                <w:szCs w:val="18"/>
              </w:rPr>
              <w:t>3.</w:t>
            </w:r>
            <w:r w:rsidRPr="00DF5E05">
              <w:rPr>
                <w:rFonts w:ascii="Arial" w:eastAsia="华文细黑" w:hAnsi="Arial" w:cs="Arial" w:hint="eastAsia"/>
                <w:color w:val="000000" w:themeColor="text1"/>
                <w:sz w:val="18"/>
                <w:szCs w:val="18"/>
              </w:rPr>
              <w:t>房地产抵押价值</w:t>
            </w:r>
          </w:p>
        </w:tc>
        <w:tc>
          <w:tcPr>
            <w:tcW w:w="857"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14:paraId="56BC4060" w14:textId="77777777" w:rsidR="00B37E78" w:rsidRPr="00DF5E05" w:rsidRDefault="00B37E78" w:rsidP="0001723F">
            <w:pPr>
              <w:widowControl/>
              <w:adjustRightInd/>
              <w:spacing w:line="240" w:lineRule="exact"/>
              <w:jc w:val="both"/>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总价</w:t>
            </w:r>
          </w:p>
        </w:tc>
        <w:tc>
          <w:tcPr>
            <w:tcW w:w="6154"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14:paraId="0EFE8AF4" w14:textId="77777777" w:rsidR="00B37E78" w:rsidRPr="00DF5E05" w:rsidRDefault="0014415B" w:rsidP="00BB4B72">
            <w:pPr>
              <w:spacing w:line="240" w:lineRule="exact"/>
              <w:jc w:val="both"/>
              <w:rPr>
                <w:rFonts w:ascii="Arial" w:eastAsia="华文细黑" w:hAnsi="Arial" w:cs="Arial"/>
                <w:bCs/>
                <w:color w:val="000000" w:themeColor="text1"/>
                <w:sz w:val="18"/>
                <w:szCs w:val="18"/>
              </w:rPr>
            </w:pPr>
            <w:r w:rsidRPr="00DF5E05">
              <w:rPr>
                <w:rFonts w:ascii="Arial" w:eastAsia="华文细黑" w:hAnsi="Arial" w:cs="Arial" w:hint="eastAsia"/>
                <w:bCs/>
                <w:color w:val="000000" w:themeColor="text1"/>
                <w:sz w:val="18"/>
                <w:szCs w:val="18"/>
              </w:rPr>
              <w:t>40024</w:t>
            </w:r>
          </w:p>
        </w:tc>
      </w:tr>
      <w:tr w:rsidR="00DF5E05" w:rsidRPr="00DF5E05" w14:paraId="19D93664" w14:textId="77777777" w:rsidTr="00B37E78">
        <w:trPr>
          <w:cantSplit/>
          <w:jc w:val="center"/>
        </w:trPr>
        <w:tc>
          <w:tcPr>
            <w:tcW w:w="1858" w:type="dxa"/>
            <w:vMerge/>
            <w:tcBorders>
              <w:top w:val="dotted" w:sz="4" w:space="0" w:color="404040"/>
              <w:left w:val="dotted" w:sz="4" w:space="0" w:color="404040"/>
              <w:bottom w:val="thinThickThinSmallGap" w:sz="12" w:space="0" w:color="404040"/>
              <w:right w:val="dotted" w:sz="4" w:space="0" w:color="404040"/>
            </w:tcBorders>
            <w:vAlign w:val="center"/>
            <w:hideMark/>
          </w:tcPr>
          <w:p w14:paraId="75832AC8" w14:textId="77777777" w:rsidR="00B37E78" w:rsidRPr="00DF5E05" w:rsidRDefault="00B37E78" w:rsidP="0001723F">
            <w:pPr>
              <w:widowControl/>
              <w:adjustRightInd/>
              <w:spacing w:line="240" w:lineRule="exact"/>
              <w:textAlignment w:val="auto"/>
              <w:rPr>
                <w:rFonts w:ascii="Arial" w:eastAsia="华文细黑" w:hAnsi="Arial" w:cs="Arial"/>
                <w:color w:val="000000" w:themeColor="text1"/>
                <w:sz w:val="18"/>
                <w:szCs w:val="18"/>
              </w:rPr>
            </w:pPr>
          </w:p>
        </w:tc>
        <w:tc>
          <w:tcPr>
            <w:tcW w:w="857" w:type="dxa"/>
            <w:tcBorders>
              <w:top w:val="dotted" w:sz="4" w:space="0" w:color="404040"/>
              <w:left w:val="dotted" w:sz="4" w:space="0" w:color="404040"/>
              <w:bottom w:val="thinThickThinSmallGap" w:sz="12" w:space="0" w:color="404040"/>
              <w:right w:val="dotted" w:sz="4" w:space="0" w:color="404040"/>
            </w:tcBorders>
            <w:shd w:val="clear" w:color="auto" w:fill="auto"/>
            <w:vAlign w:val="center"/>
            <w:hideMark/>
          </w:tcPr>
          <w:p w14:paraId="440D29B3" w14:textId="77777777" w:rsidR="00B37E78" w:rsidRPr="00DF5E05" w:rsidRDefault="00B37E78" w:rsidP="0001723F">
            <w:pPr>
              <w:widowControl/>
              <w:adjustRightInd/>
              <w:spacing w:line="240" w:lineRule="exact"/>
              <w:jc w:val="both"/>
              <w:textAlignment w:val="auto"/>
              <w:rPr>
                <w:rFonts w:ascii="Arial" w:eastAsia="华文细黑" w:hAnsi="Arial" w:cs="宋体"/>
                <w:color w:val="000000" w:themeColor="text1"/>
                <w:sz w:val="18"/>
                <w:szCs w:val="18"/>
              </w:rPr>
            </w:pPr>
            <w:r w:rsidRPr="00DF5E05">
              <w:rPr>
                <w:rFonts w:ascii="Arial" w:eastAsia="华文细黑" w:hAnsi="Arial" w:cs="宋体" w:hint="eastAsia"/>
                <w:color w:val="000000" w:themeColor="text1"/>
                <w:sz w:val="18"/>
                <w:szCs w:val="18"/>
              </w:rPr>
              <w:t>大写</w:t>
            </w:r>
            <w:r w:rsidRPr="00DF5E05">
              <w:rPr>
                <w:rFonts w:ascii="Arial" w:eastAsia="华文细黑" w:hAnsi="Arial" w:cs="宋体"/>
                <w:color w:val="000000" w:themeColor="text1"/>
                <w:sz w:val="18"/>
                <w:szCs w:val="18"/>
              </w:rPr>
              <w:t>金额</w:t>
            </w:r>
          </w:p>
        </w:tc>
        <w:tc>
          <w:tcPr>
            <w:tcW w:w="6154" w:type="dxa"/>
            <w:tcBorders>
              <w:top w:val="dotted" w:sz="4" w:space="0" w:color="404040"/>
              <w:left w:val="dotted" w:sz="4" w:space="0" w:color="404040"/>
              <w:bottom w:val="thinThickThinSmallGap" w:sz="12" w:space="0" w:color="404040"/>
              <w:right w:val="dotted" w:sz="4" w:space="0" w:color="404040"/>
            </w:tcBorders>
            <w:shd w:val="clear" w:color="auto" w:fill="auto"/>
            <w:vAlign w:val="center"/>
            <w:hideMark/>
          </w:tcPr>
          <w:p w14:paraId="4805995C" w14:textId="0DDAD2A3" w:rsidR="00B37E78" w:rsidRPr="00DF5E05" w:rsidRDefault="006116BB" w:rsidP="00C518BF">
            <w:pPr>
              <w:spacing w:line="240" w:lineRule="exact"/>
              <w:jc w:val="both"/>
              <w:rPr>
                <w:rFonts w:ascii="Arial" w:eastAsia="华文细黑" w:hAnsi="Arial" w:cs="Arial"/>
                <w:bCs/>
                <w:color w:val="000000" w:themeColor="text1"/>
                <w:sz w:val="18"/>
                <w:szCs w:val="18"/>
              </w:rPr>
            </w:pPr>
            <w:r w:rsidRPr="00DF5E05">
              <w:rPr>
                <w:rFonts w:ascii="Arial" w:eastAsia="华文细黑" w:hAnsi="Arial" w:cs="Arial" w:hint="eastAsia"/>
                <w:bCs/>
                <w:color w:val="000000" w:themeColor="text1"/>
                <w:sz w:val="18"/>
                <w:szCs w:val="18"/>
              </w:rPr>
              <w:t>肆亿零贰</w:t>
            </w:r>
            <w:r>
              <w:rPr>
                <w:rFonts w:ascii="Arial" w:eastAsia="华文细黑" w:hAnsi="Arial" w:cs="Arial" w:hint="eastAsia"/>
                <w:bCs/>
                <w:color w:val="000000" w:themeColor="text1"/>
                <w:sz w:val="18"/>
                <w:szCs w:val="18"/>
              </w:rPr>
              <w:t>拾</w:t>
            </w:r>
            <w:bookmarkStart w:id="1" w:name="_GoBack"/>
            <w:bookmarkEnd w:id="1"/>
            <w:r w:rsidRPr="00DF5E05">
              <w:rPr>
                <w:rFonts w:ascii="Arial" w:eastAsia="华文细黑" w:hAnsi="Arial" w:cs="Arial" w:hint="eastAsia"/>
                <w:bCs/>
                <w:color w:val="000000" w:themeColor="text1"/>
                <w:sz w:val="18"/>
                <w:szCs w:val="18"/>
              </w:rPr>
              <w:t>肆万</w:t>
            </w:r>
            <w:r w:rsidRPr="00DF5E05">
              <w:rPr>
                <w:rFonts w:ascii="Arial" w:eastAsia="华文细黑" w:hAnsi="Arial" w:cs="Arial"/>
                <w:bCs/>
                <w:color w:val="000000" w:themeColor="text1"/>
                <w:sz w:val="18"/>
                <w:szCs w:val="18"/>
              </w:rPr>
              <w:t>元整</w:t>
            </w:r>
          </w:p>
        </w:tc>
      </w:tr>
    </w:tbl>
    <w:p w14:paraId="3D08573F" w14:textId="77777777" w:rsidR="00930218" w:rsidRPr="00DF5E05" w:rsidRDefault="00930218" w:rsidP="00930218">
      <w:pPr>
        <w:widowControl/>
        <w:adjustRightInd/>
        <w:spacing w:line="240" w:lineRule="exact"/>
        <w:jc w:val="both"/>
        <w:textAlignment w:val="auto"/>
        <w:rPr>
          <w:rFonts w:ascii="Arial" w:eastAsia="华文细黑" w:hAnsi="Arial" w:cs="Arial"/>
          <w:color w:val="000000" w:themeColor="text1"/>
          <w:sz w:val="18"/>
          <w:szCs w:val="18"/>
        </w:rPr>
      </w:pPr>
      <w:r w:rsidRPr="00DF5E05">
        <w:rPr>
          <w:rFonts w:ascii="Arial" w:eastAsia="华文细黑" w:hAnsi="Arial" w:cs="Arial" w:hint="eastAsia"/>
          <w:color w:val="000000" w:themeColor="text1"/>
          <w:sz w:val="18"/>
          <w:szCs w:val="18"/>
        </w:rPr>
        <w:t>单位：万元、元</w:t>
      </w:r>
      <w:r w:rsidRPr="00DF5E05">
        <w:rPr>
          <w:rFonts w:ascii="Arial" w:eastAsia="华文细黑" w:hAnsi="Arial" w:cs="Arial" w:hint="eastAsia"/>
          <w:color w:val="000000" w:themeColor="text1"/>
          <w:sz w:val="18"/>
          <w:szCs w:val="18"/>
        </w:rPr>
        <w:t>/</w:t>
      </w:r>
      <w:r w:rsidRPr="00DF5E05">
        <w:rPr>
          <w:rFonts w:ascii="Arial" w:eastAsia="华文细黑" w:hAnsi="Arial" w:cs="Arial" w:hint="eastAsia"/>
          <w:color w:val="000000" w:themeColor="text1"/>
          <w:sz w:val="18"/>
          <w:szCs w:val="18"/>
        </w:rPr>
        <w:t>平方米（币种：人民币）</w:t>
      </w:r>
    </w:p>
    <w:p w14:paraId="0407D937" w14:textId="77777777" w:rsidR="00930218" w:rsidRPr="00DF5E05" w:rsidRDefault="00930218" w:rsidP="00930218">
      <w:pPr>
        <w:widowControl/>
        <w:adjustRightInd/>
        <w:spacing w:line="240" w:lineRule="exact"/>
        <w:jc w:val="both"/>
        <w:textAlignment w:val="auto"/>
        <w:rPr>
          <w:rFonts w:ascii="Arial" w:eastAsia="华文细黑" w:hAnsi="Arial" w:cs="Arial"/>
          <w:color w:val="000000" w:themeColor="text1"/>
          <w:sz w:val="18"/>
          <w:szCs w:val="18"/>
        </w:rPr>
      </w:pPr>
    </w:p>
    <w:p w14:paraId="3C24D7D7" w14:textId="77777777" w:rsidR="00930218" w:rsidRPr="00DF5E05" w:rsidRDefault="00930218" w:rsidP="00930218">
      <w:pPr>
        <w:spacing w:line="480" w:lineRule="auto"/>
        <w:rPr>
          <w:rFonts w:ascii="Arial" w:hAnsi="Arial"/>
          <w:bCs/>
          <w:color w:val="000000" w:themeColor="text1"/>
          <w:sz w:val="21"/>
          <w:szCs w:val="24"/>
        </w:rPr>
      </w:pPr>
      <w:r w:rsidRPr="00DF5E05">
        <w:rPr>
          <w:rFonts w:ascii="Arial" w:hAnsi="Arial" w:cs="Arial" w:hint="eastAsia"/>
          <w:b/>
          <w:bCs/>
          <w:color w:val="000000" w:themeColor="text1"/>
          <w:sz w:val="21"/>
        </w:rPr>
        <w:t>特别提示：</w:t>
      </w:r>
    </w:p>
    <w:p w14:paraId="6C792A2B" w14:textId="77777777" w:rsidR="00930218" w:rsidRPr="00DF5E05" w:rsidRDefault="00930218" w:rsidP="00930218">
      <w:pPr>
        <w:spacing w:line="480" w:lineRule="auto"/>
        <w:ind w:firstLineChars="200" w:firstLine="420"/>
        <w:rPr>
          <w:rFonts w:ascii="Arial" w:hAnsi="Arial"/>
          <w:color w:val="000000" w:themeColor="text1"/>
          <w:sz w:val="21"/>
          <w:szCs w:val="24"/>
        </w:rPr>
      </w:pPr>
      <w:r w:rsidRPr="00DF5E05">
        <w:rPr>
          <w:rFonts w:ascii="Arial" w:hAnsi="Arial" w:hint="eastAsia"/>
          <w:color w:val="000000" w:themeColor="text1"/>
          <w:sz w:val="21"/>
          <w:szCs w:val="24"/>
        </w:rPr>
        <w:t>1.</w:t>
      </w:r>
      <w:r w:rsidRPr="00DF5E05">
        <w:rPr>
          <w:rFonts w:ascii="Arial" w:hAnsi="Arial" w:hint="eastAsia"/>
          <w:color w:val="000000" w:themeColor="text1"/>
          <w:sz w:val="21"/>
          <w:szCs w:val="24"/>
        </w:rPr>
        <w:t>本《评估意见函》中所列估价结果为初评结果，准确金额以本公司出具的正式《房地产评估报</w:t>
      </w:r>
      <w:r w:rsidRPr="00DF5E05">
        <w:rPr>
          <w:rFonts w:ascii="Arial" w:hAnsi="Arial" w:hint="eastAsia"/>
          <w:color w:val="000000" w:themeColor="text1"/>
          <w:sz w:val="21"/>
          <w:szCs w:val="24"/>
        </w:rPr>
        <w:lastRenderedPageBreak/>
        <w:t>告》为准。</w:t>
      </w:r>
    </w:p>
    <w:p w14:paraId="7F53B65E" w14:textId="77777777" w:rsidR="00930218" w:rsidRPr="00DF5E05" w:rsidRDefault="00930218" w:rsidP="00930218">
      <w:pPr>
        <w:spacing w:line="480" w:lineRule="auto"/>
        <w:ind w:firstLineChars="200" w:firstLine="420"/>
        <w:rPr>
          <w:rFonts w:ascii="Arial" w:hAnsi="Arial"/>
          <w:color w:val="000000" w:themeColor="text1"/>
          <w:kern w:val="2"/>
          <w:sz w:val="21"/>
          <w:szCs w:val="24"/>
        </w:rPr>
      </w:pPr>
      <w:r w:rsidRPr="00DF5E05">
        <w:rPr>
          <w:rFonts w:ascii="Arial" w:hAnsi="Arial" w:hint="eastAsia"/>
          <w:color w:val="000000" w:themeColor="text1"/>
          <w:sz w:val="21"/>
        </w:rPr>
        <w:t>2.</w:t>
      </w:r>
      <w:r w:rsidRPr="00DF5E05">
        <w:rPr>
          <w:rFonts w:ascii="Arial" w:hAnsi="Arial" w:hint="eastAsia"/>
          <w:color w:val="000000" w:themeColor="text1"/>
          <w:sz w:val="21"/>
        </w:rPr>
        <w:t>本《评估意见函》仅供金融机构进行内部审核使用，不做其他目的之用。</w:t>
      </w:r>
    </w:p>
    <w:p w14:paraId="49883300" w14:textId="77777777" w:rsidR="00930218" w:rsidRPr="00DF5E05" w:rsidRDefault="00930218" w:rsidP="00930218">
      <w:pPr>
        <w:spacing w:line="480" w:lineRule="auto"/>
        <w:ind w:firstLineChars="200" w:firstLine="420"/>
        <w:rPr>
          <w:rFonts w:ascii="Arial" w:hAnsi="Arial"/>
          <w:color w:val="000000" w:themeColor="text1"/>
          <w:sz w:val="21"/>
          <w:szCs w:val="24"/>
        </w:rPr>
      </w:pPr>
      <w:r w:rsidRPr="00DF5E05">
        <w:rPr>
          <w:rFonts w:ascii="Arial" w:hAnsi="Arial" w:hint="eastAsia"/>
          <w:color w:val="000000" w:themeColor="text1"/>
          <w:sz w:val="21"/>
        </w:rPr>
        <w:t>3.</w:t>
      </w:r>
      <w:r w:rsidRPr="00DF5E05">
        <w:rPr>
          <w:rFonts w:ascii="Arial" w:hAnsi="Arial" w:hint="eastAsia"/>
          <w:color w:val="000000" w:themeColor="text1"/>
          <w:sz w:val="21"/>
        </w:rPr>
        <w:t>抵押双方在办理抵押登记手续时，应使用本公司出具的正式《房地产评估报告》，特提醒报告使用者注意。</w:t>
      </w:r>
    </w:p>
    <w:p w14:paraId="091974C6" w14:textId="77777777" w:rsidR="00930218" w:rsidRPr="00DF5E05" w:rsidRDefault="00930218" w:rsidP="00930218">
      <w:pPr>
        <w:spacing w:line="480" w:lineRule="auto"/>
        <w:ind w:firstLineChars="200" w:firstLine="420"/>
        <w:rPr>
          <w:rFonts w:ascii="Arial" w:hAnsi="Arial"/>
          <w:bCs/>
          <w:color w:val="000000" w:themeColor="text1"/>
          <w:sz w:val="21"/>
          <w:szCs w:val="24"/>
        </w:rPr>
      </w:pPr>
      <w:r w:rsidRPr="00DF5E05">
        <w:rPr>
          <w:rFonts w:ascii="Arial" w:hAnsi="Arial" w:hint="eastAsia"/>
          <w:color w:val="000000" w:themeColor="text1"/>
          <w:sz w:val="21"/>
        </w:rPr>
        <w:t>4.</w:t>
      </w:r>
      <w:r w:rsidRPr="00DF5E05">
        <w:rPr>
          <w:rFonts w:ascii="Arial" w:hAnsi="Arial" w:hint="eastAsia"/>
          <w:color w:val="000000" w:themeColor="text1"/>
          <w:sz w:val="21"/>
        </w:rPr>
        <w:t>本次评估估价师所知悉的法定优先受偿款情况说明如下：</w:t>
      </w:r>
    </w:p>
    <w:p w14:paraId="30A18761" w14:textId="77777777" w:rsidR="00930218" w:rsidRPr="00DF5E05" w:rsidRDefault="00085906" w:rsidP="00930218">
      <w:pPr>
        <w:spacing w:line="480" w:lineRule="auto"/>
        <w:ind w:firstLineChars="200" w:firstLine="420"/>
        <w:rPr>
          <w:rFonts w:ascii="Arial" w:hAnsi="Arial"/>
          <w:color w:val="000000" w:themeColor="text1"/>
          <w:sz w:val="21"/>
        </w:rPr>
      </w:pPr>
      <w:r w:rsidRPr="00DF5E05">
        <w:rPr>
          <w:rFonts w:ascii="Arial" w:hAnsi="Arial" w:cs="Arial" w:hint="eastAsia"/>
          <w:color w:val="000000" w:themeColor="text1"/>
          <w:sz w:val="21"/>
        </w:rPr>
        <w:t>根据不动产权利人提供的《情况说明》，估价对象未设立抵押权，且无其他法定优先受偿款。</w:t>
      </w:r>
    </w:p>
    <w:p w14:paraId="3FD35799" w14:textId="77777777" w:rsidR="00930218" w:rsidRPr="00DF5E05" w:rsidRDefault="00930218" w:rsidP="00930218">
      <w:pPr>
        <w:spacing w:line="480" w:lineRule="auto"/>
        <w:ind w:firstLineChars="200" w:firstLine="420"/>
        <w:rPr>
          <w:rFonts w:ascii="Arial" w:hAnsi="Arial"/>
          <w:color w:val="000000" w:themeColor="text1"/>
          <w:sz w:val="21"/>
          <w:szCs w:val="24"/>
        </w:rPr>
      </w:pPr>
      <w:r w:rsidRPr="00DF5E05">
        <w:rPr>
          <w:rFonts w:ascii="Arial" w:hAnsi="Arial" w:hint="eastAsia"/>
          <w:color w:val="000000" w:themeColor="text1"/>
          <w:sz w:val="21"/>
        </w:rPr>
        <w:t>5.</w:t>
      </w:r>
      <w:r w:rsidRPr="00DF5E05">
        <w:rPr>
          <w:rFonts w:ascii="Arial" w:hAnsi="Arial" w:hint="eastAsia"/>
          <w:color w:val="000000" w:themeColor="text1"/>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14:paraId="29D46DBD" w14:textId="77777777" w:rsidR="00930218" w:rsidRPr="00DF5E05" w:rsidRDefault="00930218" w:rsidP="00930218">
      <w:pPr>
        <w:spacing w:line="480" w:lineRule="auto"/>
        <w:ind w:firstLineChars="200" w:firstLine="420"/>
        <w:jc w:val="both"/>
        <w:rPr>
          <w:rFonts w:ascii="Arial" w:hAnsi="Arial" w:cs="Arial"/>
          <w:color w:val="000000" w:themeColor="text1"/>
          <w:kern w:val="2"/>
          <w:sz w:val="21"/>
          <w:szCs w:val="21"/>
        </w:rPr>
      </w:pPr>
      <w:r w:rsidRPr="00DF5E05">
        <w:rPr>
          <w:rFonts w:ascii="Arial" w:hAnsi="Arial" w:cs="Arial"/>
          <w:color w:val="000000" w:themeColor="text1"/>
          <w:kern w:val="2"/>
          <w:sz w:val="21"/>
          <w:szCs w:val="21"/>
        </w:rPr>
        <w:t>7.</w:t>
      </w:r>
      <w:r w:rsidRPr="00DF5E05">
        <w:rPr>
          <w:rFonts w:ascii="Arial" w:hAnsi="Arial" w:hint="eastAsia"/>
          <w:color w:val="000000" w:themeColor="text1"/>
          <w:sz w:val="21"/>
        </w:rPr>
        <w:t>根据评估专业</w:t>
      </w:r>
      <w:r w:rsidRPr="00DF5E05">
        <w:rPr>
          <w:rFonts w:ascii="Arial" w:hAnsi="Arial"/>
          <w:color w:val="000000" w:themeColor="text1"/>
          <w:sz w:val="21"/>
        </w:rPr>
        <w:t>人员</w:t>
      </w:r>
      <w:r w:rsidRPr="00DF5E05">
        <w:rPr>
          <w:rFonts w:ascii="Arial" w:hAnsi="Arial" w:hint="eastAsia"/>
          <w:color w:val="000000" w:themeColor="text1"/>
          <w:sz w:val="21"/>
        </w:rPr>
        <w:t>实地查勘及</w:t>
      </w:r>
      <w:r w:rsidRPr="00DF5E05">
        <w:rPr>
          <w:rFonts w:ascii="Arial" w:hAnsi="Arial"/>
          <w:color w:val="000000" w:themeColor="text1"/>
          <w:sz w:val="21"/>
        </w:rPr>
        <w:t>不动产权利人介绍</w:t>
      </w:r>
      <w:r w:rsidRPr="00DF5E05">
        <w:rPr>
          <w:rFonts w:ascii="Arial" w:hAnsi="Arial" w:hint="eastAsia"/>
          <w:color w:val="000000" w:themeColor="text1"/>
          <w:sz w:val="21"/>
        </w:rPr>
        <w:t>，估价对象部分</w:t>
      </w:r>
      <w:r w:rsidRPr="00DF5E05">
        <w:rPr>
          <w:rFonts w:ascii="Arial" w:hAnsi="Arial"/>
          <w:color w:val="000000" w:themeColor="text1"/>
          <w:sz w:val="21"/>
        </w:rPr>
        <w:t>已出租</w:t>
      </w:r>
      <w:r w:rsidRPr="00DF5E05">
        <w:rPr>
          <w:rFonts w:ascii="Arial" w:hAnsi="Arial" w:cs="Arial"/>
          <w:color w:val="000000" w:themeColor="text1"/>
          <w:kern w:val="2"/>
          <w:sz w:val="21"/>
          <w:szCs w:val="21"/>
        </w:rPr>
        <w:t>。</w:t>
      </w:r>
      <w:r w:rsidRPr="00DF5E05">
        <w:rPr>
          <w:rFonts w:ascii="Arial" w:hAnsi="Arial" w:cs="Arial" w:hint="eastAsia"/>
          <w:color w:val="000000" w:themeColor="text1"/>
          <w:kern w:val="2"/>
          <w:sz w:val="21"/>
          <w:szCs w:val="21"/>
        </w:rPr>
        <w:t>由于</w:t>
      </w:r>
      <w:r w:rsidRPr="00DF5E05">
        <w:rPr>
          <w:rFonts w:ascii="Arial" w:hAnsi="Arial" w:cs="Arial"/>
          <w:color w:val="000000" w:themeColor="text1"/>
          <w:kern w:val="2"/>
          <w:sz w:val="21"/>
          <w:szCs w:val="21"/>
        </w:rPr>
        <w:t>不动产权利人未能提供全部租赁合同，</w:t>
      </w:r>
      <w:r w:rsidR="006C3185" w:rsidRPr="00DF5E05">
        <w:rPr>
          <w:rFonts w:ascii="Arial" w:hAnsi="Arial" w:cs="Arial" w:hint="eastAsia"/>
          <w:color w:val="000000" w:themeColor="text1"/>
          <w:kern w:val="2"/>
          <w:sz w:val="21"/>
          <w:szCs w:val="21"/>
        </w:rPr>
        <w:t>经与估价委托人确认，</w:t>
      </w:r>
      <w:r w:rsidRPr="00DF5E05">
        <w:rPr>
          <w:rFonts w:ascii="Arial" w:hAnsi="Arial" w:cs="Arial"/>
          <w:color w:val="000000" w:themeColor="text1"/>
          <w:kern w:val="2"/>
          <w:sz w:val="21"/>
          <w:szCs w:val="21"/>
        </w:rPr>
        <w:t>本次</w:t>
      </w:r>
      <w:r w:rsidRPr="00DF5E05">
        <w:rPr>
          <w:rFonts w:ascii="Arial" w:hAnsi="Arial" w:cs="Arial" w:hint="eastAsia"/>
          <w:color w:val="000000" w:themeColor="text1"/>
          <w:kern w:val="2"/>
          <w:sz w:val="21"/>
          <w:szCs w:val="21"/>
        </w:rPr>
        <w:t>评估</w:t>
      </w:r>
      <w:r w:rsidRPr="00DF5E05">
        <w:rPr>
          <w:rFonts w:ascii="Arial" w:hAnsi="Arial" w:cs="Arial"/>
          <w:color w:val="000000" w:themeColor="text1"/>
          <w:kern w:val="2"/>
          <w:sz w:val="21"/>
          <w:szCs w:val="21"/>
        </w:rPr>
        <w:t>未考虑租赁对</w:t>
      </w:r>
      <w:r w:rsidRPr="00DF5E05">
        <w:rPr>
          <w:rFonts w:ascii="Arial" w:hAnsi="Arial" w:cs="Arial" w:hint="eastAsia"/>
          <w:color w:val="000000" w:themeColor="text1"/>
          <w:kern w:val="2"/>
          <w:sz w:val="21"/>
          <w:szCs w:val="21"/>
        </w:rPr>
        <w:t>评估价值</w:t>
      </w:r>
      <w:r w:rsidRPr="00DF5E05">
        <w:rPr>
          <w:rFonts w:ascii="Arial" w:hAnsi="Arial" w:cs="Arial"/>
          <w:color w:val="000000" w:themeColor="text1"/>
          <w:kern w:val="2"/>
          <w:sz w:val="21"/>
          <w:szCs w:val="21"/>
        </w:rPr>
        <w:t>的影响。</w:t>
      </w:r>
    </w:p>
    <w:p w14:paraId="5582A761" w14:textId="77777777" w:rsidR="00930218" w:rsidRPr="00DF5E05" w:rsidRDefault="00930218" w:rsidP="00930218">
      <w:pPr>
        <w:spacing w:line="480" w:lineRule="auto"/>
        <w:ind w:firstLineChars="200" w:firstLine="420"/>
        <w:jc w:val="both"/>
        <w:rPr>
          <w:rFonts w:ascii="Arial" w:hAnsi="Arial"/>
          <w:color w:val="000000" w:themeColor="text1"/>
          <w:sz w:val="21"/>
        </w:rPr>
      </w:pPr>
    </w:p>
    <w:p w14:paraId="105C052A" w14:textId="77777777" w:rsidR="00930218" w:rsidRPr="00DF5E05" w:rsidRDefault="00930218" w:rsidP="00930218">
      <w:pPr>
        <w:spacing w:line="480" w:lineRule="auto"/>
        <w:ind w:firstLineChars="200" w:firstLine="420"/>
        <w:jc w:val="both"/>
        <w:rPr>
          <w:rFonts w:ascii="Arial" w:hAnsi="Arial" w:cs="Arial"/>
          <w:color w:val="000000" w:themeColor="text1"/>
          <w:kern w:val="2"/>
          <w:sz w:val="21"/>
          <w:szCs w:val="21"/>
        </w:rPr>
      </w:pPr>
    </w:p>
    <w:p w14:paraId="353ED654" w14:textId="77777777" w:rsidR="00930218" w:rsidRPr="00DF5E05" w:rsidRDefault="00930218" w:rsidP="00930218">
      <w:pPr>
        <w:spacing w:line="480" w:lineRule="auto"/>
        <w:ind w:firstLineChars="200" w:firstLine="420"/>
        <w:jc w:val="both"/>
        <w:rPr>
          <w:rFonts w:ascii="Arial" w:hAnsi="Arial" w:cs="Arial"/>
          <w:color w:val="000000" w:themeColor="text1"/>
          <w:kern w:val="2"/>
          <w:sz w:val="21"/>
          <w:szCs w:val="21"/>
        </w:rPr>
      </w:pPr>
    </w:p>
    <w:p w14:paraId="46B12597" w14:textId="77777777" w:rsidR="00930218" w:rsidRPr="00DF5E05" w:rsidRDefault="00930218" w:rsidP="00930218">
      <w:pPr>
        <w:spacing w:line="480" w:lineRule="auto"/>
        <w:ind w:firstLineChars="800" w:firstLine="1680"/>
        <w:rPr>
          <w:rFonts w:ascii="Arial" w:hAnsi="Arial"/>
          <w:color w:val="000000" w:themeColor="text1"/>
          <w:sz w:val="21"/>
        </w:rPr>
      </w:pPr>
      <w:r w:rsidRPr="00DF5E05">
        <w:rPr>
          <w:rFonts w:ascii="Arial" w:hAnsi="Arial" w:hint="eastAsia"/>
          <w:color w:val="000000" w:themeColor="text1"/>
          <w:sz w:val="21"/>
        </w:rPr>
        <w:t>顺致</w:t>
      </w:r>
    </w:p>
    <w:p w14:paraId="14FBD9DD" w14:textId="77777777" w:rsidR="00930218" w:rsidRPr="00DF5E05" w:rsidRDefault="00930218" w:rsidP="00930218">
      <w:pPr>
        <w:spacing w:line="480" w:lineRule="auto"/>
        <w:rPr>
          <w:rFonts w:ascii="Arial" w:hAnsi="Arial"/>
          <w:color w:val="000000" w:themeColor="text1"/>
          <w:sz w:val="21"/>
        </w:rPr>
      </w:pPr>
      <w:r w:rsidRPr="00DF5E05">
        <w:rPr>
          <w:rFonts w:ascii="Arial" w:hAnsi="Arial" w:hint="eastAsia"/>
          <w:color w:val="000000" w:themeColor="text1"/>
          <w:sz w:val="21"/>
        </w:rPr>
        <w:t>商祺</w:t>
      </w:r>
    </w:p>
    <w:p w14:paraId="1CE1BC1E" w14:textId="77777777" w:rsidR="00930218" w:rsidRPr="00DF5E05" w:rsidRDefault="00930218" w:rsidP="00930218">
      <w:pPr>
        <w:spacing w:line="480" w:lineRule="auto"/>
        <w:rPr>
          <w:rFonts w:ascii="Arial" w:hAnsi="Arial"/>
          <w:color w:val="000000" w:themeColor="text1"/>
          <w:sz w:val="21"/>
        </w:rPr>
      </w:pPr>
    </w:p>
    <w:p w14:paraId="1AFA93A8" w14:textId="77777777" w:rsidR="00930218" w:rsidRPr="00DF5E05" w:rsidRDefault="00930218" w:rsidP="00930218">
      <w:pPr>
        <w:spacing w:line="480" w:lineRule="auto"/>
        <w:jc w:val="right"/>
        <w:rPr>
          <w:rFonts w:ascii="Arial" w:hAnsi="Arial"/>
          <w:color w:val="000000" w:themeColor="text1"/>
          <w:sz w:val="21"/>
        </w:rPr>
      </w:pPr>
      <w:r w:rsidRPr="00DF5E05">
        <w:rPr>
          <w:rFonts w:ascii="Arial" w:hAnsi="Arial" w:hint="eastAsia"/>
          <w:color w:val="000000" w:themeColor="text1"/>
          <w:sz w:val="21"/>
        </w:rPr>
        <w:t>北京康正宏基房地产评估有限公司</w:t>
      </w:r>
    </w:p>
    <w:p w14:paraId="19FF55D2" w14:textId="65A3FBE5" w:rsidR="00930218" w:rsidRPr="00DF5E05" w:rsidRDefault="00930218" w:rsidP="00930218">
      <w:pPr>
        <w:spacing w:line="480" w:lineRule="auto"/>
        <w:jc w:val="right"/>
        <w:rPr>
          <w:rFonts w:ascii="Arial" w:hAnsi="Arial"/>
          <w:color w:val="000000" w:themeColor="text1"/>
          <w:sz w:val="21"/>
          <w:szCs w:val="28"/>
        </w:rPr>
      </w:pPr>
      <w:r w:rsidRPr="00DF5E05">
        <w:rPr>
          <w:rFonts w:ascii="Arial" w:hAnsi="Arial" w:hint="eastAsia"/>
          <w:color w:val="000000" w:themeColor="text1"/>
          <w:sz w:val="21"/>
          <w:szCs w:val="28"/>
        </w:rPr>
        <w:t>二○一九年九月</w:t>
      </w:r>
      <w:r w:rsidR="00B37E78" w:rsidRPr="00DF5E05">
        <w:rPr>
          <w:rFonts w:ascii="Arial" w:hAnsi="Arial" w:hint="eastAsia"/>
          <w:color w:val="000000" w:themeColor="text1"/>
          <w:sz w:val="21"/>
          <w:szCs w:val="28"/>
        </w:rPr>
        <w:t>二十</w:t>
      </w:r>
      <w:r w:rsidR="006116BB">
        <w:rPr>
          <w:rFonts w:ascii="Arial" w:hAnsi="Arial" w:hint="eastAsia"/>
          <w:color w:val="000000" w:themeColor="text1"/>
          <w:sz w:val="21"/>
          <w:szCs w:val="28"/>
        </w:rPr>
        <w:t>七</w:t>
      </w:r>
      <w:r w:rsidRPr="00DF5E05">
        <w:rPr>
          <w:rFonts w:ascii="Arial" w:hAnsi="Arial" w:hint="eastAsia"/>
          <w:color w:val="000000" w:themeColor="text1"/>
          <w:sz w:val="21"/>
          <w:szCs w:val="28"/>
        </w:rPr>
        <w:t>日</w:t>
      </w:r>
    </w:p>
    <w:p w14:paraId="738C1F32" w14:textId="77777777" w:rsidR="00930218" w:rsidRPr="00DF5E05" w:rsidRDefault="00930218" w:rsidP="00930218">
      <w:pPr>
        <w:spacing w:line="360" w:lineRule="auto"/>
        <w:jc w:val="center"/>
        <w:rPr>
          <w:rFonts w:ascii="Arial" w:hAnsi="Arial"/>
          <w:color w:val="000000" w:themeColor="text1"/>
          <w:sz w:val="21"/>
          <w:szCs w:val="28"/>
        </w:rPr>
      </w:pPr>
    </w:p>
    <w:p w14:paraId="6195AD0F" w14:textId="77777777" w:rsidR="0001723F" w:rsidRPr="00DF5E05" w:rsidRDefault="0001723F">
      <w:pPr>
        <w:rPr>
          <w:color w:val="000000" w:themeColor="text1"/>
        </w:rPr>
      </w:pPr>
    </w:p>
    <w:sectPr w:rsidR="0001723F" w:rsidRPr="00DF5E05" w:rsidSect="0001723F">
      <w:headerReference w:type="default" r:id="rId14"/>
      <w:pgSz w:w="11906" w:h="16838"/>
      <w:pgMar w:top="1843" w:right="1134" w:bottom="1134" w:left="1134" w:header="1134" w:footer="907" w:gutter="34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C29EB" w14:textId="77777777" w:rsidR="004B3AB9" w:rsidRDefault="004B3AB9" w:rsidP="00930218">
      <w:pPr>
        <w:spacing w:line="240" w:lineRule="auto"/>
      </w:pPr>
      <w:r>
        <w:separator/>
      </w:r>
    </w:p>
  </w:endnote>
  <w:endnote w:type="continuationSeparator" w:id="0">
    <w:p w14:paraId="731E3EE5" w14:textId="77777777" w:rsidR="004B3AB9" w:rsidRDefault="004B3AB9" w:rsidP="00930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宋体"/>
    <w:charset w:val="86"/>
    <w:family w:val="auto"/>
    <w:pitch w:val="variable"/>
    <w:sig w:usb0="00000001" w:usb1="080E0000" w:usb2="00000010" w:usb3="00000000" w:csb0="00040000" w:csb1="00000000"/>
  </w:font>
  <w:font w:name="DengXian">
    <w:altName w:val="Arial Unicode MS"/>
    <w:charset w:val="86"/>
    <w:family w:val="script"/>
    <w:pitch w:val="variable"/>
    <w:sig w:usb0="00000000" w:usb1="38CF7CFA" w:usb2="00000016" w:usb3="00000000" w:csb0="0004000F" w:csb1="00000000"/>
  </w:font>
  <w:font w:name="华文细黑">
    <w:altName w:val="STHe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09B01" w14:textId="77777777" w:rsidR="00637805" w:rsidRDefault="0063780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0C740BE" w14:textId="77777777" w:rsidR="00637805" w:rsidRDefault="0063780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14BCE" w14:textId="77777777" w:rsidR="00637805" w:rsidRPr="00901A37" w:rsidRDefault="00637805" w:rsidP="0001723F">
    <w:pPr>
      <w:pStyle w:val="a4"/>
      <w:pBdr>
        <w:top w:val="single" w:sz="4" w:space="1" w:color="auto"/>
      </w:pBdr>
      <w:jc w:val="center"/>
      <w:rPr>
        <w:rFonts w:ascii="Arial" w:hAnsi="Arial" w:cs="Arial"/>
      </w:rPr>
    </w:pPr>
    <w:r w:rsidRPr="00901A37">
      <w:rPr>
        <w:rFonts w:ascii="Arial" w:hAnsi="Arial" w:cs="Arial"/>
      </w:rPr>
      <w:fldChar w:fldCharType="begin"/>
    </w:r>
    <w:r w:rsidRPr="00901A37">
      <w:rPr>
        <w:rFonts w:ascii="Arial" w:hAnsi="Arial" w:cs="Arial"/>
      </w:rPr>
      <w:instrText>PAGE   \* MERGEFORMAT</w:instrText>
    </w:r>
    <w:r w:rsidRPr="00901A37">
      <w:rPr>
        <w:rFonts w:ascii="Arial" w:hAnsi="Arial" w:cs="Arial"/>
      </w:rPr>
      <w:fldChar w:fldCharType="separate"/>
    </w:r>
    <w:r w:rsidR="00F755D6" w:rsidRPr="00F755D6">
      <w:rPr>
        <w:rFonts w:ascii="Arial" w:hAnsi="Arial" w:cs="Arial"/>
        <w:noProof/>
        <w:lang w:val="zh-CN"/>
      </w:rPr>
      <w:t>12</w:t>
    </w:r>
    <w:r w:rsidRPr="00901A37">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8E655" w14:textId="77777777" w:rsidR="00637805" w:rsidRDefault="006378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F7EB2" w14:textId="77777777" w:rsidR="004B3AB9" w:rsidRDefault="004B3AB9" w:rsidP="00930218">
      <w:pPr>
        <w:spacing w:line="240" w:lineRule="auto"/>
      </w:pPr>
      <w:r>
        <w:separator/>
      </w:r>
    </w:p>
  </w:footnote>
  <w:footnote w:type="continuationSeparator" w:id="0">
    <w:p w14:paraId="284C6830" w14:textId="77777777" w:rsidR="004B3AB9" w:rsidRDefault="004B3AB9" w:rsidP="009302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0886E" w14:textId="77777777" w:rsidR="00637805" w:rsidRDefault="006378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C1A0B" w14:textId="77777777" w:rsidR="00637805" w:rsidRDefault="00637805">
    <w:pPr>
      <w:pStyle w:val="a3"/>
      <w:pBdr>
        <w:bottom w:val="single" w:sz="4" w:space="1" w:color="auto"/>
      </w:pBdr>
      <w:jc w:val="both"/>
      <w:rPr>
        <w:rFonts w:ascii="楷体_GB2312" w:eastAsia="楷体_GB2312"/>
        <w:color w:val="FF0000"/>
        <w:spacing w:val="-20"/>
        <w:sz w:val="21"/>
      </w:rPr>
    </w:pPr>
    <w:r>
      <w:rPr>
        <w:rFonts w:ascii="楷体_GB2312" w:eastAsia="楷体_GB2312" w:hint="eastAsia"/>
        <w:spacing w:val="-20"/>
        <w:sz w:val="24"/>
      </w:rPr>
      <w:t>北京康正宏基房地产评估有限公司 （原北京康正房地产评估事务所）              电话：</w:t>
    </w:r>
    <w:r w:rsidRPr="00290043">
      <w:rPr>
        <w:rFonts w:ascii="Arial" w:eastAsia="楷体_GB2312" w:hAnsi="Arial" w:hint="eastAsia"/>
        <w:spacing w:val="-20"/>
        <w:sz w:val="24"/>
      </w:rPr>
      <w:t>82253558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785EF" w14:textId="77777777" w:rsidR="00637805" w:rsidRPr="00400E81" w:rsidRDefault="00637805" w:rsidP="0001723F">
    <w:pPr>
      <w:pStyle w:val="a3"/>
      <w:pBdr>
        <w:bottom w:val="none" w:sz="0" w:space="0" w:color="auto"/>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13F72" w14:textId="77777777" w:rsidR="00637805" w:rsidRDefault="00637805" w:rsidP="0001723F">
    <w:pPr>
      <w:pStyle w:val="a3"/>
      <w:pBdr>
        <w:bottom w:val="none" w:sz="0" w:space="0" w:color="auto"/>
      </w:pBdr>
      <w:rPr>
        <w:rFonts w:ascii="楷体_GB2312" w:eastAsia="楷体_GB2312"/>
        <w:spacing w:val="-20"/>
        <w:sz w:val="24"/>
      </w:rPr>
    </w:pPr>
    <w:r>
      <w:rPr>
        <w:noProof/>
      </w:rPr>
      <w:drawing>
        <wp:inline distT="0" distB="0" distL="0" distR="0" wp14:anchorId="17E416ED" wp14:editId="24504862">
          <wp:extent cx="5899785" cy="286385"/>
          <wp:effectExtent l="0" t="0" r="5715"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785" cy="286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332"/>
    <w:multiLevelType w:val="multilevel"/>
    <w:tmpl w:val="9E08181A"/>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2A80E1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69B077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D3558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1163656"/>
    <w:multiLevelType w:val="hybridMultilevel"/>
    <w:tmpl w:val="5666EFDA"/>
    <w:lvl w:ilvl="0" w:tplc="87AAE98A">
      <w:start w:val="3"/>
      <w:numFmt w:val="decimal"/>
      <w:lvlText w:val="（%1）"/>
      <w:lvlJc w:val="left"/>
      <w:pPr>
        <w:tabs>
          <w:tab w:val="num" w:pos="1320"/>
        </w:tabs>
        <w:ind w:left="1320" w:hanging="720"/>
      </w:pPr>
      <w:rPr>
        <w:rFonts w:hint="eastAsia"/>
      </w:rPr>
    </w:lvl>
    <w:lvl w:ilvl="1" w:tplc="038C5492">
      <w:start w:val="1"/>
      <w:numFmt w:val="upperLetter"/>
      <w:pStyle w:val="3"/>
      <w:lvlText w:val="%2、"/>
      <w:lvlJc w:val="left"/>
      <w:pPr>
        <w:tabs>
          <w:tab w:val="num" w:pos="1740"/>
        </w:tabs>
        <w:ind w:left="1740" w:hanging="720"/>
      </w:pPr>
      <w:rPr>
        <w:rFonts w:hint="eastAsia"/>
      </w:rPr>
    </w:lvl>
    <w:lvl w:ilvl="2" w:tplc="B994DF92" w:tentative="1">
      <w:start w:val="1"/>
      <w:numFmt w:val="lowerRoman"/>
      <w:lvlText w:val="%3."/>
      <w:lvlJc w:val="right"/>
      <w:pPr>
        <w:tabs>
          <w:tab w:val="num" w:pos="1860"/>
        </w:tabs>
        <w:ind w:left="1860" w:hanging="420"/>
      </w:pPr>
    </w:lvl>
    <w:lvl w:ilvl="3" w:tplc="67940780" w:tentative="1">
      <w:start w:val="1"/>
      <w:numFmt w:val="decimal"/>
      <w:lvlText w:val="%4."/>
      <w:lvlJc w:val="left"/>
      <w:pPr>
        <w:tabs>
          <w:tab w:val="num" w:pos="2280"/>
        </w:tabs>
        <w:ind w:left="2280" w:hanging="420"/>
      </w:pPr>
    </w:lvl>
    <w:lvl w:ilvl="4" w:tplc="17C4277C" w:tentative="1">
      <w:start w:val="1"/>
      <w:numFmt w:val="lowerLetter"/>
      <w:lvlText w:val="%5)"/>
      <w:lvlJc w:val="left"/>
      <w:pPr>
        <w:tabs>
          <w:tab w:val="num" w:pos="2700"/>
        </w:tabs>
        <w:ind w:left="2700" w:hanging="420"/>
      </w:pPr>
    </w:lvl>
    <w:lvl w:ilvl="5" w:tplc="15303EFA" w:tentative="1">
      <w:start w:val="1"/>
      <w:numFmt w:val="lowerRoman"/>
      <w:lvlText w:val="%6."/>
      <w:lvlJc w:val="right"/>
      <w:pPr>
        <w:tabs>
          <w:tab w:val="num" w:pos="3120"/>
        </w:tabs>
        <w:ind w:left="3120" w:hanging="420"/>
      </w:pPr>
    </w:lvl>
    <w:lvl w:ilvl="6" w:tplc="89E6CC7A" w:tentative="1">
      <w:start w:val="1"/>
      <w:numFmt w:val="decimal"/>
      <w:lvlText w:val="%7."/>
      <w:lvlJc w:val="left"/>
      <w:pPr>
        <w:tabs>
          <w:tab w:val="num" w:pos="3540"/>
        </w:tabs>
        <w:ind w:left="3540" w:hanging="420"/>
      </w:pPr>
    </w:lvl>
    <w:lvl w:ilvl="7" w:tplc="E42CFD08" w:tentative="1">
      <w:start w:val="1"/>
      <w:numFmt w:val="lowerLetter"/>
      <w:lvlText w:val="%8)"/>
      <w:lvlJc w:val="left"/>
      <w:pPr>
        <w:tabs>
          <w:tab w:val="num" w:pos="3960"/>
        </w:tabs>
        <w:ind w:left="3960" w:hanging="420"/>
      </w:pPr>
    </w:lvl>
    <w:lvl w:ilvl="8" w:tplc="DBCCA03E" w:tentative="1">
      <w:start w:val="1"/>
      <w:numFmt w:val="lowerRoman"/>
      <w:lvlText w:val="%9."/>
      <w:lvlJc w:val="right"/>
      <w:pPr>
        <w:tabs>
          <w:tab w:val="num" w:pos="4380"/>
        </w:tabs>
        <w:ind w:left="4380" w:hanging="420"/>
      </w:pPr>
    </w:lvl>
  </w:abstractNum>
  <w:abstractNum w:abstractNumId="6">
    <w:nsid w:val="142752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16B728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1F552AD4"/>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9">
    <w:nsid w:val="24CB287E"/>
    <w:multiLevelType w:val="hybridMultilevel"/>
    <w:tmpl w:val="0012F3C6"/>
    <w:lvl w:ilvl="0" w:tplc="AB3A5ECA">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0">
    <w:nsid w:val="28CE25B5"/>
    <w:multiLevelType w:val="hybridMultilevel"/>
    <w:tmpl w:val="F1D4FC82"/>
    <w:lvl w:ilvl="0" w:tplc="BCAA461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CA029A2"/>
    <w:multiLevelType w:val="hybridMultilevel"/>
    <w:tmpl w:val="0DD885A8"/>
    <w:lvl w:ilvl="0" w:tplc="77D0C6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DE611AF"/>
    <w:multiLevelType w:val="singleLevel"/>
    <w:tmpl w:val="0409000F"/>
    <w:lvl w:ilvl="0">
      <w:start w:val="1"/>
      <w:numFmt w:val="decimal"/>
      <w:lvlText w:val="%1."/>
      <w:lvlJc w:val="left"/>
      <w:pPr>
        <w:tabs>
          <w:tab w:val="num" w:pos="425"/>
        </w:tabs>
        <w:ind w:left="425" w:hanging="425"/>
      </w:pPr>
    </w:lvl>
  </w:abstractNum>
  <w:abstractNum w:abstractNumId="13">
    <w:nsid w:val="32BA5553"/>
    <w:multiLevelType w:val="hybridMultilevel"/>
    <w:tmpl w:val="93047C3A"/>
    <w:lvl w:ilvl="0" w:tplc="CC9060B0">
      <w:start w:val="1"/>
      <w:numFmt w:val="decimal"/>
      <w:lvlText w:val="%1、"/>
      <w:lvlJc w:val="left"/>
      <w:pPr>
        <w:tabs>
          <w:tab w:val="num" w:pos="1000"/>
        </w:tabs>
        <w:ind w:left="1000" w:hanging="72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4">
    <w:nsid w:val="36BA2FCA"/>
    <w:multiLevelType w:val="singleLevel"/>
    <w:tmpl w:val="0E9610B6"/>
    <w:lvl w:ilvl="0">
      <w:start w:val="1"/>
      <w:numFmt w:val="japaneseCounting"/>
      <w:lvlText w:val="%1、"/>
      <w:lvlJc w:val="left"/>
      <w:pPr>
        <w:tabs>
          <w:tab w:val="num" w:pos="720"/>
        </w:tabs>
        <w:ind w:left="720" w:hanging="720"/>
      </w:pPr>
      <w:rPr>
        <w:rFonts w:hint="eastAsia"/>
      </w:rPr>
    </w:lvl>
  </w:abstractNum>
  <w:abstractNum w:abstractNumId="15">
    <w:nsid w:val="3EE81A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F6A3DC4"/>
    <w:multiLevelType w:val="hybridMultilevel"/>
    <w:tmpl w:val="372E37B2"/>
    <w:lvl w:ilvl="0" w:tplc="1FE8935C">
      <w:start w:val="1"/>
      <w:numFmt w:val="upperRoman"/>
      <w:pStyle w:val="4"/>
      <w:lvlText w:val="%1、"/>
      <w:lvlJc w:val="left"/>
      <w:pPr>
        <w:tabs>
          <w:tab w:val="num" w:pos="1605"/>
        </w:tabs>
        <w:ind w:left="1605" w:hanging="1080"/>
      </w:pPr>
      <w:rPr>
        <w:rFonts w:hint="eastAsia"/>
      </w:rPr>
    </w:lvl>
    <w:lvl w:ilvl="1" w:tplc="D0A4C4DC" w:tentative="1">
      <w:start w:val="1"/>
      <w:numFmt w:val="lowerLetter"/>
      <w:lvlText w:val="%2)"/>
      <w:lvlJc w:val="left"/>
      <w:pPr>
        <w:tabs>
          <w:tab w:val="num" w:pos="1365"/>
        </w:tabs>
        <w:ind w:left="1365" w:hanging="420"/>
      </w:pPr>
    </w:lvl>
    <w:lvl w:ilvl="2" w:tplc="CC1241D2" w:tentative="1">
      <w:start w:val="1"/>
      <w:numFmt w:val="lowerRoman"/>
      <w:lvlText w:val="%3."/>
      <w:lvlJc w:val="right"/>
      <w:pPr>
        <w:tabs>
          <w:tab w:val="num" w:pos="1785"/>
        </w:tabs>
        <w:ind w:left="1785" w:hanging="420"/>
      </w:pPr>
    </w:lvl>
    <w:lvl w:ilvl="3" w:tplc="812C153C" w:tentative="1">
      <w:start w:val="1"/>
      <w:numFmt w:val="decimal"/>
      <w:lvlText w:val="%4."/>
      <w:lvlJc w:val="left"/>
      <w:pPr>
        <w:tabs>
          <w:tab w:val="num" w:pos="2205"/>
        </w:tabs>
        <w:ind w:left="2205" w:hanging="420"/>
      </w:pPr>
    </w:lvl>
    <w:lvl w:ilvl="4" w:tplc="EF9AAFDA" w:tentative="1">
      <w:start w:val="1"/>
      <w:numFmt w:val="lowerLetter"/>
      <w:lvlText w:val="%5)"/>
      <w:lvlJc w:val="left"/>
      <w:pPr>
        <w:tabs>
          <w:tab w:val="num" w:pos="2625"/>
        </w:tabs>
        <w:ind w:left="2625" w:hanging="420"/>
      </w:pPr>
    </w:lvl>
    <w:lvl w:ilvl="5" w:tplc="E6168CC8" w:tentative="1">
      <w:start w:val="1"/>
      <w:numFmt w:val="lowerRoman"/>
      <w:lvlText w:val="%6."/>
      <w:lvlJc w:val="right"/>
      <w:pPr>
        <w:tabs>
          <w:tab w:val="num" w:pos="3045"/>
        </w:tabs>
        <w:ind w:left="3045" w:hanging="420"/>
      </w:pPr>
    </w:lvl>
    <w:lvl w:ilvl="6" w:tplc="52922CDE" w:tentative="1">
      <w:start w:val="1"/>
      <w:numFmt w:val="decimal"/>
      <w:lvlText w:val="%7."/>
      <w:lvlJc w:val="left"/>
      <w:pPr>
        <w:tabs>
          <w:tab w:val="num" w:pos="3465"/>
        </w:tabs>
        <w:ind w:left="3465" w:hanging="420"/>
      </w:pPr>
    </w:lvl>
    <w:lvl w:ilvl="7" w:tplc="A1BC3B52" w:tentative="1">
      <w:start w:val="1"/>
      <w:numFmt w:val="lowerLetter"/>
      <w:lvlText w:val="%8)"/>
      <w:lvlJc w:val="left"/>
      <w:pPr>
        <w:tabs>
          <w:tab w:val="num" w:pos="3885"/>
        </w:tabs>
        <w:ind w:left="3885" w:hanging="420"/>
      </w:pPr>
    </w:lvl>
    <w:lvl w:ilvl="8" w:tplc="318AD20A" w:tentative="1">
      <w:start w:val="1"/>
      <w:numFmt w:val="lowerRoman"/>
      <w:lvlText w:val="%9."/>
      <w:lvlJc w:val="right"/>
      <w:pPr>
        <w:tabs>
          <w:tab w:val="num" w:pos="4305"/>
        </w:tabs>
        <w:ind w:left="4305" w:hanging="420"/>
      </w:pPr>
    </w:lvl>
  </w:abstractNum>
  <w:abstractNum w:abstractNumId="18">
    <w:nsid w:val="61AC3C0F"/>
    <w:multiLevelType w:val="hybridMultilevel"/>
    <w:tmpl w:val="9970DD64"/>
    <w:lvl w:ilvl="0" w:tplc="E4FAD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430FEE"/>
    <w:multiLevelType w:val="hybridMultilevel"/>
    <w:tmpl w:val="48ECF7CA"/>
    <w:lvl w:ilvl="0" w:tplc="04090003">
      <w:start w:val="1"/>
      <w:numFmt w:val="bullet"/>
      <w:lvlText w:val=""/>
      <w:lvlJc w:val="left"/>
      <w:pPr>
        <w:ind w:left="420" w:hanging="420"/>
      </w:pPr>
      <w:rPr>
        <w:rFonts w:ascii="Marlett" w:hAnsi="Marlett"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20">
    <w:nsid w:val="74344220"/>
    <w:multiLevelType w:val="hybridMultilevel"/>
    <w:tmpl w:val="715E99C4"/>
    <w:lvl w:ilvl="0" w:tplc="2922778A">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1">
    <w:nsid w:val="751617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753F3E18"/>
    <w:multiLevelType w:val="hybridMultilevel"/>
    <w:tmpl w:val="7304F7A0"/>
    <w:lvl w:ilvl="0" w:tplc="59F44D2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75A04673"/>
    <w:multiLevelType w:val="hybridMultilevel"/>
    <w:tmpl w:val="45E00ABE"/>
    <w:lvl w:ilvl="0" w:tplc="3B685BE4">
      <w:start w:val="1"/>
      <w:numFmt w:val="upperLetter"/>
      <w:pStyle w:val="2"/>
      <w:lvlText w:val="%1."/>
      <w:lvlJc w:val="left"/>
      <w:pPr>
        <w:tabs>
          <w:tab w:val="num" w:pos="360"/>
        </w:tabs>
        <w:ind w:left="360" w:hanging="360"/>
      </w:pPr>
      <w:rPr>
        <w:rFonts w:hint="eastAsia"/>
        <w:b w:val="0"/>
      </w:rPr>
    </w:lvl>
    <w:lvl w:ilvl="1" w:tplc="B740C6B0" w:tentative="1">
      <w:start w:val="1"/>
      <w:numFmt w:val="lowerLetter"/>
      <w:lvlText w:val="%2)"/>
      <w:lvlJc w:val="left"/>
      <w:pPr>
        <w:tabs>
          <w:tab w:val="num" w:pos="840"/>
        </w:tabs>
        <w:ind w:left="840" w:hanging="420"/>
      </w:pPr>
    </w:lvl>
    <w:lvl w:ilvl="2" w:tplc="DCFE8BDC" w:tentative="1">
      <w:start w:val="1"/>
      <w:numFmt w:val="lowerRoman"/>
      <w:lvlText w:val="%3."/>
      <w:lvlJc w:val="right"/>
      <w:pPr>
        <w:tabs>
          <w:tab w:val="num" w:pos="1260"/>
        </w:tabs>
        <w:ind w:left="1260" w:hanging="420"/>
      </w:pPr>
    </w:lvl>
    <w:lvl w:ilvl="3" w:tplc="069018E2" w:tentative="1">
      <w:start w:val="1"/>
      <w:numFmt w:val="decimal"/>
      <w:lvlText w:val="%4."/>
      <w:lvlJc w:val="left"/>
      <w:pPr>
        <w:tabs>
          <w:tab w:val="num" w:pos="1680"/>
        </w:tabs>
        <w:ind w:left="1680" w:hanging="420"/>
      </w:pPr>
    </w:lvl>
    <w:lvl w:ilvl="4" w:tplc="05C0DCB6" w:tentative="1">
      <w:start w:val="1"/>
      <w:numFmt w:val="lowerLetter"/>
      <w:lvlText w:val="%5)"/>
      <w:lvlJc w:val="left"/>
      <w:pPr>
        <w:tabs>
          <w:tab w:val="num" w:pos="2100"/>
        </w:tabs>
        <w:ind w:left="2100" w:hanging="420"/>
      </w:pPr>
    </w:lvl>
    <w:lvl w:ilvl="5" w:tplc="AE5CA150" w:tentative="1">
      <w:start w:val="1"/>
      <w:numFmt w:val="lowerRoman"/>
      <w:lvlText w:val="%6."/>
      <w:lvlJc w:val="right"/>
      <w:pPr>
        <w:tabs>
          <w:tab w:val="num" w:pos="2520"/>
        </w:tabs>
        <w:ind w:left="2520" w:hanging="420"/>
      </w:pPr>
    </w:lvl>
    <w:lvl w:ilvl="6" w:tplc="FC805742" w:tentative="1">
      <w:start w:val="1"/>
      <w:numFmt w:val="decimal"/>
      <w:lvlText w:val="%7."/>
      <w:lvlJc w:val="left"/>
      <w:pPr>
        <w:tabs>
          <w:tab w:val="num" w:pos="2940"/>
        </w:tabs>
        <w:ind w:left="2940" w:hanging="420"/>
      </w:pPr>
    </w:lvl>
    <w:lvl w:ilvl="7" w:tplc="134E0074" w:tentative="1">
      <w:start w:val="1"/>
      <w:numFmt w:val="lowerLetter"/>
      <w:lvlText w:val="%8)"/>
      <w:lvlJc w:val="left"/>
      <w:pPr>
        <w:tabs>
          <w:tab w:val="num" w:pos="3360"/>
        </w:tabs>
        <w:ind w:left="3360" w:hanging="420"/>
      </w:pPr>
    </w:lvl>
    <w:lvl w:ilvl="8" w:tplc="BD8052AA" w:tentative="1">
      <w:start w:val="1"/>
      <w:numFmt w:val="lowerRoman"/>
      <w:lvlText w:val="%9."/>
      <w:lvlJc w:val="right"/>
      <w:pPr>
        <w:tabs>
          <w:tab w:val="num" w:pos="3780"/>
        </w:tabs>
        <w:ind w:left="3780" w:hanging="420"/>
      </w:pPr>
    </w:lvl>
  </w:abstractNum>
  <w:abstractNum w:abstractNumId="24">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5">
    <w:nsid w:val="7906362E"/>
    <w:multiLevelType w:val="hybridMultilevel"/>
    <w:tmpl w:val="D2B02DD8"/>
    <w:lvl w:ilvl="0" w:tplc="20F6008E">
      <w:start w:val="1"/>
      <w:numFmt w:val="upperLetter"/>
      <w:pStyle w:val="1"/>
      <w:lvlText w:val="%1．"/>
      <w:lvlJc w:val="left"/>
      <w:pPr>
        <w:tabs>
          <w:tab w:val="num" w:pos="720"/>
        </w:tabs>
        <w:ind w:left="720" w:hanging="720"/>
      </w:pPr>
      <w:rPr>
        <w:rFonts w:hint="eastAsia"/>
      </w:rPr>
    </w:lvl>
    <w:lvl w:ilvl="1" w:tplc="B27A7766">
      <w:start w:val="1"/>
      <w:numFmt w:val="japaneseCounting"/>
      <w:lvlText w:val="（%2）"/>
      <w:lvlJc w:val="left"/>
      <w:pPr>
        <w:tabs>
          <w:tab w:val="num" w:pos="1275"/>
        </w:tabs>
        <w:ind w:left="1275" w:hanging="855"/>
      </w:pPr>
      <w:rPr>
        <w:rFonts w:hint="eastAsia"/>
      </w:rPr>
    </w:lvl>
    <w:lvl w:ilvl="2" w:tplc="0008A358" w:tentative="1">
      <w:start w:val="1"/>
      <w:numFmt w:val="lowerRoman"/>
      <w:lvlText w:val="%3."/>
      <w:lvlJc w:val="right"/>
      <w:pPr>
        <w:tabs>
          <w:tab w:val="num" w:pos="1260"/>
        </w:tabs>
        <w:ind w:left="1260" w:hanging="420"/>
      </w:pPr>
    </w:lvl>
    <w:lvl w:ilvl="3" w:tplc="066E1880" w:tentative="1">
      <w:start w:val="1"/>
      <w:numFmt w:val="decimal"/>
      <w:lvlText w:val="%4."/>
      <w:lvlJc w:val="left"/>
      <w:pPr>
        <w:tabs>
          <w:tab w:val="num" w:pos="1680"/>
        </w:tabs>
        <w:ind w:left="1680" w:hanging="420"/>
      </w:pPr>
    </w:lvl>
    <w:lvl w:ilvl="4" w:tplc="561A9B12" w:tentative="1">
      <w:start w:val="1"/>
      <w:numFmt w:val="lowerLetter"/>
      <w:lvlText w:val="%5)"/>
      <w:lvlJc w:val="left"/>
      <w:pPr>
        <w:tabs>
          <w:tab w:val="num" w:pos="2100"/>
        </w:tabs>
        <w:ind w:left="2100" w:hanging="420"/>
      </w:pPr>
    </w:lvl>
    <w:lvl w:ilvl="5" w:tplc="901AAC0C" w:tentative="1">
      <w:start w:val="1"/>
      <w:numFmt w:val="lowerRoman"/>
      <w:lvlText w:val="%6."/>
      <w:lvlJc w:val="right"/>
      <w:pPr>
        <w:tabs>
          <w:tab w:val="num" w:pos="2520"/>
        </w:tabs>
        <w:ind w:left="2520" w:hanging="420"/>
      </w:pPr>
    </w:lvl>
    <w:lvl w:ilvl="6" w:tplc="BA4211C0" w:tentative="1">
      <w:start w:val="1"/>
      <w:numFmt w:val="decimal"/>
      <w:lvlText w:val="%7."/>
      <w:lvlJc w:val="left"/>
      <w:pPr>
        <w:tabs>
          <w:tab w:val="num" w:pos="2940"/>
        </w:tabs>
        <w:ind w:left="2940" w:hanging="420"/>
      </w:pPr>
    </w:lvl>
    <w:lvl w:ilvl="7" w:tplc="539E6476" w:tentative="1">
      <w:start w:val="1"/>
      <w:numFmt w:val="lowerLetter"/>
      <w:lvlText w:val="%8)"/>
      <w:lvlJc w:val="left"/>
      <w:pPr>
        <w:tabs>
          <w:tab w:val="num" w:pos="3360"/>
        </w:tabs>
        <w:ind w:left="3360" w:hanging="420"/>
      </w:pPr>
    </w:lvl>
    <w:lvl w:ilvl="8" w:tplc="98266D70" w:tentative="1">
      <w:start w:val="1"/>
      <w:numFmt w:val="lowerRoman"/>
      <w:lvlText w:val="%9."/>
      <w:lvlJc w:val="right"/>
      <w:pPr>
        <w:tabs>
          <w:tab w:val="num" w:pos="3780"/>
        </w:tabs>
        <w:ind w:left="3780" w:hanging="420"/>
      </w:pPr>
    </w:lvl>
  </w:abstractNum>
  <w:num w:numId="1">
    <w:abstractNumId w:val="12"/>
  </w:num>
  <w:num w:numId="2">
    <w:abstractNumId w:val="25"/>
  </w:num>
  <w:num w:numId="3">
    <w:abstractNumId w:val="23"/>
  </w:num>
  <w:num w:numId="4">
    <w:abstractNumId w:val="5"/>
  </w:num>
  <w:num w:numId="5">
    <w:abstractNumId w:val="17"/>
  </w:num>
  <w:num w:numId="6">
    <w:abstractNumId w:val="22"/>
  </w:num>
  <w:num w:numId="7">
    <w:abstractNumId w:val="10"/>
  </w:num>
  <w:num w:numId="8">
    <w:abstractNumId w:val="14"/>
  </w:num>
  <w:num w:numId="9">
    <w:abstractNumId w:val="9"/>
  </w:num>
  <w:num w:numId="10">
    <w:abstractNumId w:val="15"/>
  </w:num>
  <w:num w:numId="11">
    <w:abstractNumId w:val="7"/>
  </w:num>
  <w:num w:numId="12">
    <w:abstractNumId w:val="11"/>
  </w:num>
  <w:num w:numId="13">
    <w:abstractNumId w:val="21"/>
  </w:num>
  <w:num w:numId="14">
    <w:abstractNumId w:val="18"/>
  </w:num>
  <w:num w:numId="15">
    <w:abstractNumId w:val="8"/>
  </w:num>
  <w:num w:numId="16">
    <w:abstractNumId w:val="6"/>
  </w:num>
  <w:num w:numId="17">
    <w:abstractNumId w:val="2"/>
  </w:num>
  <w:num w:numId="18">
    <w:abstractNumId w:val="3"/>
  </w:num>
  <w:num w:numId="19">
    <w:abstractNumId w:val="4"/>
  </w:num>
  <w:num w:numId="20">
    <w:abstractNumId w:val="0"/>
  </w:num>
  <w:num w:numId="21">
    <w:abstractNumId w:val="1"/>
  </w:num>
  <w:num w:numId="22">
    <w:abstractNumId w:val="20"/>
  </w:num>
  <w:num w:numId="23">
    <w:abstractNumId w:val="24"/>
  </w:num>
  <w:num w:numId="24">
    <w:abstractNumId w:val="13"/>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8C"/>
    <w:rsid w:val="0001723F"/>
    <w:rsid w:val="0007506A"/>
    <w:rsid w:val="00085906"/>
    <w:rsid w:val="0014415B"/>
    <w:rsid w:val="001A4394"/>
    <w:rsid w:val="001E058C"/>
    <w:rsid w:val="001F5A1D"/>
    <w:rsid w:val="002220A4"/>
    <w:rsid w:val="002D1C41"/>
    <w:rsid w:val="002D3FAD"/>
    <w:rsid w:val="00356ADE"/>
    <w:rsid w:val="00385C7E"/>
    <w:rsid w:val="003E5CBB"/>
    <w:rsid w:val="0044455F"/>
    <w:rsid w:val="00453354"/>
    <w:rsid w:val="00480474"/>
    <w:rsid w:val="004B2259"/>
    <w:rsid w:val="004B3AB9"/>
    <w:rsid w:val="00534D61"/>
    <w:rsid w:val="005E1F9F"/>
    <w:rsid w:val="006116BB"/>
    <w:rsid w:val="00637805"/>
    <w:rsid w:val="006C3185"/>
    <w:rsid w:val="00760C59"/>
    <w:rsid w:val="007C502C"/>
    <w:rsid w:val="007F4C09"/>
    <w:rsid w:val="00805F8C"/>
    <w:rsid w:val="008C7F37"/>
    <w:rsid w:val="008D195C"/>
    <w:rsid w:val="008F283E"/>
    <w:rsid w:val="00930218"/>
    <w:rsid w:val="00942B4C"/>
    <w:rsid w:val="00A82608"/>
    <w:rsid w:val="00AD5C63"/>
    <w:rsid w:val="00AD7D94"/>
    <w:rsid w:val="00B37E78"/>
    <w:rsid w:val="00BB4B72"/>
    <w:rsid w:val="00BE448B"/>
    <w:rsid w:val="00C518BF"/>
    <w:rsid w:val="00C82BE0"/>
    <w:rsid w:val="00C91ABE"/>
    <w:rsid w:val="00CE6929"/>
    <w:rsid w:val="00DF5AD7"/>
    <w:rsid w:val="00DF5E05"/>
    <w:rsid w:val="00F47C9E"/>
    <w:rsid w:val="00F755D6"/>
    <w:rsid w:val="00FA43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2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18"/>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930218"/>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930218"/>
    <w:pPr>
      <w:keepNext/>
      <w:numPr>
        <w:numId w:val="3"/>
      </w:numPr>
      <w:spacing w:line="300" w:lineRule="auto"/>
      <w:outlineLvl w:val="1"/>
    </w:pPr>
    <w:rPr>
      <w:rFonts w:ascii="Arial" w:eastAsia="仿宋_GB2312" w:hAnsi="Arial" w:cs="Arial"/>
      <w:b/>
      <w:bCs/>
      <w:sz w:val="28"/>
    </w:rPr>
  </w:style>
  <w:style w:type="paragraph" w:styleId="3">
    <w:name w:val="heading 3"/>
    <w:basedOn w:val="a"/>
    <w:next w:val="a"/>
    <w:link w:val="3Char"/>
    <w:qFormat/>
    <w:rsid w:val="00930218"/>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930218"/>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930218"/>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02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0218"/>
    <w:rPr>
      <w:sz w:val="18"/>
      <w:szCs w:val="18"/>
    </w:rPr>
  </w:style>
  <w:style w:type="paragraph" w:styleId="a4">
    <w:name w:val="footer"/>
    <w:basedOn w:val="a"/>
    <w:link w:val="Char0"/>
    <w:uiPriority w:val="99"/>
    <w:unhideWhenUsed/>
    <w:rsid w:val="00930218"/>
    <w:pPr>
      <w:tabs>
        <w:tab w:val="center" w:pos="4153"/>
        <w:tab w:val="right" w:pos="8306"/>
      </w:tabs>
      <w:snapToGrid w:val="0"/>
    </w:pPr>
    <w:rPr>
      <w:sz w:val="18"/>
      <w:szCs w:val="18"/>
    </w:rPr>
  </w:style>
  <w:style w:type="character" w:customStyle="1" w:styleId="Char0">
    <w:name w:val="页脚 Char"/>
    <w:basedOn w:val="a0"/>
    <w:link w:val="a4"/>
    <w:uiPriority w:val="99"/>
    <w:rsid w:val="00930218"/>
    <w:rPr>
      <w:sz w:val="18"/>
      <w:szCs w:val="18"/>
    </w:rPr>
  </w:style>
  <w:style w:type="character" w:customStyle="1" w:styleId="1Char">
    <w:name w:val="标题 1 Char"/>
    <w:basedOn w:val="a0"/>
    <w:link w:val="1"/>
    <w:rsid w:val="00930218"/>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930218"/>
    <w:rPr>
      <w:rFonts w:ascii="Arial" w:eastAsia="仿宋_GB2312" w:hAnsi="Arial" w:cs="Arial"/>
      <w:b/>
      <w:bCs/>
      <w:kern w:val="0"/>
      <w:sz w:val="28"/>
      <w:szCs w:val="20"/>
    </w:rPr>
  </w:style>
  <w:style w:type="character" w:customStyle="1" w:styleId="3Char">
    <w:name w:val="标题 3 Char"/>
    <w:basedOn w:val="a0"/>
    <w:link w:val="3"/>
    <w:rsid w:val="00930218"/>
    <w:rPr>
      <w:rFonts w:ascii="仿宋_GB2312" w:eastAsia="仿宋_GB2312" w:hAnsi="Arial" w:cs="Arial"/>
      <w:kern w:val="0"/>
      <w:sz w:val="28"/>
      <w:szCs w:val="20"/>
    </w:rPr>
  </w:style>
  <w:style w:type="character" w:customStyle="1" w:styleId="4Char">
    <w:name w:val="标题 4 Char"/>
    <w:basedOn w:val="a0"/>
    <w:link w:val="4"/>
    <w:rsid w:val="00930218"/>
    <w:rPr>
      <w:rFonts w:ascii="仿宋_GB2312" w:eastAsia="仿宋_GB2312" w:hAnsi="Times New Roman" w:cs="Times New Roman"/>
      <w:kern w:val="0"/>
      <w:sz w:val="28"/>
      <w:szCs w:val="20"/>
    </w:rPr>
  </w:style>
  <w:style w:type="character" w:customStyle="1" w:styleId="5Char">
    <w:name w:val="标题 5 Char"/>
    <w:basedOn w:val="a0"/>
    <w:link w:val="5"/>
    <w:rsid w:val="00930218"/>
    <w:rPr>
      <w:rFonts w:ascii="楷体_GB2312" w:eastAsia="楷体_GB2312" w:hAnsi="Times New Roman" w:cs="Times New Roman"/>
      <w:color w:val="000000"/>
      <w:kern w:val="0"/>
      <w:sz w:val="28"/>
      <w:szCs w:val="20"/>
    </w:rPr>
  </w:style>
  <w:style w:type="character" w:styleId="a5">
    <w:name w:val="page number"/>
    <w:basedOn w:val="a0"/>
    <w:semiHidden/>
    <w:rsid w:val="00930218"/>
  </w:style>
  <w:style w:type="paragraph" w:styleId="a6">
    <w:name w:val="Document Map"/>
    <w:basedOn w:val="a"/>
    <w:link w:val="Char1"/>
    <w:semiHidden/>
    <w:rsid w:val="00930218"/>
    <w:pPr>
      <w:shd w:val="clear" w:color="auto" w:fill="000080"/>
    </w:pPr>
  </w:style>
  <w:style w:type="character" w:customStyle="1" w:styleId="Char1">
    <w:name w:val="文档结构图 Char"/>
    <w:basedOn w:val="a0"/>
    <w:link w:val="a6"/>
    <w:semiHidden/>
    <w:rsid w:val="00930218"/>
    <w:rPr>
      <w:rFonts w:ascii="Times New Roman" w:eastAsia="宋体" w:hAnsi="Times New Roman" w:cs="Times New Roman"/>
      <w:kern w:val="0"/>
      <w:sz w:val="24"/>
      <w:szCs w:val="20"/>
      <w:shd w:val="clear" w:color="auto" w:fill="000080"/>
    </w:rPr>
  </w:style>
  <w:style w:type="paragraph" w:styleId="a7">
    <w:name w:val="Body Text Indent"/>
    <w:basedOn w:val="a"/>
    <w:link w:val="Char2"/>
    <w:semiHidden/>
    <w:rsid w:val="00930218"/>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930218"/>
    <w:rPr>
      <w:rFonts w:ascii="楷体_GB2312" w:eastAsia="楷体_GB2312" w:hAnsi="Times New Roman" w:cs="Times New Roman"/>
      <w:sz w:val="28"/>
      <w:szCs w:val="20"/>
    </w:rPr>
  </w:style>
  <w:style w:type="paragraph" w:styleId="20">
    <w:name w:val="Body Text Indent 2"/>
    <w:basedOn w:val="a"/>
    <w:link w:val="2Char0"/>
    <w:semiHidden/>
    <w:rsid w:val="00930218"/>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930218"/>
    <w:rPr>
      <w:rFonts w:ascii="楷体_GB2312" w:eastAsia="楷体_GB2312" w:hAnsi="Times New Roman" w:cs="Times New Roman"/>
      <w:sz w:val="28"/>
      <w:szCs w:val="20"/>
    </w:rPr>
  </w:style>
  <w:style w:type="paragraph" w:styleId="30">
    <w:name w:val="Body Text Indent 3"/>
    <w:basedOn w:val="a"/>
    <w:link w:val="3Char0"/>
    <w:semiHidden/>
    <w:rsid w:val="00930218"/>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930218"/>
    <w:rPr>
      <w:rFonts w:ascii="楷体_GB2312" w:eastAsia="楷体_GB2312" w:hAnsi="Times New Roman" w:cs="Times New Roman"/>
      <w:sz w:val="28"/>
      <w:szCs w:val="20"/>
    </w:rPr>
  </w:style>
  <w:style w:type="paragraph" w:styleId="a8">
    <w:name w:val="Date"/>
    <w:basedOn w:val="a"/>
    <w:next w:val="a"/>
    <w:link w:val="Char3"/>
    <w:semiHidden/>
    <w:rsid w:val="00930218"/>
    <w:pPr>
      <w:jc w:val="both"/>
    </w:pPr>
    <w:rPr>
      <w:rFonts w:ascii="楷体_GB2312" w:eastAsia="楷体_GB2312"/>
      <w:b/>
      <w:sz w:val="28"/>
    </w:rPr>
  </w:style>
  <w:style w:type="character" w:customStyle="1" w:styleId="Char3">
    <w:name w:val="日期 Char"/>
    <w:basedOn w:val="a0"/>
    <w:link w:val="a8"/>
    <w:semiHidden/>
    <w:rsid w:val="00930218"/>
    <w:rPr>
      <w:rFonts w:ascii="楷体_GB2312" w:eastAsia="楷体_GB2312" w:hAnsi="Times New Roman" w:cs="Times New Roman"/>
      <w:b/>
      <w:kern w:val="0"/>
      <w:sz w:val="28"/>
      <w:szCs w:val="20"/>
    </w:rPr>
  </w:style>
  <w:style w:type="paragraph" w:styleId="a9">
    <w:name w:val="Body Text"/>
    <w:basedOn w:val="a"/>
    <w:link w:val="Char4"/>
    <w:semiHidden/>
    <w:rsid w:val="00930218"/>
    <w:rPr>
      <w:rFonts w:eastAsia="隶书"/>
      <w:sz w:val="52"/>
    </w:rPr>
  </w:style>
  <w:style w:type="character" w:customStyle="1" w:styleId="Char4">
    <w:name w:val="正文文本 Char"/>
    <w:basedOn w:val="a0"/>
    <w:link w:val="a9"/>
    <w:semiHidden/>
    <w:rsid w:val="00930218"/>
    <w:rPr>
      <w:rFonts w:ascii="Times New Roman" w:eastAsia="隶书" w:hAnsi="Times New Roman" w:cs="Times New Roman"/>
      <w:kern w:val="0"/>
      <w:sz w:val="52"/>
      <w:szCs w:val="20"/>
    </w:rPr>
  </w:style>
  <w:style w:type="paragraph" w:customStyle="1" w:styleId="10">
    <w:name w:val="正文1"/>
    <w:rsid w:val="00930218"/>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930218"/>
    <w:pPr>
      <w:spacing w:line="360" w:lineRule="auto"/>
      <w:ind w:right="2"/>
    </w:pPr>
    <w:rPr>
      <w:rFonts w:eastAsia="仿宋_GB2312"/>
      <w:sz w:val="28"/>
    </w:rPr>
  </w:style>
  <w:style w:type="character" w:customStyle="1" w:styleId="2Char1">
    <w:name w:val="正文文本 2 Char"/>
    <w:basedOn w:val="a0"/>
    <w:link w:val="21"/>
    <w:semiHidden/>
    <w:rsid w:val="00930218"/>
    <w:rPr>
      <w:rFonts w:ascii="Times New Roman" w:eastAsia="仿宋_GB2312" w:hAnsi="Times New Roman" w:cs="Times New Roman"/>
      <w:kern w:val="0"/>
      <w:sz w:val="28"/>
      <w:szCs w:val="20"/>
    </w:rPr>
  </w:style>
  <w:style w:type="paragraph" w:styleId="aa">
    <w:name w:val="Plain Text"/>
    <w:basedOn w:val="a"/>
    <w:link w:val="Char5"/>
    <w:semiHidden/>
    <w:rsid w:val="00930218"/>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930218"/>
    <w:rPr>
      <w:rFonts w:ascii="宋体" w:eastAsia="宋体" w:hAnsi="Courier New" w:cs="Times New Roman"/>
      <w:szCs w:val="20"/>
    </w:rPr>
  </w:style>
  <w:style w:type="paragraph" w:styleId="ab">
    <w:name w:val="Body Text First Indent"/>
    <w:basedOn w:val="a9"/>
    <w:link w:val="Char6"/>
    <w:semiHidden/>
    <w:rsid w:val="00930218"/>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930218"/>
    <w:rPr>
      <w:rFonts w:ascii="Times New Roman" w:eastAsia="宋体" w:hAnsi="Times New Roman" w:cs="Times New Roman"/>
      <w:kern w:val="0"/>
      <w:sz w:val="52"/>
      <w:szCs w:val="20"/>
    </w:rPr>
  </w:style>
  <w:style w:type="character" w:customStyle="1" w:styleId="text1">
    <w:name w:val="text1"/>
    <w:rsid w:val="00930218"/>
    <w:rPr>
      <w:spacing w:val="10"/>
      <w:sz w:val="28"/>
      <w:szCs w:val="28"/>
    </w:rPr>
  </w:style>
  <w:style w:type="paragraph" w:styleId="ac">
    <w:name w:val="Normal (Web)"/>
    <w:basedOn w:val="a"/>
    <w:semiHidden/>
    <w:rsid w:val="00930218"/>
    <w:pPr>
      <w:widowControl/>
      <w:adjustRightInd/>
      <w:spacing w:line="360" w:lineRule="auto"/>
      <w:textAlignment w:val="auto"/>
    </w:pPr>
    <w:rPr>
      <w:rFonts w:ascii="宋体" w:hAnsi="宋体"/>
      <w:sz w:val="18"/>
      <w:szCs w:val="18"/>
    </w:rPr>
  </w:style>
  <w:style w:type="character" w:styleId="ad">
    <w:name w:val="Strong"/>
    <w:qFormat/>
    <w:rsid w:val="00930218"/>
    <w:rPr>
      <w:b/>
      <w:bCs/>
    </w:rPr>
  </w:style>
  <w:style w:type="paragraph" w:styleId="11">
    <w:name w:val="toc 1"/>
    <w:basedOn w:val="a"/>
    <w:next w:val="a"/>
    <w:autoRedefine/>
    <w:semiHidden/>
    <w:rsid w:val="00930218"/>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930218"/>
    <w:pPr>
      <w:ind w:leftChars="200" w:left="420"/>
    </w:pPr>
  </w:style>
  <w:style w:type="paragraph" w:styleId="31">
    <w:name w:val="toc 3"/>
    <w:basedOn w:val="a"/>
    <w:next w:val="a"/>
    <w:autoRedefine/>
    <w:semiHidden/>
    <w:rsid w:val="00930218"/>
    <w:pPr>
      <w:ind w:leftChars="400" w:left="840"/>
    </w:pPr>
  </w:style>
  <w:style w:type="paragraph" w:styleId="40">
    <w:name w:val="toc 4"/>
    <w:basedOn w:val="a"/>
    <w:next w:val="a"/>
    <w:autoRedefine/>
    <w:semiHidden/>
    <w:rsid w:val="00930218"/>
    <w:pPr>
      <w:ind w:leftChars="600" w:left="1260"/>
    </w:pPr>
  </w:style>
  <w:style w:type="paragraph" w:styleId="50">
    <w:name w:val="toc 5"/>
    <w:basedOn w:val="a"/>
    <w:next w:val="a"/>
    <w:autoRedefine/>
    <w:semiHidden/>
    <w:rsid w:val="00930218"/>
    <w:pPr>
      <w:ind w:leftChars="800" w:left="1680"/>
    </w:pPr>
  </w:style>
  <w:style w:type="paragraph" w:styleId="6">
    <w:name w:val="toc 6"/>
    <w:basedOn w:val="a"/>
    <w:next w:val="a"/>
    <w:autoRedefine/>
    <w:semiHidden/>
    <w:rsid w:val="00930218"/>
    <w:pPr>
      <w:ind w:leftChars="1000" w:left="2100"/>
    </w:pPr>
  </w:style>
  <w:style w:type="paragraph" w:styleId="7">
    <w:name w:val="toc 7"/>
    <w:basedOn w:val="a"/>
    <w:next w:val="a"/>
    <w:autoRedefine/>
    <w:semiHidden/>
    <w:rsid w:val="00930218"/>
    <w:pPr>
      <w:ind w:leftChars="1200" w:left="2520"/>
    </w:pPr>
  </w:style>
  <w:style w:type="paragraph" w:styleId="8">
    <w:name w:val="toc 8"/>
    <w:basedOn w:val="a"/>
    <w:next w:val="a"/>
    <w:autoRedefine/>
    <w:semiHidden/>
    <w:rsid w:val="00930218"/>
    <w:pPr>
      <w:ind w:leftChars="1400" w:left="2940"/>
    </w:pPr>
  </w:style>
  <w:style w:type="paragraph" w:styleId="9">
    <w:name w:val="toc 9"/>
    <w:basedOn w:val="a"/>
    <w:next w:val="a"/>
    <w:autoRedefine/>
    <w:semiHidden/>
    <w:rsid w:val="00930218"/>
    <w:pPr>
      <w:ind w:leftChars="1600" w:left="3360"/>
    </w:pPr>
  </w:style>
  <w:style w:type="character" w:styleId="ae">
    <w:name w:val="Hyperlink"/>
    <w:uiPriority w:val="99"/>
    <w:semiHidden/>
    <w:rsid w:val="00930218"/>
    <w:rPr>
      <w:color w:val="0000FF"/>
      <w:u w:val="single"/>
    </w:rPr>
  </w:style>
  <w:style w:type="character" w:customStyle="1" w:styleId="12">
    <w:name w:val="已访问的超链接1"/>
    <w:uiPriority w:val="99"/>
    <w:semiHidden/>
    <w:rsid w:val="00930218"/>
    <w:rPr>
      <w:color w:val="800080"/>
      <w:u w:val="single"/>
    </w:rPr>
  </w:style>
  <w:style w:type="character" w:customStyle="1" w:styleId="unnamed11">
    <w:name w:val="unnamed11"/>
    <w:rsid w:val="00930218"/>
    <w:rPr>
      <w:rFonts w:ascii="宋体" w:eastAsia="宋体" w:hAnsi="宋体" w:hint="eastAsia"/>
      <w:strike w:val="0"/>
      <w:dstrike w:val="0"/>
      <w:color w:val="000000"/>
      <w:sz w:val="18"/>
      <w:szCs w:val="18"/>
      <w:u w:val="none"/>
      <w:effect w:val="none"/>
    </w:rPr>
  </w:style>
  <w:style w:type="paragraph" w:customStyle="1" w:styleId="xl30">
    <w:name w:val="xl30"/>
    <w:basedOn w:val="a"/>
    <w:rsid w:val="0093021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93021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93021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93021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930218"/>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930218"/>
    <w:rPr>
      <w:color w:val="000000"/>
      <w:sz w:val="24"/>
      <w:szCs w:val="24"/>
    </w:rPr>
  </w:style>
  <w:style w:type="paragraph" w:styleId="af">
    <w:name w:val="Balloon Text"/>
    <w:basedOn w:val="a"/>
    <w:link w:val="Char7"/>
    <w:semiHidden/>
    <w:rsid w:val="00930218"/>
    <w:rPr>
      <w:sz w:val="18"/>
      <w:szCs w:val="18"/>
    </w:rPr>
  </w:style>
  <w:style w:type="character" w:customStyle="1" w:styleId="Char7">
    <w:name w:val="批注框文本 Char"/>
    <w:basedOn w:val="a0"/>
    <w:link w:val="af"/>
    <w:semiHidden/>
    <w:rsid w:val="00930218"/>
    <w:rPr>
      <w:rFonts w:ascii="Times New Roman" w:eastAsia="宋体" w:hAnsi="Times New Roman" w:cs="Times New Roman"/>
      <w:kern w:val="0"/>
      <w:sz w:val="18"/>
      <w:szCs w:val="18"/>
    </w:rPr>
  </w:style>
  <w:style w:type="character" w:styleId="af0">
    <w:name w:val="annotation reference"/>
    <w:semiHidden/>
    <w:rsid w:val="00930218"/>
    <w:rPr>
      <w:sz w:val="21"/>
      <w:szCs w:val="21"/>
    </w:rPr>
  </w:style>
  <w:style w:type="paragraph" w:styleId="af1">
    <w:name w:val="annotation text"/>
    <w:basedOn w:val="a"/>
    <w:link w:val="Char8"/>
    <w:semiHidden/>
    <w:rsid w:val="00930218"/>
  </w:style>
  <w:style w:type="character" w:customStyle="1" w:styleId="Char8">
    <w:name w:val="批注文字 Char"/>
    <w:basedOn w:val="a0"/>
    <w:link w:val="af1"/>
    <w:semiHidden/>
    <w:rsid w:val="00930218"/>
    <w:rPr>
      <w:rFonts w:ascii="Times New Roman" w:eastAsia="宋体" w:hAnsi="Times New Roman" w:cs="Times New Roman"/>
      <w:kern w:val="0"/>
      <w:sz w:val="24"/>
      <w:szCs w:val="20"/>
    </w:rPr>
  </w:style>
  <w:style w:type="paragraph" w:styleId="af2">
    <w:name w:val="annotation subject"/>
    <w:basedOn w:val="af1"/>
    <w:next w:val="af1"/>
    <w:link w:val="Char9"/>
    <w:semiHidden/>
    <w:rsid w:val="00930218"/>
    <w:rPr>
      <w:b/>
      <w:bCs/>
    </w:rPr>
  </w:style>
  <w:style w:type="character" w:customStyle="1" w:styleId="Char9">
    <w:name w:val="批注主题 Char"/>
    <w:basedOn w:val="Char8"/>
    <w:link w:val="af2"/>
    <w:semiHidden/>
    <w:rsid w:val="00930218"/>
    <w:rPr>
      <w:rFonts w:ascii="Times New Roman" w:eastAsia="宋体" w:hAnsi="Times New Roman" w:cs="Times New Roman"/>
      <w:b/>
      <w:bCs/>
      <w:kern w:val="0"/>
      <w:sz w:val="24"/>
      <w:szCs w:val="20"/>
    </w:rPr>
  </w:style>
  <w:style w:type="character" w:customStyle="1" w:styleId="nr1">
    <w:name w:val="nr1"/>
    <w:rsid w:val="00930218"/>
    <w:rPr>
      <w:rFonts w:ascii="楷体_GB2312" w:eastAsia="楷体_GB2312" w:hint="eastAsia"/>
      <w:color w:val="000000"/>
      <w:sz w:val="24"/>
      <w:szCs w:val="24"/>
    </w:rPr>
  </w:style>
  <w:style w:type="table" w:styleId="af3">
    <w:name w:val="Table Grid"/>
    <w:basedOn w:val="a1"/>
    <w:uiPriority w:val="59"/>
    <w:rsid w:val="00930218"/>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Indent"/>
    <w:basedOn w:val="a"/>
    <w:semiHidden/>
    <w:rsid w:val="00930218"/>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930218"/>
    <w:pPr>
      <w:widowControl/>
      <w:adjustRightInd/>
      <w:spacing w:before="100" w:beforeAutospacing="1" w:after="100" w:afterAutospacing="1" w:line="240" w:lineRule="auto"/>
      <w:jc w:val="center"/>
      <w:textAlignment w:val="auto"/>
    </w:pPr>
    <w:rPr>
      <w:rFonts w:ascii="宋体" w:hAnsi="宋体"/>
      <w:szCs w:val="24"/>
    </w:rPr>
  </w:style>
  <w:style w:type="paragraph" w:styleId="af5">
    <w:name w:val="List Paragraph"/>
    <w:basedOn w:val="a"/>
    <w:uiPriority w:val="34"/>
    <w:qFormat/>
    <w:rsid w:val="00930218"/>
    <w:pPr>
      <w:ind w:firstLineChars="200" w:firstLine="420"/>
    </w:pPr>
  </w:style>
  <w:style w:type="paragraph" w:customStyle="1" w:styleId="msonormal0">
    <w:name w:val="msonormal"/>
    <w:basedOn w:val="a"/>
    <w:rsid w:val="00930218"/>
    <w:pPr>
      <w:widowControl/>
      <w:adjustRightInd/>
      <w:spacing w:before="100" w:beforeAutospacing="1" w:after="100" w:afterAutospacing="1" w:line="240" w:lineRule="auto"/>
      <w:textAlignment w:val="auto"/>
    </w:pPr>
    <w:rPr>
      <w:rFonts w:ascii="宋体" w:hAnsi="宋体" w:cs="宋体"/>
      <w:szCs w:val="24"/>
    </w:rPr>
  </w:style>
  <w:style w:type="paragraph" w:customStyle="1" w:styleId="font6">
    <w:name w:val="font6"/>
    <w:basedOn w:val="a"/>
    <w:rsid w:val="00930218"/>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font7">
    <w:name w:val="font7"/>
    <w:basedOn w:val="a"/>
    <w:rsid w:val="00930218"/>
    <w:pPr>
      <w:widowControl/>
      <w:adjustRightInd/>
      <w:spacing w:before="100" w:beforeAutospacing="1" w:after="100" w:afterAutospacing="1" w:line="240" w:lineRule="auto"/>
      <w:textAlignment w:val="auto"/>
    </w:pPr>
    <w:rPr>
      <w:rFonts w:ascii="宋体" w:hAnsi="宋体" w:cs="宋体"/>
      <w:b/>
      <w:bCs/>
      <w:color w:val="000000"/>
      <w:szCs w:val="24"/>
    </w:rPr>
  </w:style>
  <w:style w:type="paragraph" w:customStyle="1" w:styleId="font8">
    <w:name w:val="font8"/>
    <w:basedOn w:val="a"/>
    <w:rsid w:val="00930218"/>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font9">
    <w:name w:val="font9"/>
    <w:basedOn w:val="a"/>
    <w:rsid w:val="00930218"/>
    <w:pPr>
      <w:widowControl/>
      <w:adjustRightInd/>
      <w:spacing w:before="100" w:beforeAutospacing="1" w:after="100" w:afterAutospacing="1" w:line="240" w:lineRule="auto"/>
      <w:textAlignment w:val="auto"/>
    </w:pPr>
    <w:rPr>
      <w:rFonts w:ascii="Arial" w:hAnsi="Arial" w:cs="Arial"/>
      <w:color w:val="000000"/>
      <w:sz w:val="20"/>
    </w:rPr>
  </w:style>
  <w:style w:type="paragraph" w:customStyle="1" w:styleId="font10">
    <w:name w:val="font10"/>
    <w:basedOn w:val="a"/>
    <w:rsid w:val="00930218"/>
    <w:pPr>
      <w:widowControl/>
      <w:adjustRightInd/>
      <w:spacing w:before="100" w:beforeAutospacing="1" w:after="100" w:afterAutospacing="1" w:line="240" w:lineRule="auto"/>
      <w:textAlignment w:val="auto"/>
    </w:pPr>
    <w:rPr>
      <w:rFonts w:ascii="宋体" w:hAnsi="宋体" w:cs="宋体"/>
      <w:color w:val="000000"/>
      <w:sz w:val="20"/>
    </w:rPr>
  </w:style>
  <w:style w:type="paragraph" w:customStyle="1" w:styleId="xl77">
    <w:name w:val="xl77"/>
    <w:basedOn w:val="a"/>
    <w:rsid w:val="0093021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宋体" w:hAnsi="宋体" w:cs="宋体"/>
      <w:sz w:val="20"/>
    </w:rPr>
  </w:style>
  <w:style w:type="paragraph" w:customStyle="1" w:styleId="xl78">
    <w:name w:val="xl78"/>
    <w:basedOn w:val="a"/>
    <w:rsid w:val="00930218"/>
    <w:pPr>
      <w:widowControl/>
      <w:adjustRightInd/>
      <w:spacing w:before="100" w:beforeAutospacing="1" w:after="100" w:afterAutospacing="1" w:line="240" w:lineRule="auto"/>
      <w:textAlignment w:val="auto"/>
    </w:pPr>
    <w:rPr>
      <w:rFonts w:ascii="Arial" w:hAnsi="Arial" w:cs="Arial"/>
      <w:color w:val="000000"/>
      <w:sz w:val="20"/>
    </w:rPr>
  </w:style>
  <w:style w:type="paragraph" w:customStyle="1" w:styleId="xl79">
    <w:name w:val="xl79"/>
    <w:basedOn w:val="a"/>
    <w:rsid w:val="00930218"/>
    <w:pPr>
      <w:widowControl/>
      <w:pBdr>
        <w:top w:val="single" w:sz="4" w:space="0" w:color="auto"/>
        <w:left w:val="single" w:sz="4" w:space="0" w:color="auto"/>
        <w:bottom w:val="single" w:sz="4" w:space="0" w:color="auto"/>
        <w:right w:val="single" w:sz="4" w:space="0" w:color="auto"/>
      </w:pBdr>
      <w:shd w:val="clear" w:color="000000" w:fill="73D27E"/>
      <w:adjustRightInd/>
      <w:spacing w:before="100" w:beforeAutospacing="1" w:after="100" w:afterAutospacing="1" w:line="240" w:lineRule="auto"/>
      <w:jc w:val="center"/>
      <w:textAlignment w:val="auto"/>
    </w:pPr>
    <w:rPr>
      <w:rFonts w:ascii="Arial" w:hAnsi="Arial" w:cs="Arial"/>
      <w:b/>
      <w:bCs/>
      <w:color w:val="000000"/>
      <w:sz w:val="20"/>
    </w:rPr>
  </w:style>
  <w:style w:type="paragraph" w:customStyle="1" w:styleId="xl80">
    <w:name w:val="xl80"/>
    <w:basedOn w:val="a"/>
    <w:rsid w:val="00930218"/>
    <w:pPr>
      <w:widowControl/>
      <w:pBdr>
        <w:top w:val="single" w:sz="4" w:space="0" w:color="auto"/>
        <w:left w:val="single" w:sz="4" w:space="0" w:color="auto"/>
        <w:bottom w:val="single" w:sz="4" w:space="0" w:color="auto"/>
        <w:right w:val="single" w:sz="4" w:space="0" w:color="auto"/>
      </w:pBdr>
      <w:shd w:val="clear" w:color="000000" w:fill="73D27E"/>
      <w:adjustRightInd/>
      <w:spacing w:before="100" w:beforeAutospacing="1" w:after="100" w:afterAutospacing="1" w:line="240" w:lineRule="auto"/>
      <w:jc w:val="center"/>
      <w:textAlignment w:val="auto"/>
    </w:pPr>
    <w:rPr>
      <w:rFonts w:ascii="Arial" w:hAnsi="Arial" w:cs="Arial"/>
      <w:color w:val="000000"/>
      <w:sz w:val="20"/>
    </w:rPr>
  </w:style>
  <w:style w:type="paragraph" w:customStyle="1" w:styleId="xl81">
    <w:name w:val="xl81"/>
    <w:basedOn w:val="a"/>
    <w:rsid w:val="00930218"/>
    <w:pPr>
      <w:widowControl/>
      <w:pBdr>
        <w:top w:val="single" w:sz="4" w:space="0" w:color="auto"/>
        <w:left w:val="single" w:sz="4" w:space="0" w:color="auto"/>
        <w:bottom w:val="single" w:sz="4" w:space="0" w:color="auto"/>
        <w:right w:val="single" w:sz="4" w:space="0" w:color="auto"/>
      </w:pBdr>
      <w:shd w:val="clear" w:color="000000" w:fill="73D27E"/>
      <w:adjustRightInd/>
      <w:spacing w:before="100" w:beforeAutospacing="1" w:after="100" w:afterAutospacing="1" w:line="240" w:lineRule="auto"/>
      <w:jc w:val="center"/>
      <w:textAlignment w:val="auto"/>
    </w:pPr>
    <w:rPr>
      <w:rFonts w:ascii="Arial" w:hAnsi="Arial" w:cs="Arial"/>
      <w:color w:val="000000"/>
      <w:sz w:val="20"/>
    </w:rPr>
  </w:style>
  <w:style w:type="paragraph" w:customStyle="1" w:styleId="xl82">
    <w:name w:val="xl82"/>
    <w:basedOn w:val="a"/>
    <w:rsid w:val="00930218"/>
    <w:pPr>
      <w:widowControl/>
      <w:adjustRightInd/>
      <w:spacing w:before="100" w:beforeAutospacing="1" w:after="100" w:afterAutospacing="1" w:line="240" w:lineRule="auto"/>
      <w:jc w:val="center"/>
      <w:textAlignment w:val="auto"/>
    </w:pPr>
    <w:rPr>
      <w:rFonts w:ascii="Arial" w:hAnsi="Arial" w:cs="Arial"/>
      <w:color w:val="000000"/>
      <w:sz w:val="20"/>
    </w:rPr>
  </w:style>
  <w:style w:type="paragraph" w:customStyle="1" w:styleId="xl83">
    <w:name w:val="xl83"/>
    <w:basedOn w:val="a"/>
    <w:rsid w:val="00930218"/>
    <w:pPr>
      <w:widowControl/>
      <w:pBdr>
        <w:top w:val="single" w:sz="4" w:space="0" w:color="auto"/>
        <w:left w:val="single" w:sz="4" w:space="0" w:color="auto"/>
        <w:bottom w:val="single" w:sz="4" w:space="0" w:color="auto"/>
        <w:right w:val="single" w:sz="4" w:space="0" w:color="auto"/>
      </w:pBdr>
      <w:shd w:val="clear" w:color="000000" w:fill="73D27E"/>
      <w:adjustRightInd/>
      <w:spacing w:before="100" w:beforeAutospacing="1" w:after="100" w:afterAutospacing="1" w:line="240" w:lineRule="auto"/>
      <w:jc w:val="center"/>
      <w:textAlignment w:val="auto"/>
    </w:pPr>
    <w:rPr>
      <w:rFonts w:ascii="Arial" w:hAnsi="Arial" w:cs="Arial"/>
      <w:b/>
      <w:bCs/>
      <w:color w:val="FF0000"/>
      <w:sz w:val="20"/>
    </w:rPr>
  </w:style>
  <w:style w:type="paragraph" w:customStyle="1" w:styleId="xl85">
    <w:name w:val="xl85"/>
    <w:basedOn w:val="a"/>
    <w:rsid w:val="0093021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宋体" w:hAnsi="宋体" w:cs="宋体"/>
      <w:szCs w:val="24"/>
    </w:rPr>
  </w:style>
  <w:style w:type="paragraph" w:customStyle="1" w:styleId="xl86">
    <w:name w:val="xl86"/>
    <w:basedOn w:val="a"/>
    <w:rsid w:val="00930218"/>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textAlignment w:val="auto"/>
    </w:pPr>
    <w:rPr>
      <w:rFonts w:ascii="Arial" w:hAnsi="Arial" w:cs="Arial"/>
      <w:b/>
      <w:bCs/>
      <w:color w:val="FF0000"/>
      <w:sz w:val="20"/>
    </w:rPr>
  </w:style>
  <w:style w:type="paragraph" w:customStyle="1" w:styleId="xl87">
    <w:name w:val="xl87"/>
    <w:basedOn w:val="a"/>
    <w:rsid w:val="0093021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b/>
      <w:bCs/>
      <w:color w:val="FF0000"/>
      <w:sz w:val="20"/>
    </w:rPr>
  </w:style>
  <w:style w:type="paragraph" w:customStyle="1" w:styleId="xl88">
    <w:name w:val="xl88"/>
    <w:basedOn w:val="a"/>
    <w:rsid w:val="00930218"/>
    <w:pPr>
      <w:widowControl/>
      <w:adjustRightInd/>
      <w:spacing w:before="100" w:beforeAutospacing="1" w:after="100" w:afterAutospacing="1" w:line="240" w:lineRule="auto"/>
      <w:textAlignment w:val="auto"/>
    </w:pPr>
    <w:rPr>
      <w:rFonts w:ascii="Arial" w:hAnsi="Arial" w:cs="Arial"/>
      <w:b/>
      <w:bCs/>
      <w:color w:val="FF0000"/>
      <w:sz w:val="20"/>
    </w:rPr>
  </w:style>
  <w:style w:type="paragraph" w:customStyle="1" w:styleId="xl89">
    <w:name w:val="xl89"/>
    <w:basedOn w:val="a"/>
    <w:rsid w:val="00930218"/>
    <w:pPr>
      <w:widowControl/>
      <w:adjustRightInd/>
      <w:spacing w:before="100" w:beforeAutospacing="1" w:after="100" w:afterAutospacing="1" w:line="240" w:lineRule="auto"/>
      <w:jc w:val="center"/>
      <w:textAlignment w:val="auto"/>
    </w:pPr>
    <w:rPr>
      <w:rFonts w:ascii="Arial" w:hAnsi="Arial" w:cs="Arial"/>
      <w:color w:val="000000"/>
      <w:sz w:val="20"/>
    </w:rPr>
  </w:style>
  <w:style w:type="paragraph" w:customStyle="1" w:styleId="xl90">
    <w:name w:val="xl90"/>
    <w:basedOn w:val="a"/>
    <w:rsid w:val="0093021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宋体" w:hAnsi="宋体" w:cs="宋体"/>
      <w:sz w:val="20"/>
    </w:rPr>
  </w:style>
  <w:style w:type="paragraph" w:customStyle="1" w:styleId="xl91">
    <w:name w:val="xl91"/>
    <w:basedOn w:val="a"/>
    <w:rsid w:val="00930218"/>
    <w:pPr>
      <w:widowControl/>
      <w:adjustRightInd/>
      <w:spacing w:before="100" w:beforeAutospacing="1" w:after="100" w:afterAutospacing="1" w:line="240" w:lineRule="auto"/>
      <w:textAlignment w:val="auto"/>
    </w:pPr>
    <w:rPr>
      <w:rFonts w:ascii="宋体" w:hAnsi="宋体" w:cs="宋体"/>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18"/>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930218"/>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930218"/>
    <w:pPr>
      <w:keepNext/>
      <w:numPr>
        <w:numId w:val="3"/>
      </w:numPr>
      <w:spacing w:line="300" w:lineRule="auto"/>
      <w:outlineLvl w:val="1"/>
    </w:pPr>
    <w:rPr>
      <w:rFonts w:ascii="Arial" w:eastAsia="仿宋_GB2312" w:hAnsi="Arial" w:cs="Arial"/>
      <w:b/>
      <w:bCs/>
      <w:sz w:val="28"/>
    </w:rPr>
  </w:style>
  <w:style w:type="paragraph" w:styleId="3">
    <w:name w:val="heading 3"/>
    <w:basedOn w:val="a"/>
    <w:next w:val="a"/>
    <w:link w:val="3Char"/>
    <w:qFormat/>
    <w:rsid w:val="00930218"/>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930218"/>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930218"/>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02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0218"/>
    <w:rPr>
      <w:sz w:val="18"/>
      <w:szCs w:val="18"/>
    </w:rPr>
  </w:style>
  <w:style w:type="paragraph" w:styleId="a4">
    <w:name w:val="footer"/>
    <w:basedOn w:val="a"/>
    <w:link w:val="Char0"/>
    <w:uiPriority w:val="99"/>
    <w:unhideWhenUsed/>
    <w:rsid w:val="00930218"/>
    <w:pPr>
      <w:tabs>
        <w:tab w:val="center" w:pos="4153"/>
        <w:tab w:val="right" w:pos="8306"/>
      </w:tabs>
      <w:snapToGrid w:val="0"/>
    </w:pPr>
    <w:rPr>
      <w:sz w:val="18"/>
      <w:szCs w:val="18"/>
    </w:rPr>
  </w:style>
  <w:style w:type="character" w:customStyle="1" w:styleId="Char0">
    <w:name w:val="页脚 Char"/>
    <w:basedOn w:val="a0"/>
    <w:link w:val="a4"/>
    <w:uiPriority w:val="99"/>
    <w:rsid w:val="00930218"/>
    <w:rPr>
      <w:sz w:val="18"/>
      <w:szCs w:val="18"/>
    </w:rPr>
  </w:style>
  <w:style w:type="character" w:customStyle="1" w:styleId="1Char">
    <w:name w:val="标题 1 Char"/>
    <w:basedOn w:val="a0"/>
    <w:link w:val="1"/>
    <w:rsid w:val="00930218"/>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930218"/>
    <w:rPr>
      <w:rFonts w:ascii="Arial" w:eastAsia="仿宋_GB2312" w:hAnsi="Arial" w:cs="Arial"/>
      <w:b/>
      <w:bCs/>
      <w:kern w:val="0"/>
      <w:sz w:val="28"/>
      <w:szCs w:val="20"/>
    </w:rPr>
  </w:style>
  <w:style w:type="character" w:customStyle="1" w:styleId="3Char">
    <w:name w:val="标题 3 Char"/>
    <w:basedOn w:val="a0"/>
    <w:link w:val="3"/>
    <w:rsid w:val="00930218"/>
    <w:rPr>
      <w:rFonts w:ascii="仿宋_GB2312" w:eastAsia="仿宋_GB2312" w:hAnsi="Arial" w:cs="Arial"/>
      <w:kern w:val="0"/>
      <w:sz w:val="28"/>
      <w:szCs w:val="20"/>
    </w:rPr>
  </w:style>
  <w:style w:type="character" w:customStyle="1" w:styleId="4Char">
    <w:name w:val="标题 4 Char"/>
    <w:basedOn w:val="a0"/>
    <w:link w:val="4"/>
    <w:rsid w:val="00930218"/>
    <w:rPr>
      <w:rFonts w:ascii="仿宋_GB2312" w:eastAsia="仿宋_GB2312" w:hAnsi="Times New Roman" w:cs="Times New Roman"/>
      <w:kern w:val="0"/>
      <w:sz w:val="28"/>
      <w:szCs w:val="20"/>
    </w:rPr>
  </w:style>
  <w:style w:type="character" w:customStyle="1" w:styleId="5Char">
    <w:name w:val="标题 5 Char"/>
    <w:basedOn w:val="a0"/>
    <w:link w:val="5"/>
    <w:rsid w:val="00930218"/>
    <w:rPr>
      <w:rFonts w:ascii="楷体_GB2312" w:eastAsia="楷体_GB2312" w:hAnsi="Times New Roman" w:cs="Times New Roman"/>
      <w:color w:val="000000"/>
      <w:kern w:val="0"/>
      <w:sz w:val="28"/>
      <w:szCs w:val="20"/>
    </w:rPr>
  </w:style>
  <w:style w:type="character" w:styleId="a5">
    <w:name w:val="page number"/>
    <w:basedOn w:val="a0"/>
    <w:semiHidden/>
    <w:rsid w:val="00930218"/>
  </w:style>
  <w:style w:type="paragraph" w:styleId="a6">
    <w:name w:val="Document Map"/>
    <w:basedOn w:val="a"/>
    <w:link w:val="Char1"/>
    <w:semiHidden/>
    <w:rsid w:val="00930218"/>
    <w:pPr>
      <w:shd w:val="clear" w:color="auto" w:fill="000080"/>
    </w:pPr>
  </w:style>
  <w:style w:type="character" w:customStyle="1" w:styleId="Char1">
    <w:name w:val="文档结构图 Char"/>
    <w:basedOn w:val="a0"/>
    <w:link w:val="a6"/>
    <w:semiHidden/>
    <w:rsid w:val="00930218"/>
    <w:rPr>
      <w:rFonts w:ascii="Times New Roman" w:eastAsia="宋体" w:hAnsi="Times New Roman" w:cs="Times New Roman"/>
      <w:kern w:val="0"/>
      <w:sz w:val="24"/>
      <w:szCs w:val="20"/>
      <w:shd w:val="clear" w:color="auto" w:fill="000080"/>
    </w:rPr>
  </w:style>
  <w:style w:type="paragraph" w:styleId="a7">
    <w:name w:val="Body Text Indent"/>
    <w:basedOn w:val="a"/>
    <w:link w:val="Char2"/>
    <w:semiHidden/>
    <w:rsid w:val="00930218"/>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930218"/>
    <w:rPr>
      <w:rFonts w:ascii="楷体_GB2312" w:eastAsia="楷体_GB2312" w:hAnsi="Times New Roman" w:cs="Times New Roman"/>
      <w:sz w:val="28"/>
      <w:szCs w:val="20"/>
    </w:rPr>
  </w:style>
  <w:style w:type="paragraph" w:styleId="20">
    <w:name w:val="Body Text Indent 2"/>
    <w:basedOn w:val="a"/>
    <w:link w:val="2Char0"/>
    <w:semiHidden/>
    <w:rsid w:val="00930218"/>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930218"/>
    <w:rPr>
      <w:rFonts w:ascii="楷体_GB2312" w:eastAsia="楷体_GB2312" w:hAnsi="Times New Roman" w:cs="Times New Roman"/>
      <w:sz w:val="28"/>
      <w:szCs w:val="20"/>
    </w:rPr>
  </w:style>
  <w:style w:type="paragraph" w:styleId="30">
    <w:name w:val="Body Text Indent 3"/>
    <w:basedOn w:val="a"/>
    <w:link w:val="3Char0"/>
    <w:semiHidden/>
    <w:rsid w:val="00930218"/>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930218"/>
    <w:rPr>
      <w:rFonts w:ascii="楷体_GB2312" w:eastAsia="楷体_GB2312" w:hAnsi="Times New Roman" w:cs="Times New Roman"/>
      <w:sz w:val="28"/>
      <w:szCs w:val="20"/>
    </w:rPr>
  </w:style>
  <w:style w:type="paragraph" w:styleId="a8">
    <w:name w:val="Date"/>
    <w:basedOn w:val="a"/>
    <w:next w:val="a"/>
    <w:link w:val="Char3"/>
    <w:semiHidden/>
    <w:rsid w:val="00930218"/>
    <w:pPr>
      <w:jc w:val="both"/>
    </w:pPr>
    <w:rPr>
      <w:rFonts w:ascii="楷体_GB2312" w:eastAsia="楷体_GB2312"/>
      <w:b/>
      <w:sz w:val="28"/>
    </w:rPr>
  </w:style>
  <w:style w:type="character" w:customStyle="1" w:styleId="Char3">
    <w:name w:val="日期 Char"/>
    <w:basedOn w:val="a0"/>
    <w:link w:val="a8"/>
    <w:semiHidden/>
    <w:rsid w:val="00930218"/>
    <w:rPr>
      <w:rFonts w:ascii="楷体_GB2312" w:eastAsia="楷体_GB2312" w:hAnsi="Times New Roman" w:cs="Times New Roman"/>
      <w:b/>
      <w:kern w:val="0"/>
      <w:sz w:val="28"/>
      <w:szCs w:val="20"/>
    </w:rPr>
  </w:style>
  <w:style w:type="paragraph" w:styleId="a9">
    <w:name w:val="Body Text"/>
    <w:basedOn w:val="a"/>
    <w:link w:val="Char4"/>
    <w:semiHidden/>
    <w:rsid w:val="00930218"/>
    <w:rPr>
      <w:rFonts w:eastAsia="隶书"/>
      <w:sz w:val="52"/>
    </w:rPr>
  </w:style>
  <w:style w:type="character" w:customStyle="1" w:styleId="Char4">
    <w:name w:val="正文文本 Char"/>
    <w:basedOn w:val="a0"/>
    <w:link w:val="a9"/>
    <w:semiHidden/>
    <w:rsid w:val="00930218"/>
    <w:rPr>
      <w:rFonts w:ascii="Times New Roman" w:eastAsia="隶书" w:hAnsi="Times New Roman" w:cs="Times New Roman"/>
      <w:kern w:val="0"/>
      <w:sz w:val="52"/>
      <w:szCs w:val="20"/>
    </w:rPr>
  </w:style>
  <w:style w:type="paragraph" w:customStyle="1" w:styleId="10">
    <w:name w:val="正文1"/>
    <w:rsid w:val="00930218"/>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930218"/>
    <w:pPr>
      <w:spacing w:line="360" w:lineRule="auto"/>
      <w:ind w:right="2"/>
    </w:pPr>
    <w:rPr>
      <w:rFonts w:eastAsia="仿宋_GB2312"/>
      <w:sz w:val="28"/>
    </w:rPr>
  </w:style>
  <w:style w:type="character" w:customStyle="1" w:styleId="2Char1">
    <w:name w:val="正文文本 2 Char"/>
    <w:basedOn w:val="a0"/>
    <w:link w:val="21"/>
    <w:semiHidden/>
    <w:rsid w:val="00930218"/>
    <w:rPr>
      <w:rFonts w:ascii="Times New Roman" w:eastAsia="仿宋_GB2312" w:hAnsi="Times New Roman" w:cs="Times New Roman"/>
      <w:kern w:val="0"/>
      <w:sz w:val="28"/>
      <w:szCs w:val="20"/>
    </w:rPr>
  </w:style>
  <w:style w:type="paragraph" w:styleId="aa">
    <w:name w:val="Plain Text"/>
    <w:basedOn w:val="a"/>
    <w:link w:val="Char5"/>
    <w:semiHidden/>
    <w:rsid w:val="00930218"/>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930218"/>
    <w:rPr>
      <w:rFonts w:ascii="宋体" w:eastAsia="宋体" w:hAnsi="Courier New" w:cs="Times New Roman"/>
      <w:szCs w:val="20"/>
    </w:rPr>
  </w:style>
  <w:style w:type="paragraph" w:styleId="ab">
    <w:name w:val="Body Text First Indent"/>
    <w:basedOn w:val="a9"/>
    <w:link w:val="Char6"/>
    <w:semiHidden/>
    <w:rsid w:val="00930218"/>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930218"/>
    <w:rPr>
      <w:rFonts w:ascii="Times New Roman" w:eastAsia="宋体" w:hAnsi="Times New Roman" w:cs="Times New Roman"/>
      <w:kern w:val="0"/>
      <w:sz w:val="52"/>
      <w:szCs w:val="20"/>
    </w:rPr>
  </w:style>
  <w:style w:type="character" w:customStyle="1" w:styleId="text1">
    <w:name w:val="text1"/>
    <w:rsid w:val="00930218"/>
    <w:rPr>
      <w:spacing w:val="10"/>
      <w:sz w:val="28"/>
      <w:szCs w:val="28"/>
    </w:rPr>
  </w:style>
  <w:style w:type="paragraph" w:styleId="ac">
    <w:name w:val="Normal (Web)"/>
    <w:basedOn w:val="a"/>
    <w:semiHidden/>
    <w:rsid w:val="00930218"/>
    <w:pPr>
      <w:widowControl/>
      <w:adjustRightInd/>
      <w:spacing w:line="360" w:lineRule="auto"/>
      <w:textAlignment w:val="auto"/>
    </w:pPr>
    <w:rPr>
      <w:rFonts w:ascii="宋体" w:hAnsi="宋体"/>
      <w:sz w:val="18"/>
      <w:szCs w:val="18"/>
    </w:rPr>
  </w:style>
  <w:style w:type="character" w:styleId="ad">
    <w:name w:val="Strong"/>
    <w:qFormat/>
    <w:rsid w:val="00930218"/>
    <w:rPr>
      <w:b/>
      <w:bCs/>
    </w:rPr>
  </w:style>
  <w:style w:type="paragraph" w:styleId="11">
    <w:name w:val="toc 1"/>
    <w:basedOn w:val="a"/>
    <w:next w:val="a"/>
    <w:autoRedefine/>
    <w:semiHidden/>
    <w:rsid w:val="00930218"/>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930218"/>
    <w:pPr>
      <w:ind w:leftChars="200" w:left="420"/>
    </w:pPr>
  </w:style>
  <w:style w:type="paragraph" w:styleId="31">
    <w:name w:val="toc 3"/>
    <w:basedOn w:val="a"/>
    <w:next w:val="a"/>
    <w:autoRedefine/>
    <w:semiHidden/>
    <w:rsid w:val="00930218"/>
    <w:pPr>
      <w:ind w:leftChars="400" w:left="840"/>
    </w:pPr>
  </w:style>
  <w:style w:type="paragraph" w:styleId="40">
    <w:name w:val="toc 4"/>
    <w:basedOn w:val="a"/>
    <w:next w:val="a"/>
    <w:autoRedefine/>
    <w:semiHidden/>
    <w:rsid w:val="00930218"/>
    <w:pPr>
      <w:ind w:leftChars="600" w:left="1260"/>
    </w:pPr>
  </w:style>
  <w:style w:type="paragraph" w:styleId="50">
    <w:name w:val="toc 5"/>
    <w:basedOn w:val="a"/>
    <w:next w:val="a"/>
    <w:autoRedefine/>
    <w:semiHidden/>
    <w:rsid w:val="00930218"/>
    <w:pPr>
      <w:ind w:leftChars="800" w:left="1680"/>
    </w:pPr>
  </w:style>
  <w:style w:type="paragraph" w:styleId="6">
    <w:name w:val="toc 6"/>
    <w:basedOn w:val="a"/>
    <w:next w:val="a"/>
    <w:autoRedefine/>
    <w:semiHidden/>
    <w:rsid w:val="00930218"/>
    <w:pPr>
      <w:ind w:leftChars="1000" w:left="2100"/>
    </w:pPr>
  </w:style>
  <w:style w:type="paragraph" w:styleId="7">
    <w:name w:val="toc 7"/>
    <w:basedOn w:val="a"/>
    <w:next w:val="a"/>
    <w:autoRedefine/>
    <w:semiHidden/>
    <w:rsid w:val="00930218"/>
    <w:pPr>
      <w:ind w:leftChars="1200" w:left="2520"/>
    </w:pPr>
  </w:style>
  <w:style w:type="paragraph" w:styleId="8">
    <w:name w:val="toc 8"/>
    <w:basedOn w:val="a"/>
    <w:next w:val="a"/>
    <w:autoRedefine/>
    <w:semiHidden/>
    <w:rsid w:val="00930218"/>
    <w:pPr>
      <w:ind w:leftChars="1400" w:left="2940"/>
    </w:pPr>
  </w:style>
  <w:style w:type="paragraph" w:styleId="9">
    <w:name w:val="toc 9"/>
    <w:basedOn w:val="a"/>
    <w:next w:val="a"/>
    <w:autoRedefine/>
    <w:semiHidden/>
    <w:rsid w:val="00930218"/>
    <w:pPr>
      <w:ind w:leftChars="1600" w:left="3360"/>
    </w:pPr>
  </w:style>
  <w:style w:type="character" w:styleId="ae">
    <w:name w:val="Hyperlink"/>
    <w:uiPriority w:val="99"/>
    <w:semiHidden/>
    <w:rsid w:val="00930218"/>
    <w:rPr>
      <w:color w:val="0000FF"/>
      <w:u w:val="single"/>
    </w:rPr>
  </w:style>
  <w:style w:type="character" w:customStyle="1" w:styleId="12">
    <w:name w:val="已访问的超链接1"/>
    <w:uiPriority w:val="99"/>
    <w:semiHidden/>
    <w:rsid w:val="00930218"/>
    <w:rPr>
      <w:color w:val="800080"/>
      <w:u w:val="single"/>
    </w:rPr>
  </w:style>
  <w:style w:type="character" w:customStyle="1" w:styleId="unnamed11">
    <w:name w:val="unnamed11"/>
    <w:rsid w:val="00930218"/>
    <w:rPr>
      <w:rFonts w:ascii="宋体" w:eastAsia="宋体" w:hAnsi="宋体" w:hint="eastAsia"/>
      <w:strike w:val="0"/>
      <w:dstrike w:val="0"/>
      <w:color w:val="000000"/>
      <w:sz w:val="18"/>
      <w:szCs w:val="18"/>
      <w:u w:val="none"/>
      <w:effect w:val="none"/>
    </w:rPr>
  </w:style>
  <w:style w:type="paragraph" w:customStyle="1" w:styleId="xl30">
    <w:name w:val="xl30"/>
    <w:basedOn w:val="a"/>
    <w:rsid w:val="0093021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93021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93021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93021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930218"/>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930218"/>
    <w:rPr>
      <w:color w:val="000000"/>
      <w:sz w:val="24"/>
      <w:szCs w:val="24"/>
    </w:rPr>
  </w:style>
  <w:style w:type="paragraph" w:styleId="af">
    <w:name w:val="Balloon Text"/>
    <w:basedOn w:val="a"/>
    <w:link w:val="Char7"/>
    <w:semiHidden/>
    <w:rsid w:val="00930218"/>
    <w:rPr>
      <w:sz w:val="18"/>
      <w:szCs w:val="18"/>
    </w:rPr>
  </w:style>
  <w:style w:type="character" w:customStyle="1" w:styleId="Char7">
    <w:name w:val="批注框文本 Char"/>
    <w:basedOn w:val="a0"/>
    <w:link w:val="af"/>
    <w:semiHidden/>
    <w:rsid w:val="00930218"/>
    <w:rPr>
      <w:rFonts w:ascii="Times New Roman" w:eastAsia="宋体" w:hAnsi="Times New Roman" w:cs="Times New Roman"/>
      <w:kern w:val="0"/>
      <w:sz w:val="18"/>
      <w:szCs w:val="18"/>
    </w:rPr>
  </w:style>
  <w:style w:type="character" w:styleId="af0">
    <w:name w:val="annotation reference"/>
    <w:semiHidden/>
    <w:rsid w:val="00930218"/>
    <w:rPr>
      <w:sz w:val="21"/>
      <w:szCs w:val="21"/>
    </w:rPr>
  </w:style>
  <w:style w:type="paragraph" w:styleId="af1">
    <w:name w:val="annotation text"/>
    <w:basedOn w:val="a"/>
    <w:link w:val="Char8"/>
    <w:semiHidden/>
    <w:rsid w:val="00930218"/>
  </w:style>
  <w:style w:type="character" w:customStyle="1" w:styleId="Char8">
    <w:name w:val="批注文字 Char"/>
    <w:basedOn w:val="a0"/>
    <w:link w:val="af1"/>
    <w:semiHidden/>
    <w:rsid w:val="00930218"/>
    <w:rPr>
      <w:rFonts w:ascii="Times New Roman" w:eastAsia="宋体" w:hAnsi="Times New Roman" w:cs="Times New Roman"/>
      <w:kern w:val="0"/>
      <w:sz w:val="24"/>
      <w:szCs w:val="20"/>
    </w:rPr>
  </w:style>
  <w:style w:type="paragraph" w:styleId="af2">
    <w:name w:val="annotation subject"/>
    <w:basedOn w:val="af1"/>
    <w:next w:val="af1"/>
    <w:link w:val="Char9"/>
    <w:semiHidden/>
    <w:rsid w:val="00930218"/>
    <w:rPr>
      <w:b/>
      <w:bCs/>
    </w:rPr>
  </w:style>
  <w:style w:type="character" w:customStyle="1" w:styleId="Char9">
    <w:name w:val="批注主题 Char"/>
    <w:basedOn w:val="Char8"/>
    <w:link w:val="af2"/>
    <w:semiHidden/>
    <w:rsid w:val="00930218"/>
    <w:rPr>
      <w:rFonts w:ascii="Times New Roman" w:eastAsia="宋体" w:hAnsi="Times New Roman" w:cs="Times New Roman"/>
      <w:b/>
      <w:bCs/>
      <w:kern w:val="0"/>
      <w:sz w:val="24"/>
      <w:szCs w:val="20"/>
    </w:rPr>
  </w:style>
  <w:style w:type="character" w:customStyle="1" w:styleId="nr1">
    <w:name w:val="nr1"/>
    <w:rsid w:val="00930218"/>
    <w:rPr>
      <w:rFonts w:ascii="楷体_GB2312" w:eastAsia="楷体_GB2312" w:hint="eastAsia"/>
      <w:color w:val="000000"/>
      <w:sz w:val="24"/>
      <w:szCs w:val="24"/>
    </w:rPr>
  </w:style>
  <w:style w:type="table" w:styleId="af3">
    <w:name w:val="Table Grid"/>
    <w:basedOn w:val="a1"/>
    <w:uiPriority w:val="59"/>
    <w:rsid w:val="00930218"/>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Indent"/>
    <w:basedOn w:val="a"/>
    <w:semiHidden/>
    <w:rsid w:val="00930218"/>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930218"/>
    <w:pPr>
      <w:widowControl/>
      <w:adjustRightInd/>
      <w:spacing w:before="100" w:beforeAutospacing="1" w:after="100" w:afterAutospacing="1" w:line="240" w:lineRule="auto"/>
      <w:jc w:val="center"/>
      <w:textAlignment w:val="auto"/>
    </w:pPr>
    <w:rPr>
      <w:rFonts w:ascii="宋体" w:hAnsi="宋体"/>
      <w:szCs w:val="24"/>
    </w:rPr>
  </w:style>
  <w:style w:type="paragraph" w:styleId="af5">
    <w:name w:val="List Paragraph"/>
    <w:basedOn w:val="a"/>
    <w:uiPriority w:val="34"/>
    <w:qFormat/>
    <w:rsid w:val="00930218"/>
    <w:pPr>
      <w:ind w:firstLineChars="200" w:firstLine="420"/>
    </w:pPr>
  </w:style>
  <w:style w:type="paragraph" w:customStyle="1" w:styleId="msonormal0">
    <w:name w:val="msonormal"/>
    <w:basedOn w:val="a"/>
    <w:rsid w:val="00930218"/>
    <w:pPr>
      <w:widowControl/>
      <w:adjustRightInd/>
      <w:spacing w:before="100" w:beforeAutospacing="1" w:after="100" w:afterAutospacing="1" w:line="240" w:lineRule="auto"/>
      <w:textAlignment w:val="auto"/>
    </w:pPr>
    <w:rPr>
      <w:rFonts w:ascii="宋体" w:hAnsi="宋体" w:cs="宋体"/>
      <w:szCs w:val="24"/>
    </w:rPr>
  </w:style>
  <w:style w:type="paragraph" w:customStyle="1" w:styleId="font6">
    <w:name w:val="font6"/>
    <w:basedOn w:val="a"/>
    <w:rsid w:val="00930218"/>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font7">
    <w:name w:val="font7"/>
    <w:basedOn w:val="a"/>
    <w:rsid w:val="00930218"/>
    <w:pPr>
      <w:widowControl/>
      <w:adjustRightInd/>
      <w:spacing w:before="100" w:beforeAutospacing="1" w:after="100" w:afterAutospacing="1" w:line="240" w:lineRule="auto"/>
      <w:textAlignment w:val="auto"/>
    </w:pPr>
    <w:rPr>
      <w:rFonts w:ascii="宋体" w:hAnsi="宋体" w:cs="宋体"/>
      <w:b/>
      <w:bCs/>
      <w:color w:val="000000"/>
      <w:szCs w:val="24"/>
    </w:rPr>
  </w:style>
  <w:style w:type="paragraph" w:customStyle="1" w:styleId="font8">
    <w:name w:val="font8"/>
    <w:basedOn w:val="a"/>
    <w:rsid w:val="00930218"/>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font9">
    <w:name w:val="font9"/>
    <w:basedOn w:val="a"/>
    <w:rsid w:val="00930218"/>
    <w:pPr>
      <w:widowControl/>
      <w:adjustRightInd/>
      <w:spacing w:before="100" w:beforeAutospacing="1" w:after="100" w:afterAutospacing="1" w:line="240" w:lineRule="auto"/>
      <w:textAlignment w:val="auto"/>
    </w:pPr>
    <w:rPr>
      <w:rFonts w:ascii="Arial" w:hAnsi="Arial" w:cs="Arial"/>
      <w:color w:val="000000"/>
      <w:sz w:val="20"/>
    </w:rPr>
  </w:style>
  <w:style w:type="paragraph" w:customStyle="1" w:styleId="font10">
    <w:name w:val="font10"/>
    <w:basedOn w:val="a"/>
    <w:rsid w:val="00930218"/>
    <w:pPr>
      <w:widowControl/>
      <w:adjustRightInd/>
      <w:spacing w:before="100" w:beforeAutospacing="1" w:after="100" w:afterAutospacing="1" w:line="240" w:lineRule="auto"/>
      <w:textAlignment w:val="auto"/>
    </w:pPr>
    <w:rPr>
      <w:rFonts w:ascii="宋体" w:hAnsi="宋体" w:cs="宋体"/>
      <w:color w:val="000000"/>
      <w:sz w:val="20"/>
    </w:rPr>
  </w:style>
  <w:style w:type="paragraph" w:customStyle="1" w:styleId="xl77">
    <w:name w:val="xl77"/>
    <w:basedOn w:val="a"/>
    <w:rsid w:val="0093021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宋体" w:hAnsi="宋体" w:cs="宋体"/>
      <w:sz w:val="20"/>
    </w:rPr>
  </w:style>
  <w:style w:type="paragraph" w:customStyle="1" w:styleId="xl78">
    <w:name w:val="xl78"/>
    <w:basedOn w:val="a"/>
    <w:rsid w:val="00930218"/>
    <w:pPr>
      <w:widowControl/>
      <w:adjustRightInd/>
      <w:spacing w:before="100" w:beforeAutospacing="1" w:after="100" w:afterAutospacing="1" w:line="240" w:lineRule="auto"/>
      <w:textAlignment w:val="auto"/>
    </w:pPr>
    <w:rPr>
      <w:rFonts w:ascii="Arial" w:hAnsi="Arial" w:cs="Arial"/>
      <w:color w:val="000000"/>
      <w:sz w:val="20"/>
    </w:rPr>
  </w:style>
  <w:style w:type="paragraph" w:customStyle="1" w:styleId="xl79">
    <w:name w:val="xl79"/>
    <w:basedOn w:val="a"/>
    <w:rsid w:val="00930218"/>
    <w:pPr>
      <w:widowControl/>
      <w:pBdr>
        <w:top w:val="single" w:sz="4" w:space="0" w:color="auto"/>
        <w:left w:val="single" w:sz="4" w:space="0" w:color="auto"/>
        <w:bottom w:val="single" w:sz="4" w:space="0" w:color="auto"/>
        <w:right w:val="single" w:sz="4" w:space="0" w:color="auto"/>
      </w:pBdr>
      <w:shd w:val="clear" w:color="000000" w:fill="73D27E"/>
      <w:adjustRightInd/>
      <w:spacing w:before="100" w:beforeAutospacing="1" w:after="100" w:afterAutospacing="1" w:line="240" w:lineRule="auto"/>
      <w:jc w:val="center"/>
      <w:textAlignment w:val="auto"/>
    </w:pPr>
    <w:rPr>
      <w:rFonts w:ascii="Arial" w:hAnsi="Arial" w:cs="Arial"/>
      <w:b/>
      <w:bCs/>
      <w:color w:val="000000"/>
      <w:sz w:val="20"/>
    </w:rPr>
  </w:style>
  <w:style w:type="paragraph" w:customStyle="1" w:styleId="xl80">
    <w:name w:val="xl80"/>
    <w:basedOn w:val="a"/>
    <w:rsid w:val="00930218"/>
    <w:pPr>
      <w:widowControl/>
      <w:pBdr>
        <w:top w:val="single" w:sz="4" w:space="0" w:color="auto"/>
        <w:left w:val="single" w:sz="4" w:space="0" w:color="auto"/>
        <w:bottom w:val="single" w:sz="4" w:space="0" w:color="auto"/>
        <w:right w:val="single" w:sz="4" w:space="0" w:color="auto"/>
      </w:pBdr>
      <w:shd w:val="clear" w:color="000000" w:fill="73D27E"/>
      <w:adjustRightInd/>
      <w:spacing w:before="100" w:beforeAutospacing="1" w:after="100" w:afterAutospacing="1" w:line="240" w:lineRule="auto"/>
      <w:jc w:val="center"/>
      <w:textAlignment w:val="auto"/>
    </w:pPr>
    <w:rPr>
      <w:rFonts w:ascii="Arial" w:hAnsi="Arial" w:cs="Arial"/>
      <w:color w:val="000000"/>
      <w:sz w:val="20"/>
    </w:rPr>
  </w:style>
  <w:style w:type="paragraph" w:customStyle="1" w:styleId="xl81">
    <w:name w:val="xl81"/>
    <w:basedOn w:val="a"/>
    <w:rsid w:val="00930218"/>
    <w:pPr>
      <w:widowControl/>
      <w:pBdr>
        <w:top w:val="single" w:sz="4" w:space="0" w:color="auto"/>
        <w:left w:val="single" w:sz="4" w:space="0" w:color="auto"/>
        <w:bottom w:val="single" w:sz="4" w:space="0" w:color="auto"/>
        <w:right w:val="single" w:sz="4" w:space="0" w:color="auto"/>
      </w:pBdr>
      <w:shd w:val="clear" w:color="000000" w:fill="73D27E"/>
      <w:adjustRightInd/>
      <w:spacing w:before="100" w:beforeAutospacing="1" w:after="100" w:afterAutospacing="1" w:line="240" w:lineRule="auto"/>
      <w:jc w:val="center"/>
      <w:textAlignment w:val="auto"/>
    </w:pPr>
    <w:rPr>
      <w:rFonts w:ascii="Arial" w:hAnsi="Arial" w:cs="Arial"/>
      <w:color w:val="000000"/>
      <w:sz w:val="20"/>
    </w:rPr>
  </w:style>
  <w:style w:type="paragraph" w:customStyle="1" w:styleId="xl82">
    <w:name w:val="xl82"/>
    <w:basedOn w:val="a"/>
    <w:rsid w:val="00930218"/>
    <w:pPr>
      <w:widowControl/>
      <w:adjustRightInd/>
      <w:spacing w:before="100" w:beforeAutospacing="1" w:after="100" w:afterAutospacing="1" w:line="240" w:lineRule="auto"/>
      <w:jc w:val="center"/>
      <w:textAlignment w:val="auto"/>
    </w:pPr>
    <w:rPr>
      <w:rFonts w:ascii="Arial" w:hAnsi="Arial" w:cs="Arial"/>
      <w:color w:val="000000"/>
      <w:sz w:val="20"/>
    </w:rPr>
  </w:style>
  <w:style w:type="paragraph" w:customStyle="1" w:styleId="xl83">
    <w:name w:val="xl83"/>
    <w:basedOn w:val="a"/>
    <w:rsid w:val="00930218"/>
    <w:pPr>
      <w:widowControl/>
      <w:pBdr>
        <w:top w:val="single" w:sz="4" w:space="0" w:color="auto"/>
        <w:left w:val="single" w:sz="4" w:space="0" w:color="auto"/>
        <w:bottom w:val="single" w:sz="4" w:space="0" w:color="auto"/>
        <w:right w:val="single" w:sz="4" w:space="0" w:color="auto"/>
      </w:pBdr>
      <w:shd w:val="clear" w:color="000000" w:fill="73D27E"/>
      <w:adjustRightInd/>
      <w:spacing w:before="100" w:beforeAutospacing="1" w:after="100" w:afterAutospacing="1" w:line="240" w:lineRule="auto"/>
      <w:jc w:val="center"/>
      <w:textAlignment w:val="auto"/>
    </w:pPr>
    <w:rPr>
      <w:rFonts w:ascii="Arial" w:hAnsi="Arial" w:cs="Arial"/>
      <w:b/>
      <w:bCs/>
      <w:color w:val="FF0000"/>
      <w:sz w:val="20"/>
    </w:rPr>
  </w:style>
  <w:style w:type="paragraph" w:customStyle="1" w:styleId="xl85">
    <w:name w:val="xl85"/>
    <w:basedOn w:val="a"/>
    <w:rsid w:val="0093021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宋体" w:hAnsi="宋体" w:cs="宋体"/>
      <w:szCs w:val="24"/>
    </w:rPr>
  </w:style>
  <w:style w:type="paragraph" w:customStyle="1" w:styleId="xl86">
    <w:name w:val="xl86"/>
    <w:basedOn w:val="a"/>
    <w:rsid w:val="00930218"/>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textAlignment w:val="auto"/>
    </w:pPr>
    <w:rPr>
      <w:rFonts w:ascii="Arial" w:hAnsi="Arial" w:cs="Arial"/>
      <w:b/>
      <w:bCs/>
      <w:color w:val="FF0000"/>
      <w:sz w:val="20"/>
    </w:rPr>
  </w:style>
  <w:style w:type="paragraph" w:customStyle="1" w:styleId="xl87">
    <w:name w:val="xl87"/>
    <w:basedOn w:val="a"/>
    <w:rsid w:val="0093021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b/>
      <w:bCs/>
      <w:color w:val="FF0000"/>
      <w:sz w:val="20"/>
    </w:rPr>
  </w:style>
  <w:style w:type="paragraph" w:customStyle="1" w:styleId="xl88">
    <w:name w:val="xl88"/>
    <w:basedOn w:val="a"/>
    <w:rsid w:val="00930218"/>
    <w:pPr>
      <w:widowControl/>
      <w:adjustRightInd/>
      <w:spacing w:before="100" w:beforeAutospacing="1" w:after="100" w:afterAutospacing="1" w:line="240" w:lineRule="auto"/>
      <w:textAlignment w:val="auto"/>
    </w:pPr>
    <w:rPr>
      <w:rFonts w:ascii="Arial" w:hAnsi="Arial" w:cs="Arial"/>
      <w:b/>
      <w:bCs/>
      <w:color w:val="FF0000"/>
      <w:sz w:val="20"/>
    </w:rPr>
  </w:style>
  <w:style w:type="paragraph" w:customStyle="1" w:styleId="xl89">
    <w:name w:val="xl89"/>
    <w:basedOn w:val="a"/>
    <w:rsid w:val="00930218"/>
    <w:pPr>
      <w:widowControl/>
      <w:adjustRightInd/>
      <w:spacing w:before="100" w:beforeAutospacing="1" w:after="100" w:afterAutospacing="1" w:line="240" w:lineRule="auto"/>
      <w:jc w:val="center"/>
      <w:textAlignment w:val="auto"/>
    </w:pPr>
    <w:rPr>
      <w:rFonts w:ascii="Arial" w:hAnsi="Arial" w:cs="Arial"/>
      <w:color w:val="000000"/>
      <w:sz w:val="20"/>
    </w:rPr>
  </w:style>
  <w:style w:type="paragraph" w:customStyle="1" w:styleId="xl90">
    <w:name w:val="xl90"/>
    <w:basedOn w:val="a"/>
    <w:rsid w:val="0093021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宋体" w:hAnsi="宋体" w:cs="宋体"/>
      <w:sz w:val="20"/>
    </w:rPr>
  </w:style>
  <w:style w:type="paragraph" w:customStyle="1" w:styleId="xl91">
    <w:name w:val="xl91"/>
    <w:basedOn w:val="a"/>
    <w:rsid w:val="00930218"/>
    <w:pPr>
      <w:widowControl/>
      <w:adjustRightInd/>
      <w:spacing w:before="100" w:beforeAutospacing="1" w:after="100" w:afterAutospacing="1" w:line="240" w:lineRule="auto"/>
      <w:textAlignment w:val="auto"/>
    </w:pPr>
    <w:rPr>
      <w:rFonts w:ascii="宋体" w:hAnsi="宋体" w:cs="宋体"/>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4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3788</Words>
  <Characters>21597</Characters>
  <Application>Microsoft Office Word</Application>
  <DocSecurity>0</DocSecurity>
  <Lines>179</Lines>
  <Paragraphs>50</Paragraphs>
  <ScaleCrop>false</ScaleCrop>
  <Company>Microsoft</Company>
  <LinksUpToDate>false</LinksUpToDate>
  <CharactersWithSpaces>25335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KG</cp:lastModifiedBy>
  <cp:revision>3</cp:revision>
  <dcterms:created xsi:type="dcterms:W3CDTF">2019-09-26T23:24:00Z</dcterms:created>
  <dcterms:modified xsi:type="dcterms:W3CDTF">2019-09-29T06:33:00Z</dcterms:modified>
</cp:coreProperties>
</file>