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4F8B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002C6D54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6ADD3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5B5A5E7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4AA811C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27E21E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11A75A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3F20A94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30B4E0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BC5933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BB6D564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0252B55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CFC12B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6741E8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D586766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383B9A7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F76106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F6076B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12B64962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629E95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E9F6BD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AB90CA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52DE974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05F8A31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2C454122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7E08C31" w14:textId="77777777" w:rsidR="00891912" w:rsidRPr="006D026B" w:rsidRDefault="00891912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7C6F21A4" w14:textId="77777777" w:rsidR="00D27899" w:rsidRPr="006D026B" w:rsidRDefault="00D27899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4E6A9BD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</w:p>
    <w:p w14:paraId="6AEA8743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项目名称：</w:t>
      </w:r>
    </w:p>
    <w:p w14:paraId="4253F998" w14:textId="5C8C6BFF" w:rsidR="003560AB" w:rsidRPr="006D026B" w:rsidRDefault="00245636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北京市</w:t>
      </w:r>
      <w:r w:rsidR="009B72C4" w:rsidRPr="006D026B">
        <w:rPr>
          <w:rFonts w:ascii="Arial" w:eastAsia="方正黑体简体" w:hAnsi="Arial" w:cs="Arial"/>
          <w:sz w:val="21"/>
          <w:szCs w:val="21"/>
        </w:rPr>
        <w:t>丰台区</w:t>
      </w:r>
      <w:r w:rsidR="00CC1943">
        <w:rPr>
          <w:rFonts w:ascii="Arial" w:eastAsia="方正黑体简体" w:hAnsi="Arial" w:cs="Arial"/>
          <w:sz w:val="21"/>
          <w:szCs w:val="21"/>
        </w:rPr>
        <w:t>石榴庄街道商业用地</w:t>
      </w:r>
      <w:r w:rsidR="009B72C4" w:rsidRPr="006D026B">
        <w:rPr>
          <w:rFonts w:ascii="Arial" w:eastAsia="方正黑体简体" w:hAnsi="Arial" w:cs="Arial"/>
          <w:sz w:val="21"/>
          <w:szCs w:val="21"/>
        </w:rPr>
        <w:t>出让</w:t>
      </w:r>
      <w:r w:rsidR="00046FB8" w:rsidRPr="006D026B">
        <w:rPr>
          <w:rFonts w:ascii="Arial" w:eastAsia="方正黑体简体" w:hAnsi="Arial" w:cs="Arial"/>
          <w:sz w:val="21"/>
          <w:szCs w:val="21"/>
        </w:rPr>
        <w:t>国有</w:t>
      </w:r>
      <w:r w:rsidR="00ED0EAD" w:rsidRPr="006D026B">
        <w:rPr>
          <w:rFonts w:ascii="Arial" w:eastAsia="方正黑体简体" w:hAnsi="Arial" w:cs="Arial"/>
          <w:sz w:val="21"/>
          <w:szCs w:val="21"/>
        </w:rPr>
        <w:t>建设用地</w:t>
      </w:r>
      <w:commentRangeStart w:id="0"/>
      <w:r w:rsidR="00ED0EAD" w:rsidRPr="006D026B">
        <w:rPr>
          <w:rFonts w:ascii="Arial" w:eastAsia="方正黑体简体" w:hAnsi="Arial" w:cs="Arial"/>
          <w:sz w:val="21"/>
          <w:szCs w:val="21"/>
        </w:rPr>
        <w:t>使用权</w:t>
      </w:r>
      <w:r w:rsidR="00470FB7" w:rsidRPr="00470FB7">
        <w:rPr>
          <w:rFonts w:ascii="Arial" w:eastAsia="方正黑体简体" w:hAnsi="Arial" w:cs="Arial" w:hint="eastAsia"/>
          <w:sz w:val="21"/>
          <w:szCs w:val="21"/>
        </w:rPr>
        <w:t>政府土地出让收益</w:t>
      </w:r>
      <w:r w:rsidR="00ED0EAD" w:rsidRPr="006D026B">
        <w:rPr>
          <w:rFonts w:ascii="Arial" w:eastAsia="方正黑体简体" w:hAnsi="Arial" w:cs="Arial"/>
          <w:sz w:val="21"/>
          <w:szCs w:val="21"/>
        </w:rPr>
        <w:t>价格</w:t>
      </w:r>
      <w:commentRangeEnd w:id="0"/>
      <w:r w:rsidR="008150BA">
        <w:rPr>
          <w:rStyle w:val="af9"/>
          <w:lang w:val="x-none" w:eastAsia="x-none"/>
        </w:rPr>
        <w:commentReference w:id="0"/>
      </w:r>
      <w:r w:rsidR="00ED0EAD" w:rsidRPr="006D026B">
        <w:rPr>
          <w:rFonts w:ascii="Arial" w:eastAsia="方正黑体简体" w:hAnsi="Arial" w:cs="Arial"/>
          <w:sz w:val="21"/>
          <w:szCs w:val="21"/>
        </w:rPr>
        <w:t>咨询</w:t>
      </w:r>
    </w:p>
    <w:p w14:paraId="2A9B178F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b/>
          <w:bCs/>
          <w:sz w:val="21"/>
          <w:szCs w:val="21"/>
        </w:rPr>
      </w:pPr>
    </w:p>
    <w:p w14:paraId="1AE38C8A" w14:textId="77777777" w:rsidR="003560AB" w:rsidRPr="006D026B" w:rsidRDefault="006F1EDE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委托方</w:t>
      </w:r>
      <w:r w:rsidR="003560A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26933777" w14:textId="77777777" w:rsidR="003560AB" w:rsidRPr="006D026B" w:rsidRDefault="00231033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北京保障房中心有限公司</w:t>
      </w:r>
    </w:p>
    <w:p w14:paraId="78C3A5F2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04C22D54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房地产估价机构：</w:t>
      </w:r>
    </w:p>
    <w:p w14:paraId="28519F19" w14:textId="77777777" w:rsidR="003560AB" w:rsidRPr="006D026B" w:rsidRDefault="003560A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北京康正宏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基房地产评估有限公司</w:t>
      </w:r>
    </w:p>
    <w:p w14:paraId="5E5142AB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6E7789FD" w14:textId="77777777" w:rsidR="009672CB" w:rsidRPr="006D026B" w:rsidRDefault="000D046A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评估专业人员</w:t>
      </w:r>
      <w:r w:rsidR="009672CB" w:rsidRPr="006D026B">
        <w:rPr>
          <w:rFonts w:ascii="Arial" w:eastAsia="方正黑体简体" w:hAnsi="Arial" w:cs="Arial"/>
          <w:b/>
          <w:bCs/>
          <w:sz w:val="21"/>
          <w:szCs w:val="21"/>
        </w:rPr>
        <w:t>：</w:t>
      </w:r>
    </w:p>
    <w:p w14:paraId="7AF59004" w14:textId="77777777" w:rsidR="008555F5" w:rsidRPr="006D026B" w:rsidRDefault="00483B69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</w:pPr>
      <w:r w:rsidRPr="006D026B">
        <w:rPr>
          <w:rFonts w:ascii="Arial" w:eastAsia="方正黑体简体" w:hAnsi="Arial" w:cs="Arial"/>
          <w:sz w:val="21"/>
          <w:szCs w:val="21"/>
        </w:rPr>
        <w:t>黄英</w:t>
      </w:r>
      <w:r w:rsidR="009B72C4" w:rsidRPr="006D026B">
        <w:rPr>
          <w:rFonts w:ascii="Arial" w:eastAsia="方正黑体简体" w:hAnsi="Arial" w:cs="Arial"/>
          <w:sz w:val="21"/>
          <w:szCs w:val="21"/>
        </w:rPr>
        <w:t>、许皓源</w:t>
      </w:r>
    </w:p>
    <w:p w14:paraId="39A2D2E1" w14:textId="77777777" w:rsidR="003560AB" w:rsidRPr="006D026B" w:rsidRDefault="003560AB" w:rsidP="00F94094">
      <w:pPr>
        <w:spacing w:line="320" w:lineRule="exact"/>
        <w:rPr>
          <w:rFonts w:ascii="Arial" w:eastAsia="方正黑体简体" w:hAnsi="Arial" w:cs="Arial"/>
          <w:b/>
          <w:sz w:val="21"/>
          <w:szCs w:val="21"/>
        </w:rPr>
      </w:pPr>
    </w:p>
    <w:p w14:paraId="3680CB18" w14:textId="77777777" w:rsidR="003560AB" w:rsidRPr="006D026B" w:rsidRDefault="003560AB" w:rsidP="00F94094">
      <w:pPr>
        <w:pStyle w:val="aff0"/>
        <w:numPr>
          <w:ilvl w:val="0"/>
          <w:numId w:val="5"/>
        </w:numPr>
        <w:spacing w:line="320" w:lineRule="exact"/>
        <w:ind w:right="-93" w:firstLineChars="0"/>
        <w:outlineLvl w:val="0"/>
        <w:rPr>
          <w:rFonts w:ascii="Arial" w:eastAsia="方正黑体简体" w:hAnsi="Arial" w:cs="Arial"/>
          <w:b/>
          <w:bCs/>
          <w:sz w:val="21"/>
          <w:szCs w:val="21"/>
        </w:rPr>
      </w:pPr>
      <w:r w:rsidRPr="006D026B">
        <w:rPr>
          <w:rFonts w:ascii="Arial" w:eastAsia="方正黑体简体" w:hAnsi="Arial" w:cs="Arial"/>
          <w:b/>
          <w:bCs/>
          <w:sz w:val="21"/>
          <w:szCs w:val="21"/>
        </w:rPr>
        <w:t>报告编号：</w:t>
      </w:r>
    </w:p>
    <w:p w14:paraId="05FC2AE5" w14:textId="77777777" w:rsidR="002547BD" w:rsidRPr="006D026B" w:rsidRDefault="00DA570B" w:rsidP="00F94094">
      <w:pPr>
        <w:pStyle w:val="aff0"/>
        <w:spacing w:line="320" w:lineRule="exact"/>
        <w:ind w:left="360" w:firstLineChars="0" w:firstLine="0"/>
        <w:rPr>
          <w:rFonts w:ascii="Arial" w:eastAsia="方正黑体简体" w:hAnsi="Arial" w:cs="Arial"/>
          <w:sz w:val="21"/>
          <w:szCs w:val="21"/>
        </w:rPr>
        <w:sectPr w:rsidR="002547BD" w:rsidRPr="006D026B" w:rsidSect="00F05C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440" w:right="1440" w:bottom="1440" w:left="1803" w:header="850" w:footer="1134" w:gutter="0"/>
          <w:pgNumType w:start="0"/>
          <w:cols w:space="720"/>
          <w:titlePg/>
          <w:docGrid w:linePitch="326"/>
        </w:sectPr>
      </w:pPr>
      <w:proofErr w:type="gramStart"/>
      <w:r w:rsidRPr="006D026B">
        <w:rPr>
          <w:rFonts w:ascii="Arial" w:eastAsia="方正黑体简体" w:hAnsi="Arial" w:cs="Arial"/>
          <w:sz w:val="21"/>
          <w:szCs w:val="21"/>
        </w:rPr>
        <w:t>康正预评</w:t>
      </w:r>
      <w:proofErr w:type="gramEnd"/>
      <w:r w:rsidRPr="006D026B">
        <w:rPr>
          <w:rFonts w:ascii="Arial" w:eastAsia="方正黑体简体" w:hAnsi="Arial" w:cs="Arial"/>
          <w:sz w:val="21"/>
          <w:szCs w:val="21"/>
        </w:rPr>
        <w:t>字</w:t>
      </w:r>
      <w:r w:rsidR="001455A1" w:rsidRPr="001455A1">
        <w:rPr>
          <w:rFonts w:ascii="Arial" w:eastAsia="方正黑体简体" w:hAnsi="Arial" w:cs="Arial"/>
          <w:sz w:val="21"/>
          <w:szCs w:val="21"/>
        </w:rPr>
        <w:t>2025-1-0359-P01HDZC6</w:t>
      </w:r>
      <w:r w:rsidR="00ED20E1" w:rsidRPr="006D026B">
        <w:rPr>
          <w:rFonts w:ascii="Arial" w:eastAsia="方正黑体简体" w:hAnsi="Arial" w:cs="Arial"/>
          <w:sz w:val="21"/>
          <w:szCs w:val="21"/>
        </w:rPr>
        <w:t>号</w:t>
      </w:r>
    </w:p>
    <w:p w14:paraId="36063822" w14:textId="77777777" w:rsidR="00396791" w:rsidRPr="006D026B" w:rsidRDefault="000D046A" w:rsidP="00F94094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cs="Arial"/>
          <w:b w:val="0"/>
          <w:kern w:val="2"/>
          <w:sz w:val="32"/>
          <w:szCs w:val="32"/>
        </w:rPr>
      </w:pPr>
      <w:bookmarkStart w:id="1" w:name="_Toc258768551"/>
      <w:proofErr w:type="spellStart"/>
      <w:r w:rsidRPr="006D026B">
        <w:rPr>
          <w:rFonts w:eastAsia="方正黑体简体" w:cs="Arial"/>
          <w:b w:val="0"/>
          <w:kern w:val="2"/>
          <w:sz w:val="32"/>
          <w:szCs w:val="32"/>
        </w:rPr>
        <w:lastRenderedPageBreak/>
        <w:t>咨询</w:t>
      </w:r>
      <w:r w:rsidR="00396791" w:rsidRPr="006D026B">
        <w:rPr>
          <w:rFonts w:eastAsia="方正黑体简体" w:cs="Arial"/>
          <w:b w:val="0"/>
          <w:kern w:val="2"/>
          <w:sz w:val="32"/>
          <w:szCs w:val="32"/>
        </w:rPr>
        <w:t>意见函</w:t>
      </w:r>
      <w:bookmarkEnd w:id="1"/>
      <w:proofErr w:type="spellEnd"/>
    </w:p>
    <w:p w14:paraId="27A438E2" w14:textId="77777777" w:rsidR="009672CB" w:rsidRPr="006D026B" w:rsidRDefault="00231033" w:rsidP="00C20CF6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 w:rsidRPr="006D026B">
        <w:rPr>
          <w:rFonts w:ascii="Arial" w:hAnsi="Arial" w:cs="Arial"/>
          <w:b/>
          <w:sz w:val="21"/>
          <w:szCs w:val="28"/>
        </w:rPr>
        <w:t>北京保障房中心有限公司</w:t>
      </w:r>
      <w:r w:rsidR="009672CB" w:rsidRPr="006D026B">
        <w:rPr>
          <w:rFonts w:ascii="Arial" w:hAnsi="Arial" w:cs="Arial"/>
          <w:b/>
          <w:sz w:val="21"/>
          <w:szCs w:val="28"/>
        </w:rPr>
        <w:t>：</w:t>
      </w:r>
    </w:p>
    <w:p w14:paraId="62270958" w14:textId="319CD7A6" w:rsidR="00396791" w:rsidRPr="006D026B" w:rsidRDefault="00DA570B" w:rsidP="00F94094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受贵公司委托，我公司对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576E3D" w:rsidRPr="006D026B">
        <w:rPr>
          <w:rFonts w:ascii="Arial" w:hAnsi="Arial" w:cs="Arial"/>
          <w:sz w:val="21"/>
          <w:szCs w:val="28"/>
        </w:rPr>
        <w:t>于设定条件下</w:t>
      </w:r>
      <w:r w:rsidR="009B72C4" w:rsidRPr="006D026B">
        <w:rPr>
          <w:rFonts w:ascii="Arial" w:hAnsi="Arial" w:cs="Arial"/>
          <w:sz w:val="21"/>
          <w:szCs w:val="28"/>
        </w:rPr>
        <w:t>的</w:t>
      </w:r>
      <w:commentRangeStart w:id="2"/>
      <w:r w:rsidR="009B72C4" w:rsidRPr="006D026B">
        <w:rPr>
          <w:rFonts w:ascii="Arial" w:hAnsi="Arial" w:cs="Arial"/>
          <w:sz w:val="21"/>
          <w:szCs w:val="28"/>
        </w:rPr>
        <w:t>土地使用权</w:t>
      </w:r>
      <w:r w:rsidR="00470FB7" w:rsidRPr="00470FB7">
        <w:rPr>
          <w:rFonts w:ascii="Arial" w:hAnsi="Arial" w:cs="Arial" w:hint="eastAsia"/>
          <w:sz w:val="21"/>
          <w:szCs w:val="28"/>
        </w:rPr>
        <w:t>政府土地出让收益</w:t>
      </w:r>
      <w:r w:rsidR="009B72C4" w:rsidRPr="006D026B">
        <w:rPr>
          <w:rFonts w:ascii="Arial" w:hAnsi="Arial" w:cs="Arial"/>
          <w:sz w:val="21"/>
          <w:szCs w:val="28"/>
        </w:rPr>
        <w:t>价格</w:t>
      </w:r>
      <w:commentRangeEnd w:id="2"/>
      <w:r w:rsidR="008150BA">
        <w:rPr>
          <w:rStyle w:val="af9"/>
          <w:lang w:val="x-none" w:eastAsia="x-none"/>
        </w:rPr>
        <w:commentReference w:id="2"/>
      </w:r>
      <w:r w:rsidR="000D046A" w:rsidRPr="006D026B">
        <w:rPr>
          <w:rFonts w:ascii="Arial" w:hAnsi="Arial" w:cs="Arial"/>
          <w:sz w:val="21"/>
          <w:szCs w:val="28"/>
        </w:rPr>
        <w:t>提供咨询意见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9E6D9B" w14:textId="11472006" w:rsidR="009E3C4D" w:rsidRPr="009E3C4D" w:rsidRDefault="0045376B" w:rsidP="009E3C4D">
      <w:pPr>
        <w:tabs>
          <w:tab w:val="left" w:pos="8647"/>
        </w:tabs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咨询对象</w:t>
      </w:r>
      <w:r w:rsidRPr="006D026B">
        <w:rPr>
          <w:rFonts w:ascii="Arial" w:hAnsi="Arial" w:cs="Arial"/>
          <w:color w:val="000000"/>
          <w:sz w:val="21"/>
          <w:szCs w:val="28"/>
        </w:rPr>
        <w:t>：咨询</w:t>
      </w:r>
      <w:r w:rsidR="00F94094" w:rsidRPr="006D026B">
        <w:rPr>
          <w:rFonts w:ascii="Arial" w:hAnsi="Arial" w:cs="Arial"/>
          <w:sz w:val="21"/>
          <w:szCs w:val="28"/>
        </w:rPr>
        <w:t>对象为</w:t>
      </w:r>
      <w:r w:rsidR="00F94094" w:rsidRPr="006D026B">
        <w:rPr>
          <w:rFonts w:ascii="Arial" w:hAnsi="Arial" w:cs="Arial"/>
          <w:sz w:val="21"/>
        </w:rPr>
        <w:t>位于</w:t>
      </w:r>
      <w:r w:rsidR="00245636" w:rsidRPr="006D026B">
        <w:rPr>
          <w:rFonts w:ascii="Arial" w:hAnsi="Arial" w:cs="Arial"/>
          <w:sz w:val="21"/>
        </w:rPr>
        <w:t>北京市</w:t>
      </w:r>
      <w:r w:rsidR="009B72C4" w:rsidRPr="006D026B">
        <w:rPr>
          <w:rFonts w:ascii="Arial" w:hAnsi="Arial" w:cs="Arial"/>
          <w:sz w:val="21"/>
        </w:rPr>
        <w:t>丰台区</w:t>
      </w:r>
      <w:r w:rsidR="00CC1943">
        <w:rPr>
          <w:rFonts w:ascii="Arial" w:hAnsi="Arial" w:cs="Arial"/>
          <w:sz w:val="21"/>
        </w:rPr>
        <w:t>石榴庄街道商业用地</w:t>
      </w:r>
      <w:r w:rsidR="00C96185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项目属于丰台区石榴庄街道，位于南三环和南四环之间，紧临石榴庄一街，</w:t>
      </w:r>
      <w:proofErr w:type="gramStart"/>
      <w:r w:rsidR="009E3C4D" w:rsidRPr="009E3C4D">
        <w:rPr>
          <w:rFonts w:ascii="Arial" w:hAnsi="Arial" w:cs="Arial" w:hint="eastAsia"/>
          <w:sz w:val="21"/>
        </w:rPr>
        <w:t>距离南</w:t>
      </w:r>
      <w:proofErr w:type="gramEnd"/>
      <w:r w:rsidR="009E3C4D" w:rsidRPr="009E3C4D">
        <w:rPr>
          <w:rFonts w:ascii="Arial" w:hAnsi="Arial" w:cs="Arial" w:hint="eastAsia"/>
          <w:sz w:val="21"/>
        </w:rPr>
        <w:t>三环直线距离约</w:t>
      </w:r>
      <w:r w:rsidR="009E3C4D" w:rsidRPr="009E3C4D">
        <w:rPr>
          <w:rFonts w:ascii="Arial" w:hAnsi="Arial" w:cs="Arial" w:hint="eastAsia"/>
          <w:sz w:val="21"/>
        </w:rPr>
        <w:t>1.6KM</w:t>
      </w:r>
      <w:r w:rsidR="009E3C4D" w:rsidRPr="009E3C4D">
        <w:rPr>
          <w:rFonts w:ascii="Arial" w:hAnsi="Arial" w:cs="Arial" w:hint="eastAsia"/>
          <w:sz w:val="21"/>
        </w:rPr>
        <w:t>，距离南四环直线距离</w:t>
      </w:r>
      <w:r w:rsidR="009E3C4D" w:rsidRPr="009E3C4D">
        <w:rPr>
          <w:rFonts w:ascii="Arial" w:hAnsi="Arial" w:cs="Arial" w:hint="eastAsia"/>
          <w:sz w:val="21"/>
        </w:rPr>
        <w:t>1.1KM</w:t>
      </w:r>
      <w:r w:rsidR="009E3C4D" w:rsidRPr="009E3C4D">
        <w:rPr>
          <w:rFonts w:ascii="Arial" w:hAnsi="Arial" w:cs="Arial" w:hint="eastAsia"/>
          <w:sz w:val="21"/>
        </w:rPr>
        <w:t>，距离地铁</w:t>
      </w:r>
      <w:r w:rsidR="009E3C4D" w:rsidRPr="009E3C4D">
        <w:rPr>
          <w:rFonts w:ascii="Arial" w:hAnsi="Arial" w:cs="Arial" w:hint="eastAsia"/>
          <w:sz w:val="21"/>
        </w:rPr>
        <w:t>5</w:t>
      </w:r>
      <w:r w:rsidR="009E3C4D" w:rsidRPr="009E3C4D">
        <w:rPr>
          <w:rFonts w:ascii="Arial" w:hAnsi="Arial" w:cs="Arial" w:hint="eastAsia"/>
          <w:sz w:val="21"/>
        </w:rPr>
        <w:t>号线和</w:t>
      </w:r>
      <w:r w:rsidR="009E3C4D" w:rsidRPr="009E3C4D">
        <w:rPr>
          <w:rFonts w:ascii="Arial" w:hAnsi="Arial" w:cs="Arial" w:hint="eastAsia"/>
          <w:sz w:val="21"/>
        </w:rPr>
        <w:t>10</w:t>
      </w:r>
      <w:r w:rsidR="009E3C4D" w:rsidRPr="009E3C4D">
        <w:rPr>
          <w:rFonts w:ascii="Arial" w:hAnsi="Arial" w:cs="Arial" w:hint="eastAsia"/>
          <w:sz w:val="21"/>
        </w:rPr>
        <w:t>号线宋家庄站约</w:t>
      </w:r>
      <w:r w:rsidR="009E3C4D" w:rsidRPr="009E3C4D">
        <w:rPr>
          <w:rFonts w:ascii="Arial" w:hAnsi="Arial" w:cs="Arial" w:hint="eastAsia"/>
          <w:sz w:val="21"/>
        </w:rPr>
        <w:t>300M</w:t>
      </w:r>
      <w:r w:rsidR="009E3C4D">
        <w:rPr>
          <w:rFonts w:ascii="Arial" w:hAnsi="Arial" w:cs="Arial" w:hint="eastAsia"/>
          <w:sz w:val="21"/>
        </w:rPr>
        <w:t>。</w:t>
      </w:r>
      <w:r w:rsidR="009E3C4D" w:rsidRPr="009E3C4D">
        <w:rPr>
          <w:rFonts w:ascii="Arial" w:hAnsi="Arial" w:cs="Arial" w:hint="eastAsia"/>
          <w:sz w:val="21"/>
        </w:rPr>
        <w:t>项目西至</w:t>
      </w:r>
      <w:proofErr w:type="gramStart"/>
      <w:r w:rsidR="009E3C4D" w:rsidRPr="009E3C4D">
        <w:rPr>
          <w:rFonts w:ascii="Arial" w:hAnsi="Arial" w:cs="Arial" w:hint="eastAsia"/>
          <w:sz w:val="21"/>
        </w:rPr>
        <w:t>金茂府二期</w:t>
      </w:r>
      <w:proofErr w:type="gramEnd"/>
      <w:r w:rsidR="009E3C4D" w:rsidRPr="009E3C4D">
        <w:rPr>
          <w:rFonts w:ascii="Arial" w:hAnsi="Arial" w:cs="Arial" w:hint="eastAsia"/>
          <w:sz w:val="21"/>
        </w:rPr>
        <w:t>临时停车场，东至北京地铁宋家</w:t>
      </w:r>
      <w:proofErr w:type="gramStart"/>
      <w:r w:rsidR="009E3C4D" w:rsidRPr="009E3C4D">
        <w:rPr>
          <w:rFonts w:ascii="Arial" w:hAnsi="Arial" w:cs="Arial" w:hint="eastAsia"/>
          <w:sz w:val="21"/>
        </w:rPr>
        <w:t>庄</w:t>
      </w:r>
      <w:commentRangeStart w:id="3"/>
      <w:r w:rsidR="009E3C4D" w:rsidRPr="009E3C4D">
        <w:rPr>
          <w:rFonts w:ascii="Arial" w:hAnsi="Arial" w:cs="Arial" w:hint="eastAsia"/>
          <w:sz w:val="21"/>
        </w:rPr>
        <w:t>车辆</w:t>
      </w:r>
      <w:commentRangeEnd w:id="3"/>
      <w:proofErr w:type="gramEnd"/>
      <w:r w:rsidR="008150BA">
        <w:rPr>
          <w:rStyle w:val="af9"/>
          <w:lang w:val="x-none" w:eastAsia="x-none"/>
        </w:rPr>
        <w:commentReference w:id="3"/>
      </w:r>
      <w:r w:rsidR="004B4C86">
        <w:rPr>
          <w:rFonts w:ascii="Arial" w:hAnsi="Arial" w:cs="Arial" w:hint="eastAsia"/>
          <w:sz w:val="21"/>
        </w:rPr>
        <w:t>段</w:t>
      </w:r>
      <w:r w:rsidR="009E3C4D" w:rsidRPr="009E3C4D">
        <w:rPr>
          <w:rFonts w:ascii="Arial" w:hAnsi="Arial" w:cs="Arial" w:hint="eastAsia"/>
          <w:sz w:val="21"/>
        </w:rPr>
        <w:t>，北至</w:t>
      </w:r>
      <w:proofErr w:type="gramStart"/>
      <w:r w:rsidR="009E3C4D" w:rsidRPr="009E3C4D">
        <w:rPr>
          <w:rFonts w:ascii="Arial" w:hAnsi="Arial" w:cs="Arial" w:hint="eastAsia"/>
          <w:sz w:val="21"/>
        </w:rPr>
        <w:t>政馨园三</w:t>
      </w:r>
      <w:proofErr w:type="gramEnd"/>
      <w:r w:rsidR="009E3C4D" w:rsidRPr="009E3C4D">
        <w:rPr>
          <w:rFonts w:ascii="Arial" w:hAnsi="Arial" w:cs="Arial" w:hint="eastAsia"/>
          <w:sz w:val="21"/>
        </w:rPr>
        <w:t>区</w:t>
      </w:r>
      <w:r w:rsidR="009E3C4D">
        <w:rPr>
          <w:rFonts w:ascii="Arial" w:hAnsi="Arial" w:cs="Arial" w:hint="eastAsia"/>
          <w:sz w:val="21"/>
        </w:rPr>
        <w:t>，</w:t>
      </w:r>
      <w:r w:rsidR="009E3C4D" w:rsidRPr="009E3C4D">
        <w:rPr>
          <w:rFonts w:ascii="Arial" w:hAnsi="Arial" w:cs="Arial" w:hint="eastAsia"/>
          <w:sz w:val="21"/>
        </w:rPr>
        <w:t>南至石榴庄一街。</w:t>
      </w:r>
    </w:p>
    <w:p w14:paraId="6EDF97B7" w14:textId="77777777" w:rsidR="00046FB8" w:rsidRPr="006D026B" w:rsidRDefault="009E3C4D" w:rsidP="009E3C4D">
      <w:pPr>
        <w:tabs>
          <w:tab w:val="left" w:pos="8647"/>
        </w:tabs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9E3C4D">
        <w:rPr>
          <w:rFonts w:ascii="Arial" w:hAnsi="Arial" w:cs="Arial" w:hint="eastAsia"/>
          <w:sz w:val="21"/>
        </w:rPr>
        <w:t>项目为公共交通用地，</w:t>
      </w:r>
      <w:proofErr w:type="gramStart"/>
      <w:r w:rsidRPr="009E3C4D">
        <w:rPr>
          <w:rFonts w:ascii="Arial" w:hAnsi="Arial" w:cs="Arial" w:hint="eastAsia"/>
          <w:sz w:val="21"/>
        </w:rPr>
        <w:t>场干地</w:t>
      </w:r>
      <w:proofErr w:type="gramEnd"/>
      <w:r w:rsidRPr="009E3C4D">
        <w:rPr>
          <w:rFonts w:ascii="Arial" w:hAnsi="Arial" w:cs="Arial" w:hint="eastAsia"/>
          <w:sz w:val="21"/>
        </w:rPr>
        <w:t>净</w:t>
      </w:r>
      <w:r>
        <w:rPr>
          <w:rFonts w:ascii="Arial" w:hAnsi="Arial" w:cs="Arial" w:hint="eastAsia"/>
          <w:sz w:val="21"/>
        </w:rPr>
        <w:t>，</w:t>
      </w:r>
      <w:r w:rsidRPr="009E3C4D">
        <w:rPr>
          <w:rFonts w:ascii="Arial" w:hAnsi="Arial" w:cs="Arial" w:hint="eastAsia"/>
          <w:sz w:val="21"/>
        </w:rPr>
        <w:t>已完成收储。总用地面积约</w:t>
      </w:r>
      <w:r w:rsidRPr="009E3C4D">
        <w:rPr>
          <w:rFonts w:ascii="Arial" w:hAnsi="Arial" w:cs="Arial" w:hint="eastAsia"/>
          <w:sz w:val="21"/>
        </w:rPr>
        <w:t>3.22</w:t>
      </w:r>
      <w:r w:rsidRPr="009E3C4D">
        <w:rPr>
          <w:rFonts w:ascii="Arial" w:hAnsi="Arial" w:cs="Arial" w:hint="eastAsia"/>
          <w:sz w:val="21"/>
        </w:rPr>
        <w:t>公顷</w:t>
      </w:r>
      <w:r w:rsidRPr="009E3C4D">
        <w:rPr>
          <w:rFonts w:ascii="Arial" w:hAnsi="Arial" w:cs="Arial" w:hint="eastAsia"/>
          <w:sz w:val="21"/>
        </w:rPr>
        <w:t>(</w:t>
      </w:r>
      <w:r w:rsidRPr="009E3C4D">
        <w:rPr>
          <w:rFonts w:ascii="Arial" w:hAnsi="Arial" w:cs="Arial" w:hint="eastAsia"/>
          <w:sz w:val="21"/>
        </w:rPr>
        <w:t>约为</w:t>
      </w:r>
      <w:r w:rsidRPr="009E3C4D">
        <w:rPr>
          <w:rFonts w:ascii="Arial" w:hAnsi="Arial" w:cs="Arial" w:hint="eastAsia"/>
          <w:sz w:val="21"/>
        </w:rPr>
        <w:t>48.36</w:t>
      </w:r>
      <w:r w:rsidRPr="009E3C4D">
        <w:rPr>
          <w:rFonts w:ascii="Arial" w:hAnsi="Arial" w:cs="Arial" w:hint="eastAsia"/>
          <w:sz w:val="21"/>
        </w:rPr>
        <w:t>亩</w:t>
      </w:r>
      <w:r w:rsidRPr="009E3C4D">
        <w:rPr>
          <w:rFonts w:ascii="Arial" w:hAnsi="Arial" w:cs="Arial" w:hint="eastAsia"/>
          <w:sz w:val="21"/>
        </w:rPr>
        <w:t>)</w:t>
      </w:r>
      <w:r w:rsidRPr="009E3C4D">
        <w:rPr>
          <w:rFonts w:ascii="Arial" w:hAnsi="Arial" w:cs="Arial" w:hint="eastAsia"/>
          <w:sz w:val="21"/>
        </w:rPr>
        <w:t>，周边</w:t>
      </w:r>
      <w:proofErr w:type="gramStart"/>
      <w:r w:rsidRPr="009E3C4D">
        <w:rPr>
          <w:rFonts w:ascii="Arial" w:hAnsi="Arial" w:cs="Arial" w:hint="eastAsia"/>
          <w:sz w:val="21"/>
        </w:rPr>
        <w:t>住宅控高</w:t>
      </w:r>
      <w:proofErr w:type="gramEnd"/>
      <w:r w:rsidRPr="009E3C4D">
        <w:rPr>
          <w:rFonts w:ascii="Arial" w:hAnsi="Arial" w:cs="Arial" w:hint="eastAsia"/>
          <w:sz w:val="21"/>
        </w:rPr>
        <w:t>60M</w:t>
      </w:r>
      <w:r w:rsidRPr="009E3C4D">
        <w:rPr>
          <w:rFonts w:ascii="Arial" w:hAnsi="Arial" w:cs="Arial" w:hint="eastAsia"/>
          <w:sz w:val="21"/>
        </w:rPr>
        <w:t>，公交</w:t>
      </w:r>
      <w:proofErr w:type="gramStart"/>
      <w:r w:rsidRPr="009E3C4D">
        <w:rPr>
          <w:rFonts w:ascii="Arial" w:hAnsi="Arial" w:cs="Arial" w:hint="eastAsia"/>
          <w:sz w:val="21"/>
        </w:rPr>
        <w:t>场站控高</w:t>
      </w:r>
      <w:proofErr w:type="gramEnd"/>
      <w:r w:rsidRPr="009E3C4D">
        <w:rPr>
          <w:rFonts w:ascii="Arial" w:hAnsi="Arial" w:cs="Arial" w:hint="eastAsia"/>
          <w:sz w:val="21"/>
        </w:rPr>
        <w:t>22M</w:t>
      </w:r>
      <w:r w:rsidRPr="009E3C4D">
        <w:rPr>
          <w:rFonts w:ascii="Arial" w:hAnsi="Arial" w:cs="Arial" w:hint="eastAsia"/>
          <w:sz w:val="21"/>
        </w:rPr>
        <w:t>，容积率</w:t>
      </w:r>
      <w:r w:rsidRPr="009E3C4D">
        <w:rPr>
          <w:rFonts w:ascii="Arial" w:hAnsi="Arial" w:cs="Arial" w:hint="eastAsia"/>
          <w:sz w:val="21"/>
        </w:rPr>
        <w:t>1.6</w:t>
      </w:r>
      <w:r w:rsidRPr="009E3C4D">
        <w:rPr>
          <w:rFonts w:ascii="Arial" w:hAnsi="Arial" w:cs="Arial" w:hint="eastAsia"/>
          <w:sz w:val="21"/>
        </w:rPr>
        <w:t>。</w:t>
      </w:r>
      <w:r w:rsidR="00CC1943">
        <w:rPr>
          <w:rFonts w:ascii="Arial" w:hAnsi="Arial" w:cs="Arial" w:hint="eastAsia"/>
          <w:sz w:val="21"/>
        </w:rPr>
        <w:t>咨询对象配套商业用房位于地上</w:t>
      </w:r>
      <w:r w:rsidR="00CC1943">
        <w:rPr>
          <w:rFonts w:ascii="Arial" w:hAnsi="Arial" w:cs="Arial" w:hint="eastAsia"/>
          <w:sz w:val="21"/>
        </w:rPr>
        <w:t>1</w:t>
      </w:r>
      <w:r w:rsidR="00CC1943">
        <w:rPr>
          <w:rFonts w:ascii="Arial" w:hAnsi="Arial" w:cs="Arial" w:hint="eastAsia"/>
          <w:sz w:val="21"/>
        </w:rPr>
        <w:t>层，建筑面积</w:t>
      </w:r>
      <w:r w:rsidR="00A24AEB">
        <w:rPr>
          <w:rFonts w:ascii="Arial" w:hAnsi="Arial" w:cs="Arial" w:hint="eastAsia"/>
          <w:sz w:val="21"/>
        </w:rPr>
        <w:t>约</w:t>
      </w:r>
      <w:r w:rsidR="00CC1943">
        <w:rPr>
          <w:rFonts w:ascii="Arial" w:hAnsi="Arial" w:cs="Arial" w:hint="eastAsia"/>
          <w:sz w:val="21"/>
        </w:rPr>
        <w:t>1300</w:t>
      </w:r>
      <w:r w:rsidR="00CC1943">
        <w:rPr>
          <w:rFonts w:ascii="Arial" w:hAnsi="Arial" w:cs="Arial" w:hint="eastAsia"/>
          <w:sz w:val="21"/>
        </w:rPr>
        <w:t>平方米。</w:t>
      </w:r>
    </w:p>
    <w:p w14:paraId="12CC4178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咨询目的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  <w:r w:rsidRPr="006D026B">
        <w:rPr>
          <w:rFonts w:ascii="Arial" w:hAnsi="Arial" w:cs="Arial"/>
          <w:sz w:val="21"/>
        </w:rPr>
        <w:t>为</w:t>
      </w:r>
      <w:r w:rsidRPr="006D026B"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拟</w:t>
      </w:r>
      <w:r w:rsidRPr="006D026B">
        <w:rPr>
          <w:rFonts w:ascii="Arial" w:hAnsi="Arial" w:cs="Arial"/>
          <w:sz w:val="21"/>
        </w:rPr>
        <w:t>了解</w:t>
      </w:r>
      <w:proofErr w:type="gramEnd"/>
      <w:r w:rsidRPr="006D026B">
        <w:rPr>
          <w:rFonts w:ascii="Arial" w:hAnsi="Arial" w:cs="Arial"/>
          <w:sz w:val="21"/>
        </w:rPr>
        <w:t>咨询对象在</w:t>
      </w:r>
      <w:r w:rsidRPr="006D026B">
        <w:rPr>
          <w:rFonts w:ascii="Arial" w:hAnsi="Arial" w:cs="Arial"/>
          <w:color w:val="000000"/>
          <w:sz w:val="21"/>
          <w:szCs w:val="28"/>
        </w:rPr>
        <w:t>设定条件下</w:t>
      </w:r>
      <w:r w:rsidRPr="006D026B">
        <w:rPr>
          <w:rFonts w:ascii="Arial" w:hAnsi="Arial" w:cs="Arial"/>
          <w:sz w:val="21"/>
        </w:rPr>
        <w:t>完成出让手续并取得《不动产权证书》可能形成的政府土地出让收益提供咨询意见</w:t>
      </w:r>
      <w:r w:rsidR="00AB435F" w:rsidRPr="006D026B">
        <w:rPr>
          <w:rFonts w:ascii="Arial" w:hAnsi="Arial" w:cs="Arial"/>
          <w:sz w:val="21"/>
        </w:rPr>
        <w:t>。</w:t>
      </w:r>
    </w:p>
    <w:p w14:paraId="40F840FB" w14:textId="77777777" w:rsidR="0045376B" w:rsidRPr="006D026B" w:rsidRDefault="0045376B" w:rsidP="00ED38BB">
      <w:pPr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咨询期日：</w:t>
      </w:r>
      <w:r w:rsidRPr="006D026B">
        <w:rPr>
          <w:rFonts w:ascii="Arial" w:hAnsi="Arial" w:cs="Arial"/>
          <w:sz w:val="21"/>
          <w:szCs w:val="28"/>
        </w:rPr>
        <w:t>本次咨询时点为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Pr="006D026B">
        <w:rPr>
          <w:rFonts w:ascii="Arial" w:hAnsi="Arial" w:cs="Arial"/>
          <w:sz w:val="21"/>
          <w:szCs w:val="28"/>
        </w:rPr>
        <w:t>。</w:t>
      </w:r>
    </w:p>
    <w:p w14:paraId="0EE1B35B" w14:textId="77777777" w:rsidR="0045376B" w:rsidRPr="006D026B" w:rsidRDefault="0045376B" w:rsidP="0045376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b/>
          <w:color w:val="000000"/>
          <w:sz w:val="21"/>
          <w:szCs w:val="28"/>
        </w:rPr>
        <w:t>地价定义</w:t>
      </w:r>
      <w:r w:rsidRPr="006D026B">
        <w:rPr>
          <w:rFonts w:ascii="Arial" w:hAnsi="Arial" w:cs="Arial"/>
          <w:color w:val="000000"/>
          <w:sz w:val="21"/>
          <w:szCs w:val="28"/>
        </w:rPr>
        <w:t>：</w:t>
      </w:r>
    </w:p>
    <w:p w14:paraId="03AA5931" w14:textId="77777777" w:rsidR="00ED38BB" w:rsidRPr="006D026B" w:rsidRDefault="00B73B23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1</w:t>
      </w:r>
      <w:r w:rsidR="00F94094" w:rsidRPr="006D026B">
        <w:rPr>
          <w:rFonts w:ascii="Arial" w:hAnsi="Arial" w:cs="Arial"/>
          <w:sz w:val="21"/>
        </w:rPr>
        <w:t>.</w:t>
      </w:r>
      <w:r w:rsidR="00ED38BB" w:rsidRPr="006D026B">
        <w:rPr>
          <w:rFonts w:ascii="Arial" w:hAnsi="Arial" w:cs="Arial"/>
        </w:rPr>
        <w:t xml:space="preserve"> </w:t>
      </w:r>
      <w:r w:rsidR="00ED38BB" w:rsidRPr="006D026B">
        <w:rPr>
          <w:rFonts w:ascii="Arial" w:hAnsi="Arial" w:cs="Arial"/>
          <w:sz w:val="21"/>
        </w:rPr>
        <w:t>土地用途设定：</w:t>
      </w:r>
    </w:p>
    <w:p w14:paraId="392C69F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介绍，本次评估咨询对象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="00835699" w:rsidRPr="006D026B">
        <w:rPr>
          <w:rFonts w:ascii="Arial" w:hAnsi="Arial" w:cs="Arial"/>
          <w:sz w:val="21"/>
        </w:rPr>
        <w:t>，故</w:t>
      </w:r>
      <w:r w:rsidRPr="006D026B">
        <w:rPr>
          <w:rFonts w:ascii="Arial" w:hAnsi="Arial" w:cs="Arial"/>
          <w:sz w:val="21"/>
        </w:rPr>
        <w:t>本次评估设定</w:t>
      </w:r>
      <w:r w:rsidR="00B95C7F" w:rsidRPr="006D026B">
        <w:rPr>
          <w:rFonts w:ascii="Arial" w:hAnsi="Arial" w:cs="Arial"/>
          <w:sz w:val="21"/>
        </w:rPr>
        <w:t>用途为</w:t>
      </w:r>
      <w:r w:rsidR="009B72C4" w:rsidRPr="006D026B">
        <w:rPr>
          <w:rFonts w:ascii="Arial" w:hAnsi="Arial" w:cs="Arial"/>
          <w:sz w:val="21"/>
        </w:rPr>
        <w:t>商业</w:t>
      </w:r>
      <w:r w:rsidR="00245636" w:rsidRPr="006D026B">
        <w:rPr>
          <w:rFonts w:ascii="Arial" w:hAnsi="Arial" w:cs="Arial"/>
          <w:sz w:val="21"/>
        </w:rPr>
        <w:t>用地</w:t>
      </w:r>
      <w:r w:rsidR="004E4394" w:rsidRPr="006D026B">
        <w:rPr>
          <w:rFonts w:ascii="Arial" w:hAnsi="Arial" w:cs="Arial"/>
          <w:sz w:val="21"/>
        </w:rPr>
        <w:t>（其他商服用地）</w:t>
      </w:r>
      <w:r w:rsidRPr="006D026B">
        <w:rPr>
          <w:rFonts w:ascii="Arial" w:hAnsi="Arial" w:cs="Arial"/>
          <w:sz w:val="21"/>
        </w:rPr>
        <w:t>。</w:t>
      </w:r>
    </w:p>
    <w:p w14:paraId="77E924C7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2. </w:t>
      </w:r>
      <w:r w:rsidRPr="006D026B">
        <w:rPr>
          <w:rFonts w:ascii="Arial" w:hAnsi="Arial" w:cs="Arial"/>
          <w:sz w:val="21"/>
        </w:rPr>
        <w:t>土地使用权类型：</w:t>
      </w:r>
    </w:p>
    <w:p w14:paraId="4634EB84" w14:textId="6F591EFD" w:rsidR="00ED38BB" w:rsidRPr="006D026B" w:rsidRDefault="00835699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根据</w:t>
      </w:r>
      <w:r w:rsidR="006F1EDE" w:rsidRPr="006D026B">
        <w:rPr>
          <w:rFonts w:ascii="Arial" w:hAnsi="Arial" w:cs="Arial"/>
          <w:sz w:val="21"/>
        </w:rPr>
        <w:t>委托方</w:t>
      </w:r>
      <w:r w:rsidRPr="006D026B">
        <w:rPr>
          <w:rFonts w:ascii="Arial" w:hAnsi="Arial" w:cs="Arial"/>
          <w:sz w:val="21"/>
        </w:rPr>
        <w:t>介绍，咨询对象土地使用权类型为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，</w:t>
      </w:r>
      <w:commentRangeStart w:id="4"/>
      <w:r w:rsidR="00ED38BB" w:rsidRPr="006D026B">
        <w:rPr>
          <w:rFonts w:ascii="Arial" w:hAnsi="Arial" w:cs="Arial"/>
          <w:sz w:val="21"/>
        </w:rPr>
        <w:t>故本次评估的是其</w:t>
      </w:r>
      <w:r w:rsidR="009B72C4" w:rsidRPr="006D026B">
        <w:rPr>
          <w:rFonts w:ascii="Arial" w:hAnsi="Arial" w:cs="Arial"/>
          <w:sz w:val="21"/>
        </w:rPr>
        <w:t>出让</w:t>
      </w:r>
      <w:r w:rsidR="00ED38BB" w:rsidRPr="006D026B">
        <w:rPr>
          <w:rFonts w:ascii="Arial" w:hAnsi="Arial" w:cs="Arial"/>
          <w:sz w:val="21"/>
        </w:rPr>
        <w:t>国有建设用地使用权</w:t>
      </w:r>
      <w:r w:rsidR="00470FB7" w:rsidRPr="00470FB7">
        <w:rPr>
          <w:rFonts w:ascii="Arial" w:hAnsi="Arial" w:cs="Arial" w:hint="eastAsia"/>
          <w:sz w:val="21"/>
        </w:rPr>
        <w:t>政府土地出让收益</w:t>
      </w:r>
      <w:r w:rsidR="00ED38BB" w:rsidRPr="006D026B">
        <w:rPr>
          <w:rFonts w:ascii="Arial" w:hAnsi="Arial" w:cs="Arial"/>
          <w:sz w:val="21"/>
        </w:rPr>
        <w:t>价格。</w:t>
      </w:r>
      <w:commentRangeEnd w:id="4"/>
      <w:r w:rsidR="008150BA">
        <w:rPr>
          <w:rStyle w:val="af9"/>
          <w:lang w:val="x-none" w:eastAsia="x-none"/>
        </w:rPr>
        <w:commentReference w:id="4"/>
      </w:r>
    </w:p>
    <w:p w14:paraId="773BFF4A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3. </w:t>
      </w:r>
      <w:r w:rsidRPr="006D026B">
        <w:rPr>
          <w:rFonts w:ascii="Arial" w:hAnsi="Arial" w:cs="Arial"/>
          <w:sz w:val="21"/>
        </w:rPr>
        <w:t>土地开发程度设定：</w:t>
      </w:r>
    </w:p>
    <w:p w14:paraId="53BDC001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lastRenderedPageBreak/>
        <w:t>根据评估专业人员</w:t>
      </w:r>
      <w:r w:rsidR="00835699" w:rsidRPr="006D026B">
        <w:rPr>
          <w:rFonts w:ascii="Arial" w:hAnsi="Arial" w:cs="Arial"/>
          <w:sz w:val="21"/>
        </w:rPr>
        <w:t>调查</w:t>
      </w:r>
      <w:r w:rsidRPr="006D026B">
        <w:rPr>
          <w:rFonts w:ascii="Arial" w:hAnsi="Arial" w:cs="Arial"/>
          <w:sz w:val="21"/>
        </w:rPr>
        <w:t>，</w:t>
      </w:r>
      <w:r w:rsidR="00965B9F" w:rsidRPr="006D026B">
        <w:rPr>
          <w:rFonts w:ascii="Arial" w:hAnsi="Arial" w:cs="Arial"/>
          <w:sz w:val="21"/>
        </w:rPr>
        <w:t>咨询对象</w:t>
      </w:r>
      <w:r w:rsidR="00EA7CA6" w:rsidRPr="006D026B">
        <w:rPr>
          <w:rFonts w:ascii="Arial" w:hAnsi="Arial" w:cs="Arial"/>
          <w:sz w:val="21"/>
        </w:rPr>
        <w:t>所属</w:t>
      </w:r>
      <w:r w:rsidR="00A4690A" w:rsidRPr="006D026B">
        <w:rPr>
          <w:rFonts w:ascii="Arial" w:hAnsi="Arial" w:cs="Arial"/>
          <w:sz w:val="21"/>
        </w:rPr>
        <w:t>北京市基准地价</w:t>
      </w:r>
      <w:r w:rsidR="009B72C4" w:rsidRPr="006D026B">
        <w:rPr>
          <w:rFonts w:ascii="Arial" w:hAnsi="Arial" w:cs="Arial"/>
          <w:sz w:val="21"/>
        </w:rPr>
        <w:t>商业</w:t>
      </w:r>
      <w:r w:rsidR="00EA7CA6" w:rsidRPr="006D026B">
        <w:rPr>
          <w:rFonts w:ascii="Arial" w:hAnsi="Arial" w:cs="Arial"/>
          <w:sz w:val="21"/>
        </w:rPr>
        <w:t>类</w:t>
      </w:r>
      <w:r w:rsidR="00C53F6A">
        <w:rPr>
          <w:rFonts w:ascii="Arial" w:hAnsi="Arial" w:cs="Arial" w:hint="eastAsia"/>
          <w:sz w:val="21"/>
        </w:rPr>
        <w:t>四</w:t>
      </w:r>
      <w:r w:rsidR="00835699" w:rsidRPr="006D026B">
        <w:rPr>
          <w:rFonts w:ascii="Arial" w:hAnsi="Arial" w:cs="Arial"/>
          <w:sz w:val="21"/>
        </w:rPr>
        <w:t>级地价区，该级别</w:t>
      </w:r>
      <w:r w:rsidRPr="006D026B">
        <w:rPr>
          <w:rFonts w:ascii="Arial" w:hAnsi="Arial" w:cs="Arial"/>
          <w:sz w:val="21"/>
        </w:rPr>
        <w:t>土地开发程度为宗地红线外</w:t>
      </w:r>
      <w:r w:rsidRPr="006D026B">
        <w:rPr>
          <w:rFonts w:ascii="Arial" w:hAnsi="Arial" w:cs="Arial"/>
          <w:sz w:val="21"/>
        </w:rPr>
        <w:t>“</w:t>
      </w:r>
      <w:r w:rsidR="00835699" w:rsidRPr="006D026B">
        <w:rPr>
          <w:rFonts w:ascii="Arial" w:hAnsi="Arial" w:cs="Arial"/>
          <w:sz w:val="21"/>
        </w:rPr>
        <w:t>七</w:t>
      </w:r>
      <w:r w:rsidRPr="006D026B">
        <w:rPr>
          <w:rFonts w:ascii="Arial" w:hAnsi="Arial" w:cs="Arial"/>
          <w:sz w:val="21"/>
        </w:rPr>
        <w:t>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</w:t>
      </w:r>
      <w:r w:rsidR="00835699" w:rsidRPr="006D026B">
        <w:rPr>
          <w:rFonts w:ascii="Arial" w:hAnsi="Arial" w:cs="Arial"/>
          <w:sz w:val="21"/>
        </w:rPr>
        <w:t>通路、通电、通讯、通上水、通下水、通燃气、通热</w:t>
      </w:r>
      <w:r w:rsidRPr="006D026B">
        <w:rPr>
          <w:rFonts w:ascii="Arial" w:hAnsi="Arial" w:cs="Arial"/>
          <w:sz w:val="21"/>
        </w:rPr>
        <w:t>）。本次</w:t>
      </w:r>
      <w:r w:rsidR="00835699" w:rsidRPr="006D026B">
        <w:rPr>
          <w:rFonts w:ascii="Arial" w:hAnsi="Arial" w:cs="Arial"/>
          <w:sz w:val="21"/>
        </w:rPr>
        <w:t>咨询</w:t>
      </w:r>
      <w:r w:rsidRPr="006D026B">
        <w:rPr>
          <w:rFonts w:ascii="Arial" w:hAnsi="Arial" w:cs="Arial"/>
          <w:sz w:val="21"/>
        </w:rPr>
        <w:t>设定土地开发程度为红线外市政基础设施达</w:t>
      </w:r>
      <w:r w:rsidR="00D35B12" w:rsidRPr="006D026B">
        <w:rPr>
          <w:rFonts w:ascii="Arial" w:hAnsi="Arial" w:cs="Arial"/>
          <w:sz w:val="21"/>
        </w:rPr>
        <w:t>“</w:t>
      </w:r>
      <w:r w:rsidR="00D35B12" w:rsidRPr="006D026B">
        <w:rPr>
          <w:rFonts w:ascii="Arial" w:hAnsi="Arial" w:cs="Arial"/>
          <w:sz w:val="21"/>
        </w:rPr>
        <w:t>七通</w:t>
      </w:r>
      <w:r w:rsidR="00D35B12" w:rsidRPr="006D026B">
        <w:rPr>
          <w:rFonts w:ascii="Arial" w:hAnsi="Arial" w:cs="Arial"/>
          <w:sz w:val="21"/>
        </w:rPr>
        <w:t>”</w:t>
      </w:r>
      <w:r w:rsidR="00D35B12"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sz w:val="21"/>
        </w:rPr>
        <w:t>、宗地内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场地平整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。</w:t>
      </w:r>
    </w:p>
    <w:p w14:paraId="317BC599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 xml:space="preserve">4. </w:t>
      </w:r>
      <w:r w:rsidRPr="006D026B">
        <w:rPr>
          <w:rFonts w:ascii="Arial" w:hAnsi="Arial" w:cs="Arial"/>
          <w:sz w:val="21"/>
        </w:rPr>
        <w:t>土地使用权年限设定：</w:t>
      </w:r>
    </w:p>
    <w:p w14:paraId="74585340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本次咨询对象为</w:t>
      </w:r>
      <w:r w:rsidR="009B72C4" w:rsidRPr="006D026B">
        <w:rPr>
          <w:rFonts w:ascii="Arial" w:hAnsi="Arial" w:cs="Arial"/>
          <w:sz w:val="21"/>
        </w:rPr>
        <w:t>出让</w:t>
      </w:r>
      <w:r w:rsidRPr="006D026B">
        <w:rPr>
          <w:rFonts w:ascii="Arial" w:hAnsi="Arial" w:cs="Arial"/>
          <w:sz w:val="21"/>
        </w:rPr>
        <w:t>国有建设用地使用权，</w:t>
      </w:r>
      <w:r w:rsidR="009B72C4" w:rsidRPr="006D026B">
        <w:rPr>
          <w:rFonts w:ascii="Arial" w:hAnsi="Arial" w:cs="Arial"/>
          <w:sz w:val="21"/>
        </w:rPr>
        <w:t>设定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对象于价值时点</w:t>
      </w:r>
      <w:r w:rsidR="00D71A8E">
        <w:rPr>
          <w:rFonts w:ascii="Arial" w:hAnsi="Arial" w:cs="Arial" w:hint="eastAsia"/>
          <w:sz w:val="21"/>
        </w:rPr>
        <w:t>最高</w:t>
      </w:r>
      <w:r w:rsidR="009B72C4" w:rsidRPr="006D026B">
        <w:rPr>
          <w:rFonts w:ascii="Arial" w:hAnsi="Arial" w:cs="Arial"/>
          <w:sz w:val="21"/>
        </w:rPr>
        <w:t>土地使用年限为商业</w:t>
      </w:r>
      <w:r w:rsidR="009B72C4" w:rsidRPr="006D026B">
        <w:rPr>
          <w:rFonts w:ascii="Arial" w:hAnsi="Arial" w:cs="Arial"/>
          <w:sz w:val="21"/>
        </w:rPr>
        <w:t>40</w:t>
      </w:r>
      <w:r w:rsidR="009B72C4" w:rsidRPr="006D026B">
        <w:rPr>
          <w:rFonts w:ascii="Arial" w:hAnsi="Arial" w:cs="Arial"/>
          <w:sz w:val="21"/>
        </w:rPr>
        <w:t>年</w:t>
      </w:r>
      <w:r w:rsidRPr="006D026B">
        <w:rPr>
          <w:rFonts w:ascii="Arial" w:hAnsi="Arial" w:cs="Arial"/>
          <w:sz w:val="21"/>
        </w:rPr>
        <w:t>。</w:t>
      </w:r>
    </w:p>
    <w:p w14:paraId="7B7EA1D4" w14:textId="77777777" w:rsidR="00ED38BB" w:rsidRPr="006D026B" w:rsidRDefault="00ED38BB" w:rsidP="00ED38BB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5</w:t>
      </w:r>
      <w:r w:rsidRPr="006D026B">
        <w:rPr>
          <w:rFonts w:ascii="Arial" w:hAnsi="Arial" w:cs="Arial"/>
          <w:sz w:val="21"/>
        </w:rPr>
        <w:t>．容积率的设定：</w:t>
      </w:r>
      <w:r w:rsidRPr="006D026B">
        <w:rPr>
          <w:rFonts w:ascii="Arial" w:hAnsi="Arial" w:cs="Arial"/>
          <w:sz w:val="21"/>
        </w:rPr>
        <w:t xml:space="preserve"> </w:t>
      </w:r>
    </w:p>
    <w:p w14:paraId="44132B4A" w14:textId="77777777" w:rsidR="00ED38BB" w:rsidRPr="006D026B" w:rsidRDefault="00CC1943" w:rsidP="006F1EDE">
      <w:pPr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根据委托方介绍，</w:t>
      </w:r>
      <w:r w:rsidR="006263BF" w:rsidRPr="006D026B">
        <w:rPr>
          <w:rFonts w:ascii="Arial" w:hAnsi="Arial" w:cs="Arial"/>
          <w:sz w:val="21"/>
        </w:rPr>
        <w:t>本次</w:t>
      </w:r>
      <w:r w:rsidR="006B2596" w:rsidRPr="006D026B">
        <w:rPr>
          <w:rFonts w:ascii="Arial" w:hAnsi="Arial" w:cs="Arial"/>
          <w:sz w:val="21"/>
        </w:rPr>
        <w:t>咨询</w:t>
      </w:r>
      <w:r w:rsidR="009B72C4" w:rsidRPr="006D026B">
        <w:rPr>
          <w:rFonts w:ascii="Arial" w:hAnsi="Arial" w:cs="Arial"/>
          <w:sz w:val="21"/>
        </w:rPr>
        <w:t>对象容积率为</w:t>
      </w:r>
      <w:r>
        <w:rPr>
          <w:rFonts w:ascii="Arial" w:hAnsi="Arial" w:cs="Arial" w:hint="eastAsia"/>
          <w:sz w:val="21"/>
        </w:rPr>
        <w:t>1.6</w:t>
      </w:r>
      <w:r w:rsidR="00ED38BB" w:rsidRPr="006D026B">
        <w:rPr>
          <w:rFonts w:ascii="Arial" w:hAnsi="Arial" w:cs="Arial"/>
          <w:sz w:val="21"/>
        </w:rPr>
        <w:t>。</w:t>
      </w:r>
    </w:p>
    <w:p w14:paraId="2E7097AA" w14:textId="77777777" w:rsidR="0045376B" w:rsidRPr="006D026B" w:rsidRDefault="0045376B" w:rsidP="0045376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6.</w:t>
      </w:r>
      <w:commentRangeStart w:id="5"/>
      <w:r w:rsidRPr="006D026B">
        <w:rPr>
          <w:rFonts w:ascii="Arial" w:hAnsi="Arial" w:cs="Arial"/>
          <w:color w:val="000000"/>
          <w:sz w:val="21"/>
          <w:szCs w:val="28"/>
        </w:rPr>
        <w:t>地价定义</w:t>
      </w:r>
      <w:commentRangeEnd w:id="5"/>
      <w:r w:rsidR="008150BA">
        <w:rPr>
          <w:rStyle w:val="af9"/>
          <w:lang w:val="x-none" w:eastAsia="x-none"/>
        </w:rPr>
        <w:commentReference w:id="5"/>
      </w:r>
    </w:p>
    <w:p w14:paraId="3077302C" w14:textId="05342997" w:rsidR="0045376B" w:rsidRPr="006D026B" w:rsidRDefault="0045376B" w:rsidP="0045376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 w:rsidRPr="006D026B">
        <w:rPr>
          <w:rFonts w:ascii="Arial" w:hAnsi="Arial" w:cs="Arial"/>
          <w:color w:val="000000"/>
          <w:sz w:val="21"/>
          <w:szCs w:val="28"/>
        </w:rPr>
        <w:t>本次咨询的</w:t>
      </w:r>
      <w:r w:rsidRPr="006D026B">
        <w:rPr>
          <w:rFonts w:ascii="Arial" w:hAnsi="Arial" w:cs="Arial"/>
          <w:color w:val="000000"/>
          <w:sz w:val="21"/>
          <w:szCs w:val="28"/>
        </w:rPr>
        <w:t>“</w:t>
      </w:r>
      <w:r w:rsidRPr="006D026B">
        <w:rPr>
          <w:rFonts w:ascii="Arial" w:hAnsi="Arial" w:cs="Arial"/>
          <w:color w:val="000000"/>
          <w:sz w:val="21"/>
          <w:szCs w:val="28"/>
        </w:rPr>
        <w:t>出让国有建设用地使用权</w:t>
      </w:r>
      <w:r w:rsidR="00F0798B" w:rsidRPr="00F0798B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</w:t>
      </w:r>
      <w:r w:rsidRPr="006D026B">
        <w:rPr>
          <w:rFonts w:ascii="Arial" w:hAnsi="Arial" w:cs="Arial"/>
          <w:color w:val="000000"/>
          <w:sz w:val="21"/>
          <w:szCs w:val="28"/>
        </w:rPr>
        <w:t>”</w:t>
      </w:r>
      <w:r w:rsidRPr="006D026B"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 w:rsidRPr="006D026B"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 w:rsidRPr="006D026B">
        <w:rPr>
          <w:rFonts w:ascii="Arial" w:hAnsi="Arial" w:cs="Arial"/>
          <w:color w:val="000000"/>
          <w:sz w:val="21"/>
          <w:szCs w:val="28"/>
        </w:rPr>
        <w:t>期日</w:t>
      </w:r>
      <w:r w:rsidR="00CC1943">
        <w:rPr>
          <w:rFonts w:ascii="Arial" w:hAnsi="Arial" w:cs="Arial"/>
          <w:sz w:val="21"/>
          <w:szCs w:val="21"/>
        </w:rPr>
        <w:t>2025</w:t>
      </w:r>
      <w:r w:rsidR="00CC1943">
        <w:rPr>
          <w:rFonts w:ascii="Arial" w:hAnsi="Arial" w:cs="Arial"/>
          <w:sz w:val="21"/>
          <w:szCs w:val="21"/>
        </w:rPr>
        <w:t>年</w:t>
      </w:r>
      <w:r w:rsidR="00CC1943">
        <w:rPr>
          <w:rFonts w:ascii="Arial" w:hAnsi="Arial" w:cs="Arial"/>
          <w:sz w:val="21"/>
          <w:szCs w:val="21"/>
        </w:rPr>
        <w:t>2</w:t>
      </w:r>
      <w:r w:rsidR="00CC1943">
        <w:rPr>
          <w:rFonts w:ascii="Arial" w:hAnsi="Arial" w:cs="Arial"/>
          <w:sz w:val="21"/>
          <w:szCs w:val="21"/>
        </w:rPr>
        <w:t>月</w:t>
      </w:r>
      <w:r w:rsidR="00CC1943">
        <w:rPr>
          <w:rFonts w:ascii="Arial" w:hAnsi="Arial" w:cs="Arial"/>
          <w:sz w:val="21"/>
          <w:szCs w:val="21"/>
        </w:rPr>
        <w:t>14</w:t>
      </w:r>
      <w:r w:rsidR="00CC1943">
        <w:rPr>
          <w:rFonts w:ascii="Arial" w:hAnsi="Arial" w:cs="Arial"/>
          <w:sz w:val="21"/>
          <w:szCs w:val="21"/>
        </w:rPr>
        <w:t>日</w:t>
      </w:r>
      <w:r w:rsidRPr="006D026B">
        <w:rPr>
          <w:rFonts w:ascii="Arial" w:hAnsi="Arial" w:cs="Arial"/>
          <w:color w:val="000000"/>
          <w:sz w:val="21"/>
          <w:szCs w:val="28"/>
        </w:rPr>
        <w:t>，在规划利用条件下（容积率为</w:t>
      </w:r>
      <w:r w:rsidR="00B52662">
        <w:rPr>
          <w:rFonts w:ascii="Arial" w:hAnsi="Arial" w:cs="Arial" w:hint="eastAsia"/>
          <w:color w:val="000000"/>
          <w:sz w:val="21"/>
          <w:szCs w:val="28"/>
        </w:rPr>
        <w:t>1.6</w:t>
      </w:r>
      <w:r w:rsidRPr="006D026B"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 w:rsidRPr="006D026B">
        <w:rPr>
          <w:rFonts w:ascii="Arial" w:hAnsi="Arial" w:cs="Arial"/>
          <w:sz w:val="21"/>
        </w:rPr>
        <w:t>“</w:t>
      </w:r>
      <w:r w:rsidRPr="006D026B">
        <w:rPr>
          <w:rFonts w:ascii="Arial" w:hAnsi="Arial" w:cs="Arial"/>
          <w:sz w:val="21"/>
        </w:rPr>
        <w:t>七通</w:t>
      </w:r>
      <w:r w:rsidRPr="006D026B">
        <w:rPr>
          <w:rFonts w:ascii="Arial" w:hAnsi="Arial" w:cs="Arial"/>
          <w:sz w:val="21"/>
        </w:rPr>
        <w:t>”</w:t>
      </w:r>
      <w:r w:rsidRPr="006D026B">
        <w:rPr>
          <w:rFonts w:ascii="Arial" w:hAnsi="Arial" w:cs="Arial"/>
          <w:sz w:val="21"/>
        </w:rPr>
        <w:t>（通路、通电、通讯、通上水、通下水、通燃气、通热）</w:t>
      </w:r>
      <w:r w:rsidRPr="006D026B">
        <w:rPr>
          <w:rFonts w:ascii="Arial" w:hAnsi="Arial" w:cs="Arial"/>
          <w:color w:val="000000"/>
          <w:sz w:val="21"/>
          <w:szCs w:val="28"/>
        </w:rPr>
        <w:t>、宗地红线内场地平整，用途为商业用地，商业用途法定最高使用年限为</w:t>
      </w:r>
      <w:r w:rsidRPr="006D026B">
        <w:rPr>
          <w:rFonts w:ascii="Arial" w:hAnsi="Arial" w:cs="Arial"/>
          <w:color w:val="000000"/>
          <w:sz w:val="21"/>
          <w:szCs w:val="28"/>
        </w:rPr>
        <w:t>40</w:t>
      </w:r>
      <w:r w:rsidRPr="006D026B">
        <w:rPr>
          <w:rFonts w:ascii="Arial" w:hAnsi="Arial" w:cs="Arial"/>
          <w:color w:val="000000"/>
          <w:sz w:val="21"/>
          <w:szCs w:val="28"/>
        </w:rPr>
        <w:t>年的出让国有建设用地使用权</w:t>
      </w:r>
      <w:r w:rsidR="00470FB7" w:rsidRPr="00470FB7">
        <w:rPr>
          <w:rFonts w:ascii="Arial" w:hAnsi="Arial" w:cs="Arial" w:hint="eastAsia"/>
          <w:color w:val="000000"/>
          <w:sz w:val="21"/>
          <w:szCs w:val="28"/>
        </w:rPr>
        <w:t>政府土地出让收益</w:t>
      </w:r>
      <w:r w:rsidRPr="006D026B">
        <w:rPr>
          <w:rFonts w:ascii="Arial" w:hAnsi="Arial" w:cs="Arial"/>
          <w:color w:val="000000"/>
          <w:sz w:val="21"/>
          <w:szCs w:val="28"/>
        </w:rPr>
        <w:t>价格。</w:t>
      </w:r>
    </w:p>
    <w:p w14:paraId="677FD289" w14:textId="6B812CE4" w:rsidR="0077479E" w:rsidRPr="006D026B" w:rsidRDefault="0045376B" w:rsidP="00C20CF6">
      <w:pPr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 w:rsidR="00DA570B" w:rsidRPr="006D026B">
        <w:rPr>
          <w:rFonts w:ascii="Arial" w:hAnsi="Arial" w:cs="Arial"/>
          <w:sz w:val="21"/>
          <w:szCs w:val="28"/>
        </w:rPr>
        <w:t>评估专业人员根据</w:t>
      </w:r>
      <w:r w:rsidR="000D046A" w:rsidRPr="006D026B">
        <w:rPr>
          <w:rFonts w:ascii="Arial" w:hAnsi="Arial" w:cs="Arial"/>
          <w:sz w:val="21"/>
          <w:szCs w:val="28"/>
        </w:rPr>
        <w:t>本次咨询的</w:t>
      </w:r>
      <w:r w:rsidR="00DA570B" w:rsidRPr="006D026B">
        <w:rPr>
          <w:rFonts w:ascii="Arial" w:hAnsi="Arial" w:cs="Arial"/>
          <w:sz w:val="21"/>
          <w:szCs w:val="28"/>
        </w:rPr>
        <w:t>目的</w:t>
      </w:r>
      <w:r w:rsidR="00BB3F3F" w:rsidRPr="006D026B">
        <w:rPr>
          <w:rFonts w:ascii="Arial" w:hAnsi="Arial" w:cs="Arial"/>
          <w:sz w:val="21"/>
          <w:szCs w:val="28"/>
        </w:rPr>
        <w:t>，以</w:t>
      </w:r>
      <w:r w:rsidR="006F1EDE" w:rsidRPr="006D026B">
        <w:rPr>
          <w:rFonts w:ascii="Arial" w:hAnsi="Arial" w:cs="Arial"/>
          <w:sz w:val="21"/>
          <w:szCs w:val="28"/>
        </w:rPr>
        <w:t>委托</w:t>
      </w:r>
      <w:r w:rsidR="00FA6AFE" w:rsidRPr="006D026B">
        <w:rPr>
          <w:rFonts w:ascii="Arial" w:hAnsi="Arial" w:cs="Arial"/>
          <w:sz w:val="21"/>
          <w:szCs w:val="28"/>
        </w:rPr>
        <w:t>方</w:t>
      </w:r>
      <w:r w:rsidR="00BB3F3F" w:rsidRPr="006D026B">
        <w:rPr>
          <w:rFonts w:ascii="Arial" w:hAnsi="Arial" w:cs="Arial"/>
          <w:sz w:val="21"/>
          <w:szCs w:val="28"/>
        </w:rPr>
        <w:t>提供的资料</w:t>
      </w:r>
      <w:r w:rsidR="005806C7" w:rsidRPr="006D026B">
        <w:rPr>
          <w:rFonts w:ascii="Arial" w:hAnsi="Arial" w:cs="Arial"/>
          <w:sz w:val="21"/>
          <w:szCs w:val="28"/>
        </w:rPr>
        <w:t>及要求</w:t>
      </w:r>
      <w:r w:rsidR="00BB3F3F" w:rsidRPr="006D026B">
        <w:rPr>
          <w:rFonts w:ascii="Arial" w:hAnsi="Arial" w:cs="Arial"/>
          <w:sz w:val="21"/>
          <w:szCs w:val="28"/>
        </w:rPr>
        <w:t>为依据</w:t>
      </w:r>
      <w:r w:rsidR="00DA570B" w:rsidRPr="006D026B">
        <w:rPr>
          <w:rFonts w:ascii="Arial" w:hAnsi="Arial" w:cs="Arial"/>
          <w:sz w:val="21"/>
          <w:szCs w:val="28"/>
        </w:rPr>
        <w:t>，采用科学的</w:t>
      </w:r>
      <w:r w:rsidR="000D046A" w:rsidRPr="006D026B">
        <w:rPr>
          <w:rFonts w:ascii="Arial" w:hAnsi="Arial" w:cs="Arial"/>
          <w:sz w:val="21"/>
          <w:szCs w:val="28"/>
        </w:rPr>
        <w:t>估算</w:t>
      </w:r>
      <w:r w:rsidR="00DA570B" w:rsidRPr="006D026B">
        <w:rPr>
          <w:rFonts w:ascii="Arial" w:hAnsi="Arial" w:cs="Arial"/>
          <w:sz w:val="21"/>
          <w:szCs w:val="28"/>
        </w:rPr>
        <w:t>方法，在认真分析现有资料的基础上，通过仔细测算和认真分析各种影响房地产价格的因素</w:t>
      </w:r>
      <w:r w:rsidR="000D046A" w:rsidRPr="006D026B">
        <w:rPr>
          <w:rFonts w:ascii="Arial" w:hAnsi="Arial" w:cs="Arial"/>
          <w:sz w:val="21"/>
          <w:szCs w:val="28"/>
        </w:rPr>
        <w:t>，</w:t>
      </w:r>
      <w:r w:rsidR="00DA570B" w:rsidRPr="006D026B">
        <w:rPr>
          <w:rFonts w:ascii="Arial" w:hAnsi="Arial" w:cs="Arial"/>
          <w:sz w:val="21"/>
          <w:szCs w:val="28"/>
        </w:rPr>
        <w:t>确定</w:t>
      </w:r>
      <w:r w:rsidR="000D046A" w:rsidRPr="006D026B">
        <w:rPr>
          <w:rFonts w:ascii="Arial" w:hAnsi="Arial" w:cs="Arial"/>
          <w:sz w:val="21"/>
          <w:szCs w:val="28"/>
        </w:rPr>
        <w:t>咨询</w:t>
      </w:r>
      <w:r w:rsidR="00DA570B" w:rsidRPr="006D026B">
        <w:rPr>
          <w:rFonts w:ascii="Arial" w:hAnsi="Arial" w:cs="Arial"/>
          <w:sz w:val="21"/>
          <w:szCs w:val="28"/>
        </w:rPr>
        <w:t>对象在</w:t>
      </w:r>
      <w:r w:rsidR="00CC1943">
        <w:rPr>
          <w:rFonts w:ascii="Arial" w:hAnsi="Arial" w:cs="Arial"/>
          <w:sz w:val="21"/>
          <w:szCs w:val="28"/>
        </w:rPr>
        <w:t>2025</w:t>
      </w:r>
      <w:r w:rsidR="00CC1943">
        <w:rPr>
          <w:rFonts w:ascii="Arial" w:hAnsi="Arial" w:cs="Arial"/>
          <w:sz w:val="21"/>
          <w:szCs w:val="28"/>
        </w:rPr>
        <w:t>年</w:t>
      </w:r>
      <w:r w:rsidR="00CC1943">
        <w:rPr>
          <w:rFonts w:ascii="Arial" w:hAnsi="Arial" w:cs="Arial"/>
          <w:sz w:val="21"/>
          <w:szCs w:val="28"/>
        </w:rPr>
        <w:t>2</w:t>
      </w:r>
      <w:r w:rsidR="00CC1943">
        <w:rPr>
          <w:rFonts w:ascii="Arial" w:hAnsi="Arial" w:cs="Arial"/>
          <w:sz w:val="21"/>
          <w:szCs w:val="28"/>
        </w:rPr>
        <w:t>月</w:t>
      </w:r>
      <w:r w:rsidR="00CC1943">
        <w:rPr>
          <w:rFonts w:ascii="Arial" w:hAnsi="Arial" w:cs="Arial"/>
          <w:sz w:val="21"/>
          <w:szCs w:val="28"/>
        </w:rPr>
        <w:t>14</w:t>
      </w:r>
      <w:r w:rsidR="00CC1943">
        <w:rPr>
          <w:rFonts w:ascii="Arial" w:hAnsi="Arial" w:cs="Arial"/>
          <w:sz w:val="21"/>
          <w:szCs w:val="28"/>
        </w:rPr>
        <w:t>日</w:t>
      </w:r>
      <w:r w:rsidR="000D046A" w:rsidRPr="006D026B">
        <w:rPr>
          <w:rFonts w:ascii="Arial" w:hAnsi="Arial" w:cs="Arial"/>
          <w:sz w:val="21"/>
          <w:szCs w:val="28"/>
        </w:rPr>
        <w:t>于设定条件下可能形成的</w:t>
      </w:r>
      <w:r w:rsidR="004B4C86">
        <w:rPr>
          <w:rFonts w:ascii="Arial" w:hAnsi="Arial" w:cs="Arial" w:hint="eastAsia"/>
          <w:sz w:val="21"/>
          <w:szCs w:val="28"/>
        </w:rPr>
        <w:t>政府</w:t>
      </w:r>
      <w:commentRangeStart w:id="6"/>
      <w:r w:rsidR="0077479E" w:rsidRPr="006D026B">
        <w:rPr>
          <w:rFonts w:ascii="Arial" w:hAnsi="Arial" w:cs="Arial"/>
          <w:sz w:val="21"/>
          <w:szCs w:val="28"/>
        </w:rPr>
        <w:t>土地出让收益</w:t>
      </w:r>
      <w:commentRangeEnd w:id="6"/>
      <w:r w:rsidR="008150BA">
        <w:rPr>
          <w:rStyle w:val="af9"/>
          <w:lang w:val="x-none" w:eastAsia="x-none"/>
        </w:rPr>
        <w:commentReference w:id="6"/>
      </w:r>
      <w:r w:rsidR="00B52662">
        <w:rPr>
          <w:rFonts w:ascii="Arial" w:hAnsi="Arial" w:cs="Arial" w:hint="eastAsia"/>
          <w:sz w:val="21"/>
          <w:szCs w:val="28"/>
        </w:rPr>
        <w:t>为</w:t>
      </w:r>
      <w:r w:rsidR="00B52662">
        <w:rPr>
          <w:rFonts w:ascii="Arial" w:hAnsi="Arial" w:cs="Arial" w:hint="eastAsia"/>
          <w:sz w:val="21"/>
          <w:szCs w:val="28"/>
        </w:rPr>
        <w:t>5441</w:t>
      </w:r>
      <w:r w:rsidR="00B52662">
        <w:rPr>
          <w:rFonts w:ascii="Arial" w:hAnsi="Arial" w:cs="Arial" w:hint="eastAsia"/>
          <w:sz w:val="21"/>
          <w:szCs w:val="28"/>
        </w:rPr>
        <w:t>元</w:t>
      </w:r>
      <w:r w:rsidR="00B52662">
        <w:rPr>
          <w:rFonts w:ascii="Arial" w:hAnsi="Arial" w:cs="Arial" w:hint="eastAsia"/>
          <w:sz w:val="21"/>
          <w:szCs w:val="28"/>
        </w:rPr>
        <w:t>/</w:t>
      </w:r>
      <w:r w:rsidR="00B52662">
        <w:rPr>
          <w:rFonts w:ascii="Arial" w:hAnsi="Arial" w:cs="Arial" w:hint="eastAsia"/>
          <w:sz w:val="21"/>
          <w:szCs w:val="28"/>
        </w:rPr>
        <w:t>平方米</w:t>
      </w:r>
      <w:r w:rsidR="0077479E" w:rsidRPr="006D026B">
        <w:rPr>
          <w:rFonts w:ascii="Arial" w:hAnsi="Arial" w:cs="Arial"/>
          <w:sz w:val="21"/>
          <w:szCs w:val="28"/>
        </w:rPr>
        <w:t>（币种：人民币）</w:t>
      </w:r>
      <w:r w:rsidR="00B52662">
        <w:rPr>
          <w:rFonts w:ascii="Arial" w:hAnsi="Arial" w:cs="Arial" w:hint="eastAsia"/>
          <w:sz w:val="21"/>
          <w:szCs w:val="28"/>
        </w:rPr>
        <w:t>。</w:t>
      </w:r>
    </w:p>
    <w:p w14:paraId="2DBCC7B5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 w:rsidRPr="006D026B"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3E4640D9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1.</w:t>
      </w:r>
      <w:r w:rsidRPr="006D026B">
        <w:rPr>
          <w:rFonts w:ascii="Arial" w:hAnsi="Arial" w:cs="Arial"/>
          <w:sz w:val="21"/>
          <w:szCs w:val="28"/>
        </w:rPr>
        <w:t>权利限制：至咨询期日，咨询对象无他项权利。</w:t>
      </w:r>
    </w:p>
    <w:p w14:paraId="2832935C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Pr="006D026B">
        <w:rPr>
          <w:rFonts w:ascii="Arial" w:hAnsi="Arial" w:cs="Arial"/>
          <w:sz w:val="21"/>
          <w:szCs w:val="28"/>
        </w:rPr>
        <w:t>基础设施条件：本次咨询设定开发程度为红线外</w:t>
      </w:r>
      <w:r w:rsidRPr="006D026B">
        <w:rPr>
          <w:rFonts w:ascii="Arial" w:hAnsi="Arial" w:cs="Arial"/>
          <w:sz w:val="21"/>
          <w:szCs w:val="28"/>
        </w:rPr>
        <w:t>“</w:t>
      </w:r>
      <w:r w:rsidR="006263BF" w:rsidRPr="006D026B">
        <w:rPr>
          <w:rFonts w:ascii="Arial" w:hAnsi="Arial" w:cs="Arial"/>
          <w:sz w:val="21"/>
          <w:szCs w:val="28"/>
        </w:rPr>
        <w:t>七</w:t>
      </w:r>
      <w:r w:rsidRPr="006D026B">
        <w:rPr>
          <w:rFonts w:ascii="Arial" w:hAnsi="Arial" w:cs="Arial"/>
          <w:sz w:val="21"/>
          <w:szCs w:val="28"/>
        </w:rPr>
        <w:t>通</w:t>
      </w:r>
      <w:r w:rsidRPr="006D026B">
        <w:rPr>
          <w:rFonts w:ascii="Arial" w:hAnsi="Arial" w:cs="Arial"/>
          <w:sz w:val="21"/>
          <w:szCs w:val="28"/>
        </w:rPr>
        <w:t>”</w:t>
      </w:r>
      <w:r w:rsidRPr="006D026B">
        <w:rPr>
          <w:rFonts w:ascii="Arial" w:hAnsi="Arial" w:cs="Arial"/>
          <w:sz w:val="21"/>
          <w:szCs w:val="28"/>
        </w:rPr>
        <w:t>、宗地红线内场地平整。</w:t>
      </w:r>
    </w:p>
    <w:p w14:paraId="374BF1AF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lastRenderedPageBreak/>
        <w:t>3.</w:t>
      </w:r>
      <w:r w:rsidRPr="006D026B">
        <w:rPr>
          <w:rFonts w:ascii="Arial" w:hAnsi="Arial" w:cs="Arial"/>
          <w:sz w:val="21"/>
          <w:szCs w:val="28"/>
        </w:rPr>
        <w:t>咨询规划限制条件：根据委托方提供的资料及其介绍。</w:t>
      </w:r>
    </w:p>
    <w:p w14:paraId="7783A86D" w14:textId="77777777" w:rsidR="0045376B" w:rsidRPr="006D026B" w:rsidRDefault="0045376B" w:rsidP="0045376B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4.</w:t>
      </w:r>
      <w:r w:rsidRPr="006D026B">
        <w:rPr>
          <w:rFonts w:ascii="Arial" w:hAnsi="Arial" w:cs="Arial"/>
          <w:sz w:val="21"/>
          <w:szCs w:val="28"/>
        </w:rPr>
        <w:t>影响价格的其他限定条件：无。</w:t>
      </w:r>
    </w:p>
    <w:p w14:paraId="10E16658" w14:textId="77777777" w:rsidR="0045376B" w:rsidRPr="006D026B" w:rsidRDefault="0045376B" w:rsidP="0045376B">
      <w:pPr>
        <w:spacing w:line="480" w:lineRule="auto"/>
        <w:jc w:val="both"/>
        <w:textAlignment w:val="auto"/>
        <w:outlineLvl w:val="0"/>
        <w:rPr>
          <w:rFonts w:ascii="Arial" w:hAnsi="Arial" w:cs="Arial"/>
        </w:rPr>
      </w:pPr>
      <w:r w:rsidRPr="006D026B">
        <w:rPr>
          <w:rFonts w:ascii="Arial" w:hAnsi="Arial" w:cs="Arial"/>
          <w:b/>
          <w:color w:val="000000"/>
          <w:sz w:val="21"/>
        </w:rPr>
        <w:t>二、其他需要说明的事项</w:t>
      </w:r>
      <w:r w:rsidRPr="006D026B">
        <w:rPr>
          <w:rFonts w:ascii="Arial" w:hAnsi="Arial" w:cs="Arial"/>
          <w:b/>
          <w:bCs/>
          <w:color w:val="000000"/>
          <w:sz w:val="21"/>
        </w:rPr>
        <w:t>：</w:t>
      </w:r>
    </w:p>
    <w:p w14:paraId="3220047A" w14:textId="77777777" w:rsidR="00263CCA" w:rsidRPr="006D026B" w:rsidRDefault="00947B14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1</w:t>
      </w:r>
      <w:r w:rsidR="00A70D6E" w:rsidRPr="006D026B">
        <w:rPr>
          <w:rFonts w:ascii="Arial" w:hAnsi="Arial" w:cs="Arial"/>
          <w:sz w:val="21"/>
          <w:szCs w:val="28"/>
        </w:rPr>
        <w:t>.</w:t>
      </w:r>
      <w:r w:rsidR="00263CCA" w:rsidRPr="006D026B">
        <w:rPr>
          <w:rFonts w:ascii="Arial" w:hAnsi="Arial" w:cs="Arial"/>
          <w:sz w:val="21"/>
          <w:szCs w:val="28"/>
        </w:rPr>
        <w:t>本《咨询意见函》中所列咨询结果为初评结果。政府土地出让收益价格由市、县人民政府国土资源行政主管部门最终确定，本《咨询意见函》中所列咨询结果为咨询委托人</w:t>
      </w:r>
      <w:proofErr w:type="gramStart"/>
      <w:r w:rsidR="00263CCA" w:rsidRPr="006D026B">
        <w:rPr>
          <w:rFonts w:ascii="Arial" w:hAnsi="Arial" w:cs="Arial"/>
          <w:sz w:val="21"/>
          <w:szCs w:val="28"/>
        </w:rPr>
        <w:t>拟了解</w:t>
      </w:r>
      <w:proofErr w:type="gramEnd"/>
      <w:r w:rsidR="00263CCA" w:rsidRPr="006D026B">
        <w:rPr>
          <w:rFonts w:ascii="Arial" w:hAnsi="Arial" w:cs="Arial"/>
          <w:sz w:val="21"/>
          <w:szCs w:val="28"/>
        </w:rPr>
        <w:t>咨询对象在设定条件下完成出让手续并取得《不动产权证书》可能形成的政府土地出让收益提供参考依据。</w:t>
      </w:r>
    </w:p>
    <w:p w14:paraId="1158933E" w14:textId="77777777" w:rsidR="00D07894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2.</w:t>
      </w:r>
      <w:r w:rsidR="00A70D6E" w:rsidRPr="006D026B">
        <w:rPr>
          <w:rFonts w:ascii="Arial" w:hAnsi="Arial" w:cs="Arial"/>
          <w:sz w:val="21"/>
          <w:szCs w:val="28"/>
        </w:rPr>
        <w:t>本《咨询意见函》中所列咨询意见以设定条件为估算的前提条件，如设定条件发生变化，咨询结果需作相应调整。</w:t>
      </w:r>
    </w:p>
    <w:p w14:paraId="0E15599D" w14:textId="77777777" w:rsidR="001C70B7" w:rsidRPr="006D026B" w:rsidRDefault="00263CCA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  <w:r w:rsidRPr="006D026B">
        <w:rPr>
          <w:rFonts w:ascii="Arial" w:hAnsi="Arial" w:cs="Arial"/>
          <w:sz w:val="21"/>
          <w:szCs w:val="28"/>
        </w:rPr>
        <w:t>3</w:t>
      </w:r>
      <w:r w:rsidR="00153016" w:rsidRPr="006D026B">
        <w:rPr>
          <w:rFonts w:ascii="Arial" w:hAnsi="Arial" w:cs="Arial"/>
          <w:sz w:val="21"/>
          <w:szCs w:val="28"/>
        </w:rPr>
        <w:t>.</w:t>
      </w:r>
      <w:r w:rsidR="00153016" w:rsidRPr="006D026B">
        <w:rPr>
          <w:rFonts w:ascii="Arial" w:hAnsi="Arial" w:cs="Arial"/>
          <w:sz w:val="21"/>
          <w:szCs w:val="28"/>
        </w:rPr>
        <w:t>本次咨询未进行现场查勘，咨询对象宗地现状、权属情况等均以</w:t>
      </w:r>
      <w:r w:rsidR="00531CEA" w:rsidRPr="006D026B">
        <w:rPr>
          <w:rFonts w:ascii="Arial" w:hAnsi="Arial" w:cs="Arial"/>
          <w:sz w:val="21"/>
          <w:szCs w:val="28"/>
        </w:rPr>
        <w:t>委托人介</w:t>
      </w:r>
      <w:r w:rsidR="00153016" w:rsidRPr="006D026B">
        <w:rPr>
          <w:rFonts w:ascii="Arial" w:hAnsi="Arial" w:cs="Arial"/>
          <w:sz w:val="21"/>
          <w:szCs w:val="28"/>
        </w:rPr>
        <w:t>绍为依据</w:t>
      </w:r>
      <w:r w:rsidR="00410C07" w:rsidRPr="006D026B">
        <w:rPr>
          <w:rFonts w:ascii="Arial" w:hAnsi="Arial" w:cs="Arial"/>
          <w:sz w:val="21"/>
          <w:szCs w:val="28"/>
        </w:rPr>
        <w:t>进行设定</w:t>
      </w:r>
      <w:r w:rsidR="00153016" w:rsidRPr="006D026B">
        <w:rPr>
          <w:rFonts w:ascii="Arial" w:hAnsi="Arial" w:cs="Arial"/>
          <w:sz w:val="21"/>
          <w:szCs w:val="28"/>
        </w:rPr>
        <w:t>。如上述情况与实际不符</w:t>
      </w:r>
      <w:r w:rsidR="003B3015" w:rsidRPr="006D026B">
        <w:rPr>
          <w:rFonts w:ascii="Arial" w:hAnsi="Arial" w:cs="Arial"/>
          <w:sz w:val="21"/>
          <w:szCs w:val="28"/>
        </w:rPr>
        <w:t>或</w:t>
      </w:r>
      <w:r w:rsidR="00153016" w:rsidRPr="006D026B">
        <w:rPr>
          <w:rFonts w:ascii="Arial" w:hAnsi="Arial" w:cs="Arial"/>
          <w:sz w:val="21"/>
          <w:szCs w:val="28"/>
        </w:rPr>
        <w:t>发生变化，咨询结果将相应进行调整直至重新评估。</w:t>
      </w:r>
    </w:p>
    <w:p w14:paraId="641B9654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162FA7F" w14:textId="77777777" w:rsidR="0045376B" w:rsidRPr="006D026B" w:rsidRDefault="0045376B" w:rsidP="00C20CF6">
      <w:pPr>
        <w:overflowPunct w:val="0"/>
        <w:spacing w:line="480" w:lineRule="auto"/>
        <w:ind w:firstLineChars="200" w:firstLine="420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1D3095C8" w14:textId="77777777" w:rsidR="00396791" w:rsidRPr="006D026B" w:rsidRDefault="00396791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顺致</w:t>
      </w:r>
    </w:p>
    <w:p w14:paraId="6BEEE39C" w14:textId="77777777" w:rsidR="004A65FE" w:rsidRPr="006D026B" w:rsidRDefault="004A65FE" w:rsidP="00F94094">
      <w:pPr>
        <w:spacing w:line="480" w:lineRule="auto"/>
        <w:ind w:firstLineChars="1000" w:firstLine="2100"/>
        <w:rPr>
          <w:rFonts w:ascii="Arial" w:hAnsi="Arial" w:cs="Arial"/>
          <w:sz w:val="21"/>
        </w:rPr>
      </w:pPr>
    </w:p>
    <w:p w14:paraId="469EBC3A" w14:textId="77777777" w:rsidR="00396791" w:rsidRPr="006D026B" w:rsidRDefault="00396791" w:rsidP="00F94094">
      <w:pPr>
        <w:spacing w:line="480" w:lineRule="auto"/>
        <w:ind w:firstLineChars="200" w:firstLine="420"/>
        <w:rPr>
          <w:rFonts w:ascii="Arial" w:hAnsi="Arial" w:cs="Arial"/>
          <w:sz w:val="21"/>
        </w:rPr>
      </w:pPr>
      <w:r w:rsidRPr="006D026B">
        <w:rPr>
          <w:rFonts w:ascii="Arial" w:hAnsi="Arial" w:cs="Arial"/>
          <w:sz w:val="21"/>
        </w:rPr>
        <w:t>商祺</w:t>
      </w:r>
    </w:p>
    <w:p w14:paraId="52A7CDEB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0A9389D7" w14:textId="77777777" w:rsidR="004A65FE" w:rsidRPr="006D026B" w:rsidRDefault="004A65FE" w:rsidP="00EA1DFB">
      <w:pPr>
        <w:spacing w:line="480" w:lineRule="auto"/>
        <w:ind w:firstLineChars="200" w:firstLine="420"/>
        <w:rPr>
          <w:rFonts w:ascii="Arial" w:eastAsia="楷体_GB2312" w:hAnsi="Arial" w:cs="Arial"/>
          <w:sz w:val="21"/>
        </w:rPr>
      </w:pPr>
    </w:p>
    <w:p w14:paraId="591BABEF" w14:textId="77777777" w:rsidR="00F05C1B" w:rsidRPr="006D026B" w:rsidRDefault="00396791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</w:rPr>
      </w:pPr>
      <w:proofErr w:type="gramStart"/>
      <w:r w:rsidRPr="006D026B">
        <w:rPr>
          <w:rFonts w:ascii="Arial" w:hAnsi="Arial" w:cs="Arial"/>
          <w:sz w:val="21"/>
        </w:rPr>
        <w:t>北京康正宏</w:t>
      </w:r>
      <w:proofErr w:type="gramEnd"/>
      <w:r w:rsidRPr="006D026B">
        <w:rPr>
          <w:rFonts w:ascii="Arial" w:hAnsi="Arial" w:cs="Arial"/>
          <w:sz w:val="21"/>
        </w:rPr>
        <w:t>基房地产评估有限公司</w:t>
      </w:r>
    </w:p>
    <w:p w14:paraId="159FDDD2" w14:textId="77777777" w:rsidR="003B3015" w:rsidRPr="006D026B" w:rsidRDefault="00DA570B" w:rsidP="00C20CF6">
      <w:pPr>
        <w:spacing w:line="480" w:lineRule="auto"/>
        <w:ind w:firstLineChars="200" w:firstLine="420"/>
        <w:jc w:val="right"/>
        <w:rPr>
          <w:rFonts w:ascii="Arial" w:hAnsi="Arial" w:cs="Arial"/>
          <w:sz w:val="21"/>
          <w:szCs w:val="21"/>
        </w:rPr>
      </w:pPr>
      <w:r w:rsidRPr="006D026B">
        <w:rPr>
          <w:rFonts w:ascii="Arial" w:hAnsi="Arial" w:cs="Arial"/>
          <w:sz w:val="21"/>
          <w:szCs w:val="28"/>
        </w:rPr>
        <w:t>二</w:t>
      </w:r>
      <w:r w:rsidR="002003CD">
        <w:rPr>
          <w:rFonts w:ascii="Arial" w:hAnsi="Arial" w:cs="Arial" w:hint="eastAsia"/>
          <w:sz w:val="21"/>
          <w:szCs w:val="28"/>
        </w:rPr>
        <w:t>〇</w:t>
      </w:r>
      <w:r w:rsidR="00EA7CA6" w:rsidRPr="006D026B">
        <w:rPr>
          <w:rFonts w:ascii="Arial" w:hAnsi="Arial" w:cs="Arial"/>
          <w:sz w:val="21"/>
          <w:szCs w:val="28"/>
        </w:rPr>
        <w:t>二</w:t>
      </w:r>
      <w:r w:rsidR="00DF0A95" w:rsidRPr="006D026B">
        <w:rPr>
          <w:rFonts w:ascii="Arial" w:hAnsi="Arial" w:cs="Arial"/>
          <w:sz w:val="21"/>
          <w:szCs w:val="28"/>
        </w:rPr>
        <w:t>五</w:t>
      </w:r>
      <w:r w:rsidR="00B44BB0" w:rsidRPr="006D026B">
        <w:rPr>
          <w:rFonts w:ascii="Arial" w:hAnsi="Arial" w:cs="Arial"/>
          <w:sz w:val="21"/>
          <w:szCs w:val="28"/>
        </w:rPr>
        <w:t>年</w:t>
      </w:r>
      <w:r w:rsidR="00B52662">
        <w:rPr>
          <w:rFonts w:ascii="Arial" w:hAnsi="Arial" w:cs="Arial" w:hint="eastAsia"/>
          <w:sz w:val="21"/>
        </w:rPr>
        <w:t>二</w:t>
      </w:r>
      <w:r w:rsidR="00B44BB0" w:rsidRPr="006D026B">
        <w:rPr>
          <w:rFonts w:ascii="Arial" w:hAnsi="Arial" w:cs="Arial"/>
          <w:sz w:val="21"/>
          <w:szCs w:val="28"/>
        </w:rPr>
        <w:t>月</w:t>
      </w:r>
      <w:r w:rsidR="00DF0A95" w:rsidRPr="006D026B">
        <w:rPr>
          <w:rFonts w:ascii="Arial" w:hAnsi="Arial" w:cs="Arial"/>
          <w:sz w:val="21"/>
        </w:rPr>
        <w:t>十</w:t>
      </w:r>
      <w:r w:rsidR="00B52662">
        <w:rPr>
          <w:rFonts w:ascii="Arial" w:hAnsi="Arial" w:cs="Arial" w:hint="eastAsia"/>
          <w:sz w:val="21"/>
        </w:rPr>
        <w:t>七</w:t>
      </w:r>
      <w:r w:rsidR="00B44BB0" w:rsidRPr="006D026B">
        <w:rPr>
          <w:rFonts w:ascii="Arial" w:hAnsi="Arial" w:cs="Arial"/>
          <w:sz w:val="21"/>
          <w:szCs w:val="28"/>
        </w:rPr>
        <w:t>日</w:t>
      </w:r>
      <w:r w:rsidR="00153016" w:rsidRPr="006D026B">
        <w:rPr>
          <w:rFonts w:ascii="Arial" w:hAnsi="Arial" w:cs="Arial"/>
          <w:sz w:val="21"/>
          <w:szCs w:val="21"/>
        </w:rPr>
        <w:t xml:space="preserve"> </w:t>
      </w:r>
    </w:p>
    <w:p w14:paraId="310D8DA4" w14:textId="77777777" w:rsidR="003B3015" w:rsidRPr="006D026B" w:rsidRDefault="006F1EDE" w:rsidP="006F1EDE">
      <w:pPr>
        <w:spacing w:line="480" w:lineRule="auto"/>
        <w:ind w:firstLineChars="200" w:firstLine="420"/>
        <w:rPr>
          <w:rFonts w:ascii="Arial" w:hAnsi="Arial" w:cs="Arial"/>
          <w:b/>
          <w:sz w:val="21"/>
          <w:szCs w:val="21"/>
        </w:rPr>
      </w:pPr>
      <w:r w:rsidRPr="006D026B">
        <w:rPr>
          <w:rFonts w:ascii="Arial" w:hAnsi="Arial" w:cs="Arial"/>
          <w:sz w:val="21"/>
          <w:szCs w:val="21"/>
        </w:rPr>
        <w:br w:type="page"/>
      </w:r>
      <w:r w:rsidRPr="006D026B"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6FFFA9F0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1.本次评估所采用的估价方法简述如下：</w:t>
      </w:r>
    </w:p>
    <w:p w14:paraId="3E274277" w14:textId="77777777" w:rsidR="00167EAF" w:rsidRPr="00C96185" w:rsidRDefault="00167EAF" w:rsidP="00167EAF">
      <w:pPr>
        <w:pStyle w:val="11"/>
        <w:autoSpaceDE w:val="0"/>
        <w:autoSpaceDN w:val="0"/>
        <w:spacing w:line="360" w:lineRule="auto"/>
        <w:ind w:right="140" w:firstLine="570"/>
        <w:jc w:val="both"/>
        <w:textAlignment w:val="bottom"/>
        <w:rPr>
          <w:rFonts w:hAnsi="宋体" w:cs="Arial" w:hint="eastAsia"/>
          <w:i/>
          <w:sz w:val="21"/>
          <w:szCs w:val="21"/>
        </w:rPr>
      </w:pPr>
      <w:r w:rsidRPr="00C96185">
        <w:rPr>
          <w:rFonts w:hAnsi="宋体" w:cs="Arial"/>
          <w:sz w:val="21"/>
          <w:szCs w:val="21"/>
        </w:rPr>
        <w:t>基准地价系数修正法是通过对待</w:t>
      </w:r>
      <w:proofErr w:type="gramStart"/>
      <w:r w:rsidRPr="00C96185">
        <w:rPr>
          <w:rFonts w:hAnsi="宋体" w:cs="Arial"/>
          <w:sz w:val="21"/>
          <w:szCs w:val="21"/>
        </w:rPr>
        <w:t>估</w:t>
      </w:r>
      <w:proofErr w:type="gramEnd"/>
      <w:r w:rsidRPr="00C96185">
        <w:rPr>
          <w:rFonts w:hAnsi="宋体" w:cs="Arial"/>
          <w:sz w:val="21"/>
          <w:szCs w:val="21"/>
        </w:rPr>
        <w:t>宗地地价影响因素的分析，利用宗地地价修正系数，对各级政府已公布的同类用途级别或区域基准地价进行修正，</w:t>
      </w:r>
      <w:proofErr w:type="gramStart"/>
      <w:r w:rsidRPr="00C96185">
        <w:rPr>
          <w:rFonts w:hAnsi="宋体" w:cs="Arial"/>
          <w:sz w:val="21"/>
          <w:szCs w:val="21"/>
        </w:rPr>
        <w:t>估算待估宗地</w:t>
      </w:r>
      <w:proofErr w:type="gramEnd"/>
      <w:r w:rsidRPr="00C96185">
        <w:rPr>
          <w:rFonts w:hAnsi="宋体" w:cs="Arial"/>
          <w:sz w:val="21"/>
          <w:szCs w:val="21"/>
        </w:rPr>
        <w:t>客观价格的方法。依据《</w:t>
      </w:r>
      <w:r w:rsidR="00A77F37" w:rsidRPr="00C96185">
        <w:rPr>
          <w:rFonts w:hAnsi="宋体" w:cs="Arial"/>
          <w:sz w:val="21"/>
          <w:szCs w:val="21"/>
        </w:rPr>
        <w:t>北京市人民政府关于更新出让国有建设用地使用权基准地价的通知</w:t>
      </w:r>
      <w:r w:rsidRPr="00C96185">
        <w:rPr>
          <w:rFonts w:hAnsi="宋体" w:cs="Arial"/>
          <w:sz w:val="21"/>
          <w:szCs w:val="21"/>
        </w:rPr>
        <w:t>》[</w:t>
      </w:r>
      <w:r w:rsidR="00A77F37" w:rsidRPr="00C96185">
        <w:rPr>
          <w:rFonts w:hAnsi="宋体" w:cs="Arial"/>
          <w:sz w:val="21"/>
          <w:szCs w:val="21"/>
        </w:rPr>
        <w:t>京政发〔2022〕12号</w:t>
      </w:r>
      <w:r w:rsidRPr="00C96185">
        <w:rPr>
          <w:rFonts w:hAnsi="宋体" w:cs="Arial"/>
          <w:sz w:val="21"/>
          <w:szCs w:val="21"/>
        </w:rPr>
        <w:t>]及其附件，其计算公式为：</w:t>
      </w:r>
      <w:r w:rsidRPr="00C96185">
        <w:rPr>
          <w:rFonts w:hAnsi="宋体" w:cs="Arial"/>
          <w:i/>
          <w:sz w:val="21"/>
          <w:szCs w:val="21"/>
        </w:rPr>
        <w:t xml:space="preserve"> </w:t>
      </w:r>
    </w:p>
    <w:p w14:paraId="032DA6D3" w14:textId="77777777" w:rsidR="00167EAF" w:rsidRDefault="00167EAF" w:rsidP="00167EAF">
      <w:pPr>
        <w:spacing w:line="360" w:lineRule="auto"/>
        <w:ind w:firstLineChars="200" w:firstLine="420"/>
        <w:jc w:val="both"/>
        <w:rPr>
          <w:rFonts w:ascii="宋体" w:hAnsi="宋体" w:cs="Arial" w:hint="eastAsia"/>
          <w:snapToGrid w:val="0"/>
          <w:sz w:val="21"/>
          <w:szCs w:val="21"/>
        </w:rPr>
      </w:pPr>
      <w:r w:rsidRPr="00C96185">
        <w:rPr>
          <w:rFonts w:ascii="宋体" w:hAnsi="宋体" w:cs="Arial"/>
          <w:snapToGrid w:val="0"/>
          <w:sz w:val="21"/>
          <w:szCs w:val="21"/>
        </w:rPr>
        <w:t>楼面熟地价=适用的基准地价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用途修正系数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期日修正系数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年期修正系数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（容积率修正系数或楼层修正系数）</w:t>
      </w:r>
      <w:r w:rsidRPr="00C96185">
        <w:rPr>
          <w:rFonts w:ascii="宋体" w:hAnsi="宋体" w:cs="Arial"/>
          <w:snapToGrid w:val="0"/>
          <w:sz w:val="21"/>
          <w:szCs w:val="21"/>
        </w:rPr>
        <w:sym w:font="Symbol" w:char="F0B4"/>
      </w:r>
      <w:r w:rsidRPr="00C96185">
        <w:rPr>
          <w:rFonts w:ascii="宋体" w:hAnsi="宋体" w:cs="Arial"/>
          <w:snapToGrid w:val="0"/>
          <w:sz w:val="21"/>
          <w:szCs w:val="21"/>
        </w:rPr>
        <w:t>因素修正系数</w:t>
      </w:r>
    </w:p>
    <w:p w14:paraId="3EEBD7F1" w14:textId="49A86D41" w:rsidR="00C93984" w:rsidRPr="00C96185" w:rsidRDefault="00C93984" w:rsidP="00167EAF">
      <w:pPr>
        <w:spacing w:line="360" w:lineRule="auto"/>
        <w:ind w:firstLineChars="200" w:firstLine="420"/>
        <w:jc w:val="both"/>
        <w:rPr>
          <w:rFonts w:ascii="宋体" w:hAnsi="宋体" w:cs="Arial" w:hint="eastAsia"/>
          <w:snapToGrid w:val="0"/>
          <w:sz w:val="21"/>
          <w:szCs w:val="21"/>
        </w:rPr>
      </w:pPr>
      <w:r w:rsidRPr="00C93984">
        <w:rPr>
          <w:rFonts w:ascii="宋体" w:hAnsi="宋体" w:cs="Arial"/>
          <w:snapToGrid w:val="0"/>
          <w:sz w:val="21"/>
          <w:szCs w:val="21"/>
        </w:rPr>
        <w:t>政府土地出让收益=楼面熟地价×政府土地出让收益比例</w:t>
      </w:r>
    </w:p>
    <w:p w14:paraId="0965AD18" w14:textId="77777777" w:rsidR="00167EAF" w:rsidRPr="00C96185" w:rsidRDefault="00167EAF" w:rsidP="00167EAF">
      <w:pPr>
        <w:spacing w:line="360" w:lineRule="auto"/>
        <w:ind w:leftChars="-1" w:left="-2" w:firstLineChars="200" w:firstLine="420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2.测算过程</w:t>
      </w:r>
    </w:p>
    <w:p w14:paraId="1CAE2D4B" w14:textId="77777777" w:rsidR="00167EAF" w:rsidRPr="00C96185" w:rsidRDefault="00167EAF" w:rsidP="00167EAF">
      <w:pPr>
        <w:spacing w:line="360" w:lineRule="auto"/>
        <w:ind w:left="555"/>
        <w:jc w:val="both"/>
        <w:rPr>
          <w:rFonts w:ascii="宋体" w:hAnsi="宋体" w:cs="Arial" w:hint="eastAsia"/>
          <w:sz w:val="21"/>
          <w:szCs w:val="21"/>
        </w:rPr>
      </w:pPr>
      <w:r w:rsidRPr="00C96185">
        <w:rPr>
          <w:rFonts w:ascii="宋体" w:hAnsi="宋体" w:cs="Arial"/>
          <w:sz w:val="21"/>
          <w:szCs w:val="21"/>
        </w:rPr>
        <w:t>基准地价系数修正法求取</w:t>
      </w:r>
      <w:r w:rsidR="00965B9F" w:rsidRPr="00C96185">
        <w:rPr>
          <w:rFonts w:ascii="宋体" w:hAnsi="宋体" w:cs="Arial"/>
          <w:sz w:val="21"/>
          <w:szCs w:val="21"/>
        </w:rPr>
        <w:t>咨询对象</w:t>
      </w:r>
      <w:r w:rsidRPr="00C96185">
        <w:rPr>
          <w:rFonts w:ascii="宋体" w:hAnsi="宋体" w:cs="Arial"/>
          <w:sz w:val="21"/>
          <w:szCs w:val="21"/>
        </w:rPr>
        <w:t>出让国有建设用地使用权单价</w:t>
      </w:r>
    </w:p>
    <w:p w14:paraId="610C49DC" w14:textId="77777777" w:rsidR="00167EAF" w:rsidRPr="006D026B" w:rsidRDefault="00167EAF" w:rsidP="00C96185">
      <w:pPr>
        <w:spacing w:line="360" w:lineRule="auto"/>
        <w:ind w:leftChars="-1" w:left="-2" w:firstLineChars="200" w:firstLine="560"/>
        <w:jc w:val="center"/>
        <w:rPr>
          <w:rFonts w:ascii="Arial" w:eastAsia="仿宋_GB2312" w:hAnsi="Arial" w:cs="Arial"/>
          <w:sz w:val="28"/>
          <w:szCs w:val="28"/>
        </w:rPr>
      </w:pPr>
      <w:r w:rsidRPr="006D026B">
        <w:rPr>
          <w:rFonts w:ascii="Arial" w:eastAsia="仿宋_GB2312" w:hAnsi="Arial" w:cs="Arial"/>
          <w:sz w:val="28"/>
          <w:szCs w:val="28"/>
        </w:rPr>
        <w:br w:type="page"/>
      </w:r>
      <w:r w:rsidRPr="00C96185">
        <w:rPr>
          <w:rFonts w:ascii="宋体" w:hAnsi="宋体" w:cs="Arial"/>
          <w:sz w:val="21"/>
          <w:szCs w:val="21"/>
        </w:rPr>
        <w:lastRenderedPageBreak/>
        <w:t>基准地价系数修正法</w:t>
      </w:r>
      <w:r w:rsidR="00DF0A95" w:rsidRPr="00C96185">
        <w:rPr>
          <w:rFonts w:ascii="宋体" w:hAnsi="宋体" w:cs="Arial"/>
          <w:sz w:val="21"/>
          <w:szCs w:val="21"/>
        </w:rPr>
        <w:t>（商业）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302"/>
        <w:gridCol w:w="845"/>
        <w:gridCol w:w="970"/>
        <w:gridCol w:w="1189"/>
        <w:gridCol w:w="1180"/>
        <w:gridCol w:w="1189"/>
        <w:gridCol w:w="1180"/>
        <w:gridCol w:w="1154"/>
      </w:tblGrid>
      <w:tr w:rsidR="00107344" w:rsidRPr="006D026B" w14:paraId="5AD811B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3A6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66B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</w:t>
            </w:r>
            <w:r w:rsidR="009D3374" w:rsidRPr="006D026B">
              <w:rPr>
                <w:rFonts w:ascii="Arial" w:eastAsia="仿宋_GB2312" w:hAnsi="Arial" w:cs="Arial"/>
                <w:sz w:val="18"/>
                <w:szCs w:val="18"/>
              </w:rPr>
              <w:t>基准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地价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87C5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408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107344" w:rsidRPr="006D026B" w14:paraId="0A4B2D6F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DA7BA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A)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84E2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2B283B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16370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0EC9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</w:t>
            </w:r>
            <w:r w:rsidR="00965B9F"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用途及所处区片参照《北京市区片基准地价表》确定</w:t>
            </w:r>
          </w:p>
        </w:tc>
      </w:tr>
      <w:tr w:rsidR="004F308D" w:rsidRPr="006D026B" w14:paraId="37DEEC45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AAAD5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866FF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38A0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3E66" w14:textId="77777777" w:rsidR="00167EAF" w:rsidRPr="006D026B" w:rsidRDefault="00965B9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</w:t>
            </w:r>
            <w:r w:rsidR="00167EAF" w:rsidRPr="006D026B">
              <w:rPr>
                <w:rFonts w:ascii="Arial" w:eastAsia="仿宋_GB2312" w:hAnsi="Arial" w:cs="Arial"/>
                <w:sz w:val="18"/>
                <w:szCs w:val="18"/>
              </w:rPr>
              <w:t>用途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94A9" w14:textId="77777777" w:rsidR="00167EAF" w:rsidRPr="006D026B" w:rsidRDefault="00C3329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商业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0DC8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土地级别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8B33" w14:textId="77777777" w:rsidR="00167EAF" w:rsidRPr="006D026B" w:rsidRDefault="009836DD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四级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D953" w14:textId="77777777" w:rsidR="00167EAF" w:rsidRPr="006D026B" w:rsidRDefault="00167EAF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区片编号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2F07" w14:textId="77777777" w:rsidR="00167EAF" w:rsidRPr="006D026B" w:rsidRDefault="009836DD" w:rsidP="00EA7CA6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IV-16</w:t>
            </w:r>
          </w:p>
        </w:tc>
      </w:tr>
      <w:tr w:rsidR="00EA7CA6" w:rsidRPr="006D026B" w14:paraId="172DE3E4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AECE7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B)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F51F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开发程度差异修正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F7D72F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DBD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±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（对应的开发费用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级别平均容积率）</w:t>
            </w:r>
          </w:p>
        </w:tc>
      </w:tr>
      <w:tr w:rsidR="004F308D" w:rsidRPr="006D026B" w14:paraId="4379BA84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5F31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CD1EF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B6A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30E3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6216" w14:textId="77777777" w:rsidR="00EA7CA6" w:rsidRPr="006D026B" w:rsidRDefault="00202B77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B5DE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级别开发程度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D141" w14:textId="77777777" w:rsidR="00EA7CA6" w:rsidRPr="006D026B" w:rsidRDefault="00DA5ADB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七</w:t>
            </w:r>
            <w:r w:rsidR="00EA7CA6" w:rsidRPr="006D026B">
              <w:rPr>
                <w:rFonts w:ascii="Arial" w:eastAsia="仿宋_GB2312" w:hAnsi="Arial" w:cs="Arial"/>
                <w:sz w:val="18"/>
                <w:szCs w:val="18"/>
              </w:rPr>
              <w:t>通一平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68A8" w14:textId="77777777" w:rsidR="00EA7CA6" w:rsidRPr="006D026B" w:rsidRDefault="00EA7CA6" w:rsidP="00965B9F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级别平均容积率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B7CA" w14:textId="77777777" w:rsidR="00EA7CA6" w:rsidRPr="006D026B" w:rsidRDefault="00C3329D" w:rsidP="00CB63F0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2.5</w:t>
            </w:r>
          </w:p>
        </w:tc>
      </w:tr>
      <w:tr w:rsidR="004F308D" w:rsidRPr="006D026B" w14:paraId="7FDB5D72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6C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F3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1E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5EC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咨询对象开发程度与级别开发程度一致</w:t>
            </w:r>
          </w:p>
        </w:tc>
        <w:tc>
          <w:tcPr>
            <w:tcW w:w="1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CB0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对应的开发费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DA16" w14:textId="77777777" w:rsidR="004F308D" w:rsidRPr="006D026B" w:rsidRDefault="004F308D" w:rsidP="004F308D">
            <w:pPr>
              <w:widowControl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</w:t>
            </w:r>
          </w:p>
        </w:tc>
      </w:tr>
      <w:tr w:rsidR="008F099E" w:rsidRPr="006D026B" w14:paraId="52F9CF26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E5B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C9FD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B9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0.8</w:t>
            </w:r>
          </w:p>
        </w:tc>
        <w:tc>
          <w:tcPr>
            <w:tcW w:w="17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392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用途类别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9B6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其它商服用地</w:t>
            </w:r>
          </w:p>
        </w:tc>
      </w:tr>
      <w:tr w:rsidR="004F308D" w:rsidRPr="006D026B" w14:paraId="65E1E938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8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C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02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期日修正指数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4A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1.0398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D1B2833" w14:textId="77777777" w:rsidR="004F308D" w:rsidRPr="006D026B" w:rsidRDefault="004F308D" w:rsidP="004F308D">
            <w:pPr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各季度地价增长率连乘</w:t>
            </w:r>
          </w:p>
        </w:tc>
      </w:tr>
      <w:tr w:rsidR="004F308D" w:rsidRPr="006D026B" w14:paraId="5AC9376C" w14:textId="77777777" w:rsidTr="008F099E">
        <w:trPr>
          <w:cantSplit/>
          <w:trHeight w:val="567"/>
          <w:jc w:val="center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82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D</w:t>
            </w:r>
          </w:p>
        </w:tc>
        <w:tc>
          <w:tcPr>
            <w:tcW w:w="7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20B3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4EC9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10E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1-1÷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＋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  <w:r w:rsidRPr="006D026B"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</w:tr>
      <w:tr w:rsidR="004F308D" w:rsidRPr="006D026B" w14:paraId="21EA2A4F" w14:textId="77777777" w:rsidTr="008F099E">
        <w:trPr>
          <w:cantSplit/>
          <w:trHeight w:val="567"/>
          <w:jc w:val="center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B6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7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2D1E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B501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BD8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土地还原率（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r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B960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5.5%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4B6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剩余使用年限（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6D3C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928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出让年限（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N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）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348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40</w:t>
            </w:r>
          </w:p>
        </w:tc>
      </w:tr>
      <w:tr w:rsidR="004F308D" w:rsidRPr="006D026B" w14:paraId="28FAA90C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C53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E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6BC2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8FD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1.5019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0F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依据咨询对象楼层参照《北京市基准地价商业类楼层修正系数表》确定</w:t>
            </w:r>
          </w:p>
        </w:tc>
      </w:tr>
      <w:tr w:rsidR="004F308D" w:rsidRPr="006D026B" w14:paraId="738BF79F" w14:textId="77777777" w:rsidTr="009836DD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65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F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5926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015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1.</w:t>
            </w:r>
            <w:r w:rsidR="009836DD">
              <w:rPr>
                <w:rFonts w:ascii="Arial" w:eastAsia="仿宋_GB2312" w:hAnsi="Arial" w:cs="Arial" w:hint="eastAsia"/>
                <w:sz w:val="18"/>
                <w:szCs w:val="18"/>
              </w:rPr>
              <w:t>0641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334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根据咨询对象设定条件、区域因素及个别因素</w:t>
            </w:r>
          </w:p>
        </w:tc>
      </w:tr>
      <w:tr w:rsidR="004F308D" w:rsidRPr="006D026B" w14:paraId="5F5018C5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1E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G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3591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楼面熟地价（地上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C434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21763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F87F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适用的基准地价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用途修正系数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期日修正系数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年期修正系数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楼层修正系数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因素修正系数</w:t>
            </w:r>
          </w:p>
        </w:tc>
      </w:tr>
      <w:tr w:rsidR="004F308D" w:rsidRPr="006D026B" w14:paraId="741363FF" w14:textId="77777777" w:rsidTr="008F099E">
        <w:trPr>
          <w:cantSplit/>
          <w:trHeight w:val="56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857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H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653A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（地上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1</w:t>
            </w:r>
            <w:r w:rsidR="008F099E" w:rsidRPr="006D026B">
              <w:rPr>
                <w:rFonts w:ascii="Arial" w:eastAsia="仿宋_GB2312" w:hAnsi="Arial" w:cs="Arial"/>
                <w:sz w:val="18"/>
                <w:szCs w:val="18"/>
              </w:rPr>
              <w:t>层）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30D2" w14:textId="77777777" w:rsidR="004F308D" w:rsidRPr="006D026B" w:rsidRDefault="009836D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5441</w:t>
            </w:r>
          </w:p>
        </w:tc>
        <w:tc>
          <w:tcPr>
            <w:tcW w:w="36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BE74" w14:textId="77777777" w:rsidR="004F308D" w:rsidRPr="006D026B" w:rsidRDefault="004F308D" w:rsidP="004F308D">
            <w:pPr>
              <w:widowControl/>
              <w:jc w:val="center"/>
              <w:rPr>
                <w:rFonts w:ascii="Arial" w:eastAsia="仿宋_GB2312" w:hAnsi="Arial" w:cs="Arial"/>
                <w:sz w:val="18"/>
                <w:szCs w:val="18"/>
              </w:rPr>
            </w:pP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=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楼面熟地价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×</w:t>
            </w:r>
            <w:r w:rsidRPr="006D026B">
              <w:rPr>
                <w:rFonts w:ascii="Arial" w:eastAsia="仿宋_GB2312" w:hAnsi="Arial" w:cs="Arial"/>
                <w:sz w:val="18"/>
                <w:szCs w:val="18"/>
              </w:rPr>
              <w:t>政府土地出让收益比例</w:t>
            </w:r>
          </w:p>
        </w:tc>
      </w:tr>
    </w:tbl>
    <w:p w14:paraId="26F01138" w14:textId="77777777" w:rsidR="00356E51" w:rsidRPr="006D026B" w:rsidRDefault="00356E51" w:rsidP="00ED0948">
      <w:pPr>
        <w:spacing w:line="360" w:lineRule="auto"/>
        <w:ind w:left="555"/>
        <w:jc w:val="center"/>
        <w:rPr>
          <w:rFonts w:ascii="Arial" w:eastAsia="仿宋_GB2312" w:hAnsi="Arial" w:cs="Arial"/>
          <w:szCs w:val="28"/>
        </w:rPr>
      </w:pPr>
    </w:p>
    <w:sectPr w:rsidR="00356E51" w:rsidRPr="006D026B" w:rsidSect="00B75B9D">
      <w:headerReference w:type="default" r:id="rId17"/>
      <w:pgSz w:w="11906" w:h="16838"/>
      <w:pgMar w:top="1843" w:right="1134" w:bottom="1134" w:left="1134" w:header="1134" w:footer="907" w:gutter="34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皓源 许" w:date="2025-05-07T10:55:00Z" w:initials="皓许">
    <w:p w14:paraId="62D15441" w14:textId="77777777" w:rsidR="008150BA" w:rsidRDefault="008150BA" w:rsidP="008150BA">
      <w:pPr>
        <w:pStyle w:val="afa"/>
      </w:pPr>
      <w:r>
        <w:rPr>
          <w:rStyle w:val="af9"/>
        </w:rPr>
        <w:annotationRef/>
      </w:r>
      <w:proofErr w:type="spellStart"/>
      <w:r>
        <w:rPr>
          <w:rFonts w:hint="eastAsia"/>
        </w:rPr>
        <w:t>使用权价格是指熟地价，所以看名称到底叫什么</w:t>
      </w:r>
      <w:proofErr w:type="spellEnd"/>
    </w:p>
  </w:comment>
  <w:comment w:id="2" w:author="皓源 许" w:date="2025-05-07T10:56:00Z" w:initials="皓许">
    <w:p w14:paraId="139A2353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lang w:val="en-US"/>
        </w:rPr>
        <w:t>.</w:t>
      </w:r>
    </w:p>
  </w:comment>
  <w:comment w:id="3" w:author="皓源 许" w:date="2025-05-07T10:56:00Z" w:initials="皓许">
    <w:p w14:paraId="1B49D53C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rFonts w:hint="eastAsia"/>
        </w:rPr>
        <w:t>？</w:t>
      </w:r>
      <w:proofErr w:type="spellStart"/>
      <w:r>
        <w:rPr>
          <w:rFonts w:hint="eastAsia"/>
        </w:rPr>
        <w:t>名称是否准确</w:t>
      </w:r>
      <w:proofErr w:type="spellEnd"/>
      <w:r>
        <w:rPr>
          <w:rFonts w:hint="eastAsia"/>
        </w:rPr>
        <w:t>？</w:t>
      </w:r>
    </w:p>
  </w:comment>
  <w:comment w:id="4" w:author="皓源 许" w:date="2025-05-07T10:57:00Z" w:initials="皓许">
    <w:p w14:paraId="7A862D78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rFonts w:hint="eastAsia"/>
        </w:rPr>
        <w:t>？</w:t>
      </w:r>
    </w:p>
  </w:comment>
  <w:comment w:id="5" w:author="皓源 许" w:date="2025-05-07T10:58:00Z" w:initials="皓许">
    <w:p w14:paraId="088B4A29" w14:textId="77777777" w:rsidR="008150BA" w:rsidRDefault="008150BA" w:rsidP="008150BA">
      <w:pPr>
        <w:pStyle w:val="afa"/>
      </w:pPr>
      <w:r>
        <w:rPr>
          <w:rStyle w:val="af9"/>
        </w:rPr>
        <w:annotationRef/>
      </w:r>
      <w:r>
        <w:rPr>
          <w:lang w:val="en-US"/>
        </w:rPr>
        <w:t>.</w:t>
      </w:r>
    </w:p>
  </w:comment>
  <w:comment w:id="6" w:author="皓源 许" w:date="2025-05-07T10:58:00Z" w:initials="皓许">
    <w:p w14:paraId="62A8BA38" w14:textId="77777777" w:rsidR="008150BA" w:rsidRDefault="008150BA" w:rsidP="008150BA">
      <w:pPr>
        <w:pStyle w:val="afa"/>
      </w:pPr>
      <w:r>
        <w:rPr>
          <w:rStyle w:val="af9"/>
        </w:rPr>
        <w:annotationRef/>
      </w:r>
      <w:proofErr w:type="spellStart"/>
      <w:r>
        <w:rPr>
          <w:rFonts w:hint="eastAsia"/>
        </w:rPr>
        <w:t>前面加上政府两字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D15441" w15:done="0"/>
  <w15:commentEx w15:paraId="139A2353" w15:done="0"/>
  <w15:commentEx w15:paraId="1B49D53C" w15:done="0"/>
  <w15:commentEx w15:paraId="7A862D78" w15:done="0"/>
  <w15:commentEx w15:paraId="088B4A29" w15:done="0"/>
  <w15:commentEx w15:paraId="62A8BA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D15441" w16cid:durableId="69D32F2C"/>
  <w16cid:commentId w16cid:paraId="139A2353" w16cid:durableId="18AC65C9"/>
  <w16cid:commentId w16cid:paraId="1B49D53C" w16cid:durableId="1BFE9B77"/>
  <w16cid:commentId w16cid:paraId="7A862D78" w16cid:durableId="6112EBCD"/>
  <w16cid:commentId w16cid:paraId="088B4A29" w16cid:durableId="00325DAF"/>
  <w16cid:commentId w16cid:paraId="62A8BA38" w16cid:durableId="121DC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999F" w14:textId="77777777" w:rsidR="003642DE" w:rsidRDefault="003642DE">
      <w:r>
        <w:separator/>
      </w:r>
    </w:p>
  </w:endnote>
  <w:endnote w:type="continuationSeparator" w:id="0">
    <w:p w14:paraId="183DC298" w14:textId="77777777" w:rsidR="003642DE" w:rsidRDefault="0036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B7CB" w14:textId="77777777" w:rsidR="0044222D" w:rsidRDefault="0044222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41C528" w14:textId="77777777" w:rsidR="0044222D" w:rsidRDefault="004422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BBFB" w14:textId="77777777" w:rsidR="0044222D" w:rsidRPr="00990319" w:rsidRDefault="0044222D" w:rsidP="000D046A">
    <w:pPr>
      <w:pStyle w:val="a4"/>
      <w:pBdr>
        <w:top w:val="single" w:sz="4" w:space="1" w:color="auto"/>
      </w:pBdr>
      <w:jc w:val="center"/>
      <w:rPr>
        <w:rFonts w:ascii="Arial" w:hAnsi="Arial" w:cs="Arial"/>
      </w:rPr>
    </w:pPr>
    <w:r w:rsidRPr="00990319">
      <w:rPr>
        <w:rFonts w:ascii="Arial" w:hAnsi="Arial" w:cs="Arial"/>
      </w:rPr>
      <w:fldChar w:fldCharType="begin"/>
    </w:r>
    <w:r w:rsidRPr="00990319">
      <w:rPr>
        <w:rFonts w:ascii="Arial" w:hAnsi="Arial" w:cs="Arial"/>
      </w:rPr>
      <w:instrText>PAGE   \* MERGEFORMAT</w:instrText>
    </w:r>
    <w:r w:rsidRPr="00990319">
      <w:rPr>
        <w:rFonts w:ascii="Arial" w:hAnsi="Arial" w:cs="Arial"/>
      </w:rPr>
      <w:fldChar w:fldCharType="separate"/>
    </w:r>
    <w:r w:rsidR="001132DE" w:rsidRPr="001132DE">
      <w:rPr>
        <w:rFonts w:ascii="Arial" w:hAnsi="Arial" w:cs="Arial"/>
        <w:noProof/>
        <w:lang w:val="zh-CN" w:eastAsia="zh-CN"/>
      </w:rPr>
      <w:t>3</w:t>
    </w:r>
    <w:r w:rsidRPr="00990319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064" w14:textId="77777777" w:rsidR="0044222D" w:rsidRDefault="00442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6185" w14:textId="77777777" w:rsidR="003642DE" w:rsidRDefault="003642DE">
      <w:r>
        <w:separator/>
      </w:r>
    </w:p>
  </w:footnote>
  <w:footnote w:type="continuationSeparator" w:id="0">
    <w:p w14:paraId="70B11A4E" w14:textId="77777777" w:rsidR="003642DE" w:rsidRDefault="0036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4D9A" w14:textId="77777777" w:rsidR="0044222D" w:rsidRDefault="004422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8D7" w14:textId="763E6C68" w:rsidR="0044222D" w:rsidRPr="00F3149D" w:rsidRDefault="00380483" w:rsidP="00F3149D">
    <w:pPr>
      <w:pStyle w:val="a6"/>
    </w:pPr>
    <w:r w:rsidRPr="00782E3E">
      <w:rPr>
        <w:noProof/>
      </w:rPr>
      <w:drawing>
        <wp:inline distT="0" distB="0" distL="0" distR="0" wp14:anchorId="7201B82E" wp14:editId="2894F9C3">
          <wp:extent cx="5503545" cy="286385"/>
          <wp:effectExtent l="0" t="0" r="0" b="0"/>
          <wp:docPr id="2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4AA" w14:textId="77777777" w:rsidR="0044222D" w:rsidRPr="00400E81" w:rsidRDefault="0044222D" w:rsidP="003560AB">
    <w:pPr>
      <w:pStyle w:val="a6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9E52" w14:textId="3DD6252D" w:rsidR="0044222D" w:rsidRDefault="00380483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4703A1F0" wp14:editId="7C1146CD">
          <wp:extent cx="5901690" cy="28067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16C"/>
    <w:multiLevelType w:val="hybridMultilevel"/>
    <w:tmpl w:val="B88C818C"/>
    <w:lvl w:ilvl="0" w:tplc="66AC40DC">
      <w:start w:val="1"/>
      <w:numFmt w:val="japaneseCounting"/>
      <w:lvlText w:val="%1、"/>
      <w:lvlJc w:val="left"/>
      <w:pPr>
        <w:ind w:left="450" w:hanging="45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00237867">
    <w:abstractNumId w:val="5"/>
  </w:num>
  <w:num w:numId="2" w16cid:durableId="1325667690">
    <w:abstractNumId w:val="4"/>
  </w:num>
  <w:num w:numId="3" w16cid:durableId="1116752572">
    <w:abstractNumId w:val="1"/>
  </w:num>
  <w:num w:numId="4" w16cid:durableId="1168330605">
    <w:abstractNumId w:val="3"/>
  </w:num>
  <w:num w:numId="5" w16cid:durableId="1494491280">
    <w:abstractNumId w:val="2"/>
  </w:num>
  <w:num w:numId="6" w16cid:durableId="188378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16FD"/>
    <w:rsid w:val="00003940"/>
    <w:rsid w:val="00004D42"/>
    <w:rsid w:val="0001031A"/>
    <w:rsid w:val="000113B1"/>
    <w:rsid w:val="0001312D"/>
    <w:rsid w:val="000147EE"/>
    <w:rsid w:val="00014F2D"/>
    <w:rsid w:val="00020D33"/>
    <w:rsid w:val="00020E8D"/>
    <w:rsid w:val="00022827"/>
    <w:rsid w:val="00026AB8"/>
    <w:rsid w:val="00035392"/>
    <w:rsid w:val="00040C59"/>
    <w:rsid w:val="00040D4C"/>
    <w:rsid w:val="000419FC"/>
    <w:rsid w:val="0004288D"/>
    <w:rsid w:val="00046421"/>
    <w:rsid w:val="00046FB8"/>
    <w:rsid w:val="00050104"/>
    <w:rsid w:val="00053031"/>
    <w:rsid w:val="00054178"/>
    <w:rsid w:val="000552B7"/>
    <w:rsid w:val="00056CE9"/>
    <w:rsid w:val="00057D66"/>
    <w:rsid w:val="00060528"/>
    <w:rsid w:val="0006277F"/>
    <w:rsid w:val="00065379"/>
    <w:rsid w:val="000728BE"/>
    <w:rsid w:val="00075E41"/>
    <w:rsid w:val="00082AFB"/>
    <w:rsid w:val="00082C75"/>
    <w:rsid w:val="00085690"/>
    <w:rsid w:val="000869BA"/>
    <w:rsid w:val="000903AB"/>
    <w:rsid w:val="00090ADF"/>
    <w:rsid w:val="00092676"/>
    <w:rsid w:val="00092F3C"/>
    <w:rsid w:val="0009464C"/>
    <w:rsid w:val="0009558E"/>
    <w:rsid w:val="0009720F"/>
    <w:rsid w:val="00097662"/>
    <w:rsid w:val="00097D3A"/>
    <w:rsid w:val="000A1B10"/>
    <w:rsid w:val="000B010E"/>
    <w:rsid w:val="000B1A9D"/>
    <w:rsid w:val="000B380F"/>
    <w:rsid w:val="000B57FD"/>
    <w:rsid w:val="000C4670"/>
    <w:rsid w:val="000D046A"/>
    <w:rsid w:val="000D2290"/>
    <w:rsid w:val="000D2845"/>
    <w:rsid w:val="000D362A"/>
    <w:rsid w:val="000D51B9"/>
    <w:rsid w:val="000D744D"/>
    <w:rsid w:val="000E1641"/>
    <w:rsid w:val="000E2CE4"/>
    <w:rsid w:val="000E30D9"/>
    <w:rsid w:val="000E3C14"/>
    <w:rsid w:val="000E4497"/>
    <w:rsid w:val="000E4856"/>
    <w:rsid w:val="000E6354"/>
    <w:rsid w:val="000F1DE5"/>
    <w:rsid w:val="000F39A7"/>
    <w:rsid w:val="000F4B86"/>
    <w:rsid w:val="000F746A"/>
    <w:rsid w:val="000F7CEF"/>
    <w:rsid w:val="001025EF"/>
    <w:rsid w:val="00103AC3"/>
    <w:rsid w:val="00106495"/>
    <w:rsid w:val="00107344"/>
    <w:rsid w:val="001132DE"/>
    <w:rsid w:val="00121EB7"/>
    <w:rsid w:val="00122984"/>
    <w:rsid w:val="00124C9B"/>
    <w:rsid w:val="00124D79"/>
    <w:rsid w:val="0012550C"/>
    <w:rsid w:val="00126809"/>
    <w:rsid w:val="0013092A"/>
    <w:rsid w:val="00133822"/>
    <w:rsid w:val="00133BDB"/>
    <w:rsid w:val="00133EA1"/>
    <w:rsid w:val="00137B2B"/>
    <w:rsid w:val="001433AC"/>
    <w:rsid w:val="001455A1"/>
    <w:rsid w:val="00150A2F"/>
    <w:rsid w:val="00153016"/>
    <w:rsid w:val="001537DF"/>
    <w:rsid w:val="001639AC"/>
    <w:rsid w:val="00164573"/>
    <w:rsid w:val="00165590"/>
    <w:rsid w:val="001667C9"/>
    <w:rsid w:val="00166B33"/>
    <w:rsid w:val="00167EAF"/>
    <w:rsid w:val="00170195"/>
    <w:rsid w:val="00170880"/>
    <w:rsid w:val="00170B7A"/>
    <w:rsid w:val="00176B6F"/>
    <w:rsid w:val="00182E24"/>
    <w:rsid w:val="0018410F"/>
    <w:rsid w:val="00185D76"/>
    <w:rsid w:val="00186584"/>
    <w:rsid w:val="00192DFD"/>
    <w:rsid w:val="001A358D"/>
    <w:rsid w:val="001A416E"/>
    <w:rsid w:val="001A43BE"/>
    <w:rsid w:val="001B079B"/>
    <w:rsid w:val="001B306D"/>
    <w:rsid w:val="001B427F"/>
    <w:rsid w:val="001B430F"/>
    <w:rsid w:val="001B6BEA"/>
    <w:rsid w:val="001B730A"/>
    <w:rsid w:val="001B7A95"/>
    <w:rsid w:val="001C18C3"/>
    <w:rsid w:val="001C2C79"/>
    <w:rsid w:val="001C2DF8"/>
    <w:rsid w:val="001C44F5"/>
    <w:rsid w:val="001C70B7"/>
    <w:rsid w:val="001D0766"/>
    <w:rsid w:val="001D6024"/>
    <w:rsid w:val="001D7D7A"/>
    <w:rsid w:val="001E53E3"/>
    <w:rsid w:val="001E78FE"/>
    <w:rsid w:val="001F1BA3"/>
    <w:rsid w:val="001F45C1"/>
    <w:rsid w:val="001F6090"/>
    <w:rsid w:val="001F6D6E"/>
    <w:rsid w:val="002003CD"/>
    <w:rsid w:val="00200E28"/>
    <w:rsid w:val="00202895"/>
    <w:rsid w:val="00202B77"/>
    <w:rsid w:val="0020372D"/>
    <w:rsid w:val="00206854"/>
    <w:rsid w:val="00212AAF"/>
    <w:rsid w:val="00212D10"/>
    <w:rsid w:val="00213002"/>
    <w:rsid w:val="00213541"/>
    <w:rsid w:val="00215A59"/>
    <w:rsid w:val="002162A7"/>
    <w:rsid w:val="002170BA"/>
    <w:rsid w:val="00217375"/>
    <w:rsid w:val="0022545A"/>
    <w:rsid w:val="00225F17"/>
    <w:rsid w:val="00231033"/>
    <w:rsid w:val="002361E9"/>
    <w:rsid w:val="00237F00"/>
    <w:rsid w:val="00240C97"/>
    <w:rsid w:val="002412C4"/>
    <w:rsid w:val="00243B85"/>
    <w:rsid w:val="00244311"/>
    <w:rsid w:val="002454AE"/>
    <w:rsid w:val="002455C6"/>
    <w:rsid w:val="00245636"/>
    <w:rsid w:val="00251E0F"/>
    <w:rsid w:val="00252130"/>
    <w:rsid w:val="00252E12"/>
    <w:rsid w:val="002539C2"/>
    <w:rsid w:val="002547BD"/>
    <w:rsid w:val="002555D9"/>
    <w:rsid w:val="00256148"/>
    <w:rsid w:val="00261BFA"/>
    <w:rsid w:val="002623B5"/>
    <w:rsid w:val="00263CCA"/>
    <w:rsid w:val="00267E50"/>
    <w:rsid w:val="0027408F"/>
    <w:rsid w:val="00277CA3"/>
    <w:rsid w:val="002842AC"/>
    <w:rsid w:val="00286E1F"/>
    <w:rsid w:val="00290043"/>
    <w:rsid w:val="00290B34"/>
    <w:rsid w:val="00293433"/>
    <w:rsid w:val="002A136E"/>
    <w:rsid w:val="002A24B2"/>
    <w:rsid w:val="002A4C30"/>
    <w:rsid w:val="002A53A9"/>
    <w:rsid w:val="002A6DDD"/>
    <w:rsid w:val="002A7BCA"/>
    <w:rsid w:val="002B2513"/>
    <w:rsid w:val="002B35F7"/>
    <w:rsid w:val="002B3D3E"/>
    <w:rsid w:val="002C4410"/>
    <w:rsid w:val="002C5007"/>
    <w:rsid w:val="002C637E"/>
    <w:rsid w:val="002C6A9B"/>
    <w:rsid w:val="002C789A"/>
    <w:rsid w:val="002D122C"/>
    <w:rsid w:val="002D1807"/>
    <w:rsid w:val="002D3F0F"/>
    <w:rsid w:val="002D400F"/>
    <w:rsid w:val="002E05B2"/>
    <w:rsid w:val="002E14B9"/>
    <w:rsid w:val="002E545E"/>
    <w:rsid w:val="002F02D6"/>
    <w:rsid w:val="002F2730"/>
    <w:rsid w:val="002F41E0"/>
    <w:rsid w:val="002F6A0D"/>
    <w:rsid w:val="00302D1C"/>
    <w:rsid w:val="003047A0"/>
    <w:rsid w:val="00304865"/>
    <w:rsid w:val="00305763"/>
    <w:rsid w:val="0031005D"/>
    <w:rsid w:val="00315806"/>
    <w:rsid w:val="00323C56"/>
    <w:rsid w:val="00331662"/>
    <w:rsid w:val="003405BD"/>
    <w:rsid w:val="00343BF4"/>
    <w:rsid w:val="00346F0A"/>
    <w:rsid w:val="00346FB4"/>
    <w:rsid w:val="00347B39"/>
    <w:rsid w:val="00351B58"/>
    <w:rsid w:val="00351CBA"/>
    <w:rsid w:val="00353539"/>
    <w:rsid w:val="003560AB"/>
    <w:rsid w:val="00356E51"/>
    <w:rsid w:val="00357C6E"/>
    <w:rsid w:val="00357EEC"/>
    <w:rsid w:val="0036385B"/>
    <w:rsid w:val="00364041"/>
    <w:rsid w:val="003642DE"/>
    <w:rsid w:val="00364ED6"/>
    <w:rsid w:val="00373323"/>
    <w:rsid w:val="00375183"/>
    <w:rsid w:val="00380483"/>
    <w:rsid w:val="00380777"/>
    <w:rsid w:val="00385340"/>
    <w:rsid w:val="00385905"/>
    <w:rsid w:val="0038726A"/>
    <w:rsid w:val="0039028C"/>
    <w:rsid w:val="00390D6F"/>
    <w:rsid w:val="0039318E"/>
    <w:rsid w:val="00396791"/>
    <w:rsid w:val="0039736C"/>
    <w:rsid w:val="003A2655"/>
    <w:rsid w:val="003A38A4"/>
    <w:rsid w:val="003A4953"/>
    <w:rsid w:val="003A6366"/>
    <w:rsid w:val="003B3015"/>
    <w:rsid w:val="003B3E71"/>
    <w:rsid w:val="003B4E67"/>
    <w:rsid w:val="003B5263"/>
    <w:rsid w:val="003B6745"/>
    <w:rsid w:val="003C1769"/>
    <w:rsid w:val="003C235C"/>
    <w:rsid w:val="003D4862"/>
    <w:rsid w:val="003E03F4"/>
    <w:rsid w:val="003E611B"/>
    <w:rsid w:val="003E7672"/>
    <w:rsid w:val="003F17E9"/>
    <w:rsid w:val="00400E81"/>
    <w:rsid w:val="00403BC4"/>
    <w:rsid w:val="00410C07"/>
    <w:rsid w:val="0041133E"/>
    <w:rsid w:val="004149BC"/>
    <w:rsid w:val="00414D7C"/>
    <w:rsid w:val="0041611B"/>
    <w:rsid w:val="00420AA6"/>
    <w:rsid w:val="0042620F"/>
    <w:rsid w:val="0042667E"/>
    <w:rsid w:val="00426758"/>
    <w:rsid w:val="00433A24"/>
    <w:rsid w:val="00436270"/>
    <w:rsid w:val="00437B72"/>
    <w:rsid w:val="00441ED8"/>
    <w:rsid w:val="0044222D"/>
    <w:rsid w:val="00443378"/>
    <w:rsid w:val="004462D4"/>
    <w:rsid w:val="00447BD5"/>
    <w:rsid w:val="00447F02"/>
    <w:rsid w:val="0045376B"/>
    <w:rsid w:val="00457523"/>
    <w:rsid w:val="00463070"/>
    <w:rsid w:val="00465DC3"/>
    <w:rsid w:val="0046613B"/>
    <w:rsid w:val="00466C77"/>
    <w:rsid w:val="00470FB7"/>
    <w:rsid w:val="0047206C"/>
    <w:rsid w:val="00472380"/>
    <w:rsid w:val="00472B83"/>
    <w:rsid w:val="0047469A"/>
    <w:rsid w:val="00475B8F"/>
    <w:rsid w:val="00476F0A"/>
    <w:rsid w:val="004810F5"/>
    <w:rsid w:val="0048217F"/>
    <w:rsid w:val="00483265"/>
    <w:rsid w:val="00483B69"/>
    <w:rsid w:val="004855EC"/>
    <w:rsid w:val="00491DF0"/>
    <w:rsid w:val="00495DBC"/>
    <w:rsid w:val="00496EDE"/>
    <w:rsid w:val="004A39DC"/>
    <w:rsid w:val="004A5C50"/>
    <w:rsid w:val="004A65FE"/>
    <w:rsid w:val="004B463F"/>
    <w:rsid w:val="004B4C86"/>
    <w:rsid w:val="004C089E"/>
    <w:rsid w:val="004C212A"/>
    <w:rsid w:val="004C294D"/>
    <w:rsid w:val="004C3F87"/>
    <w:rsid w:val="004C6565"/>
    <w:rsid w:val="004D0EE4"/>
    <w:rsid w:val="004E16A1"/>
    <w:rsid w:val="004E21FE"/>
    <w:rsid w:val="004E3F07"/>
    <w:rsid w:val="004E3F45"/>
    <w:rsid w:val="004E4394"/>
    <w:rsid w:val="004F308D"/>
    <w:rsid w:val="004F5293"/>
    <w:rsid w:val="004F7676"/>
    <w:rsid w:val="00510E07"/>
    <w:rsid w:val="005168D3"/>
    <w:rsid w:val="00516B79"/>
    <w:rsid w:val="005177BD"/>
    <w:rsid w:val="005209DA"/>
    <w:rsid w:val="005214FF"/>
    <w:rsid w:val="00526456"/>
    <w:rsid w:val="00526554"/>
    <w:rsid w:val="00531CEA"/>
    <w:rsid w:val="005334EA"/>
    <w:rsid w:val="005367E2"/>
    <w:rsid w:val="0054495D"/>
    <w:rsid w:val="00544C45"/>
    <w:rsid w:val="00545BF4"/>
    <w:rsid w:val="00552741"/>
    <w:rsid w:val="00552E21"/>
    <w:rsid w:val="00553A8C"/>
    <w:rsid w:val="00557D1D"/>
    <w:rsid w:val="00560BCE"/>
    <w:rsid w:val="00566281"/>
    <w:rsid w:val="00572169"/>
    <w:rsid w:val="00576E3D"/>
    <w:rsid w:val="005774CB"/>
    <w:rsid w:val="005774F5"/>
    <w:rsid w:val="00577B2B"/>
    <w:rsid w:val="005806C7"/>
    <w:rsid w:val="00580C63"/>
    <w:rsid w:val="0058114E"/>
    <w:rsid w:val="005814FD"/>
    <w:rsid w:val="00585457"/>
    <w:rsid w:val="0058655F"/>
    <w:rsid w:val="005910D9"/>
    <w:rsid w:val="005964B4"/>
    <w:rsid w:val="005973A6"/>
    <w:rsid w:val="00597BD4"/>
    <w:rsid w:val="005A33D9"/>
    <w:rsid w:val="005A3E88"/>
    <w:rsid w:val="005A5127"/>
    <w:rsid w:val="005A76E2"/>
    <w:rsid w:val="005B0290"/>
    <w:rsid w:val="005B14DB"/>
    <w:rsid w:val="005B287F"/>
    <w:rsid w:val="005B4A70"/>
    <w:rsid w:val="005B741B"/>
    <w:rsid w:val="005C0E31"/>
    <w:rsid w:val="005C456E"/>
    <w:rsid w:val="005C7423"/>
    <w:rsid w:val="005D262F"/>
    <w:rsid w:val="005D2903"/>
    <w:rsid w:val="005D4241"/>
    <w:rsid w:val="005D4276"/>
    <w:rsid w:val="005E1324"/>
    <w:rsid w:val="005E686B"/>
    <w:rsid w:val="005E708A"/>
    <w:rsid w:val="005E793F"/>
    <w:rsid w:val="005F4469"/>
    <w:rsid w:val="00602105"/>
    <w:rsid w:val="0060317B"/>
    <w:rsid w:val="00605600"/>
    <w:rsid w:val="00605EB6"/>
    <w:rsid w:val="00606A14"/>
    <w:rsid w:val="0061090D"/>
    <w:rsid w:val="00614EA0"/>
    <w:rsid w:val="00621296"/>
    <w:rsid w:val="0062278D"/>
    <w:rsid w:val="006263BF"/>
    <w:rsid w:val="00627C4D"/>
    <w:rsid w:val="006340BC"/>
    <w:rsid w:val="00640F31"/>
    <w:rsid w:val="006439CD"/>
    <w:rsid w:val="00646DFB"/>
    <w:rsid w:val="00653107"/>
    <w:rsid w:val="00654BA2"/>
    <w:rsid w:val="00656377"/>
    <w:rsid w:val="00660C53"/>
    <w:rsid w:val="00664273"/>
    <w:rsid w:val="0066652C"/>
    <w:rsid w:val="00670C1C"/>
    <w:rsid w:val="006715BF"/>
    <w:rsid w:val="006717DA"/>
    <w:rsid w:val="00673C37"/>
    <w:rsid w:val="00686AFE"/>
    <w:rsid w:val="0069484E"/>
    <w:rsid w:val="006969CE"/>
    <w:rsid w:val="00696F8B"/>
    <w:rsid w:val="006A0A03"/>
    <w:rsid w:val="006B2596"/>
    <w:rsid w:val="006B40D7"/>
    <w:rsid w:val="006C188F"/>
    <w:rsid w:val="006C5EBA"/>
    <w:rsid w:val="006D026B"/>
    <w:rsid w:val="006D1F0C"/>
    <w:rsid w:val="006D2995"/>
    <w:rsid w:val="006D2C3C"/>
    <w:rsid w:val="006D56D6"/>
    <w:rsid w:val="006E7B93"/>
    <w:rsid w:val="006E7D96"/>
    <w:rsid w:val="006F04B9"/>
    <w:rsid w:val="006F1EDE"/>
    <w:rsid w:val="006F6F8C"/>
    <w:rsid w:val="006F73D4"/>
    <w:rsid w:val="0070148A"/>
    <w:rsid w:val="00701733"/>
    <w:rsid w:val="00701E3B"/>
    <w:rsid w:val="0070221C"/>
    <w:rsid w:val="00711456"/>
    <w:rsid w:val="0071302D"/>
    <w:rsid w:val="00713746"/>
    <w:rsid w:val="0071645F"/>
    <w:rsid w:val="0072195E"/>
    <w:rsid w:val="00723A46"/>
    <w:rsid w:val="00727B1F"/>
    <w:rsid w:val="0073750D"/>
    <w:rsid w:val="00740BF0"/>
    <w:rsid w:val="00740F8B"/>
    <w:rsid w:val="00741FEB"/>
    <w:rsid w:val="0074324E"/>
    <w:rsid w:val="00744856"/>
    <w:rsid w:val="00750298"/>
    <w:rsid w:val="0075163E"/>
    <w:rsid w:val="00751E83"/>
    <w:rsid w:val="00754E0D"/>
    <w:rsid w:val="00756C99"/>
    <w:rsid w:val="007573BE"/>
    <w:rsid w:val="007608CB"/>
    <w:rsid w:val="00760B99"/>
    <w:rsid w:val="00762810"/>
    <w:rsid w:val="00762A83"/>
    <w:rsid w:val="00763696"/>
    <w:rsid w:val="00765AF6"/>
    <w:rsid w:val="007676CC"/>
    <w:rsid w:val="0077148D"/>
    <w:rsid w:val="0077479E"/>
    <w:rsid w:val="007778D5"/>
    <w:rsid w:val="0078149A"/>
    <w:rsid w:val="00785509"/>
    <w:rsid w:val="00786E20"/>
    <w:rsid w:val="00791D14"/>
    <w:rsid w:val="007929A2"/>
    <w:rsid w:val="00794727"/>
    <w:rsid w:val="00797BDE"/>
    <w:rsid w:val="007A15BA"/>
    <w:rsid w:val="007A1E57"/>
    <w:rsid w:val="007A4132"/>
    <w:rsid w:val="007A45D7"/>
    <w:rsid w:val="007A5397"/>
    <w:rsid w:val="007A689A"/>
    <w:rsid w:val="007B15BE"/>
    <w:rsid w:val="007B2169"/>
    <w:rsid w:val="007B45A0"/>
    <w:rsid w:val="007B545A"/>
    <w:rsid w:val="007B64C9"/>
    <w:rsid w:val="007C72BC"/>
    <w:rsid w:val="007D0819"/>
    <w:rsid w:val="007D28F2"/>
    <w:rsid w:val="007D46D9"/>
    <w:rsid w:val="007D4826"/>
    <w:rsid w:val="007E4452"/>
    <w:rsid w:val="007E490C"/>
    <w:rsid w:val="007E590D"/>
    <w:rsid w:val="007F026C"/>
    <w:rsid w:val="007F3107"/>
    <w:rsid w:val="007F52AE"/>
    <w:rsid w:val="007F6DE3"/>
    <w:rsid w:val="007F77CA"/>
    <w:rsid w:val="008016EA"/>
    <w:rsid w:val="00810C05"/>
    <w:rsid w:val="008130AF"/>
    <w:rsid w:val="00814DA0"/>
    <w:rsid w:val="008150BA"/>
    <w:rsid w:val="00826BDE"/>
    <w:rsid w:val="00830832"/>
    <w:rsid w:val="00831441"/>
    <w:rsid w:val="00835699"/>
    <w:rsid w:val="008409C0"/>
    <w:rsid w:val="00841436"/>
    <w:rsid w:val="0084196F"/>
    <w:rsid w:val="0084503F"/>
    <w:rsid w:val="008459C0"/>
    <w:rsid w:val="00845B06"/>
    <w:rsid w:val="008464F8"/>
    <w:rsid w:val="008555F5"/>
    <w:rsid w:val="00855C34"/>
    <w:rsid w:val="00860C9A"/>
    <w:rsid w:val="0086147C"/>
    <w:rsid w:val="00861C1C"/>
    <w:rsid w:val="00865CCA"/>
    <w:rsid w:val="008670BF"/>
    <w:rsid w:val="00867524"/>
    <w:rsid w:val="00867534"/>
    <w:rsid w:val="0086759C"/>
    <w:rsid w:val="0087027A"/>
    <w:rsid w:val="00872132"/>
    <w:rsid w:val="008729C5"/>
    <w:rsid w:val="00873ED8"/>
    <w:rsid w:val="008741A3"/>
    <w:rsid w:val="008755EF"/>
    <w:rsid w:val="0087671C"/>
    <w:rsid w:val="0088197D"/>
    <w:rsid w:val="0088545E"/>
    <w:rsid w:val="0088772B"/>
    <w:rsid w:val="00891653"/>
    <w:rsid w:val="00891912"/>
    <w:rsid w:val="00891A90"/>
    <w:rsid w:val="00892F62"/>
    <w:rsid w:val="0089390A"/>
    <w:rsid w:val="00894BE1"/>
    <w:rsid w:val="008A1269"/>
    <w:rsid w:val="008A1B8E"/>
    <w:rsid w:val="008A4342"/>
    <w:rsid w:val="008A6EC3"/>
    <w:rsid w:val="008A7D4F"/>
    <w:rsid w:val="008C02C5"/>
    <w:rsid w:val="008C25A1"/>
    <w:rsid w:val="008C4C27"/>
    <w:rsid w:val="008C6DA7"/>
    <w:rsid w:val="008D1FC8"/>
    <w:rsid w:val="008D6F21"/>
    <w:rsid w:val="008E0C26"/>
    <w:rsid w:val="008E1B0B"/>
    <w:rsid w:val="008E58B0"/>
    <w:rsid w:val="008E7345"/>
    <w:rsid w:val="008F099E"/>
    <w:rsid w:val="008F0FB1"/>
    <w:rsid w:val="008F2E64"/>
    <w:rsid w:val="00900B34"/>
    <w:rsid w:val="00900E02"/>
    <w:rsid w:val="00903311"/>
    <w:rsid w:val="00903ECD"/>
    <w:rsid w:val="0092204E"/>
    <w:rsid w:val="00922E19"/>
    <w:rsid w:val="009241BA"/>
    <w:rsid w:val="009272C7"/>
    <w:rsid w:val="00930B67"/>
    <w:rsid w:val="0093248F"/>
    <w:rsid w:val="00935100"/>
    <w:rsid w:val="009410E0"/>
    <w:rsid w:val="00942BAA"/>
    <w:rsid w:val="009437C5"/>
    <w:rsid w:val="00947511"/>
    <w:rsid w:val="00947B14"/>
    <w:rsid w:val="0096490C"/>
    <w:rsid w:val="00965B9F"/>
    <w:rsid w:val="00966396"/>
    <w:rsid w:val="009669B6"/>
    <w:rsid w:val="00966EEF"/>
    <w:rsid w:val="009672CB"/>
    <w:rsid w:val="00971743"/>
    <w:rsid w:val="00972581"/>
    <w:rsid w:val="00973427"/>
    <w:rsid w:val="009734E0"/>
    <w:rsid w:val="00976CD5"/>
    <w:rsid w:val="00981C3C"/>
    <w:rsid w:val="00982012"/>
    <w:rsid w:val="009836DD"/>
    <w:rsid w:val="00984015"/>
    <w:rsid w:val="00985CAE"/>
    <w:rsid w:val="0098745F"/>
    <w:rsid w:val="00990319"/>
    <w:rsid w:val="009916DC"/>
    <w:rsid w:val="00991AC7"/>
    <w:rsid w:val="0099389D"/>
    <w:rsid w:val="009A032A"/>
    <w:rsid w:val="009A2A1F"/>
    <w:rsid w:val="009A3BE7"/>
    <w:rsid w:val="009B2E0E"/>
    <w:rsid w:val="009B6FE9"/>
    <w:rsid w:val="009B72C4"/>
    <w:rsid w:val="009C6713"/>
    <w:rsid w:val="009C6A20"/>
    <w:rsid w:val="009D0068"/>
    <w:rsid w:val="009D2535"/>
    <w:rsid w:val="009D3374"/>
    <w:rsid w:val="009D45E7"/>
    <w:rsid w:val="009D76F1"/>
    <w:rsid w:val="009E1A87"/>
    <w:rsid w:val="009E3C4D"/>
    <w:rsid w:val="009E460A"/>
    <w:rsid w:val="009E464E"/>
    <w:rsid w:val="009E4F0B"/>
    <w:rsid w:val="009E669B"/>
    <w:rsid w:val="009E7AF8"/>
    <w:rsid w:val="009F27CB"/>
    <w:rsid w:val="009F342B"/>
    <w:rsid w:val="009F4ACA"/>
    <w:rsid w:val="009F557C"/>
    <w:rsid w:val="009F59F7"/>
    <w:rsid w:val="009F7387"/>
    <w:rsid w:val="00A02775"/>
    <w:rsid w:val="00A14383"/>
    <w:rsid w:val="00A232C0"/>
    <w:rsid w:val="00A24AEB"/>
    <w:rsid w:val="00A30CD9"/>
    <w:rsid w:val="00A32C16"/>
    <w:rsid w:val="00A36326"/>
    <w:rsid w:val="00A40067"/>
    <w:rsid w:val="00A4114A"/>
    <w:rsid w:val="00A4388D"/>
    <w:rsid w:val="00A4690A"/>
    <w:rsid w:val="00A62CA8"/>
    <w:rsid w:val="00A6360E"/>
    <w:rsid w:val="00A70D6E"/>
    <w:rsid w:val="00A77F37"/>
    <w:rsid w:val="00A82AF6"/>
    <w:rsid w:val="00A86C5D"/>
    <w:rsid w:val="00A87055"/>
    <w:rsid w:val="00A8725D"/>
    <w:rsid w:val="00A90CE1"/>
    <w:rsid w:val="00A91B3F"/>
    <w:rsid w:val="00A931C3"/>
    <w:rsid w:val="00A937DC"/>
    <w:rsid w:val="00A96B67"/>
    <w:rsid w:val="00AA2271"/>
    <w:rsid w:val="00AA29C5"/>
    <w:rsid w:val="00AA50DA"/>
    <w:rsid w:val="00AB3BB6"/>
    <w:rsid w:val="00AB435F"/>
    <w:rsid w:val="00AB4823"/>
    <w:rsid w:val="00AB523F"/>
    <w:rsid w:val="00AB589B"/>
    <w:rsid w:val="00AC09D8"/>
    <w:rsid w:val="00AC2088"/>
    <w:rsid w:val="00AC4564"/>
    <w:rsid w:val="00AC709B"/>
    <w:rsid w:val="00AC735F"/>
    <w:rsid w:val="00AD2874"/>
    <w:rsid w:val="00AD31D5"/>
    <w:rsid w:val="00AD581B"/>
    <w:rsid w:val="00AD6EB8"/>
    <w:rsid w:val="00AE2B5C"/>
    <w:rsid w:val="00AE47DA"/>
    <w:rsid w:val="00AE52AB"/>
    <w:rsid w:val="00AE7DC8"/>
    <w:rsid w:val="00AF0408"/>
    <w:rsid w:val="00AF0DFD"/>
    <w:rsid w:val="00AF2521"/>
    <w:rsid w:val="00AF2D33"/>
    <w:rsid w:val="00AF2EC4"/>
    <w:rsid w:val="00AF4C5B"/>
    <w:rsid w:val="00AF7058"/>
    <w:rsid w:val="00AF79A7"/>
    <w:rsid w:val="00B06572"/>
    <w:rsid w:val="00B0773A"/>
    <w:rsid w:val="00B07E36"/>
    <w:rsid w:val="00B07EB9"/>
    <w:rsid w:val="00B117E5"/>
    <w:rsid w:val="00B12D54"/>
    <w:rsid w:val="00B15AE4"/>
    <w:rsid w:val="00B17705"/>
    <w:rsid w:val="00B21F12"/>
    <w:rsid w:val="00B26333"/>
    <w:rsid w:val="00B37824"/>
    <w:rsid w:val="00B438A1"/>
    <w:rsid w:val="00B44BB0"/>
    <w:rsid w:val="00B4688F"/>
    <w:rsid w:val="00B52662"/>
    <w:rsid w:val="00B53D64"/>
    <w:rsid w:val="00B54DAA"/>
    <w:rsid w:val="00B6090E"/>
    <w:rsid w:val="00B64CB0"/>
    <w:rsid w:val="00B65014"/>
    <w:rsid w:val="00B65B52"/>
    <w:rsid w:val="00B73B23"/>
    <w:rsid w:val="00B74A6C"/>
    <w:rsid w:val="00B75A73"/>
    <w:rsid w:val="00B75B9D"/>
    <w:rsid w:val="00B82926"/>
    <w:rsid w:val="00B837CD"/>
    <w:rsid w:val="00B84651"/>
    <w:rsid w:val="00B85B86"/>
    <w:rsid w:val="00B8624D"/>
    <w:rsid w:val="00B86B5B"/>
    <w:rsid w:val="00B9195E"/>
    <w:rsid w:val="00B93AD9"/>
    <w:rsid w:val="00B95C7F"/>
    <w:rsid w:val="00B96733"/>
    <w:rsid w:val="00BA15B5"/>
    <w:rsid w:val="00BA5328"/>
    <w:rsid w:val="00BA695A"/>
    <w:rsid w:val="00BA7681"/>
    <w:rsid w:val="00BB3F3F"/>
    <w:rsid w:val="00BB67ED"/>
    <w:rsid w:val="00BC2D66"/>
    <w:rsid w:val="00BC5497"/>
    <w:rsid w:val="00BC71A8"/>
    <w:rsid w:val="00BD41A5"/>
    <w:rsid w:val="00BD4DB9"/>
    <w:rsid w:val="00BD501C"/>
    <w:rsid w:val="00BD7631"/>
    <w:rsid w:val="00BE4971"/>
    <w:rsid w:val="00BF167A"/>
    <w:rsid w:val="00BF1ECF"/>
    <w:rsid w:val="00BF217B"/>
    <w:rsid w:val="00BF46F5"/>
    <w:rsid w:val="00BF51F2"/>
    <w:rsid w:val="00C042E4"/>
    <w:rsid w:val="00C04A49"/>
    <w:rsid w:val="00C04F49"/>
    <w:rsid w:val="00C12125"/>
    <w:rsid w:val="00C153F5"/>
    <w:rsid w:val="00C159F8"/>
    <w:rsid w:val="00C20527"/>
    <w:rsid w:val="00C20CF6"/>
    <w:rsid w:val="00C2454E"/>
    <w:rsid w:val="00C3329D"/>
    <w:rsid w:val="00C348A7"/>
    <w:rsid w:val="00C40FA9"/>
    <w:rsid w:val="00C42081"/>
    <w:rsid w:val="00C43B42"/>
    <w:rsid w:val="00C44CEA"/>
    <w:rsid w:val="00C46703"/>
    <w:rsid w:val="00C50BF5"/>
    <w:rsid w:val="00C53F6A"/>
    <w:rsid w:val="00C541CF"/>
    <w:rsid w:val="00C550F5"/>
    <w:rsid w:val="00C57913"/>
    <w:rsid w:val="00C604F8"/>
    <w:rsid w:val="00C60808"/>
    <w:rsid w:val="00C62EA0"/>
    <w:rsid w:val="00C64B39"/>
    <w:rsid w:val="00C706C2"/>
    <w:rsid w:val="00C720FC"/>
    <w:rsid w:val="00C7462B"/>
    <w:rsid w:val="00C80735"/>
    <w:rsid w:val="00C80823"/>
    <w:rsid w:val="00C85461"/>
    <w:rsid w:val="00C86999"/>
    <w:rsid w:val="00C92304"/>
    <w:rsid w:val="00C92446"/>
    <w:rsid w:val="00C93803"/>
    <w:rsid w:val="00C93984"/>
    <w:rsid w:val="00C96185"/>
    <w:rsid w:val="00C96A9A"/>
    <w:rsid w:val="00C96C78"/>
    <w:rsid w:val="00C97046"/>
    <w:rsid w:val="00CA2952"/>
    <w:rsid w:val="00CA52EC"/>
    <w:rsid w:val="00CA7754"/>
    <w:rsid w:val="00CB077B"/>
    <w:rsid w:val="00CB25CB"/>
    <w:rsid w:val="00CB362A"/>
    <w:rsid w:val="00CB63F0"/>
    <w:rsid w:val="00CC1943"/>
    <w:rsid w:val="00CC356D"/>
    <w:rsid w:val="00CC5353"/>
    <w:rsid w:val="00CC5AC7"/>
    <w:rsid w:val="00CC7449"/>
    <w:rsid w:val="00CC7C7C"/>
    <w:rsid w:val="00CD1407"/>
    <w:rsid w:val="00CE60D0"/>
    <w:rsid w:val="00CF51C3"/>
    <w:rsid w:val="00CF53EE"/>
    <w:rsid w:val="00D07894"/>
    <w:rsid w:val="00D07DAC"/>
    <w:rsid w:val="00D176D3"/>
    <w:rsid w:val="00D235F6"/>
    <w:rsid w:val="00D27899"/>
    <w:rsid w:val="00D3243B"/>
    <w:rsid w:val="00D35B12"/>
    <w:rsid w:val="00D3604C"/>
    <w:rsid w:val="00D452C1"/>
    <w:rsid w:val="00D46537"/>
    <w:rsid w:val="00D50577"/>
    <w:rsid w:val="00D559E8"/>
    <w:rsid w:val="00D569AC"/>
    <w:rsid w:val="00D56B23"/>
    <w:rsid w:val="00D5731F"/>
    <w:rsid w:val="00D57950"/>
    <w:rsid w:val="00D61272"/>
    <w:rsid w:val="00D627F6"/>
    <w:rsid w:val="00D64014"/>
    <w:rsid w:val="00D640C5"/>
    <w:rsid w:val="00D7002F"/>
    <w:rsid w:val="00D70EBC"/>
    <w:rsid w:val="00D71A8E"/>
    <w:rsid w:val="00D71AC5"/>
    <w:rsid w:val="00D722FC"/>
    <w:rsid w:val="00D725DB"/>
    <w:rsid w:val="00D72875"/>
    <w:rsid w:val="00D7609F"/>
    <w:rsid w:val="00D76989"/>
    <w:rsid w:val="00D846FB"/>
    <w:rsid w:val="00D8525D"/>
    <w:rsid w:val="00D916A1"/>
    <w:rsid w:val="00D96D85"/>
    <w:rsid w:val="00DA570B"/>
    <w:rsid w:val="00DA5ADB"/>
    <w:rsid w:val="00DB5462"/>
    <w:rsid w:val="00DB7205"/>
    <w:rsid w:val="00DC011F"/>
    <w:rsid w:val="00DC0CA4"/>
    <w:rsid w:val="00DC1395"/>
    <w:rsid w:val="00DC283F"/>
    <w:rsid w:val="00DC4317"/>
    <w:rsid w:val="00DC691C"/>
    <w:rsid w:val="00DC7C64"/>
    <w:rsid w:val="00DD1F17"/>
    <w:rsid w:val="00DD282B"/>
    <w:rsid w:val="00DD3086"/>
    <w:rsid w:val="00DD36CF"/>
    <w:rsid w:val="00DD3E33"/>
    <w:rsid w:val="00DD4334"/>
    <w:rsid w:val="00DE110B"/>
    <w:rsid w:val="00DE34A7"/>
    <w:rsid w:val="00DF05D8"/>
    <w:rsid w:val="00DF0A95"/>
    <w:rsid w:val="00DF324D"/>
    <w:rsid w:val="00DF3E33"/>
    <w:rsid w:val="00DF5639"/>
    <w:rsid w:val="00E0273F"/>
    <w:rsid w:val="00E06606"/>
    <w:rsid w:val="00E103F7"/>
    <w:rsid w:val="00E14929"/>
    <w:rsid w:val="00E20D82"/>
    <w:rsid w:val="00E222D9"/>
    <w:rsid w:val="00E22D19"/>
    <w:rsid w:val="00E31C04"/>
    <w:rsid w:val="00E34634"/>
    <w:rsid w:val="00E40DA2"/>
    <w:rsid w:val="00E45350"/>
    <w:rsid w:val="00E45E8E"/>
    <w:rsid w:val="00E47013"/>
    <w:rsid w:val="00E510C8"/>
    <w:rsid w:val="00E537CB"/>
    <w:rsid w:val="00E54034"/>
    <w:rsid w:val="00E64696"/>
    <w:rsid w:val="00E65DB2"/>
    <w:rsid w:val="00E702D6"/>
    <w:rsid w:val="00E71B45"/>
    <w:rsid w:val="00E75588"/>
    <w:rsid w:val="00E7573B"/>
    <w:rsid w:val="00E75B4C"/>
    <w:rsid w:val="00E75BC8"/>
    <w:rsid w:val="00E76B28"/>
    <w:rsid w:val="00E779B8"/>
    <w:rsid w:val="00E80175"/>
    <w:rsid w:val="00E84E29"/>
    <w:rsid w:val="00E87569"/>
    <w:rsid w:val="00E87756"/>
    <w:rsid w:val="00E87C3E"/>
    <w:rsid w:val="00E909B0"/>
    <w:rsid w:val="00E913AE"/>
    <w:rsid w:val="00E92057"/>
    <w:rsid w:val="00E930AE"/>
    <w:rsid w:val="00EA1693"/>
    <w:rsid w:val="00EA1DFB"/>
    <w:rsid w:val="00EA3469"/>
    <w:rsid w:val="00EA5DF0"/>
    <w:rsid w:val="00EA7CA6"/>
    <w:rsid w:val="00EB2676"/>
    <w:rsid w:val="00EB3B15"/>
    <w:rsid w:val="00EB7210"/>
    <w:rsid w:val="00EC5844"/>
    <w:rsid w:val="00EC6283"/>
    <w:rsid w:val="00EC7FCC"/>
    <w:rsid w:val="00ED0948"/>
    <w:rsid w:val="00ED0EAD"/>
    <w:rsid w:val="00ED20E1"/>
    <w:rsid w:val="00ED2978"/>
    <w:rsid w:val="00ED38BB"/>
    <w:rsid w:val="00ED72D1"/>
    <w:rsid w:val="00EE05EE"/>
    <w:rsid w:val="00EE1260"/>
    <w:rsid w:val="00EE365A"/>
    <w:rsid w:val="00EE582D"/>
    <w:rsid w:val="00EE5E94"/>
    <w:rsid w:val="00EE5F91"/>
    <w:rsid w:val="00EF30D4"/>
    <w:rsid w:val="00EF3B9C"/>
    <w:rsid w:val="00F0030A"/>
    <w:rsid w:val="00F006FF"/>
    <w:rsid w:val="00F0378B"/>
    <w:rsid w:val="00F05C1B"/>
    <w:rsid w:val="00F0725B"/>
    <w:rsid w:val="00F0798B"/>
    <w:rsid w:val="00F11862"/>
    <w:rsid w:val="00F11EF5"/>
    <w:rsid w:val="00F12FB1"/>
    <w:rsid w:val="00F12FDA"/>
    <w:rsid w:val="00F14772"/>
    <w:rsid w:val="00F14FF0"/>
    <w:rsid w:val="00F17AF1"/>
    <w:rsid w:val="00F206BB"/>
    <w:rsid w:val="00F20A59"/>
    <w:rsid w:val="00F23A1F"/>
    <w:rsid w:val="00F27BE6"/>
    <w:rsid w:val="00F30AD0"/>
    <w:rsid w:val="00F3149D"/>
    <w:rsid w:val="00F43247"/>
    <w:rsid w:val="00F4382E"/>
    <w:rsid w:val="00F447ED"/>
    <w:rsid w:val="00F452A7"/>
    <w:rsid w:val="00F45B38"/>
    <w:rsid w:val="00F46671"/>
    <w:rsid w:val="00F47637"/>
    <w:rsid w:val="00F557E0"/>
    <w:rsid w:val="00F600DA"/>
    <w:rsid w:val="00F7127E"/>
    <w:rsid w:val="00F735C1"/>
    <w:rsid w:val="00F73D46"/>
    <w:rsid w:val="00F7526E"/>
    <w:rsid w:val="00F776C8"/>
    <w:rsid w:val="00F84A08"/>
    <w:rsid w:val="00F8661D"/>
    <w:rsid w:val="00F9356A"/>
    <w:rsid w:val="00F94094"/>
    <w:rsid w:val="00FA1851"/>
    <w:rsid w:val="00FA46EF"/>
    <w:rsid w:val="00FA6AFE"/>
    <w:rsid w:val="00FB22A8"/>
    <w:rsid w:val="00FB2787"/>
    <w:rsid w:val="00FB5C67"/>
    <w:rsid w:val="00FC0935"/>
    <w:rsid w:val="00FC1D97"/>
    <w:rsid w:val="00FC297E"/>
    <w:rsid w:val="00FC3C96"/>
    <w:rsid w:val="00FC4345"/>
    <w:rsid w:val="00FD2047"/>
    <w:rsid w:val="00FD35A5"/>
    <w:rsid w:val="00FD3D69"/>
    <w:rsid w:val="00FD5726"/>
    <w:rsid w:val="00FE457D"/>
    <w:rsid w:val="00FE4618"/>
    <w:rsid w:val="00FE4EDC"/>
    <w:rsid w:val="00FE51FE"/>
    <w:rsid w:val="00FE542D"/>
    <w:rsid w:val="00FE5BBE"/>
    <w:rsid w:val="00FE71B0"/>
    <w:rsid w:val="00FF1121"/>
    <w:rsid w:val="00FF1705"/>
    <w:rsid w:val="00FF32E2"/>
    <w:rsid w:val="00FF3DD4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099D5"/>
  <w15:chartTrackingRefBased/>
  <w15:docId w15:val="{4F3022CD-5614-4C40-AA0C-4966299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300" w:lineRule="auto"/>
      <w:jc w:val="both"/>
      <w:outlineLvl w:val="0"/>
    </w:pPr>
    <w:rPr>
      <w:rFonts w:ascii="Arial" w:eastAsia="仿宋_GB2312" w:hAnsi="Arial"/>
      <w:b/>
      <w:sz w:val="28"/>
      <w:lang w:val="x-none" w:eastAsia="x-none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0"/>
    <w:qFormat/>
    <w:pPr>
      <w:keepNext/>
      <w:numPr>
        <w:numId w:val="2"/>
      </w:numPr>
      <w:spacing w:line="300" w:lineRule="auto"/>
      <w:outlineLvl w:val="1"/>
    </w:pPr>
    <w:rPr>
      <w:rFonts w:ascii="Arial" w:eastAsia="仿宋_GB2312" w:hAnsi="Arial"/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numPr>
        <w:numId w:val="4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link w:val="ab"/>
    <w:semiHidden/>
    <w:pPr>
      <w:spacing w:before="120" w:line="360" w:lineRule="auto"/>
      <w:ind w:left="1145"/>
    </w:pPr>
    <w:rPr>
      <w:rFonts w:ascii="楷体_GB2312" w:eastAsia="楷体_GB2312"/>
      <w:kern w:val="2"/>
      <w:sz w:val="28"/>
      <w:lang w:val="x-none" w:eastAsia="x-none"/>
    </w:rPr>
  </w:style>
  <w:style w:type="paragraph" w:styleId="21">
    <w:name w:val="Body Text Indent 2"/>
    <w:basedOn w:val="a"/>
    <w:link w:val="22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  <w:lang w:val="x-none" w:eastAsia="x-none"/>
    </w:rPr>
  </w:style>
  <w:style w:type="paragraph" w:styleId="31">
    <w:name w:val="Body Text Indent 3"/>
    <w:basedOn w:val="a"/>
    <w:link w:val="32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  <w:lang w:val="x-none" w:eastAsia="x-none"/>
    </w:rPr>
  </w:style>
  <w:style w:type="paragraph" w:styleId="ac">
    <w:name w:val="Date"/>
    <w:basedOn w:val="a"/>
    <w:next w:val="a"/>
    <w:link w:val="ad"/>
    <w:semiHidden/>
    <w:pPr>
      <w:jc w:val="both"/>
    </w:pPr>
    <w:rPr>
      <w:rFonts w:ascii="楷体_GB2312" w:eastAsia="楷体_GB2312"/>
      <w:b/>
      <w:sz w:val="28"/>
      <w:lang w:val="x-none" w:eastAsia="x-none"/>
    </w:rPr>
  </w:style>
  <w:style w:type="paragraph" w:styleId="ae">
    <w:name w:val="Body Text"/>
    <w:basedOn w:val="a"/>
    <w:link w:val="af"/>
    <w:semiHidden/>
    <w:rPr>
      <w:rFonts w:eastAsia="隶书"/>
      <w:sz w:val="52"/>
      <w:lang w:val="x-none" w:eastAsia="x-none"/>
    </w:rPr>
  </w:style>
  <w:style w:type="paragraph" w:customStyle="1" w:styleId="11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3">
    <w:name w:val="Body Text 2"/>
    <w:basedOn w:val="a"/>
    <w:link w:val="24"/>
    <w:semiHidden/>
    <w:pPr>
      <w:spacing w:line="360" w:lineRule="auto"/>
      <w:ind w:right="2"/>
    </w:pPr>
    <w:rPr>
      <w:rFonts w:eastAsia="仿宋_GB2312"/>
      <w:sz w:val="28"/>
      <w:lang w:val="x-none" w:eastAsia="x-none"/>
    </w:rPr>
  </w:style>
  <w:style w:type="paragraph" w:styleId="af0">
    <w:name w:val="Plain Text"/>
    <w:basedOn w:val="a"/>
    <w:link w:val="af1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paragraph" w:customStyle="1" w:styleId="af2">
    <w:name w:val="正文首行缩进"/>
    <w:basedOn w:val="ae"/>
    <w:link w:val="Char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3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4">
    <w:name w:val="Strong"/>
    <w:qFormat/>
    <w:rPr>
      <w:b/>
      <w:bCs/>
    </w:rPr>
  </w:style>
  <w:style w:type="paragraph" w:customStyle="1" w:styleId="12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5">
    <w:name w:val="目录 2"/>
    <w:basedOn w:val="a"/>
    <w:next w:val="a"/>
    <w:autoRedefine/>
    <w:semiHidden/>
    <w:pPr>
      <w:ind w:leftChars="200" w:left="420"/>
    </w:pPr>
  </w:style>
  <w:style w:type="paragraph" w:customStyle="1" w:styleId="33">
    <w:name w:val="目录 3"/>
    <w:basedOn w:val="a"/>
    <w:next w:val="a"/>
    <w:autoRedefine/>
    <w:semiHidden/>
    <w:pPr>
      <w:ind w:leftChars="400" w:left="840"/>
    </w:pPr>
  </w:style>
  <w:style w:type="paragraph" w:customStyle="1" w:styleId="41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5">
    <w:name w:val="Hyperlink"/>
    <w:semiHidden/>
    <w:rPr>
      <w:color w:val="0000FF"/>
      <w:u w:val="single"/>
    </w:rPr>
  </w:style>
  <w:style w:type="character" w:customStyle="1" w:styleId="af6">
    <w:name w:val="已访问的超链接"/>
    <w:uiPriority w:val="99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rPr>
      <w:sz w:val="18"/>
      <w:szCs w:val="18"/>
      <w:lang w:val="x-none" w:eastAsia="x-none"/>
    </w:rPr>
  </w:style>
  <w:style w:type="character" w:styleId="af9">
    <w:name w:val="annotation reference"/>
    <w:uiPriority w:val="99"/>
    <w:rPr>
      <w:sz w:val="21"/>
      <w:szCs w:val="21"/>
    </w:rPr>
  </w:style>
  <w:style w:type="paragraph" w:styleId="afa">
    <w:name w:val="annotation text"/>
    <w:basedOn w:val="a"/>
    <w:link w:val="afb"/>
    <w:uiPriority w:val="99"/>
    <w:rPr>
      <w:lang w:val="x-none" w:eastAsia="x-none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e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f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f0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10">
    <w:name w:val="标题 1 字符"/>
    <w:link w:val="1"/>
    <w:rsid w:val="00F3149D"/>
    <w:rPr>
      <w:rFonts w:ascii="Arial" w:eastAsia="仿宋_GB2312" w:hAnsi="Arial" w:cs="Arial"/>
      <w:b/>
      <w:sz w:val="28"/>
    </w:rPr>
  </w:style>
  <w:style w:type="character" w:customStyle="1" w:styleId="20">
    <w:name w:val="标题 2 字符"/>
    <w:aliases w:val="Body Text (Reset numbering) 字符,标题 2 Char Char 字符,标题 2 Char Char Char Char1 Char 字符,标题 2 Char Char Char Char Char Char 字符,标题 2 Char 字符"/>
    <w:link w:val="2"/>
    <w:locked/>
    <w:rsid w:val="00F3149D"/>
    <w:rPr>
      <w:rFonts w:ascii="Arial" w:eastAsia="仿宋_GB2312" w:hAnsi="Arial" w:cs="Arial"/>
      <w:b/>
      <w:bCs/>
      <w:sz w:val="28"/>
    </w:rPr>
  </w:style>
  <w:style w:type="character" w:customStyle="1" w:styleId="30">
    <w:name w:val="标题 3 字符"/>
    <w:link w:val="3"/>
    <w:rsid w:val="00F3149D"/>
    <w:rPr>
      <w:rFonts w:ascii="仿宋_GB2312" w:eastAsia="仿宋_GB2312" w:hAnsi="Arial" w:cs="Arial"/>
      <w:sz w:val="28"/>
    </w:rPr>
  </w:style>
  <w:style w:type="character" w:customStyle="1" w:styleId="40">
    <w:name w:val="标题 4 字符"/>
    <w:link w:val="4"/>
    <w:rsid w:val="00F3149D"/>
    <w:rPr>
      <w:rFonts w:ascii="仿宋_GB2312" w:eastAsia="仿宋_GB2312"/>
      <w:sz w:val="28"/>
    </w:rPr>
  </w:style>
  <w:style w:type="character" w:customStyle="1" w:styleId="ab">
    <w:name w:val="正文文本缩进 字符"/>
    <w:link w:val="aa"/>
    <w:semiHidden/>
    <w:rsid w:val="00F3149D"/>
    <w:rPr>
      <w:rFonts w:ascii="楷体_GB2312" w:eastAsia="楷体_GB2312"/>
      <w:kern w:val="2"/>
      <w:sz w:val="28"/>
    </w:rPr>
  </w:style>
  <w:style w:type="character" w:customStyle="1" w:styleId="22">
    <w:name w:val="正文文本缩进 2 字符"/>
    <w:link w:val="21"/>
    <w:semiHidden/>
    <w:rsid w:val="00F3149D"/>
    <w:rPr>
      <w:rFonts w:ascii="楷体_GB2312" w:eastAsia="楷体_GB2312"/>
      <w:kern w:val="2"/>
      <w:sz w:val="28"/>
    </w:rPr>
  </w:style>
  <w:style w:type="character" w:customStyle="1" w:styleId="32">
    <w:name w:val="正文文本缩进 3 字符"/>
    <w:link w:val="31"/>
    <w:semiHidden/>
    <w:rsid w:val="00F3149D"/>
    <w:rPr>
      <w:rFonts w:ascii="楷体_GB2312" w:eastAsia="楷体_GB2312"/>
      <w:kern w:val="2"/>
      <w:sz w:val="28"/>
    </w:rPr>
  </w:style>
  <w:style w:type="character" w:customStyle="1" w:styleId="ad">
    <w:name w:val="日期 字符"/>
    <w:link w:val="ac"/>
    <w:semiHidden/>
    <w:rsid w:val="00F3149D"/>
    <w:rPr>
      <w:rFonts w:ascii="楷体_GB2312" w:eastAsia="楷体_GB2312"/>
      <w:b/>
      <w:sz w:val="28"/>
    </w:rPr>
  </w:style>
  <w:style w:type="character" w:customStyle="1" w:styleId="af">
    <w:name w:val="正文文本 字符"/>
    <w:link w:val="ae"/>
    <w:semiHidden/>
    <w:rsid w:val="00F3149D"/>
    <w:rPr>
      <w:rFonts w:eastAsia="隶书"/>
      <w:sz w:val="52"/>
    </w:rPr>
  </w:style>
  <w:style w:type="character" w:customStyle="1" w:styleId="24">
    <w:name w:val="正文文本 2 字符"/>
    <w:link w:val="23"/>
    <w:semiHidden/>
    <w:rsid w:val="00F3149D"/>
    <w:rPr>
      <w:rFonts w:eastAsia="仿宋_GB2312"/>
      <w:sz w:val="28"/>
    </w:rPr>
  </w:style>
  <w:style w:type="character" w:customStyle="1" w:styleId="af1">
    <w:name w:val="纯文本 字符"/>
    <w:link w:val="af0"/>
    <w:semiHidden/>
    <w:rsid w:val="00F3149D"/>
    <w:rPr>
      <w:rFonts w:ascii="宋体" w:hAnsi="Courier New"/>
      <w:kern w:val="2"/>
      <w:sz w:val="21"/>
    </w:rPr>
  </w:style>
  <w:style w:type="character" w:customStyle="1" w:styleId="Char">
    <w:name w:val="正文首行缩进 Char"/>
    <w:link w:val="af2"/>
    <w:semiHidden/>
    <w:rsid w:val="00F3149D"/>
    <w:rPr>
      <w:kern w:val="2"/>
      <w:sz w:val="21"/>
    </w:rPr>
  </w:style>
  <w:style w:type="character" w:customStyle="1" w:styleId="af8">
    <w:name w:val="批注框文本 字符"/>
    <w:link w:val="af7"/>
    <w:semiHidden/>
    <w:rsid w:val="00F3149D"/>
    <w:rPr>
      <w:sz w:val="18"/>
      <w:szCs w:val="18"/>
    </w:rPr>
  </w:style>
  <w:style w:type="character" w:customStyle="1" w:styleId="afb">
    <w:name w:val="批注文字 字符"/>
    <w:link w:val="afa"/>
    <w:uiPriority w:val="99"/>
    <w:semiHidden/>
    <w:rsid w:val="00F3149D"/>
    <w:rPr>
      <w:sz w:val="24"/>
    </w:rPr>
  </w:style>
  <w:style w:type="character" w:customStyle="1" w:styleId="afd">
    <w:name w:val="批注主题 字符"/>
    <w:link w:val="afc"/>
    <w:uiPriority w:val="99"/>
    <w:semiHidden/>
    <w:rsid w:val="00F3149D"/>
    <w:rPr>
      <w:b/>
      <w:bCs/>
      <w:sz w:val="24"/>
    </w:rPr>
  </w:style>
  <w:style w:type="character" w:customStyle="1" w:styleId="BodyTextResetnumberingChar">
    <w:name w:val="Body Text (Reset numbering) Char"/>
    <w:aliases w:val="标题 2 Char Char Char,标题 2 Char Char Char Char1 Char Char,标题 2 Char Char Char Char Char Char Char"/>
    <w:uiPriority w:val="9"/>
    <w:semiHidden/>
    <w:rsid w:val="006C5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310">
    <w:name w:val="正文文本 31"/>
    <w:basedOn w:val="a"/>
    <w:rsid w:val="00167EAF"/>
    <w:pPr>
      <w:autoSpaceDE w:val="0"/>
      <w:autoSpaceDN w:val="0"/>
      <w:spacing w:line="312" w:lineRule="atLeast"/>
      <w:jc w:val="both"/>
    </w:pPr>
    <w:rPr>
      <w:rFonts w:ascii="Arial" w:hAnsi="Arial"/>
      <w:sz w:val="28"/>
    </w:rPr>
  </w:style>
  <w:style w:type="paragraph" w:customStyle="1" w:styleId="210">
    <w:name w:val="正文文本缩进 21"/>
    <w:basedOn w:val="a"/>
    <w:rsid w:val="00167EAF"/>
    <w:pPr>
      <w:autoSpaceDE w:val="0"/>
      <w:autoSpaceDN w:val="0"/>
      <w:spacing w:line="320" w:lineRule="atLeast"/>
      <w:ind w:firstLine="680"/>
      <w:jc w:val="both"/>
    </w:pPr>
    <w:rPr>
      <w:rFonts w:ascii="Calibri" w:hAnsi="Calibri"/>
      <w:sz w:val="28"/>
    </w:rPr>
  </w:style>
  <w:style w:type="paragraph" w:styleId="aff1">
    <w:name w:val="Revision"/>
    <w:hidden/>
    <w:uiPriority w:val="99"/>
    <w:semiHidden/>
    <w:rsid w:val="009B72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15E-A4A1-4E0A-8364-AE818E05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1275</Words>
  <Characters>1352</Characters>
  <Application>Microsoft Office Word</Application>
  <DocSecurity>0</DocSecurity>
  <Lines>122</Lines>
  <Paragraphs>119</Paragraphs>
  <ScaleCrop>false</ScaleCrop>
  <Company>sps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3</cp:revision>
  <cp:lastPrinted>2025-04-28T07:07:00Z</cp:lastPrinted>
  <dcterms:created xsi:type="dcterms:W3CDTF">2025-05-07T06:35:00Z</dcterms:created>
  <dcterms:modified xsi:type="dcterms:W3CDTF">2025-05-07T06:55:00Z</dcterms:modified>
</cp:coreProperties>
</file>