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69102">
      <w:pPr>
        <w:spacing w:line="360" w:lineRule="auto"/>
        <w:rPr>
          <w:rFonts w:ascii="Arial" w:hAnsi="Arial" w:eastAsia="宋体"/>
        </w:rPr>
      </w:pPr>
      <w:bookmarkStart w:id="2" w:name="_GoBack"/>
      <w:bookmarkEnd w:id="2"/>
      <w:r>
        <w:rPr>
          <w:rFonts w:hint="eastAsia" w:ascii="Arial" w:hAnsi="Arial" w:eastAsia="宋体" w:cs="Tahoma"/>
          <w:color w:val="282828"/>
          <w:szCs w:val="21"/>
        </w:rPr>
        <w:t>康正评字</w:t>
      </w:r>
      <w:r>
        <w:rPr>
          <w:rFonts w:hint="eastAsia" w:ascii="Arial" w:hAnsi="Arial" w:eastAsia="方正黑体简体" w:cs="Arial"/>
          <w:szCs w:val="21"/>
        </w:rPr>
        <w:t>2025-1-0255-F02DYGJ2</w:t>
      </w:r>
      <w:r>
        <w:rPr>
          <w:rFonts w:hint="eastAsia" w:ascii="Arial" w:hAnsi="Arial" w:eastAsia="宋体"/>
        </w:rPr>
        <w:t>号</w:t>
      </w:r>
    </w:p>
    <w:p w14:paraId="72291D58">
      <w:pPr>
        <w:spacing w:line="360" w:lineRule="auto"/>
        <w:jc w:val="center"/>
        <w:rPr>
          <w:rFonts w:ascii="Arial" w:hAnsi="Arial" w:eastAsia="方正黑体简体" w:cs="Arial"/>
          <w:sz w:val="24"/>
          <w:szCs w:val="24"/>
        </w:rPr>
      </w:pPr>
      <w:r>
        <w:rPr>
          <w:rFonts w:ascii="Arial" w:hAnsi="Arial" w:eastAsia="方正黑体简体" w:cs="Arial"/>
          <w:sz w:val="24"/>
          <w:szCs w:val="24"/>
        </w:rPr>
        <w:t xml:space="preserve">关于 </w:t>
      </w:r>
      <w:r>
        <w:rPr>
          <w:rFonts w:hint="eastAsia" w:ascii="Arial" w:hAnsi="Arial" w:eastAsia="方正黑体简体" w:cs="Arial"/>
          <w:sz w:val="24"/>
          <w:szCs w:val="24"/>
        </w:rPr>
        <w:t>河北省廊坊市廊坊经济技术开发区友谊路木兰道10号部分工业用房房地产</w:t>
      </w:r>
    </w:p>
    <w:p w14:paraId="029915EC">
      <w:pPr>
        <w:spacing w:line="360" w:lineRule="auto"/>
        <w:jc w:val="center"/>
        <w:rPr>
          <w:rFonts w:ascii="方正黑体简体" w:hAnsi="Arial" w:eastAsia="方正黑体简体"/>
          <w:sz w:val="24"/>
          <w:szCs w:val="24"/>
        </w:rPr>
      </w:pPr>
      <w:r>
        <w:rPr>
          <w:rFonts w:hint="eastAsia" w:ascii="Arial" w:hAnsi="Arial" w:eastAsia="方正黑体简体" w:cs="Arial"/>
          <w:sz w:val="24"/>
          <w:szCs w:val="24"/>
        </w:rPr>
        <w:t>抵押价值评估</w:t>
      </w:r>
      <w:r>
        <w:rPr>
          <w:rFonts w:hint="eastAsia" w:ascii="方正黑体简体" w:hAnsi="Arial" w:eastAsia="方正黑体简体"/>
          <w:sz w:val="24"/>
          <w:szCs w:val="24"/>
        </w:rPr>
        <w:t xml:space="preserve">  补充说明</w:t>
      </w:r>
    </w:p>
    <w:p w14:paraId="67FA94B8">
      <w:pPr>
        <w:spacing w:line="480" w:lineRule="auto"/>
        <w:rPr>
          <w:rFonts w:ascii="Arial" w:hAnsi="Arial" w:eastAsia="宋体"/>
          <w:b/>
          <w:bCs/>
        </w:rPr>
      </w:pPr>
      <w:r>
        <w:rPr>
          <w:rFonts w:hint="eastAsia" w:ascii="Arial" w:hAnsi="Arial" w:eastAsia="宋体"/>
          <w:b/>
          <w:bCs/>
        </w:rPr>
        <w:t>中国建设银行股份有限公司门头沟支行</w:t>
      </w:r>
      <w:r>
        <w:rPr>
          <w:rFonts w:hint="eastAsia" w:ascii="Arial" w:hAnsi="Arial" w:eastAsia="方正黑体简体" w:cs="Arial"/>
          <w:b/>
          <w:bCs/>
          <w:szCs w:val="21"/>
        </w:rPr>
        <w:t>：</w:t>
      </w:r>
    </w:p>
    <w:p w14:paraId="7A2F8805">
      <w:pPr>
        <w:spacing w:line="480" w:lineRule="auto"/>
        <w:ind w:firstLine="420" w:firstLineChars="200"/>
        <w:rPr>
          <w:rFonts w:ascii="Arial" w:hAnsi="Arial" w:eastAsia="宋体"/>
        </w:rPr>
      </w:pPr>
      <w:r>
        <w:rPr>
          <w:rFonts w:hint="eastAsia" w:ascii="Arial" w:hAnsi="Arial" w:eastAsia="宋体"/>
        </w:rPr>
        <w:t>我司受贵行委托于2025年4月17日出具《房地产抵押估价报告》[康正评字2025-1-0255-F01DYGJ2号]。《房地产抵押估价报告》中价值时点为2025年4月8日，共包含2个估价对象，其中：估价对象1为河北省廊坊市廊坊经济技术开发区友谊路木兰道10号13-16幢工业用房房地产，为所属项目三期，土地面积为58848.02平方米，建筑面积为67261.53平方米，房地产价值为29279万元；估价对象2为河北省廊坊市廊坊经济技术开发区友谊路东侧、亿荣（廊坊）科技有限公司南侧一宗工业用地出让国有建设用地使用权，土地面积12365.59平方米，土地价值为811万元。</w:t>
      </w:r>
    </w:p>
    <w:p w14:paraId="2966823E">
      <w:pPr>
        <w:spacing w:line="480" w:lineRule="auto"/>
        <w:ind w:firstLine="420" w:firstLineChars="200"/>
        <w:rPr>
          <w:rFonts w:ascii="Arial" w:hAnsi="Arial" w:eastAsia="宋体"/>
        </w:rPr>
      </w:pPr>
      <w:r>
        <w:rPr>
          <w:rFonts w:hint="eastAsia" w:ascii="Arial" w:hAnsi="Arial" w:eastAsia="宋体"/>
        </w:rPr>
        <w:t>以上两个估价对象权属均登记在《不动产权证书》[冀（2022）廊坊开发区不动产权第0000515号]中，现两个估价对象已拆分并分别办理</w:t>
      </w:r>
      <w:bookmarkStart w:id="0" w:name="OLE_LINK1"/>
      <w:bookmarkStart w:id="1" w:name="OLE_LINK2"/>
      <w:r>
        <w:rPr>
          <w:rFonts w:hint="eastAsia" w:ascii="Arial" w:hAnsi="Arial" w:eastAsia="宋体"/>
        </w:rPr>
        <w:t>《不动产权证书》[冀（2025）廊坊开发区不动产权第0015187</w:t>
      </w:r>
      <w:bookmarkEnd w:id="0"/>
      <w:bookmarkEnd w:id="1"/>
      <w:r>
        <w:rPr>
          <w:rFonts w:hint="eastAsia" w:ascii="Arial" w:hAnsi="Arial" w:eastAsia="宋体"/>
        </w:rPr>
        <w:t>、0015184号]。其中估价对象1对应的《不动产权证书》[冀（2025）廊坊开发区不动产权第0015187]，土地面积为58848.02平方米，建筑面积为67261.53平方米。估价对象1在价值时点（2025年4月8日）的房地产价值详见下表：</w:t>
      </w:r>
    </w:p>
    <w:tbl>
      <w:tblPr>
        <w:tblStyle w:val="23"/>
        <w:tblW w:w="9300" w:type="dxa"/>
        <w:jc w:val="center"/>
        <w:tblBorders>
          <w:top w:val="thinThickThinSmallGap" w:color="auto" w:sz="12" w:space="0"/>
          <w:left w:val="dotted" w:color="404040" w:sz="2" w:space="0"/>
          <w:bottom w:val="thinThickThinSmallGap" w:color="auto" w:sz="12" w:space="0"/>
          <w:right w:val="dotted" w:color="404040" w:sz="2" w:space="0"/>
          <w:insideH w:val="none" w:color="auto" w:sz="0" w:space="0"/>
          <w:insideV w:val="dotted" w:color="40404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2"/>
        <w:gridCol w:w="850"/>
        <w:gridCol w:w="772"/>
        <w:gridCol w:w="840"/>
        <w:gridCol w:w="1000"/>
        <w:gridCol w:w="1071"/>
        <w:gridCol w:w="953"/>
        <w:gridCol w:w="1137"/>
        <w:gridCol w:w="1115"/>
      </w:tblGrid>
      <w:tr w14:paraId="760FB1EB">
        <w:tblPrEx>
          <w:tblBorders>
            <w:top w:val="thinThickThinSmallGap" w:color="auto" w:sz="12" w:space="0"/>
            <w:left w:val="dotted" w:color="404040" w:sz="2" w:space="0"/>
            <w:bottom w:val="thinThickThinSmallGap" w:color="auto" w:sz="12" w:space="0"/>
            <w:right w:val="dotted" w:color="404040" w:sz="2" w:space="0"/>
            <w:insideH w:val="none" w:color="auto" w:sz="0" w:space="0"/>
            <w:insideV w:val="dotted" w:color="40404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62" w:type="dxa"/>
            <w:vMerge w:val="restart"/>
            <w:vAlign w:val="center"/>
          </w:tcPr>
          <w:p w14:paraId="4F1CCF0F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项目名称</w:t>
            </w:r>
          </w:p>
        </w:tc>
        <w:tc>
          <w:tcPr>
            <w:tcW w:w="850" w:type="dxa"/>
            <w:vMerge w:val="restart"/>
            <w:vAlign w:val="center"/>
          </w:tcPr>
          <w:p w14:paraId="1BEE5290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fldChar w:fldCharType="begin"/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 LINK Excel.Sheet.12 "D:\\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崔锴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工作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其他工作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技术工作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模板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一部评估技术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电算表正式版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-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优化中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致函链接工作文档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致函链接表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.xlsx" "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房地产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-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项目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!R42C2" \a \t  \* MERGEFORMAT 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fldChar w:fldCharType="separate"/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建筑面积</w:t>
            </w:r>
            <w:r>
              <w:rPr>
                <w:rFonts w:ascii="Arial" w:hAnsi="Arial" w:eastAsia="华文细黑" w:cs="宋体"/>
                <w:sz w:val="18"/>
                <w:szCs w:val="18"/>
              </w:rPr>
              <w:fldChar w:fldCharType="end"/>
            </w:r>
          </w:p>
        </w:tc>
        <w:tc>
          <w:tcPr>
            <w:tcW w:w="772" w:type="dxa"/>
            <w:vMerge w:val="restart"/>
            <w:vAlign w:val="center"/>
          </w:tcPr>
          <w:p w14:paraId="0D338585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土地面积</w:t>
            </w:r>
          </w:p>
        </w:tc>
        <w:tc>
          <w:tcPr>
            <w:tcW w:w="1840" w:type="dxa"/>
            <w:gridSpan w:val="2"/>
            <w:vAlign w:val="center"/>
          </w:tcPr>
          <w:p w14:paraId="4FD0D494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fldChar w:fldCharType="begin"/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 LINK Excel.Sheet.12 "D:\\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崔锴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工作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其他工作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技术工作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模板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一部评估技术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电算表正式版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-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优化中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致函链接工作文档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致函链接表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.xlsx" "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房地产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-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项目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!R46C2" \a \t  \* MERGEFORMAT 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fldChar w:fldCharType="separate"/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出让国有建设用地使用权价值</w:t>
            </w:r>
            <w:r>
              <w:rPr>
                <w:rFonts w:ascii="Arial" w:hAnsi="Arial" w:eastAsia="华文细黑" w:cs="宋体"/>
                <w:sz w:val="18"/>
                <w:szCs w:val="18"/>
              </w:rPr>
              <w:fldChar w:fldCharType="end"/>
            </w:r>
          </w:p>
        </w:tc>
        <w:tc>
          <w:tcPr>
            <w:tcW w:w="2024" w:type="dxa"/>
            <w:gridSpan w:val="2"/>
            <w:vAlign w:val="center"/>
          </w:tcPr>
          <w:p w14:paraId="3CD88320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fldChar w:fldCharType="begin"/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 LINK Excel.Sheet.12 "D:\\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崔锴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工作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其他工作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技术工作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模板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一部评估技术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电算表正式版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-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优化中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致函链接工作文档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\\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致函链接表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.xlsx" "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房地产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-</w:instrTex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instrText xml:space="preserve">项目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instrText xml:space="preserve">!R50C2" \a \t  \* MERGEFORMAT </w:instrText>
            </w:r>
            <w:r>
              <w:rPr>
                <w:rFonts w:ascii="Arial" w:hAnsi="Arial" w:eastAsia="华文细黑" w:cs="宋体"/>
                <w:sz w:val="18"/>
                <w:szCs w:val="18"/>
              </w:rPr>
              <w:fldChar w:fldCharType="separate"/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建筑物价值</w:t>
            </w:r>
            <w:r>
              <w:rPr>
                <w:rFonts w:ascii="Arial" w:hAnsi="Arial" w:eastAsia="华文细黑" w:cs="宋体"/>
                <w:sz w:val="18"/>
                <w:szCs w:val="18"/>
              </w:rPr>
              <w:fldChar w:fldCharType="end"/>
            </w:r>
          </w:p>
        </w:tc>
        <w:tc>
          <w:tcPr>
            <w:tcW w:w="2252" w:type="dxa"/>
            <w:gridSpan w:val="2"/>
            <w:vAlign w:val="center"/>
          </w:tcPr>
          <w:p w14:paraId="1A80CA31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房地产价值</w:t>
            </w:r>
          </w:p>
        </w:tc>
      </w:tr>
      <w:tr w14:paraId="7DC83F05">
        <w:tblPrEx>
          <w:tblBorders>
            <w:top w:val="thinThickThinSmallGap" w:color="auto" w:sz="12" w:space="0"/>
            <w:left w:val="dotted" w:color="404040" w:sz="2" w:space="0"/>
            <w:bottom w:val="thinThickThinSmallGap" w:color="auto" w:sz="12" w:space="0"/>
            <w:right w:val="dotted" w:color="404040" w:sz="2" w:space="0"/>
            <w:insideH w:val="none" w:color="auto" w:sz="0" w:space="0"/>
            <w:insideV w:val="dotted" w:color="40404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62" w:type="dxa"/>
            <w:vMerge w:val="continue"/>
            <w:vAlign w:val="center"/>
          </w:tcPr>
          <w:p w14:paraId="5ECA088A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E354BD8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  <w:tc>
          <w:tcPr>
            <w:tcW w:w="772" w:type="dxa"/>
            <w:vMerge w:val="continue"/>
            <w:vAlign w:val="center"/>
          </w:tcPr>
          <w:p w14:paraId="7F8D5E80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C616401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总价</w:t>
            </w:r>
          </w:p>
        </w:tc>
        <w:tc>
          <w:tcPr>
            <w:tcW w:w="1000" w:type="dxa"/>
            <w:vAlign w:val="center"/>
          </w:tcPr>
          <w:p w14:paraId="4D708905">
            <w:pPr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楼面单价</w:t>
            </w:r>
          </w:p>
        </w:tc>
        <w:tc>
          <w:tcPr>
            <w:tcW w:w="1071" w:type="dxa"/>
            <w:vAlign w:val="center"/>
          </w:tcPr>
          <w:p w14:paraId="754325E7">
            <w:pPr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总</w:t>
            </w:r>
            <w:r>
              <w:rPr>
                <w:rFonts w:ascii="Arial" w:hAnsi="Arial" w:eastAsia="华文细黑" w:cs="宋体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价</w:t>
            </w:r>
          </w:p>
        </w:tc>
        <w:tc>
          <w:tcPr>
            <w:tcW w:w="953" w:type="dxa"/>
            <w:vAlign w:val="center"/>
          </w:tcPr>
          <w:p w14:paraId="6698B434">
            <w:pPr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楼面单价</w:t>
            </w:r>
          </w:p>
        </w:tc>
        <w:tc>
          <w:tcPr>
            <w:tcW w:w="1137" w:type="dxa"/>
            <w:vAlign w:val="center"/>
          </w:tcPr>
          <w:p w14:paraId="28A71F4E">
            <w:pPr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总</w:t>
            </w:r>
            <w:r>
              <w:rPr>
                <w:rFonts w:ascii="Arial" w:hAnsi="Arial" w:eastAsia="华文细黑" w:cs="宋体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价</w:t>
            </w:r>
          </w:p>
        </w:tc>
        <w:tc>
          <w:tcPr>
            <w:tcW w:w="1115" w:type="dxa"/>
            <w:vAlign w:val="center"/>
          </w:tcPr>
          <w:p w14:paraId="140F2158">
            <w:pPr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楼面单价</w:t>
            </w:r>
          </w:p>
        </w:tc>
      </w:tr>
      <w:tr w14:paraId="64C0D89B">
        <w:tblPrEx>
          <w:tblBorders>
            <w:top w:val="thinThickThinSmallGap" w:color="auto" w:sz="12" w:space="0"/>
            <w:left w:val="dotted" w:color="404040" w:sz="2" w:space="0"/>
            <w:bottom w:val="thinThickThinSmallGap" w:color="auto" w:sz="12" w:space="0"/>
            <w:right w:val="dotted" w:color="404040" w:sz="2" w:space="0"/>
            <w:insideH w:val="none" w:color="auto" w:sz="0" w:space="0"/>
            <w:insideV w:val="dotted" w:color="40404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62" w:type="dxa"/>
            <w:vAlign w:val="center"/>
          </w:tcPr>
          <w:p w14:paraId="09888E97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河北省廊坊市廊坊经济技术开发区友谊路木兰道10号13-16幢工业用房房地产</w:t>
            </w:r>
          </w:p>
        </w:tc>
        <w:tc>
          <w:tcPr>
            <w:tcW w:w="850" w:type="dxa"/>
            <w:vAlign w:val="center"/>
          </w:tcPr>
          <w:p w14:paraId="14197F35">
            <w:pPr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67261.53</w:t>
            </w:r>
          </w:p>
        </w:tc>
        <w:tc>
          <w:tcPr>
            <w:tcW w:w="772" w:type="dxa"/>
            <w:vAlign w:val="center"/>
          </w:tcPr>
          <w:p w14:paraId="4703DCDE">
            <w:pPr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58848.02</w:t>
            </w:r>
          </w:p>
        </w:tc>
        <w:tc>
          <w:tcPr>
            <w:tcW w:w="840" w:type="dxa"/>
            <w:vAlign w:val="center"/>
          </w:tcPr>
          <w:p w14:paraId="0950475C">
            <w:pPr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6119</w:t>
            </w:r>
          </w:p>
        </w:tc>
        <w:tc>
          <w:tcPr>
            <w:tcW w:w="1000" w:type="dxa"/>
            <w:vAlign w:val="center"/>
          </w:tcPr>
          <w:p w14:paraId="201E34F9">
            <w:pPr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910</w:t>
            </w:r>
          </w:p>
        </w:tc>
        <w:tc>
          <w:tcPr>
            <w:tcW w:w="1071" w:type="dxa"/>
            <w:vAlign w:val="center"/>
          </w:tcPr>
          <w:p w14:paraId="7937A231">
            <w:pPr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23160</w:t>
            </w:r>
          </w:p>
        </w:tc>
        <w:tc>
          <w:tcPr>
            <w:tcW w:w="953" w:type="dxa"/>
            <w:vAlign w:val="center"/>
          </w:tcPr>
          <w:p w14:paraId="438772FB">
            <w:pPr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3443</w:t>
            </w:r>
          </w:p>
        </w:tc>
        <w:tc>
          <w:tcPr>
            <w:tcW w:w="1137" w:type="dxa"/>
            <w:vAlign w:val="center"/>
          </w:tcPr>
          <w:p w14:paraId="057C5355">
            <w:pPr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29279</w:t>
            </w:r>
          </w:p>
        </w:tc>
        <w:tc>
          <w:tcPr>
            <w:tcW w:w="1115" w:type="dxa"/>
            <w:vAlign w:val="center"/>
          </w:tcPr>
          <w:p w14:paraId="75BBB6B4">
            <w:pPr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4353</w:t>
            </w:r>
          </w:p>
        </w:tc>
      </w:tr>
      <w:tr w14:paraId="5232DBD8">
        <w:tblPrEx>
          <w:tblBorders>
            <w:top w:val="thinThickThinSmallGap" w:color="auto" w:sz="12" w:space="0"/>
            <w:left w:val="dotted" w:color="404040" w:sz="2" w:space="0"/>
            <w:bottom w:val="thinThickThinSmallGap" w:color="auto" w:sz="12" w:space="0"/>
            <w:right w:val="dotted" w:color="404040" w:sz="2" w:space="0"/>
            <w:insideH w:val="none" w:color="auto" w:sz="0" w:space="0"/>
            <w:insideV w:val="dotted" w:color="40404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84" w:type="dxa"/>
            <w:gridSpan w:val="3"/>
            <w:vAlign w:val="center"/>
          </w:tcPr>
          <w:p w14:paraId="1DB67A42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大写金额</w:t>
            </w:r>
          </w:p>
        </w:tc>
        <w:tc>
          <w:tcPr>
            <w:tcW w:w="1840" w:type="dxa"/>
            <w:gridSpan w:val="2"/>
            <w:vAlign w:val="center"/>
          </w:tcPr>
          <w:p w14:paraId="67C796DD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陆仟壹佰壹拾玖万元整</w:t>
            </w:r>
          </w:p>
        </w:tc>
        <w:tc>
          <w:tcPr>
            <w:tcW w:w="2024" w:type="dxa"/>
            <w:gridSpan w:val="2"/>
            <w:vAlign w:val="center"/>
          </w:tcPr>
          <w:p w14:paraId="1A576885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贰亿叁仟壹佰陆拾万元整</w:t>
            </w:r>
          </w:p>
        </w:tc>
        <w:tc>
          <w:tcPr>
            <w:tcW w:w="2252" w:type="dxa"/>
            <w:gridSpan w:val="2"/>
            <w:vAlign w:val="center"/>
          </w:tcPr>
          <w:p w14:paraId="3F90BAD6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贰亿玖仟贰佰柒拾玖万元整</w:t>
            </w:r>
          </w:p>
        </w:tc>
      </w:tr>
    </w:tbl>
    <w:p w14:paraId="63E46E22">
      <w:pPr>
        <w:rPr>
          <w:rFonts w:ascii="Arial" w:hAnsi="Arial" w:eastAsia="华文细黑"/>
          <w:sz w:val="18"/>
        </w:rPr>
      </w:pPr>
      <w:r>
        <w:rPr>
          <w:rFonts w:hint="eastAsia" w:ascii="Arial" w:hAnsi="Arial" w:eastAsia="华文细黑"/>
          <w:sz w:val="18"/>
        </w:rPr>
        <w:t>单位：万元、元/平方米（币种：人民币）</w:t>
      </w:r>
    </w:p>
    <w:p w14:paraId="704A65CF">
      <w:pPr>
        <w:rPr>
          <w:rFonts w:ascii="Arial" w:hAnsi="Arial" w:eastAsia="华文细黑"/>
          <w:sz w:val="18"/>
        </w:rPr>
      </w:pPr>
    </w:p>
    <w:tbl>
      <w:tblPr>
        <w:tblStyle w:val="23"/>
        <w:tblW w:w="92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9"/>
      </w:tblGrid>
      <w:tr w14:paraId="6A456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2F74DB23">
            <w:pPr>
              <w:spacing w:line="480" w:lineRule="auto"/>
              <w:jc w:val="right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北京康正宏基房地产评估有限公司</w:t>
            </w:r>
          </w:p>
        </w:tc>
      </w:tr>
      <w:tr w14:paraId="15907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4BB73537">
            <w:pPr>
              <w:spacing w:line="480" w:lineRule="auto"/>
              <w:jc w:val="right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szCs w:val="21"/>
              </w:rPr>
              <w:t>二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○二五</w:t>
            </w:r>
            <w:r>
              <w:rPr>
                <w:rFonts w:ascii="宋体" w:hAnsi="宋体" w:eastAsia="宋体" w:cs="Arial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七月二十一日</w:t>
            </w:r>
          </w:p>
        </w:tc>
      </w:tr>
    </w:tbl>
    <w:p w14:paraId="4DDF1F14"/>
    <w:sectPr>
      <w:headerReference r:id="rId3" w:type="default"/>
      <w:footerReference r:id="rId4" w:type="default"/>
      <w:pgSz w:w="11906" w:h="16838"/>
      <w:pgMar w:top="1843" w:right="1134" w:bottom="1134" w:left="1134" w:header="1134" w:footer="907" w:gutter="34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ngsuh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6289495"/>
    </w:sdtPr>
    <w:sdtEndPr>
      <w:rPr>
        <w:rFonts w:ascii="Arial" w:hAnsi="Arial" w:cs="Arial"/>
      </w:rPr>
    </w:sdtEndPr>
    <w:sdtContent>
      <w:p w14:paraId="7AE6A87D">
        <w:pPr>
          <w:pStyle w:val="16"/>
          <w:pBdr>
            <w:top w:val="single" w:color="auto" w:sz="4" w:space="1"/>
          </w:pBdr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52F1F">
    <w:pPr>
      <w:pStyle w:val="17"/>
      <w:pBdr>
        <w:bottom w:val="none" w:color="auto" w:sz="0" w:space="0"/>
      </w:pBdr>
    </w:pPr>
    <w:r>
      <w:rPr>
        <w:lang w:val="en-US"/>
      </w:rPr>
      <w:drawing>
        <wp:inline distT="0" distB="0" distL="0" distR="0">
          <wp:extent cx="5904230" cy="288925"/>
          <wp:effectExtent l="0" t="0" r="0" b="0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63656"/>
    <w:multiLevelType w:val="multilevel"/>
    <w:tmpl w:val="11163656"/>
    <w:lvl w:ilvl="0" w:tentative="0">
      <w:start w:val="3"/>
      <w:numFmt w:val="decimal"/>
      <w:lvlText w:val="（%1）"/>
      <w:lvlJc w:val="left"/>
      <w:pPr>
        <w:tabs>
          <w:tab w:val="left" w:pos="1320"/>
        </w:tabs>
        <w:ind w:left="1320" w:hanging="720"/>
      </w:pPr>
      <w:rPr>
        <w:rFonts w:hint="eastAsia"/>
      </w:rPr>
    </w:lvl>
    <w:lvl w:ilvl="1" w:tentative="0">
      <w:start w:val="1"/>
      <w:numFmt w:val="upperLetter"/>
      <w:pStyle w:val="4"/>
      <w:lvlText w:val="%2、"/>
      <w:lvlJc w:val="left"/>
      <w:pPr>
        <w:tabs>
          <w:tab w:val="left" w:pos="1740"/>
        </w:tabs>
        <w:ind w:left="17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1">
    <w:nsid w:val="5F6A3DC4"/>
    <w:multiLevelType w:val="multilevel"/>
    <w:tmpl w:val="5F6A3DC4"/>
    <w:lvl w:ilvl="0" w:tentative="0">
      <w:start w:val="1"/>
      <w:numFmt w:val="upperRoman"/>
      <w:pStyle w:val="5"/>
      <w:lvlText w:val="%1、"/>
      <w:lvlJc w:val="left"/>
      <w:pPr>
        <w:tabs>
          <w:tab w:val="left" w:pos="1605"/>
        </w:tabs>
        <w:ind w:left="1605" w:hanging="10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65"/>
        </w:tabs>
        <w:ind w:left="13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85"/>
        </w:tabs>
        <w:ind w:left="17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205"/>
        </w:tabs>
        <w:ind w:left="22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25"/>
        </w:tabs>
        <w:ind w:left="26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45"/>
        </w:tabs>
        <w:ind w:left="30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465"/>
        </w:tabs>
        <w:ind w:left="34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85"/>
        </w:tabs>
        <w:ind w:left="38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05"/>
        </w:tabs>
        <w:ind w:left="4305" w:hanging="420"/>
      </w:pPr>
    </w:lvl>
  </w:abstractNum>
  <w:abstractNum w:abstractNumId="2">
    <w:nsid w:val="75A04673"/>
    <w:multiLevelType w:val="multilevel"/>
    <w:tmpl w:val="75A04673"/>
    <w:lvl w:ilvl="0" w:tentative="0">
      <w:start w:val="1"/>
      <w:numFmt w:val="upperLetter"/>
      <w:pStyle w:val="3"/>
      <w:lvlText w:val="%1."/>
      <w:lvlJc w:val="left"/>
      <w:pPr>
        <w:tabs>
          <w:tab w:val="left" w:pos="360"/>
        </w:tabs>
        <w:ind w:left="360" w:hanging="36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06C3A"/>
    <w:rsid w:val="00075909"/>
    <w:rsid w:val="000A4953"/>
    <w:rsid w:val="000F48AE"/>
    <w:rsid w:val="00152220"/>
    <w:rsid w:val="0015639D"/>
    <w:rsid w:val="00192FB2"/>
    <w:rsid w:val="001B3DC0"/>
    <w:rsid w:val="001B6F34"/>
    <w:rsid w:val="001C3790"/>
    <w:rsid w:val="00245035"/>
    <w:rsid w:val="002635BE"/>
    <w:rsid w:val="00273873"/>
    <w:rsid w:val="002C122F"/>
    <w:rsid w:val="002D0BB7"/>
    <w:rsid w:val="002D3879"/>
    <w:rsid w:val="002F617B"/>
    <w:rsid w:val="00301CB9"/>
    <w:rsid w:val="00315272"/>
    <w:rsid w:val="0031565B"/>
    <w:rsid w:val="00332304"/>
    <w:rsid w:val="0034281D"/>
    <w:rsid w:val="0035337A"/>
    <w:rsid w:val="003553AD"/>
    <w:rsid w:val="003672E6"/>
    <w:rsid w:val="003E65AD"/>
    <w:rsid w:val="00432AD9"/>
    <w:rsid w:val="004C7DE2"/>
    <w:rsid w:val="00555474"/>
    <w:rsid w:val="00582780"/>
    <w:rsid w:val="00585F17"/>
    <w:rsid w:val="00593076"/>
    <w:rsid w:val="00635B41"/>
    <w:rsid w:val="0065038A"/>
    <w:rsid w:val="0068504C"/>
    <w:rsid w:val="00696AC2"/>
    <w:rsid w:val="006A2C1B"/>
    <w:rsid w:val="00714454"/>
    <w:rsid w:val="0077088C"/>
    <w:rsid w:val="007F6585"/>
    <w:rsid w:val="0084076C"/>
    <w:rsid w:val="00842A0F"/>
    <w:rsid w:val="008A154B"/>
    <w:rsid w:val="008E5630"/>
    <w:rsid w:val="00913DAA"/>
    <w:rsid w:val="00921105"/>
    <w:rsid w:val="0092680E"/>
    <w:rsid w:val="00943133"/>
    <w:rsid w:val="00945661"/>
    <w:rsid w:val="009B7C41"/>
    <w:rsid w:val="009C21BC"/>
    <w:rsid w:val="00A266E3"/>
    <w:rsid w:val="00A469C5"/>
    <w:rsid w:val="00A80C5F"/>
    <w:rsid w:val="00AA3E70"/>
    <w:rsid w:val="00AF084B"/>
    <w:rsid w:val="00B6297F"/>
    <w:rsid w:val="00B91FDA"/>
    <w:rsid w:val="00C35069"/>
    <w:rsid w:val="00C4582A"/>
    <w:rsid w:val="00C5797C"/>
    <w:rsid w:val="00C82356"/>
    <w:rsid w:val="00CC6B28"/>
    <w:rsid w:val="00CE5B4D"/>
    <w:rsid w:val="00CF0264"/>
    <w:rsid w:val="00D217EE"/>
    <w:rsid w:val="00D71C15"/>
    <w:rsid w:val="00DC75F7"/>
    <w:rsid w:val="00E2225B"/>
    <w:rsid w:val="00E36554"/>
    <w:rsid w:val="00E43C28"/>
    <w:rsid w:val="00EA1457"/>
    <w:rsid w:val="00EC51DA"/>
    <w:rsid w:val="00F20727"/>
    <w:rsid w:val="00F33D13"/>
    <w:rsid w:val="00F420A6"/>
    <w:rsid w:val="00F475F3"/>
    <w:rsid w:val="00F864EE"/>
    <w:rsid w:val="00FA0C05"/>
    <w:rsid w:val="00FD6320"/>
    <w:rsid w:val="04E0470D"/>
    <w:rsid w:val="167351C4"/>
    <w:rsid w:val="2A061FB9"/>
    <w:rsid w:val="2F6151B6"/>
    <w:rsid w:val="2F8850D5"/>
    <w:rsid w:val="3B473E41"/>
    <w:rsid w:val="4BFE0015"/>
    <w:rsid w:val="4D0F2091"/>
    <w:rsid w:val="75E97ACE"/>
    <w:rsid w:val="7C74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qFormat="1"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qFormat="1" w:unhideWhenUsed="0" w:uiPriority="0" w:name="Body Text Indent 2"/>
    <w:lsdException w:qFormat="1" w:unhideWhenUsed="0" w:uiPriority="0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adjustRightInd w:val="0"/>
      <w:spacing w:line="300" w:lineRule="auto"/>
      <w:textAlignment w:val="baseline"/>
      <w:outlineLvl w:val="0"/>
    </w:pPr>
    <w:rPr>
      <w:rFonts w:ascii="Arial" w:hAnsi="Arial" w:eastAsia="仿宋_GB2312" w:cs="Arial"/>
      <w:b/>
      <w:kern w:val="0"/>
      <w:sz w:val="28"/>
      <w:szCs w:val="20"/>
    </w:rPr>
  </w:style>
  <w:style w:type="paragraph" w:styleId="3">
    <w:name w:val="heading 2"/>
    <w:basedOn w:val="1"/>
    <w:next w:val="1"/>
    <w:link w:val="32"/>
    <w:qFormat/>
    <w:uiPriority w:val="0"/>
    <w:pPr>
      <w:keepNext/>
      <w:numPr>
        <w:ilvl w:val="0"/>
        <w:numId w:val="1"/>
      </w:numPr>
      <w:adjustRightInd w:val="0"/>
      <w:spacing w:line="300" w:lineRule="auto"/>
      <w:jc w:val="left"/>
      <w:textAlignment w:val="baseline"/>
      <w:outlineLvl w:val="1"/>
    </w:pPr>
    <w:rPr>
      <w:rFonts w:ascii="Arial" w:hAnsi="Arial" w:eastAsia="仿宋_GB2312" w:cs="Arial"/>
      <w:b/>
      <w:bCs/>
      <w:kern w:val="0"/>
      <w:sz w:val="28"/>
      <w:szCs w:val="20"/>
    </w:rPr>
  </w:style>
  <w:style w:type="paragraph" w:styleId="4">
    <w:name w:val="heading 3"/>
    <w:basedOn w:val="1"/>
    <w:next w:val="1"/>
    <w:link w:val="33"/>
    <w:qFormat/>
    <w:uiPriority w:val="0"/>
    <w:pPr>
      <w:keepNext/>
      <w:numPr>
        <w:ilvl w:val="1"/>
        <w:numId w:val="2"/>
      </w:numPr>
      <w:tabs>
        <w:tab w:val="left" w:pos="0"/>
        <w:tab w:val="left" w:pos="1200"/>
        <w:tab w:val="clear" w:pos="174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hAnsi="Arial" w:eastAsia="仿宋_GB2312" w:cs="Arial"/>
      <w:kern w:val="0"/>
      <w:sz w:val="28"/>
      <w:szCs w:val="20"/>
    </w:rPr>
  </w:style>
  <w:style w:type="paragraph" w:styleId="5">
    <w:name w:val="heading 4"/>
    <w:basedOn w:val="1"/>
    <w:next w:val="1"/>
    <w:link w:val="34"/>
    <w:qFormat/>
    <w:uiPriority w:val="0"/>
    <w:pPr>
      <w:keepNext/>
      <w:numPr>
        <w:ilvl w:val="0"/>
        <w:numId w:val="3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hAnsi="Times New Roman" w:eastAsia="仿宋_GB2312" w:cs="Times New Roman"/>
      <w:kern w:val="0"/>
      <w:sz w:val="28"/>
      <w:szCs w:val="20"/>
    </w:rPr>
  </w:style>
  <w:style w:type="paragraph" w:styleId="6">
    <w:name w:val="heading 5"/>
    <w:basedOn w:val="1"/>
    <w:next w:val="1"/>
    <w:link w:val="35"/>
    <w:qFormat/>
    <w:uiPriority w:val="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hAnsi="Times New Roman" w:eastAsia="楷体_GB2312" w:cs="Times New Roman"/>
      <w:color w:val="000000"/>
      <w:kern w:val="0"/>
      <w:sz w:val="28"/>
      <w:szCs w:val="20"/>
    </w:rPr>
  </w:style>
  <w:style w:type="character" w:default="1" w:styleId="25">
    <w:name w:val="Default Paragraph Font"/>
    <w:semiHidden/>
    <w:unhideWhenUsed/>
    <w:uiPriority w:val="1"/>
  </w:style>
  <w:style w:type="table" w:default="1" w:styleId="2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semiHidden/>
    <w:qFormat/>
    <w:uiPriority w:val="0"/>
    <w:pPr>
      <w:ind w:firstLine="560" w:firstLineChars="200"/>
    </w:pPr>
    <w:rPr>
      <w:rFonts w:ascii="Times New Roman" w:hAnsi="Times New Roman" w:eastAsia="GungsuhChe" w:cs="Times New Roman"/>
      <w:color w:val="FF0000"/>
      <w:sz w:val="28"/>
      <w:szCs w:val="24"/>
    </w:rPr>
  </w:style>
  <w:style w:type="paragraph" w:styleId="8">
    <w:name w:val="Document Map"/>
    <w:basedOn w:val="1"/>
    <w:link w:val="65"/>
    <w:semiHidden/>
    <w:qFormat/>
    <w:uiPriority w:val="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  <w:lang w:val="zh-CN"/>
    </w:rPr>
  </w:style>
  <w:style w:type="paragraph" w:styleId="9">
    <w:name w:val="annotation text"/>
    <w:basedOn w:val="1"/>
    <w:link w:val="58"/>
    <w:semiHidden/>
    <w:qFormat/>
    <w:uiPriority w:val="0"/>
    <w:pPr>
      <w:adjustRightInd w:val="0"/>
      <w:spacing w:line="360" w:lineRule="atLeast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0">
    <w:name w:val="Body Text"/>
    <w:basedOn w:val="1"/>
    <w:link w:val="43"/>
    <w:semiHidden/>
    <w:qFormat/>
    <w:uiPriority w:val="0"/>
    <w:pPr>
      <w:adjustRightInd w:val="0"/>
      <w:spacing w:line="360" w:lineRule="atLeast"/>
      <w:jc w:val="left"/>
      <w:textAlignment w:val="baseline"/>
    </w:pPr>
    <w:rPr>
      <w:rFonts w:ascii="Times New Roman" w:hAnsi="Times New Roman" w:eastAsia="隶书" w:cs="Times New Roman"/>
      <w:kern w:val="0"/>
      <w:sz w:val="52"/>
      <w:szCs w:val="20"/>
    </w:rPr>
  </w:style>
  <w:style w:type="paragraph" w:styleId="11">
    <w:name w:val="Body Text Indent"/>
    <w:basedOn w:val="1"/>
    <w:link w:val="39"/>
    <w:semiHidden/>
    <w:qFormat/>
    <w:uiPriority w:val="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hAnsi="Times New Roman" w:eastAsia="楷体_GB2312" w:cs="Times New Roman"/>
      <w:sz w:val="28"/>
      <w:szCs w:val="20"/>
    </w:rPr>
  </w:style>
  <w:style w:type="paragraph" w:styleId="12">
    <w:name w:val="Plain Text"/>
    <w:basedOn w:val="1"/>
    <w:link w:val="46"/>
    <w:semiHidden/>
    <w:qFormat/>
    <w:uiPriority w:val="0"/>
    <w:rPr>
      <w:rFonts w:ascii="宋体" w:hAnsi="Courier New" w:eastAsia="宋体" w:cs="Times New Roman"/>
      <w:szCs w:val="20"/>
    </w:rPr>
  </w:style>
  <w:style w:type="paragraph" w:styleId="13">
    <w:name w:val="Date"/>
    <w:basedOn w:val="1"/>
    <w:next w:val="1"/>
    <w:link w:val="42"/>
    <w:semiHidden/>
    <w:qFormat/>
    <w:uiPriority w:val="0"/>
    <w:pPr>
      <w:adjustRightInd w:val="0"/>
      <w:spacing w:line="360" w:lineRule="atLeast"/>
      <w:textAlignment w:val="baseline"/>
    </w:pPr>
    <w:rPr>
      <w:rFonts w:ascii="楷体_GB2312" w:hAnsi="Times New Roman" w:eastAsia="楷体_GB2312" w:cs="Times New Roman"/>
      <w:b/>
      <w:kern w:val="0"/>
      <w:sz w:val="28"/>
      <w:szCs w:val="20"/>
    </w:rPr>
  </w:style>
  <w:style w:type="paragraph" w:styleId="14">
    <w:name w:val="Body Text Indent 2"/>
    <w:basedOn w:val="1"/>
    <w:link w:val="40"/>
    <w:semiHidden/>
    <w:qFormat/>
    <w:uiPriority w:val="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hAnsi="Times New Roman" w:eastAsia="楷体_GB2312" w:cs="Times New Roman"/>
      <w:sz w:val="28"/>
      <w:szCs w:val="20"/>
    </w:rPr>
  </w:style>
  <w:style w:type="paragraph" w:styleId="15">
    <w:name w:val="Balloon Text"/>
    <w:basedOn w:val="1"/>
    <w:link w:val="57"/>
    <w:semiHidden/>
    <w:qFormat/>
    <w:uiPriority w:val="0"/>
    <w:pPr>
      <w:adjustRightInd w:val="0"/>
      <w:spacing w:line="360" w:lineRule="atLeast"/>
      <w:jc w:val="left"/>
      <w:textAlignment w:val="baseline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16">
    <w:name w:val="footer"/>
    <w:basedOn w:val="1"/>
    <w:link w:val="63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hAnsi="Times New Roman" w:eastAsia="宋体" w:cs="Times New Roman"/>
      <w:kern w:val="0"/>
      <w:sz w:val="18"/>
      <w:szCs w:val="20"/>
      <w:lang w:val="zh-CN"/>
    </w:rPr>
  </w:style>
  <w:style w:type="paragraph" w:styleId="17">
    <w:name w:val="header"/>
    <w:basedOn w:val="1"/>
    <w:link w:val="6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hAnsi="Times New Roman" w:eastAsia="宋体" w:cs="Times New Roman"/>
      <w:kern w:val="0"/>
      <w:sz w:val="18"/>
      <w:szCs w:val="20"/>
      <w:lang w:val="zh-CN"/>
    </w:rPr>
  </w:style>
  <w:style w:type="paragraph" w:styleId="18">
    <w:name w:val="Body Text Indent 3"/>
    <w:basedOn w:val="1"/>
    <w:link w:val="41"/>
    <w:semiHidden/>
    <w:qFormat/>
    <w:uiPriority w:val="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hAnsi="Times New Roman" w:eastAsia="楷体_GB2312" w:cs="Times New Roman"/>
      <w:sz w:val="28"/>
      <w:szCs w:val="20"/>
    </w:rPr>
  </w:style>
  <w:style w:type="paragraph" w:styleId="19">
    <w:name w:val="Body Text 2"/>
    <w:basedOn w:val="1"/>
    <w:link w:val="45"/>
    <w:semiHidden/>
    <w:qFormat/>
    <w:uiPriority w:val="0"/>
    <w:pPr>
      <w:adjustRightInd w:val="0"/>
      <w:spacing w:line="360" w:lineRule="auto"/>
      <w:ind w:right="2"/>
      <w:jc w:val="left"/>
      <w:textAlignment w:val="baseline"/>
    </w:pPr>
    <w:rPr>
      <w:rFonts w:ascii="Times New Roman" w:hAnsi="Times New Roman" w:eastAsia="仿宋_GB2312" w:cs="Times New Roman"/>
      <w:kern w:val="0"/>
      <w:sz w:val="28"/>
      <w:szCs w:val="20"/>
    </w:rPr>
  </w:style>
  <w:style w:type="paragraph" w:styleId="20">
    <w:name w:val="Normal (Web)"/>
    <w:basedOn w:val="1"/>
    <w:semiHidden/>
    <w:qFormat/>
    <w:uiPriority w:val="0"/>
    <w:pPr>
      <w:widowControl/>
      <w:spacing w:line="360" w:lineRule="auto"/>
      <w:jc w:val="left"/>
    </w:pPr>
    <w:rPr>
      <w:rFonts w:ascii="宋体" w:hAnsi="宋体" w:eastAsia="宋体" w:cs="Times New Roman"/>
      <w:kern w:val="0"/>
      <w:sz w:val="18"/>
      <w:szCs w:val="18"/>
    </w:rPr>
  </w:style>
  <w:style w:type="paragraph" w:styleId="21">
    <w:name w:val="annotation subject"/>
    <w:basedOn w:val="9"/>
    <w:next w:val="9"/>
    <w:link w:val="59"/>
    <w:semiHidden/>
    <w:qFormat/>
    <w:uiPriority w:val="0"/>
    <w:rPr>
      <w:b/>
      <w:bCs/>
    </w:rPr>
  </w:style>
  <w:style w:type="paragraph" w:styleId="22">
    <w:name w:val="Body Text First Indent"/>
    <w:basedOn w:val="10"/>
    <w:link w:val="98"/>
    <w:semiHidden/>
    <w:unhideWhenUsed/>
    <w:qFormat/>
    <w:uiPriority w:val="99"/>
    <w:pPr>
      <w:spacing w:after="120"/>
      <w:ind w:firstLine="420" w:firstLineChars="100"/>
    </w:pPr>
    <w:rPr>
      <w:rFonts w:eastAsia="宋体"/>
      <w:sz w:val="24"/>
    </w:rPr>
  </w:style>
  <w:style w:type="table" w:styleId="24">
    <w:name w:val="Table Grid"/>
    <w:basedOn w:val="23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FollowedHyperlink"/>
    <w:basedOn w:val="2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9">
    <w:name w:val="Hyperlink"/>
    <w:qFormat/>
    <w:uiPriority w:val="99"/>
    <w:rPr>
      <w:color w:val="0000FF"/>
      <w:u w:val="single"/>
    </w:rPr>
  </w:style>
  <w:style w:type="character" w:styleId="30">
    <w:name w:val="annotation reference"/>
    <w:semiHidden/>
    <w:qFormat/>
    <w:uiPriority w:val="0"/>
    <w:rPr>
      <w:sz w:val="21"/>
      <w:szCs w:val="21"/>
    </w:rPr>
  </w:style>
  <w:style w:type="character" w:customStyle="1" w:styleId="31">
    <w:name w:val="标题 1 Char"/>
    <w:basedOn w:val="25"/>
    <w:link w:val="2"/>
    <w:qFormat/>
    <w:uiPriority w:val="0"/>
    <w:rPr>
      <w:rFonts w:ascii="Arial" w:hAnsi="Arial" w:eastAsia="仿宋_GB2312" w:cs="Arial"/>
      <w:b/>
      <w:kern w:val="0"/>
      <w:sz w:val="28"/>
      <w:szCs w:val="20"/>
    </w:rPr>
  </w:style>
  <w:style w:type="character" w:customStyle="1" w:styleId="32">
    <w:name w:val="标题 2 Char"/>
    <w:basedOn w:val="25"/>
    <w:link w:val="3"/>
    <w:qFormat/>
    <w:uiPriority w:val="0"/>
    <w:rPr>
      <w:rFonts w:ascii="Arial" w:hAnsi="Arial" w:eastAsia="仿宋_GB2312" w:cs="Arial"/>
      <w:b/>
      <w:bCs/>
      <w:kern w:val="0"/>
      <w:sz w:val="28"/>
      <w:szCs w:val="20"/>
    </w:rPr>
  </w:style>
  <w:style w:type="character" w:customStyle="1" w:styleId="33">
    <w:name w:val="标题 3 Char"/>
    <w:basedOn w:val="25"/>
    <w:link w:val="4"/>
    <w:qFormat/>
    <w:uiPriority w:val="0"/>
    <w:rPr>
      <w:rFonts w:ascii="仿宋_GB2312" w:hAnsi="Arial" w:eastAsia="仿宋_GB2312" w:cs="Arial"/>
      <w:kern w:val="0"/>
      <w:sz w:val="28"/>
      <w:szCs w:val="20"/>
    </w:rPr>
  </w:style>
  <w:style w:type="character" w:customStyle="1" w:styleId="34">
    <w:name w:val="标题 4 Char"/>
    <w:basedOn w:val="25"/>
    <w:link w:val="5"/>
    <w:qFormat/>
    <w:uiPriority w:val="0"/>
    <w:rPr>
      <w:rFonts w:ascii="仿宋_GB2312" w:hAnsi="Times New Roman" w:eastAsia="仿宋_GB2312" w:cs="Times New Roman"/>
      <w:kern w:val="0"/>
      <w:sz w:val="28"/>
      <w:szCs w:val="20"/>
    </w:rPr>
  </w:style>
  <w:style w:type="character" w:customStyle="1" w:styleId="35">
    <w:name w:val="标题 5 Char1"/>
    <w:basedOn w:val="25"/>
    <w:link w:val="6"/>
    <w:qFormat/>
    <w:uiPriority w:val="0"/>
    <w:rPr>
      <w:rFonts w:ascii="楷体_GB2312" w:hAnsi="Times New Roman" w:eastAsia="楷体_GB2312" w:cs="Times New Roman"/>
      <w:color w:val="000000"/>
      <w:kern w:val="0"/>
      <w:sz w:val="28"/>
      <w:szCs w:val="20"/>
    </w:rPr>
  </w:style>
  <w:style w:type="character" w:customStyle="1" w:styleId="36">
    <w:name w:val="页脚 字符"/>
    <w:basedOn w:val="25"/>
    <w:qFormat/>
    <w:uiPriority w:val="99"/>
    <w:rPr>
      <w:sz w:val="18"/>
      <w:szCs w:val="18"/>
    </w:rPr>
  </w:style>
  <w:style w:type="character" w:customStyle="1" w:styleId="37">
    <w:name w:val="页眉 字符"/>
    <w:basedOn w:val="25"/>
    <w:qFormat/>
    <w:uiPriority w:val="99"/>
    <w:rPr>
      <w:sz w:val="18"/>
      <w:szCs w:val="18"/>
    </w:rPr>
  </w:style>
  <w:style w:type="character" w:customStyle="1" w:styleId="38">
    <w:name w:val="文档结构图 字符"/>
    <w:basedOn w:val="25"/>
    <w:semiHidden/>
    <w:qFormat/>
    <w:uiPriority w:val="0"/>
    <w:rPr>
      <w:rFonts w:ascii="Microsoft YaHei UI" w:eastAsia="Microsoft YaHei UI"/>
      <w:sz w:val="18"/>
      <w:szCs w:val="18"/>
    </w:rPr>
  </w:style>
  <w:style w:type="character" w:customStyle="1" w:styleId="39">
    <w:name w:val="正文文本缩进 Char"/>
    <w:basedOn w:val="25"/>
    <w:link w:val="11"/>
    <w:semiHidden/>
    <w:qFormat/>
    <w:uiPriority w:val="0"/>
    <w:rPr>
      <w:rFonts w:ascii="楷体_GB2312" w:hAnsi="Times New Roman" w:eastAsia="楷体_GB2312" w:cs="Times New Roman"/>
      <w:sz w:val="28"/>
      <w:szCs w:val="20"/>
    </w:rPr>
  </w:style>
  <w:style w:type="character" w:customStyle="1" w:styleId="40">
    <w:name w:val="正文文本缩进 2 Char"/>
    <w:basedOn w:val="25"/>
    <w:link w:val="14"/>
    <w:semiHidden/>
    <w:qFormat/>
    <w:uiPriority w:val="0"/>
    <w:rPr>
      <w:rFonts w:ascii="楷体_GB2312" w:hAnsi="Times New Roman" w:eastAsia="楷体_GB2312" w:cs="Times New Roman"/>
      <w:sz w:val="28"/>
      <w:szCs w:val="20"/>
    </w:rPr>
  </w:style>
  <w:style w:type="character" w:customStyle="1" w:styleId="41">
    <w:name w:val="正文文本缩进 3 Char"/>
    <w:basedOn w:val="25"/>
    <w:link w:val="18"/>
    <w:semiHidden/>
    <w:qFormat/>
    <w:uiPriority w:val="0"/>
    <w:rPr>
      <w:rFonts w:ascii="楷体_GB2312" w:hAnsi="Times New Roman" w:eastAsia="楷体_GB2312" w:cs="Times New Roman"/>
      <w:sz w:val="28"/>
      <w:szCs w:val="20"/>
    </w:rPr>
  </w:style>
  <w:style w:type="character" w:customStyle="1" w:styleId="42">
    <w:name w:val="日期 Char"/>
    <w:basedOn w:val="25"/>
    <w:link w:val="13"/>
    <w:semiHidden/>
    <w:qFormat/>
    <w:uiPriority w:val="0"/>
    <w:rPr>
      <w:rFonts w:ascii="楷体_GB2312" w:hAnsi="Times New Roman" w:eastAsia="楷体_GB2312" w:cs="Times New Roman"/>
      <w:b/>
      <w:kern w:val="0"/>
      <w:sz w:val="28"/>
      <w:szCs w:val="20"/>
    </w:rPr>
  </w:style>
  <w:style w:type="character" w:customStyle="1" w:styleId="43">
    <w:name w:val="正文文本 Char"/>
    <w:basedOn w:val="25"/>
    <w:link w:val="10"/>
    <w:semiHidden/>
    <w:qFormat/>
    <w:uiPriority w:val="0"/>
    <w:rPr>
      <w:rFonts w:ascii="Times New Roman" w:hAnsi="Times New Roman" w:eastAsia="隶书" w:cs="Times New Roman"/>
      <w:kern w:val="0"/>
      <w:sz w:val="52"/>
      <w:szCs w:val="20"/>
    </w:rPr>
  </w:style>
  <w:style w:type="paragraph" w:customStyle="1" w:styleId="44">
    <w:name w:val="正文1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customStyle="1" w:styleId="45">
    <w:name w:val="正文文本 2 Char"/>
    <w:basedOn w:val="25"/>
    <w:link w:val="19"/>
    <w:semiHidden/>
    <w:qFormat/>
    <w:uiPriority w:val="0"/>
    <w:rPr>
      <w:rFonts w:ascii="Times New Roman" w:hAnsi="Times New Roman" w:eastAsia="仿宋_GB2312" w:cs="Times New Roman"/>
      <w:kern w:val="0"/>
      <w:sz w:val="28"/>
      <w:szCs w:val="20"/>
    </w:rPr>
  </w:style>
  <w:style w:type="character" w:customStyle="1" w:styleId="46">
    <w:name w:val="纯文本 Char"/>
    <w:basedOn w:val="25"/>
    <w:link w:val="12"/>
    <w:semiHidden/>
    <w:qFormat/>
    <w:uiPriority w:val="0"/>
    <w:rPr>
      <w:rFonts w:ascii="宋体" w:hAnsi="Courier New" w:eastAsia="宋体" w:cs="Times New Roman"/>
      <w:szCs w:val="20"/>
    </w:rPr>
  </w:style>
  <w:style w:type="paragraph" w:customStyle="1" w:styleId="47">
    <w:name w:val="_Style 35"/>
    <w:basedOn w:val="1"/>
    <w:next w:val="48"/>
    <w:link w:val="86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szCs w:val="20"/>
    </w:rPr>
  </w:style>
  <w:style w:type="paragraph" w:styleId="48">
    <w:name w:val="List Paragraph"/>
    <w:basedOn w:val="1"/>
    <w:qFormat/>
    <w:uiPriority w:val="34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49">
    <w:name w:val="text1"/>
    <w:qFormat/>
    <w:uiPriority w:val="0"/>
    <w:rPr>
      <w:spacing w:val="10"/>
      <w:sz w:val="28"/>
      <w:szCs w:val="28"/>
    </w:rPr>
  </w:style>
  <w:style w:type="character" w:customStyle="1" w:styleId="50">
    <w:name w:val="unnamed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paragraph" w:customStyle="1" w:styleId="51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52">
    <w:name w:val="xl3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b/>
      <w:bCs/>
      <w:kern w:val="0"/>
      <w:sz w:val="24"/>
      <w:szCs w:val="24"/>
    </w:rPr>
  </w:style>
  <w:style w:type="paragraph" w:customStyle="1" w:styleId="5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paragraph" w:customStyle="1" w:styleId="54">
    <w:name w:val="xl2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Arial Unicode MS" w:cs="Times New Roman"/>
      <w:kern w:val="0"/>
      <w:sz w:val="24"/>
      <w:szCs w:val="24"/>
    </w:rPr>
  </w:style>
  <w:style w:type="paragraph" w:customStyle="1" w:styleId="55">
    <w:name w:val="Char Char1 Char"/>
    <w:basedOn w:val="1"/>
    <w:qFormat/>
    <w:uiPriority w:val="0"/>
    <w:rPr>
      <w:rFonts w:ascii="宋体" w:hAnsi="宋体" w:eastAsia="宋体" w:cs="Courier New"/>
      <w:sz w:val="32"/>
      <w:szCs w:val="32"/>
    </w:rPr>
  </w:style>
  <w:style w:type="character" w:customStyle="1" w:styleId="56">
    <w:name w:val="t12h291"/>
    <w:qFormat/>
    <w:uiPriority w:val="0"/>
    <w:rPr>
      <w:color w:val="000000"/>
      <w:sz w:val="24"/>
      <w:szCs w:val="24"/>
    </w:rPr>
  </w:style>
  <w:style w:type="character" w:customStyle="1" w:styleId="57">
    <w:name w:val="批注框文本 Char"/>
    <w:basedOn w:val="25"/>
    <w:link w:val="15"/>
    <w:semiHidden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58">
    <w:name w:val="批注文字 Char"/>
    <w:basedOn w:val="25"/>
    <w:link w:val="9"/>
    <w:semiHidden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59">
    <w:name w:val="批注主题 Char"/>
    <w:basedOn w:val="58"/>
    <w:link w:val="21"/>
    <w:semiHidden/>
    <w:qFormat/>
    <w:uiPriority w:val="0"/>
    <w:rPr>
      <w:rFonts w:ascii="Times New Roman" w:hAnsi="Times New Roman" w:eastAsia="宋体" w:cs="Times New Roman"/>
      <w:b/>
      <w:bCs/>
      <w:kern w:val="0"/>
      <w:sz w:val="24"/>
      <w:szCs w:val="20"/>
    </w:rPr>
  </w:style>
  <w:style w:type="character" w:customStyle="1" w:styleId="60">
    <w:name w:val="nr1"/>
    <w:qFormat/>
    <w:uiPriority w:val="0"/>
    <w:rPr>
      <w:rFonts w:hint="eastAsia" w:ascii="楷体_GB2312" w:eastAsia="楷体_GB2312"/>
      <w:color w:val="000000"/>
      <w:sz w:val="24"/>
      <w:szCs w:val="24"/>
    </w:rPr>
  </w:style>
  <w:style w:type="character" w:customStyle="1" w:styleId="61">
    <w:name w:val="标题 5 Char"/>
    <w:qFormat/>
    <w:uiPriority w:val="0"/>
    <w:rPr>
      <w:rFonts w:ascii="楷体_GB2312" w:eastAsia="楷体_GB2312"/>
      <w:color w:val="000000"/>
      <w:sz w:val="28"/>
    </w:rPr>
  </w:style>
  <w:style w:type="paragraph" w:customStyle="1" w:styleId="62">
    <w:name w:val="xl2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63">
    <w:name w:val="页脚 Char"/>
    <w:link w:val="16"/>
    <w:qFormat/>
    <w:uiPriority w:val="99"/>
    <w:rPr>
      <w:rFonts w:ascii="Times New Roman" w:hAnsi="Times New Roman" w:eastAsia="宋体" w:cs="Times New Roman"/>
      <w:kern w:val="0"/>
      <w:sz w:val="18"/>
      <w:szCs w:val="20"/>
      <w:lang w:val="zh-CN" w:eastAsia="zh-CN"/>
    </w:rPr>
  </w:style>
  <w:style w:type="character" w:customStyle="1" w:styleId="64">
    <w:name w:val="页眉 Char"/>
    <w:link w:val="17"/>
    <w:qFormat/>
    <w:uiPriority w:val="99"/>
    <w:rPr>
      <w:rFonts w:ascii="Times New Roman" w:hAnsi="Times New Roman" w:eastAsia="宋体" w:cs="Times New Roman"/>
      <w:kern w:val="0"/>
      <w:sz w:val="18"/>
      <w:szCs w:val="20"/>
      <w:lang w:val="zh-CN" w:eastAsia="zh-CN"/>
    </w:rPr>
  </w:style>
  <w:style w:type="character" w:customStyle="1" w:styleId="65">
    <w:name w:val="文档结构图 Char"/>
    <w:link w:val="8"/>
    <w:semiHidden/>
    <w:qFormat/>
    <w:uiPriority w:val="0"/>
    <w:rPr>
      <w:rFonts w:ascii="Times New Roman" w:hAnsi="Times New Roman" w:eastAsia="宋体" w:cs="Times New Roman"/>
      <w:kern w:val="0"/>
      <w:sz w:val="24"/>
      <w:szCs w:val="20"/>
      <w:shd w:val="clear" w:color="auto" w:fill="000080"/>
      <w:lang w:val="zh-CN" w:eastAsia="zh-CN"/>
    </w:rPr>
  </w:style>
  <w:style w:type="paragraph" w:styleId="66">
    <w:name w:val="No Spacing"/>
    <w:link w:val="67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67">
    <w:name w:val="无间隔 Char"/>
    <w:link w:val="66"/>
    <w:qFormat/>
    <w:uiPriority w:val="1"/>
    <w:rPr>
      <w:rFonts w:ascii="Calibri" w:hAnsi="Calibri" w:eastAsia="宋体" w:cs="Times New Roman"/>
      <w:kern w:val="0"/>
      <w:sz w:val="22"/>
    </w:rPr>
  </w:style>
  <w:style w:type="paragraph" w:customStyle="1" w:styleId="68">
    <w:name w:val="正文11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6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华文细黑" w:hAnsi="华文细黑" w:eastAsia="华文细黑" w:cs="宋体"/>
      <w:color w:val="000000"/>
      <w:kern w:val="0"/>
      <w:sz w:val="18"/>
      <w:szCs w:val="18"/>
    </w:rPr>
  </w:style>
  <w:style w:type="paragraph" w:customStyle="1" w:styleId="7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18"/>
      <w:szCs w:val="18"/>
    </w:rPr>
  </w:style>
  <w:style w:type="paragraph" w:customStyle="1" w:styleId="7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18"/>
      <w:szCs w:val="18"/>
    </w:rPr>
  </w:style>
  <w:style w:type="paragraph" w:customStyle="1" w:styleId="7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7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18"/>
      <w:szCs w:val="18"/>
    </w:rPr>
  </w:style>
  <w:style w:type="paragraph" w:customStyle="1" w:styleId="7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kern w:val="0"/>
      <w:sz w:val="18"/>
      <w:szCs w:val="18"/>
    </w:rPr>
  </w:style>
  <w:style w:type="paragraph" w:customStyle="1" w:styleId="7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18"/>
      <w:szCs w:val="18"/>
    </w:rPr>
  </w:style>
  <w:style w:type="paragraph" w:customStyle="1" w:styleId="77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18"/>
      <w:szCs w:val="18"/>
    </w:rPr>
  </w:style>
  <w:style w:type="paragraph" w:customStyle="1" w:styleId="78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18"/>
      <w:szCs w:val="18"/>
    </w:rPr>
  </w:style>
  <w:style w:type="paragraph" w:customStyle="1" w:styleId="79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kern w:val="0"/>
      <w:sz w:val="18"/>
      <w:szCs w:val="18"/>
    </w:rPr>
  </w:style>
  <w:style w:type="paragraph" w:customStyle="1" w:styleId="80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kern w:val="0"/>
      <w:sz w:val="18"/>
      <w:szCs w:val="18"/>
    </w:rPr>
  </w:style>
  <w:style w:type="paragraph" w:customStyle="1" w:styleId="81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kern w:val="0"/>
      <w:sz w:val="18"/>
      <w:szCs w:val="18"/>
    </w:rPr>
  </w:style>
  <w:style w:type="paragraph" w:customStyle="1" w:styleId="82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kern w:val="0"/>
      <w:sz w:val="18"/>
      <w:szCs w:val="18"/>
    </w:rPr>
  </w:style>
  <w:style w:type="paragraph" w:customStyle="1" w:styleId="83">
    <w:name w:val="xl9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kern w:val="0"/>
      <w:sz w:val="18"/>
      <w:szCs w:val="18"/>
    </w:rPr>
  </w:style>
  <w:style w:type="paragraph" w:customStyle="1" w:styleId="84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kern w:val="0"/>
      <w:sz w:val="18"/>
      <w:szCs w:val="18"/>
    </w:rPr>
  </w:style>
  <w:style w:type="character" w:customStyle="1" w:styleId="85">
    <w:name w:val="15"/>
    <w:qFormat/>
    <w:uiPriority w:val="0"/>
  </w:style>
  <w:style w:type="character" w:customStyle="1" w:styleId="86">
    <w:name w:val="正文首行缩进 字符"/>
    <w:link w:val="47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87">
    <w:name w:val="无间隔 字符"/>
    <w:qFormat/>
    <w:uiPriority w:val="1"/>
    <w:rPr>
      <w:rFonts w:ascii="Calibri" w:hAnsi="Calibri" w:eastAsia="宋体" w:cs="Times New Roman"/>
      <w:kern w:val="0"/>
      <w:sz w:val="22"/>
    </w:rPr>
  </w:style>
  <w:style w:type="paragraph" w:customStyle="1" w:styleId="8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89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9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3">
    <w:name w:val="xl6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9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9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96">
    <w:name w:val="xl7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97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character" w:customStyle="1" w:styleId="98">
    <w:name w:val="正文首行缩进 Char"/>
    <w:basedOn w:val="43"/>
    <w:link w:val="22"/>
    <w:semiHidden/>
    <w:qFormat/>
    <w:uiPriority w:val="99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9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640</Words>
  <Characters>807</Characters>
  <Lines>8</Lines>
  <Paragraphs>2</Paragraphs>
  <TotalTime>0</TotalTime>
  <ScaleCrop>false</ScaleCrop>
  <LinksUpToDate>false</LinksUpToDate>
  <CharactersWithSpaces>812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2025-07-21T03:18:00Z</dcterms:created>
  <dc:creator>王 曦</dc:creator>
  <cp:lastModifiedBy>WPS_1673068481</cp:lastModifiedBy>
  <cp:lastPrinted>2023-12-07T02:59:00Z</cp:lastPrinted>
  <dcterms:modified xsi:type="dcterms:W3CDTF">2025-07-21T05:27:10Z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eyJoZGlkIjoiMmE3OTZkMDU4ZmY0NjM3NjQ3MGQzZDk0ZmE4NjBlMjMiLCJ1c2VySWQiOiIxNDY1MTE2MjA1In0=</vt:lpwstr>
  </property>
  <property fmtid="{D5CDD505-2E9C-101B-9397-08002B2CF9AE}" pid="3" name="KSOProductBuildVer">
    <vt:lpwstr>2052-12.1.0.21915</vt:lpwstr>
  </property>
  <property fmtid="{D5CDD505-2E9C-101B-9397-08002B2CF9AE}" pid="4" name="ICV">
    <vt:lpwstr>9CD4DEDF25BD4EEAAD165928BD11AF91_13</vt:lpwstr>
  </property>
</Properties>
</file>