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C3A4B" w14:textId="474ADF9D" w:rsidR="00AB599C" w:rsidRPr="002D0295" w:rsidRDefault="00FA3B45" w:rsidP="00B87EAD">
      <w:pPr>
        <w:spacing w:after="100" w:afterAutospacing="1"/>
        <w:jc w:val="center"/>
        <w:rPr>
          <w:rFonts w:ascii="Arial" w:eastAsia="楷体_GB2312" w:hAnsi="Arial" w:cs="Times New Roman"/>
          <w:b/>
          <w:kern w:val="0"/>
          <w:sz w:val="36"/>
          <w:szCs w:val="36"/>
        </w:rPr>
      </w:pPr>
      <w:r w:rsidRPr="00D17507">
        <w:rPr>
          <w:rFonts w:ascii="Arial" w:eastAsia="楷体_GB2312" w:hAnsi="Arial" w:cs="Times New Roman" w:hint="eastAsia"/>
          <w:b/>
          <w:kern w:val="0"/>
          <w:sz w:val="36"/>
          <w:szCs w:val="36"/>
        </w:rPr>
        <w:t>关于</w:t>
      </w:r>
      <w:r w:rsidR="0024337D">
        <w:rPr>
          <w:rFonts w:ascii="Arial" w:eastAsia="楷体_GB2312" w:hAnsi="Arial" w:cs="Times New Roman" w:hint="eastAsia"/>
          <w:b/>
          <w:kern w:val="0"/>
          <w:sz w:val="36"/>
          <w:szCs w:val="36"/>
        </w:rPr>
        <w:t>(2023)</w:t>
      </w:r>
      <w:r w:rsidR="0024337D">
        <w:rPr>
          <w:rFonts w:ascii="Arial" w:eastAsia="楷体_GB2312" w:hAnsi="Arial" w:cs="Times New Roman" w:hint="eastAsia"/>
          <w:b/>
          <w:kern w:val="0"/>
          <w:sz w:val="36"/>
          <w:szCs w:val="36"/>
        </w:rPr>
        <w:t>京</w:t>
      </w:r>
      <w:r w:rsidR="0024337D">
        <w:rPr>
          <w:rFonts w:ascii="Arial" w:eastAsia="楷体_GB2312" w:hAnsi="Arial" w:cs="Times New Roman" w:hint="eastAsia"/>
          <w:b/>
          <w:kern w:val="0"/>
          <w:sz w:val="36"/>
          <w:szCs w:val="36"/>
        </w:rPr>
        <w:t>0105</w:t>
      </w:r>
      <w:r w:rsidR="0024337D">
        <w:rPr>
          <w:rFonts w:ascii="Arial" w:eastAsia="楷体_GB2312" w:hAnsi="Arial" w:cs="Times New Roman" w:hint="eastAsia"/>
          <w:b/>
          <w:kern w:val="0"/>
          <w:sz w:val="36"/>
          <w:szCs w:val="36"/>
        </w:rPr>
        <w:t>执恢</w:t>
      </w:r>
      <w:r w:rsidR="0024337D">
        <w:rPr>
          <w:rFonts w:ascii="Arial" w:eastAsia="楷体_GB2312" w:hAnsi="Arial" w:cs="Times New Roman" w:hint="eastAsia"/>
          <w:b/>
          <w:kern w:val="0"/>
          <w:sz w:val="36"/>
          <w:szCs w:val="36"/>
        </w:rPr>
        <w:t>1990</w:t>
      </w:r>
      <w:r w:rsidR="0024337D">
        <w:rPr>
          <w:rFonts w:ascii="Arial" w:eastAsia="楷体_GB2312" w:hAnsi="Arial" w:cs="Times New Roman" w:hint="eastAsia"/>
          <w:b/>
          <w:kern w:val="0"/>
          <w:sz w:val="36"/>
          <w:szCs w:val="36"/>
        </w:rPr>
        <w:t>号</w:t>
      </w:r>
      <w:r w:rsidR="0015598E" w:rsidRPr="00D17507">
        <w:rPr>
          <w:rFonts w:ascii="Arial" w:eastAsia="楷体_GB2312" w:hAnsi="Arial" w:cs="Times New Roman" w:hint="eastAsia"/>
          <w:b/>
          <w:kern w:val="0"/>
          <w:sz w:val="36"/>
          <w:szCs w:val="36"/>
        </w:rPr>
        <w:t>案件</w:t>
      </w:r>
      <w:r w:rsidR="00AA7353">
        <w:rPr>
          <w:rFonts w:ascii="Arial" w:eastAsia="楷体_GB2312" w:hAnsi="Arial" w:cs="Times New Roman" w:hint="eastAsia"/>
          <w:b/>
          <w:kern w:val="0"/>
          <w:sz w:val="36"/>
          <w:szCs w:val="36"/>
        </w:rPr>
        <w:t>异议答复</w:t>
      </w:r>
    </w:p>
    <w:p w14:paraId="4CD51348" w14:textId="77777777" w:rsidR="00FA3B45" w:rsidRDefault="00DC7957" w:rsidP="00B87EAD">
      <w:pPr>
        <w:spacing w:beforeLines="100" w:before="312" w:line="276" w:lineRule="auto"/>
        <w:rPr>
          <w:rFonts w:ascii="Arial" w:eastAsia="楷体_GB2312" w:hAnsi="Arial" w:cs="Times New Roman"/>
          <w:b/>
          <w:kern w:val="0"/>
          <w:sz w:val="28"/>
          <w:szCs w:val="28"/>
        </w:rPr>
      </w:pPr>
      <w:r>
        <w:rPr>
          <w:rFonts w:ascii="Arial" w:eastAsia="楷体_GB2312" w:hAnsi="Arial" w:cs="Times New Roman" w:hint="eastAsia"/>
          <w:b/>
          <w:kern w:val="0"/>
          <w:sz w:val="28"/>
          <w:szCs w:val="28"/>
        </w:rPr>
        <w:t>北京市</w:t>
      </w:r>
      <w:r w:rsidR="00AA7353">
        <w:rPr>
          <w:rFonts w:ascii="Arial" w:eastAsia="楷体_GB2312" w:hAnsi="Arial" w:cs="Times New Roman" w:hint="eastAsia"/>
          <w:b/>
          <w:kern w:val="0"/>
          <w:sz w:val="28"/>
          <w:szCs w:val="28"/>
        </w:rPr>
        <w:t>朝阳</w:t>
      </w:r>
      <w:r>
        <w:rPr>
          <w:rFonts w:ascii="Arial" w:eastAsia="楷体_GB2312" w:hAnsi="Arial" w:cs="Times New Roman" w:hint="eastAsia"/>
          <w:b/>
          <w:kern w:val="0"/>
          <w:sz w:val="28"/>
          <w:szCs w:val="28"/>
        </w:rPr>
        <w:t>区人民</w:t>
      </w:r>
      <w:r w:rsidR="009D1CED">
        <w:rPr>
          <w:rFonts w:ascii="Arial" w:eastAsia="楷体_GB2312" w:hAnsi="Arial" w:cs="Times New Roman" w:hint="eastAsia"/>
          <w:b/>
          <w:kern w:val="0"/>
          <w:sz w:val="28"/>
          <w:szCs w:val="28"/>
        </w:rPr>
        <w:t>法院：</w:t>
      </w:r>
    </w:p>
    <w:p w14:paraId="2551884D" w14:textId="0F5834F8" w:rsidR="006114C4" w:rsidRDefault="00AB599C" w:rsidP="00B87EAD">
      <w:pPr>
        <w:kinsoku w:val="0"/>
        <w:autoSpaceDE w:val="0"/>
        <w:autoSpaceDN w:val="0"/>
        <w:spacing w:line="276" w:lineRule="auto"/>
        <w:ind w:firstLine="540"/>
        <w:contextualSpacing/>
        <w:rPr>
          <w:rFonts w:ascii="Arial" w:eastAsia="楷体_GB2312" w:hAnsi="Arial" w:cs="Times New Roman"/>
          <w:kern w:val="0"/>
          <w:sz w:val="28"/>
          <w:szCs w:val="28"/>
        </w:rPr>
      </w:pPr>
      <w:r w:rsidRPr="00AB599C">
        <w:rPr>
          <w:rFonts w:ascii="Arial" w:eastAsia="楷体_GB2312" w:hAnsi="Arial" w:cs="Times New Roman" w:hint="eastAsia"/>
          <w:kern w:val="0"/>
          <w:sz w:val="28"/>
          <w:szCs w:val="28"/>
        </w:rPr>
        <w:t>我公司</w:t>
      </w:r>
      <w:r w:rsidR="006114C4">
        <w:rPr>
          <w:rFonts w:ascii="Arial" w:eastAsia="楷体_GB2312" w:hAnsi="Arial" w:cs="Times New Roman" w:hint="eastAsia"/>
          <w:kern w:val="0"/>
          <w:sz w:val="28"/>
          <w:szCs w:val="28"/>
        </w:rPr>
        <w:t>受贵院委托对</w:t>
      </w:r>
      <w:r w:rsidR="0024337D" w:rsidRPr="0024337D">
        <w:rPr>
          <w:rFonts w:ascii="Arial" w:eastAsia="楷体_GB2312" w:hAnsi="Arial" w:cs="Times New Roman" w:hint="eastAsia"/>
          <w:kern w:val="0"/>
          <w:sz w:val="28"/>
          <w:szCs w:val="28"/>
        </w:rPr>
        <w:t>北京市朝阳区清林东路</w:t>
      </w:r>
      <w:r w:rsidR="0024337D" w:rsidRPr="0024337D">
        <w:rPr>
          <w:rFonts w:ascii="Arial" w:eastAsia="楷体_GB2312" w:hAnsi="Arial" w:cs="Times New Roman" w:hint="eastAsia"/>
          <w:kern w:val="0"/>
          <w:sz w:val="28"/>
          <w:szCs w:val="28"/>
        </w:rPr>
        <w:t>4</w:t>
      </w:r>
      <w:r w:rsidR="0024337D" w:rsidRPr="0024337D">
        <w:rPr>
          <w:rFonts w:ascii="Arial" w:eastAsia="楷体_GB2312" w:hAnsi="Arial" w:cs="Times New Roman" w:hint="eastAsia"/>
          <w:kern w:val="0"/>
          <w:sz w:val="28"/>
          <w:szCs w:val="28"/>
        </w:rPr>
        <w:t>号院</w:t>
      </w:r>
      <w:r w:rsidR="0024337D" w:rsidRPr="0024337D">
        <w:rPr>
          <w:rFonts w:ascii="Arial" w:eastAsia="楷体_GB2312" w:hAnsi="Arial" w:cs="Times New Roman" w:hint="eastAsia"/>
          <w:kern w:val="0"/>
          <w:sz w:val="28"/>
          <w:szCs w:val="28"/>
        </w:rPr>
        <w:t>7</w:t>
      </w:r>
      <w:r w:rsidR="0024337D" w:rsidRPr="0024337D">
        <w:rPr>
          <w:rFonts w:ascii="Arial" w:eastAsia="楷体_GB2312" w:hAnsi="Arial" w:cs="Times New Roman" w:hint="eastAsia"/>
          <w:kern w:val="0"/>
          <w:sz w:val="28"/>
          <w:szCs w:val="28"/>
        </w:rPr>
        <w:t>号楼</w:t>
      </w:r>
      <w:r w:rsidR="00846724">
        <w:rPr>
          <w:rFonts w:ascii="Arial" w:eastAsia="楷体_GB2312" w:hAnsi="Arial" w:cs="Times New Roman"/>
          <w:kern w:val="0"/>
          <w:sz w:val="28"/>
          <w:szCs w:val="28"/>
        </w:rPr>
        <w:t>6</w:t>
      </w:r>
      <w:r w:rsidR="00846724">
        <w:rPr>
          <w:rFonts w:ascii="Arial" w:eastAsia="楷体_GB2312" w:hAnsi="Arial" w:cs="Times New Roman" w:hint="eastAsia"/>
          <w:kern w:val="0"/>
          <w:sz w:val="28"/>
          <w:szCs w:val="28"/>
        </w:rPr>
        <w:t>层</w:t>
      </w:r>
      <w:r w:rsidR="0024337D" w:rsidRPr="0024337D">
        <w:rPr>
          <w:rFonts w:ascii="Arial" w:eastAsia="楷体_GB2312" w:hAnsi="Arial" w:cs="Times New Roman" w:hint="eastAsia"/>
          <w:kern w:val="0"/>
          <w:sz w:val="28"/>
          <w:szCs w:val="28"/>
        </w:rPr>
        <w:t>2</w:t>
      </w:r>
      <w:r w:rsidR="0024337D" w:rsidRPr="0024337D">
        <w:rPr>
          <w:rFonts w:ascii="Arial" w:eastAsia="楷体_GB2312" w:hAnsi="Arial" w:cs="Times New Roman" w:hint="eastAsia"/>
          <w:kern w:val="0"/>
          <w:sz w:val="28"/>
          <w:szCs w:val="28"/>
        </w:rPr>
        <w:t>单元</w:t>
      </w:r>
      <w:r w:rsidR="0024337D">
        <w:rPr>
          <w:rFonts w:ascii="Arial" w:eastAsia="楷体_GB2312" w:hAnsi="Arial" w:cs="Times New Roman" w:hint="eastAsia"/>
          <w:kern w:val="0"/>
          <w:sz w:val="28"/>
          <w:szCs w:val="28"/>
        </w:rPr>
        <w:t>6</w:t>
      </w:r>
      <w:r w:rsidR="0024337D">
        <w:rPr>
          <w:rFonts w:ascii="Arial" w:eastAsia="楷体_GB2312" w:hAnsi="Arial" w:cs="Times New Roman"/>
          <w:kern w:val="0"/>
          <w:sz w:val="28"/>
          <w:szCs w:val="28"/>
        </w:rPr>
        <w:t>01</w:t>
      </w:r>
      <w:r w:rsidR="0024337D">
        <w:rPr>
          <w:rFonts w:ascii="Arial" w:eastAsia="楷体_GB2312" w:hAnsi="Arial" w:cs="Times New Roman" w:hint="eastAsia"/>
          <w:kern w:val="0"/>
          <w:sz w:val="28"/>
          <w:szCs w:val="28"/>
        </w:rPr>
        <w:t>、</w:t>
      </w:r>
      <w:r w:rsidR="0024337D">
        <w:rPr>
          <w:rFonts w:ascii="Arial" w:eastAsia="楷体_GB2312" w:hAnsi="Arial" w:cs="Times New Roman" w:hint="eastAsia"/>
          <w:kern w:val="0"/>
          <w:sz w:val="28"/>
          <w:szCs w:val="28"/>
        </w:rPr>
        <w:t>6</w:t>
      </w:r>
      <w:r w:rsidR="0024337D">
        <w:rPr>
          <w:rFonts w:ascii="Arial" w:eastAsia="楷体_GB2312" w:hAnsi="Arial" w:cs="Times New Roman"/>
          <w:kern w:val="0"/>
          <w:sz w:val="28"/>
          <w:szCs w:val="28"/>
        </w:rPr>
        <w:t>02</w:t>
      </w:r>
      <w:r w:rsidR="0024337D">
        <w:rPr>
          <w:rFonts w:ascii="Arial" w:eastAsia="楷体_GB2312" w:hAnsi="Arial" w:cs="Times New Roman" w:hint="eastAsia"/>
          <w:kern w:val="0"/>
          <w:sz w:val="28"/>
          <w:szCs w:val="28"/>
        </w:rPr>
        <w:t>、</w:t>
      </w:r>
      <w:r w:rsidR="0024337D">
        <w:rPr>
          <w:rFonts w:ascii="Arial" w:eastAsia="楷体_GB2312" w:hAnsi="Arial" w:cs="Times New Roman" w:hint="eastAsia"/>
          <w:kern w:val="0"/>
          <w:sz w:val="28"/>
          <w:szCs w:val="28"/>
        </w:rPr>
        <w:t>6</w:t>
      </w:r>
      <w:r w:rsidR="0024337D">
        <w:rPr>
          <w:rFonts w:ascii="Arial" w:eastAsia="楷体_GB2312" w:hAnsi="Arial" w:cs="Times New Roman"/>
          <w:kern w:val="0"/>
          <w:sz w:val="28"/>
          <w:szCs w:val="28"/>
        </w:rPr>
        <w:t>03</w:t>
      </w:r>
      <w:r w:rsidR="00846724">
        <w:rPr>
          <w:rFonts w:ascii="Arial" w:eastAsia="楷体_GB2312" w:hAnsi="Arial" w:cs="Times New Roman" w:hint="eastAsia"/>
          <w:kern w:val="0"/>
          <w:sz w:val="28"/>
          <w:szCs w:val="28"/>
        </w:rPr>
        <w:t>、</w:t>
      </w:r>
      <w:r w:rsidR="00846724">
        <w:rPr>
          <w:rFonts w:ascii="Arial" w:eastAsia="楷体_GB2312" w:hAnsi="Arial" w:cs="Times New Roman" w:hint="eastAsia"/>
          <w:kern w:val="0"/>
          <w:sz w:val="28"/>
          <w:szCs w:val="28"/>
        </w:rPr>
        <w:t>1</w:t>
      </w:r>
      <w:r w:rsidR="00846724">
        <w:rPr>
          <w:rFonts w:ascii="Arial" w:eastAsia="楷体_GB2312" w:hAnsi="Arial" w:cs="Times New Roman"/>
          <w:kern w:val="0"/>
          <w:sz w:val="28"/>
          <w:szCs w:val="28"/>
        </w:rPr>
        <w:t>3</w:t>
      </w:r>
      <w:r w:rsidR="00846724">
        <w:rPr>
          <w:rFonts w:ascii="Arial" w:eastAsia="楷体_GB2312" w:hAnsi="Arial" w:cs="Times New Roman" w:hint="eastAsia"/>
          <w:kern w:val="0"/>
          <w:sz w:val="28"/>
          <w:szCs w:val="28"/>
        </w:rPr>
        <w:t>层</w:t>
      </w:r>
      <w:r w:rsidR="00846724">
        <w:rPr>
          <w:rFonts w:ascii="Arial" w:eastAsia="楷体_GB2312" w:hAnsi="Arial" w:cs="Times New Roman" w:hint="eastAsia"/>
          <w:kern w:val="0"/>
          <w:sz w:val="28"/>
          <w:szCs w:val="28"/>
        </w:rPr>
        <w:t>2</w:t>
      </w:r>
      <w:r w:rsidR="00846724">
        <w:rPr>
          <w:rFonts w:ascii="Arial" w:eastAsia="楷体_GB2312" w:hAnsi="Arial" w:cs="Times New Roman" w:hint="eastAsia"/>
          <w:kern w:val="0"/>
          <w:sz w:val="28"/>
          <w:szCs w:val="28"/>
        </w:rPr>
        <w:t>单元</w:t>
      </w:r>
      <w:r w:rsidR="0024337D" w:rsidRPr="0024337D">
        <w:rPr>
          <w:rFonts w:ascii="Arial" w:eastAsia="楷体_GB2312" w:hAnsi="Arial" w:cs="Times New Roman" w:hint="eastAsia"/>
          <w:kern w:val="0"/>
          <w:sz w:val="28"/>
          <w:szCs w:val="28"/>
        </w:rPr>
        <w:t>1301</w:t>
      </w:r>
      <w:r w:rsidR="0024337D" w:rsidRPr="0024337D">
        <w:rPr>
          <w:rFonts w:ascii="Arial" w:eastAsia="楷体_GB2312" w:hAnsi="Arial" w:cs="Times New Roman" w:hint="eastAsia"/>
          <w:kern w:val="0"/>
          <w:sz w:val="28"/>
          <w:szCs w:val="28"/>
        </w:rPr>
        <w:t>、</w:t>
      </w:r>
      <w:r w:rsidR="0024337D" w:rsidRPr="0024337D">
        <w:rPr>
          <w:rFonts w:ascii="Arial" w:eastAsia="楷体_GB2312" w:hAnsi="Arial" w:cs="Times New Roman" w:hint="eastAsia"/>
          <w:kern w:val="0"/>
          <w:sz w:val="28"/>
          <w:szCs w:val="28"/>
        </w:rPr>
        <w:t>1302</w:t>
      </w:r>
      <w:r w:rsidR="0024337D" w:rsidRPr="0024337D">
        <w:rPr>
          <w:rFonts w:ascii="Arial" w:eastAsia="楷体_GB2312" w:hAnsi="Arial" w:cs="Times New Roman" w:hint="eastAsia"/>
          <w:kern w:val="0"/>
          <w:sz w:val="28"/>
          <w:szCs w:val="28"/>
        </w:rPr>
        <w:t>、</w:t>
      </w:r>
      <w:r w:rsidR="0024337D" w:rsidRPr="0024337D">
        <w:rPr>
          <w:rFonts w:ascii="Arial" w:eastAsia="楷体_GB2312" w:hAnsi="Arial" w:cs="Times New Roman" w:hint="eastAsia"/>
          <w:kern w:val="0"/>
          <w:sz w:val="28"/>
          <w:szCs w:val="28"/>
        </w:rPr>
        <w:t>1303</w:t>
      </w:r>
      <w:r w:rsidR="0024337D" w:rsidRPr="0024337D">
        <w:rPr>
          <w:rFonts w:ascii="Arial" w:eastAsia="楷体_GB2312" w:hAnsi="Arial" w:cs="Times New Roman" w:hint="eastAsia"/>
          <w:kern w:val="0"/>
          <w:sz w:val="28"/>
          <w:szCs w:val="28"/>
        </w:rPr>
        <w:t>办公</w:t>
      </w:r>
      <w:r w:rsidR="0024337D">
        <w:rPr>
          <w:rFonts w:ascii="Arial" w:eastAsia="楷体_GB2312" w:hAnsi="Arial" w:cs="Times New Roman" w:hint="eastAsia"/>
          <w:kern w:val="0"/>
          <w:sz w:val="28"/>
          <w:szCs w:val="28"/>
        </w:rPr>
        <w:t>用房</w:t>
      </w:r>
      <w:r w:rsidR="00A03083" w:rsidRPr="00A03083">
        <w:rPr>
          <w:rFonts w:ascii="Arial" w:eastAsia="楷体_GB2312" w:hAnsi="Arial" w:cs="Times New Roman" w:hint="eastAsia"/>
          <w:kern w:val="0"/>
          <w:sz w:val="28"/>
          <w:szCs w:val="28"/>
        </w:rPr>
        <w:t>房地产</w:t>
      </w:r>
      <w:r w:rsidR="00B06953">
        <w:rPr>
          <w:rFonts w:ascii="Arial" w:eastAsia="楷体_GB2312" w:hAnsi="Arial" w:cs="Times New Roman" w:hint="eastAsia"/>
          <w:kern w:val="0"/>
          <w:sz w:val="28"/>
          <w:szCs w:val="28"/>
        </w:rPr>
        <w:t>进行评估。我司</w:t>
      </w:r>
      <w:r w:rsidR="004212E9">
        <w:rPr>
          <w:rFonts w:ascii="Arial" w:eastAsia="楷体_GB2312" w:hAnsi="Arial" w:cs="Times New Roman" w:hint="eastAsia"/>
          <w:kern w:val="0"/>
          <w:sz w:val="28"/>
          <w:szCs w:val="28"/>
        </w:rPr>
        <w:t>分别于</w:t>
      </w:r>
      <w:r w:rsidR="004212E9">
        <w:rPr>
          <w:rFonts w:ascii="Arial" w:eastAsia="楷体_GB2312" w:hAnsi="Arial" w:cs="Times New Roman"/>
          <w:kern w:val="0"/>
          <w:sz w:val="28"/>
          <w:szCs w:val="28"/>
        </w:rPr>
        <w:t>2023</w:t>
      </w:r>
      <w:r w:rsidR="006114C4">
        <w:rPr>
          <w:rFonts w:ascii="Arial" w:eastAsia="楷体_GB2312" w:hAnsi="Arial" w:cs="Times New Roman" w:hint="eastAsia"/>
          <w:kern w:val="0"/>
          <w:sz w:val="28"/>
          <w:szCs w:val="28"/>
        </w:rPr>
        <w:t>年</w:t>
      </w:r>
      <w:r w:rsidR="004212E9">
        <w:rPr>
          <w:rFonts w:ascii="Arial" w:eastAsia="楷体_GB2312" w:hAnsi="Arial" w:cs="Times New Roman"/>
          <w:kern w:val="0"/>
          <w:sz w:val="28"/>
          <w:szCs w:val="28"/>
        </w:rPr>
        <w:t>7</w:t>
      </w:r>
      <w:r w:rsidR="006114C4">
        <w:rPr>
          <w:rFonts w:ascii="Arial" w:eastAsia="楷体_GB2312" w:hAnsi="Arial" w:cs="Times New Roman" w:hint="eastAsia"/>
          <w:kern w:val="0"/>
          <w:sz w:val="28"/>
          <w:szCs w:val="28"/>
        </w:rPr>
        <w:t>月</w:t>
      </w:r>
      <w:r w:rsidR="004212E9">
        <w:rPr>
          <w:rFonts w:ascii="Arial" w:eastAsia="楷体_GB2312" w:hAnsi="Arial" w:cs="Times New Roman" w:hint="eastAsia"/>
          <w:kern w:val="0"/>
          <w:sz w:val="28"/>
          <w:szCs w:val="28"/>
        </w:rPr>
        <w:t>1</w:t>
      </w:r>
      <w:r w:rsidR="004212E9">
        <w:rPr>
          <w:rFonts w:ascii="Arial" w:eastAsia="楷体_GB2312" w:hAnsi="Arial" w:cs="Times New Roman"/>
          <w:kern w:val="0"/>
          <w:sz w:val="28"/>
          <w:szCs w:val="28"/>
        </w:rPr>
        <w:t>9</w:t>
      </w:r>
      <w:r w:rsidR="006114C4">
        <w:rPr>
          <w:rFonts w:ascii="Arial" w:eastAsia="楷体_GB2312" w:hAnsi="Arial" w:cs="Times New Roman" w:hint="eastAsia"/>
          <w:kern w:val="0"/>
          <w:sz w:val="28"/>
          <w:szCs w:val="28"/>
        </w:rPr>
        <w:t>日</w:t>
      </w:r>
      <w:r w:rsidR="004212E9">
        <w:rPr>
          <w:rFonts w:ascii="Arial" w:eastAsia="楷体_GB2312" w:hAnsi="Arial" w:cs="Times New Roman" w:hint="eastAsia"/>
          <w:kern w:val="0"/>
          <w:sz w:val="28"/>
          <w:szCs w:val="28"/>
        </w:rPr>
        <w:t>、</w:t>
      </w:r>
      <w:r w:rsidR="004212E9">
        <w:rPr>
          <w:rFonts w:ascii="Arial" w:eastAsia="楷体_GB2312" w:hAnsi="Arial" w:cs="Times New Roman" w:hint="eastAsia"/>
          <w:kern w:val="0"/>
          <w:sz w:val="28"/>
          <w:szCs w:val="28"/>
        </w:rPr>
        <w:t>2</w:t>
      </w:r>
      <w:r w:rsidR="004212E9">
        <w:rPr>
          <w:rFonts w:ascii="Arial" w:eastAsia="楷体_GB2312" w:hAnsi="Arial" w:cs="Times New Roman"/>
          <w:kern w:val="0"/>
          <w:sz w:val="28"/>
          <w:szCs w:val="28"/>
        </w:rPr>
        <w:t>023</w:t>
      </w:r>
      <w:r w:rsidR="004212E9">
        <w:rPr>
          <w:rFonts w:ascii="Arial" w:eastAsia="楷体_GB2312" w:hAnsi="Arial" w:cs="Times New Roman" w:hint="eastAsia"/>
          <w:kern w:val="0"/>
          <w:sz w:val="28"/>
          <w:szCs w:val="28"/>
        </w:rPr>
        <w:t>年</w:t>
      </w:r>
      <w:r w:rsidR="004212E9">
        <w:rPr>
          <w:rFonts w:ascii="Arial" w:eastAsia="楷体_GB2312" w:hAnsi="Arial" w:cs="Times New Roman" w:hint="eastAsia"/>
          <w:kern w:val="0"/>
          <w:sz w:val="28"/>
          <w:szCs w:val="28"/>
        </w:rPr>
        <w:t>8</w:t>
      </w:r>
      <w:r w:rsidR="004212E9">
        <w:rPr>
          <w:rFonts w:ascii="Arial" w:eastAsia="楷体_GB2312" w:hAnsi="Arial" w:cs="Times New Roman" w:hint="eastAsia"/>
          <w:kern w:val="0"/>
          <w:sz w:val="28"/>
          <w:szCs w:val="28"/>
        </w:rPr>
        <w:t>月</w:t>
      </w:r>
      <w:r w:rsidR="004212E9">
        <w:rPr>
          <w:rFonts w:ascii="Arial" w:eastAsia="楷体_GB2312" w:hAnsi="Arial" w:cs="Times New Roman" w:hint="eastAsia"/>
          <w:kern w:val="0"/>
          <w:sz w:val="28"/>
          <w:szCs w:val="28"/>
        </w:rPr>
        <w:t>3</w:t>
      </w:r>
      <w:r w:rsidR="004212E9">
        <w:rPr>
          <w:rFonts w:ascii="Arial" w:eastAsia="楷体_GB2312" w:hAnsi="Arial" w:cs="Times New Roman" w:hint="eastAsia"/>
          <w:kern w:val="0"/>
          <w:sz w:val="28"/>
          <w:szCs w:val="28"/>
        </w:rPr>
        <w:t>日</w:t>
      </w:r>
      <w:r w:rsidR="006114C4">
        <w:rPr>
          <w:rFonts w:ascii="Arial" w:eastAsia="楷体_GB2312" w:hAnsi="Arial" w:cs="Times New Roman" w:hint="eastAsia"/>
          <w:kern w:val="0"/>
          <w:sz w:val="28"/>
          <w:szCs w:val="28"/>
        </w:rPr>
        <w:t>对估价对象进行实地查勘，于</w:t>
      </w:r>
      <w:r w:rsidR="00A03083">
        <w:rPr>
          <w:rFonts w:ascii="Arial" w:eastAsia="楷体_GB2312" w:hAnsi="Arial" w:cs="Times New Roman"/>
          <w:kern w:val="0"/>
          <w:sz w:val="28"/>
          <w:szCs w:val="28"/>
        </w:rPr>
        <w:t>202</w:t>
      </w:r>
      <w:r w:rsidR="00846724">
        <w:rPr>
          <w:rFonts w:ascii="Arial" w:eastAsia="楷体_GB2312" w:hAnsi="Arial" w:cs="Times New Roman"/>
          <w:kern w:val="0"/>
          <w:sz w:val="28"/>
          <w:szCs w:val="28"/>
        </w:rPr>
        <w:t>3</w:t>
      </w:r>
      <w:r w:rsidR="006114C4">
        <w:rPr>
          <w:rFonts w:ascii="Arial" w:eastAsia="楷体_GB2312" w:hAnsi="Arial" w:cs="Times New Roman" w:hint="eastAsia"/>
          <w:kern w:val="0"/>
          <w:sz w:val="28"/>
          <w:szCs w:val="28"/>
        </w:rPr>
        <w:t>年</w:t>
      </w:r>
      <w:r w:rsidR="00846724">
        <w:rPr>
          <w:rFonts w:ascii="Arial" w:eastAsia="楷体_GB2312" w:hAnsi="Arial" w:cs="Times New Roman"/>
          <w:kern w:val="0"/>
          <w:sz w:val="28"/>
          <w:szCs w:val="28"/>
        </w:rPr>
        <w:t>8</w:t>
      </w:r>
      <w:r w:rsidR="006114C4">
        <w:rPr>
          <w:rFonts w:ascii="Arial" w:eastAsia="楷体_GB2312" w:hAnsi="Arial" w:cs="Times New Roman" w:hint="eastAsia"/>
          <w:kern w:val="0"/>
          <w:sz w:val="28"/>
          <w:szCs w:val="28"/>
        </w:rPr>
        <w:t>月</w:t>
      </w:r>
      <w:r w:rsidR="00846724">
        <w:rPr>
          <w:rFonts w:ascii="Arial" w:eastAsia="楷体_GB2312" w:hAnsi="Arial" w:cs="Times New Roman"/>
          <w:kern w:val="0"/>
          <w:sz w:val="28"/>
          <w:szCs w:val="28"/>
        </w:rPr>
        <w:t>23</w:t>
      </w:r>
      <w:r w:rsidR="006114C4" w:rsidRPr="00F9152D">
        <w:rPr>
          <w:rFonts w:ascii="Arial" w:eastAsia="楷体_GB2312" w:hAnsi="Arial" w:cs="Arial"/>
          <w:kern w:val="0"/>
          <w:sz w:val="28"/>
          <w:szCs w:val="28"/>
        </w:rPr>
        <w:t>日</w:t>
      </w:r>
      <w:r w:rsidR="00846724">
        <w:rPr>
          <w:rFonts w:ascii="Arial" w:eastAsia="楷体_GB2312" w:hAnsi="Arial" w:cs="Arial" w:hint="eastAsia"/>
          <w:kern w:val="0"/>
          <w:sz w:val="28"/>
          <w:szCs w:val="28"/>
        </w:rPr>
        <w:t>寄出</w:t>
      </w:r>
      <w:r w:rsidR="00F34468" w:rsidRPr="00F9152D">
        <w:rPr>
          <w:rFonts w:ascii="Arial" w:eastAsia="楷体_GB2312" w:hAnsi="Arial" w:cs="Arial"/>
          <w:kern w:val="0"/>
          <w:sz w:val="28"/>
          <w:szCs w:val="28"/>
        </w:rPr>
        <w:t>评估</w:t>
      </w:r>
      <w:r w:rsidR="006114C4" w:rsidRPr="00F9152D">
        <w:rPr>
          <w:rFonts w:ascii="Arial" w:eastAsia="楷体_GB2312" w:hAnsi="Arial" w:cs="Arial"/>
          <w:kern w:val="0"/>
          <w:sz w:val="28"/>
          <w:szCs w:val="28"/>
        </w:rPr>
        <w:t>鉴定报告</w:t>
      </w:r>
      <w:r w:rsidR="00B06953" w:rsidRPr="00F9152D">
        <w:rPr>
          <w:rFonts w:ascii="Arial" w:eastAsia="楷体_GB2312" w:hAnsi="Arial" w:cs="Arial"/>
          <w:kern w:val="0"/>
          <w:sz w:val="28"/>
          <w:szCs w:val="28"/>
        </w:rPr>
        <w:t>（</w:t>
      </w:r>
      <w:r w:rsidR="004E60D4" w:rsidRPr="00F9152D">
        <w:rPr>
          <w:rFonts w:ascii="Arial" w:eastAsia="楷体_GB2312" w:hAnsi="Arial" w:cs="Arial"/>
          <w:kern w:val="0"/>
          <w:sz w:val="28"/>
          <w:szCs w:val="28"/>
        </w:rPr>
        <w:t>康正评字</w:t>
      </w:r>
      <w:r w:rsidR="004212E9" w:rsidRPr="004212E9">
        <w:rPr>
          <w:rFonts w:ascii="Arial" w:eastAsia="楷体_GB2312" w:hAnsi="Arial" w:cs="Arial"/>
          <w:kern w:val="0"/>
          <w:sz w:val="28"/>
          <w:szCs w:val="28"/>
        </w:rPr>
        <w:t>2023-1-0530-F02SFZC6</w:t>
      </w:r>
      <w:r w:rsidR="004212E9">
        <w:rPr>
          <w:rFonts w:ascii="Arial" w:eastAsia="楷体_GB2312" w:hAnsi="Arial" w:cs="Arial" w:hint="eastAsia"/>
          <w:kern w:val="0"/>
          <w:sz w:val="28"/>
          <w:szCs w:val="28"/>
        </w:rPr>
        <w:t>、</w:t>
      </w:r>
      <w:r w:rsidR="004212E9" w:rsidRPr="004212E9">
        <w:rPr>
          <w:rFonts w:ascii="Arial" w:eastAsia="楷体_GB2312" w:hAnsi="Arial" w:cs="Arial"/>
          <w:kern w:val="0"/>
          <w:sz w:val="28"/>
          <w:szCs w:val="28"/>
        </w:rPr>
        <w:t>2023-1-0530-F02SFZC6</w:t>
      </w:r>
      <w:r w:rsidR="00B06953" w:rsidRPr="00F9152D">
        <w:rPr>
          <w:rFonts w:ascii="Arial" w:eastAsia="楷体_GB2312" w:hAnsi="Arial" w:cs="Arial"/>
          <w:kern w:val="0"/>
          <w:sz w:val="28"/>
          <w:szCs w:val="28"/>
        </w:rPr>
        <w:t>）</w:t>
      </w:r>
      <w:r w:rsidR="006114C4" w:rsidRPr="00F9152D">
        <w:rPr>
          <w:rFonts w:ascii="Arial" w:eastAsia="楷体_GB2312" w:hAnsi="Arial" w:cs="Arial"/>
          <w:kern w:val="0"/>
          <w:sz w:val="28"/>
          <w:szCs w:val="28"/>
        </w:rPr>
        <w:t>。</w:t>
      </w:r>
    </w:p>
    <w:p w14:paraId="43E6AEF7" w14:textId="31141EF8" w:rsidR="005D2BB7" w:rsidRDefault="004212E9" w:rsidP="005D2BB7">
      <w:pPr>
        <w:kinsoku w:val="0"/>
        <w:autoSpaceDE w:val="0"/>
        <w:autoSpaceDN w:val="0"/>
        <w:spacing w:line="276" w:lineRule="auto"/>
        <w:ind w:firstLine="540"/>
        <w:contextualSpacing/>
        <w:rPr>
          <w:rFonts w:ascii="Arial" w:eastAsia="楷体_GB2312" w:hAnsi="Arial" w:cs="Times New Roman"/>
          <w:kern w:val="0"/>
          <w:sz w:val="28"/>
          <w:szCs w:val="28"/>
        </w:rPr>
      </w:pPr>
      <w:r>
        <w:rPr>
          <w:rFonts w:ascii="Arial" w:eastAsia="楷体_GB2312" w:hAnsi="Arial" w:cs="Times New Roman"/>
          <w:kern w:val="0"/>
          <w:sz w:val="28"/>
          <w:szCs w:val="28"/>
        </w:rPr>
        <w:t>2023</w:t>
      </w:r>
      <w:r w:rsidR="001C7AA9">
        <w:rPr>
          <w:rFonts w:ascii="Arial" w:eastAsia="楷体_GB2312" w:hAnsi="Arial" w:cs="Times New Roman" w:hint="eastAsia"/>
          <w:kern w:val="0"/>
          <w:sz w:val="28"/>
          <w:szCs w:val="28"/>
        </w:rPr>
        <w:t>年</w:t>
      </w:r>
      <w:r>
        <w:rPr>
          <w:rFonts w:ascii="Arial" w:eastAsia="楷体_GB2312" w:hAnsi="Arial" w:cs="Times New Roman"/>
          <w:kern w:val="0"/>
          <w:sz w:val="28"/>
          <w:szCs w:val="28"/>
        </w:rPr>
        <w:t>9</w:t>
      </w:r>
      <w:r w:rsidR="001C7AA9">
        <w:rPr>
          <w:rFonts w:ascii="Arial" w:eastAsia="楷体_GB2312" w:hAnsi="Arial" w:cs="Times New Roman" w:hint="eastAsia"/>
          <w:kern w:val="0"/>
          <w:sz w:val="28"/>
          <w:szCs w:val="28"/>
        </w:rPr>
        <w:t>月</w:t>
      </w:r>
      <w:r>
        <w:rPr>
          <w:rFonts w:ascii="Arial" w:eastAsia="楷体_GB2312" w:hAnsi="Arial" w:cs="Times New Roman"/>
          <w:kern w:val="0"/>
          <w:sz w:val="28"/>
          <w:szCs w:val="28"/>
        </w:rPr>
        <w:t>11</w:t>
      </w:r>
      <w:r w:rsidR="001C7AA9">
        <w:rPr>
          <w:rFonts w:ascii="Arial" w:eastAsia="楷体_GB2312" w:hAnsi="Arial" w:cs="Times New Roman" w:hint="eastAsia"/>
          <w:kern w:val="0"/>
          <w:sz w:val="28"/>
          <w:szCs w:val="28"/>
        </w:rPr>
        <w:t>日</w:t>
      </w:r>
      <w:r w:rsidR="006114C4">
        <w:rPr>
          <w:rFonts w:ascii="Arial" w:eastAsia="楷体_GB2312" w:hAnsi="Arial" w:cs="Times New Roman" w:hint="eastAsia"/>
          <w:kern w:val="0"/>
          <w:sz w:val="28"/>
          <w:szCs w:val="28"/>
        </w:rPr>
        <w:t>，我公司</w:t>
      </w:r>
      <w:r w:rsidR="00BD25DC">
        <w:rPr>
          <w:rFonts w:ascii="Arial" w:eastAsia="楷体_GB2312" w:hAnsi="Arial" w:cs="Times New Roman" w:hint="eastAsia"/>
          <w:kern w:val="0"/>
          <w:sz w:val="28"/>
          <w:szCs w:val="28"/>
        </w:rPr>
        <w:t>收到贵院</w:t>
      </w:r>
      <w:r>
        <w:rPr>
          <w:rFonts w:ascii="Arial" w:eastAsia="楷体_GB2312" w:hAnsi="Arial" w:cs="Times New Roman" w:hint="eastAsia"/>
          <w:kern w:val="0"/>
          <w:sz w:val="28"/>
          <w:szCs w:val="28"/>
        </w:rPr>
        <w:t>发来</w:t>
      </w:r>
      <w:r w:rsidR="006B02D4">
        <w:rPr>
          <w:rFonts w:ascii="Arial" w:eastAsia="楷体_GB2312" w:hAnsi="Arial" w:cs="Times New Roman" w:hint="eastAsia"/>
          <w:kern w:val="0"/>
          <w:sz w:val="28"/>
          <w:szCs w:val="28"/>
        </w:rPr>
        <w:t>的</w:t>
      </w:r>
      <w:r w:rsidR="00BD25DC">
        <w:rPr>
          <w:rFonts w:ascii="Arial" w:eastAsia="楷体_GB2312" w:hAnsi="Arial" w:cs="Times New Roman" w:hint="eastAsia"/>
          <w:kern w:val="0"/>
          <w:sz w:val="28"/>
          <w:szCs w:val="28"/>
        </w:rPr>
        <w:t>《</w:t>
      </w:r>
      <w:r>
        <w:rPr>
          <w:rFonts w:ascii="Arial" w:eastAsia="楷体_GB2312" w:hAnsi="Arial" w:cs="Times New Roman" w:hint="eastAsia"/>
          <w:kern w:val="0"/>
          <w:sz w:val="28"/>
          <w:szCs w:val="28"/>
        </w:rPr>
        <w:t>执行异议申请出</w:t>
      </w:r>
      <w:r w:rsidR="00BD25DC">
        <w:rPr>
          <w:rFonts w:ascii="Arial" w:eastAsia="楷体_GB2312" w:hAnsi="Arial" w:cs="Times New Roman" w:hint="eastAsia"/>
          <w:kern w:val="0"/>
          <w:sz w:val="28"/>
          <w:szCs w:val="28"/>
        </w:rPr>
        <w:t>》</w:t>
      </w:r>
      <w:r w:rsidR="003F19E2">
        <w:rPr>
          <w:rFonts w:ascii="Arial" w:eastAsia="楷体_GB2312" w:hAnsi="Arial" w:cs="Times New Roman" w:hint="eastAsia"/>
          <w:kern w:val="0"/>
          <w:sz w:val="28"/>
          <w:szCs w:val="28"/>
        </w:rPr>
        <w:t>，</w:t>
      </w:r>
      <w:r>
        <w:rPr>
          <w:rFonts w:ascii="Arial" w:eastAsia="楷体_GB2312" w:hAnsi="Arial" w:cs="Times New Roman" w:hint="eastAsia"/>
          <w:kern w:val="0"/>
          <w:sz w:val="28"/>
          <w:szCs w:val="28"/>
        </w:rPr>
        <w:t>喻飞熊</w:t>
      </w:r>
      <w:r w:rsidR="006114C4">
        <w:rPr>
          <w:rFonts w:ascii="Arial" w:eastAsia="楷体_GB2312" w:hAnsi="Arial" w:cs="Times New Roman" w:hint="eastAsia"/>
          <w:kern w:val="0"/>
          <w:sz w:val="28"/>
          <w:szCs w:val="28"/>
        </w:rPr>
        <w:t>对评估价格提出异议</w:t>
      </w:r>
      <w:r w:rsidR="005D2BB7">
        <w:rPr>
          <w:rFonts w:ascii="Arial" w:eastAsia="楷体_GB2312" w:hAnsi="Arial" w:cs="Times New Roman" w:hint="eastAsia"/>
          <w:kern w:val="0"/>
          <w:sz w:val="28"/>
          <w:szCs w:val="28"/>
        </w:rPr>
        <w:t>如下：</w:t>
      </w:r>
    </w:p>
    <w:p w14:paraId="7626B496" w14:textId="76F55FFE" w:rsidR="006A7FFE" w:rsidRDefault="00822B9F" w:rsidP="003C769A">
      <w:pPr>
        <w:kinsoku w:val="0"/>
        <w:autoSpaceDE w:val="0"/>
        <w:autoSpaceDN w:val="0"/>
        <w:spacing w:line="276" w:lineRule="auto"/>
        <w:ind w:firstLine="540"/>
        <w:contextualSpacing/>
        <w:jc w:val="left"/>
        <w:rPr>
          <w:rFonts w:ascii="Arial" w:eastAsia="楷体_GB2312" w:hAnsi="Arial" w:cs="Times New Roman"/>
          <w:kern w:val="0"/>
          <w:sz w:val="28"/>
          <w:szCs w:val="28"/>
        </w:rPr>
      </w:pPr>
      <w:r>
        <w:rPr>
          <w:rFonts w:ascii="Arial" w:eastAsia="楷体_GB2312" w:hAnsi="Arial" w:cs="Times New Roman" w:hint="eastAsia"/>
          <w:kern w:val="0"/>
          <w:sz w:val="28"/>
          <w:szCs w:val="28"/>
        </w:rPr>
        <w:t>异议人认为本次</w:t>
      </w:r>
      <w:r w:rsidR="004212E9">
        <w:rPr>
          <w:rFonts w:ascii="Arial" w:eastAsia="楷体_GB2312" w:hAnsi="Arial" w:cs="Times New Roman" w:hint="eastAsia"/>
          <w:kern w:val="0"/>
          <w:sz w:val="28"/>
          <w:szCs w:val="28"/>
        </w:rPr>
        <w:t>评估报告书中记载的评估价值与实际市场价值严重偏离</w:t>
      </w:r>
      <w:r>
        <w:rPr>
          <w:rFonts w:ascii="Arial" w:eastAsia="楷体_GB2312" w:hAnsi="Arial" w:cs="Times New Roman" w:hint="eastAsia"/>
          <w:kern w:val="0"/>
          <w:sz w:val="28"/>
          <w:szCs w:val="28"/>
        </w:rPr>
        <w:t>。</w:t>
      </w:r>
    </w:p>
    <w:p w14:paraId="55DD7E72" w14:textId="5E90A2DB" w:rsidR="00822B9F" w:rsidRPr="00822B9F" w:rsidRDefault="003C769A" w:rsidP="006A7FFE">
      <w:pPr>
        <w:kinsoku w:val="0"/>
        <w:autoSpaceDE w:val="0"/>
        <w:autoSpaceDN w:val="0"/>
        <w:spacing w:line="276" w:lineRule="auto"/>
        <w:ind w:firstLine="540"/>
        <w:contextualSpacing/>
        <w:jc w:val="left"/>
        <w:rPr>
          <w:rFonts w:ascii="Arial" w:eastAsia="楷体_GB2312" w:hAnsi="Arial" w:cs="Times New Roman"/>
          <w:kern w:val="0"/>
          <w:sz w:val="28"/>
          <w:szCs w:val="28"/>
        </w:rPr>
      </w:pPr>
      <w:r w:rsidRPr="003C769A">
        <w:rPr>
          <w:rFonts w:ascii="Arial" w:eastAsia="楷体_GB2312" w:hAnsi="Arial" w:cs="Times New Roman" w:hint="eastAsia"/>
          <w:b/>
          <w:kern w:val="0"/>
          <w:sz w:val="28"/>
          <w:szCs w:val="28"/>
        </w:rPr>
        <w:t>现对上述异议答复如下：</w:t>
      </w:r>
    </w:p>
    <w:p w14:paraId="7A310612" w14:textId="28D4617E" w:rsidR="00822B9F" w:rsidRPr="006A7FFE" w:rsidRDefault="00822B9F" w:rsidP="006A7FFE">
      <w:pPr>
        <w:kinsoku w:val="0"/>
        <w:overflowPunct w:val="0"/>
        <w:topLinePunct/>
        <w:spacing w:line="276" w:lineRule="auto"/>
        <w:ind w:firstLineChars="200" w:firstLine="560"/>
        <w:contextualSpacing/>
        <w:jc w:val="left"/>
        <w:rPr>
          <w:rFonts w:ascii="Arial" w:eastAsia="楷体_GB2312" w:hAnsi="Arial" w:cs="Arial"/>
          <w:kern w:val="0"/>
          <w:sz w:val="28"/>
          <w:szCs w:val="28"/>
        </w:rPr>
      </w:pPr>
      <w:r w:rsidRPr="006A7FFE">
        <w:rPr>
          <w:rFonts w:ascii="Arial" w:eastAsia="楷体_GB2312" w:hAnsi="Arial" w:cs="Arial" w:hint="eastAsia"/>
          <w:kern w:val="0"/>
          <w:sz w:val="28"/>
          <w:szCs w:val="28"/>
        </w:rPr>
        <w:t>估价对象</w:t>
      </w:r>
      <w:r w:rsidR="006A7FFE" w:rsidRPr="006A7FFE">
        <w:rPr>
          <w:rFonts w:ascii="Arial" w:eastAsia="楷体_GB2312" w:hAnsi="Arial" w:cs="Arial"/>
          <w:kern w:val="0"/>
          <w:sz w:val="28"/>
          <w:szCs w:val="28"/>
        </w:rPr>
        <w:t>住宅用房</w:t>
      </w:r>
      <w:r w:rsidRPr="006A7FFE">
        <w:rPr>
          <w:rFonts w:ascii="Arial" w:eastAsia="楷体_GB2312" w:hAnsi="Arial" w:cs="Arial" w:hint="eastAsia"/>
          <w:kern w:val="0"/>
          <w:sz w:val="28"/>
          <w:szCs w:val="28"/>
        </w:rPr>
        <w:t>位于北京</w:t>
      </w:r>
      <w:r w:rsidRPr="006A7FFE">
        <w:rPr>
          <w:rFonts w:ascii="Arial" w:eastAsia="楷体_GB2312" w:hAnsi="Arial" w:cs="Arial"/>
          <w:kern w:val="0"/>
          <w:sz w:val="28"/>
          <w:szCs w:val="28"/>
        </w:rPr>
        <w:t>市</w:t>
      </w:r>
      <w:r w:rsidR="00846724" w:rsidRPr="0024337D">
        <w:rPr>
          <w:rFonts w:ascii="Arial" w:eastAsia="楷体_GB2312" w:hAnsi="Arial" w:cs="Times New Roman" w:hint="eastAsia"/>
          <w:kern w:val="0"/>
          <w:sz w:val="28"/>
          <w:szCs w:val="28"/>
        </w:rPr>
        <w:t>朝阳区清林东路</w:t>
      </w:r>
      <w:r w:rsidR="00846724" w:rsidRPr="0024337D">
        <w:rPr>
          <w:rFonts w:ascii="Arial" w:eastAsia="楷体_GB2312" w:hAnsi="Arial" w:cs="Times New Roman" w:hint="eastAsia"/>
          <w:kern w:val="0"/>
          <w:sz w:val="28"/>
          <w:szCs w:val="28"/>
        </w:rPr>
        <w:t>4</w:t>
      </w:r>
      <w:r w:rsidR="00846724" w:rsidRPr="0024337D">
        <w:rPr>
          <w:rFonts w:ascii="Arial" w:eastAsia="楷体_GB2312" w:hAnsi="Arial" w:cs="Times New Roman" w:hint="eastAsia"/>
          <w:kern w:val="0"/>
          <w:sz w:val="28"/>
          <w:szCs w:val="28"/>
        </w:rPr>
        <w:t>号院</w:t>
      </w:r>
      <w:r w:rsidR="00846724" w:rsidRPr="0024337D">
        <w:rPr>
          <w:rFonts w:ascii="Arial" w:eastAsia="楷体_GB2312" w:hAnsi="Arial" w:cs="Times New Roman" w:hint="eastAsia"/>
          <w:kern w:val="0"/>
          <w:sz w:val="28"/>
          <w:szCs w:val="28"/>
        </w:rPr>
        <w:t>7</w:t>
      </w:r>
      <w:r w:rsidR="00846724" w:rsidRPr="0024337D">
        <w:rPr>
          <w:rFonts w:ascii="Arial" w:eastAsia="楷体_GB2312" w:hAnsi="Arial" w:cs="Times New Roman" w:hint="eastAsia"/>
          <w:kern w:val="0"/>
          <w:sz w:val="28"/>
          <w:szCs w:val="28"/>
        </w:rPr>
        <w:t>号楼</w:t>
      </w:r>
      <w:r w:rsidRPr="006A7FFE">
        <w:rPr>
          <w:rFonts w:ascii="Arial" w:eastAsia="楷体_GB2312" w:hAnsi="Arial" w:cs="Arial" w:hint="eastAsia"/>
          <w:kern w:val="0"/>
          <w:sz w:val="28"/>
          <w:szCs w:val="28"/>
        </w:rPr>
        <w:t>。经调查，</w:t>
      </w:r>
      <w:r w:rsidR="00846724">
        <w:rPr>
          <w:rFonts w:ascii="Arial" w:eastAsia="楷体_GB2312" w:hAnsi="Arial" w:cs="Arial" w:hint="eastAsia"/>
          <w:kern w:val="0"/>
          <w:sz w:val="28"/>
          <w:szCs w:val="28"/>
        </w:rPr>
        <w:t>估价对象所在小区</w:t>
      </w:r>
      <w:r w:rsidR="00846724">
        <w:rPr>
          <w:rFonts w:ascii="Arial" w:eastAsia="楷体_GB2312" w:hAnsi="Arial" w:cs="Arial" w:hint="eastAsia"/>
          <w:kern w:val="0"/>
          <w:sz w:val="28"/>
          <w:szCs w:val="28"/>
        </w:rPr>
        <w:t>7</w:t>
      </w:r>
      <w:r w:rsidR="00846724">
        <w:rPr>
          <w:rFonts w:ascii="Arial" w:eastAsia="楷体_GB2312" w:hAnsi="Arial" w:cs="Arial" w:hint="eastAsia"/>
          <w:kern w:val="0"/>
          <w:sz w:val="28"/>
          <w:szCs w:val="28"/>
        </w:rPr>
        <w:t>号楼为办公用途</w:t>
      </w:r>
      <w:r w:rsidRPr="006A7FFE">
        <w:rPr>
          <w:rFonts w:ascii="Arial" w:eastAsia="楷体_GB2312" w:hAnsi="Arial" w:cs="Arial" w:hint="eastAsia"/>
          <w:kern w:val="0"/>
          <w:sz w:val="28"/>
          <w:szCs w:val="28"/>
        </w:rPr>
        <w:t>，</w:t>
      </w:r>
      <w:r w:rsidR="00846724">
        <w:rPr>
          <w:rFonts w:ascii="Arial" w:eastAsia="楷体_GB2312" w:hAnsi="Arial" w:cs="Arial" w:hint="eastAsia"/>
          <w:kern w:val="0"/>
          <w:sz w:val="28"/>
          <w:szCs w:val="28"/>
        </w:rPr>
        <w:t>同时根据估价专业人员现场勘查，估价对象现状为办公用房，</w:t>
      </w:r>
      <w:r w:rsidR="006907E1" w:rsidRPr="006A7FFE">
        <w:rPr>
          <w:rFonts w:ascii="Arial" w:eastAsia="楷体_GB2312" w:hAnsi="Arial" w:cs="Arial" w:hint="eastAsia"/>
          <w:kern w:val="0"/>
          <w:sz w:val="28"/>
          <w:szCs w:val="28"/>
        </w:rPr>
        <w:t>估价对象同小区也有多个</w:t>
      </w:r>
      <w:r w:rsidR="00846724">
        <w:rPr>
          <w:rFonts w:ascii="Arial" w:eastAsia="楷体_GB2312" w:hAnsi="Arial" w:cs="Arial" w:hint="eastAsia"/>
          <w:kern w:val="0"/>
          <w:sz w:val="28"/>
          <w:szCs w:val="28"/>
        </w:rPr>
        <w:t>办公</w:t>
      </w:r>
      <w:r w:rsidRPr="006A7FFE">
        <w:rPr>
          <w:rFonts w:ascii="Arial" w:eastAsia="楷体_GB2312" w:hAnsi="Arial" w:cs="Arial" w:hint="eastAsia"/>
          <w:kern w:val="0"/>
          <w:sz w:val="28"/>
          <w:szCs w:val="28"/>
        </w:rPr>
        <w:t>用房成交实例。因此本次评估采用</w:t>
      </w:r>
      <w:r w:rsidR="00846724">
        <w:rPr>
          <w:rFonts w:ascii="Arial" w:eastAsia="楷体_GB2312" w:hAnsi="Arial" w:cs="Arial" w:hint="eastAsia"/>
          <w:kern w:val="0"/>
          <w:sz w:val="28"/>
          <w:szCs w:val="28"/>
        </w:rPr>
        <w:t>估价对象同类办公用房交易实例进行比较评估得到</w:t>
      </w:r>
      <w:r w:rsidRPr="006A7FFE">
        <w:rPr>
          <w:rFonts w:ascii="Arial" w:eastAsia="楷体_GB2312" w:hAnsi="Arial" w:cs="Arial" w:hint="eastAsia"/>
          <w:kern w:val="0"/>
          <w:sz w:val="28"/>
          <w:szCs w:val="28"/>
        </w:rPr>
        <w:t>。</w:t>
      </w:r>
    </w:p>
    <w:p w14:paraId="5F34D65B" w14:textId="79198CE4" w:rsidR="00822B9F" w:rsidRPr="00846724" w:rsidRDefault="00822B9F" w:rsidP="00822B9F">
      <w:pPr>
        <w:kinsoku w:val="0"/>
        <w:autoSpaceDE w:val="0"/>
        <w:autoSpaceDN w:val="0"/>
        <w:spacing w:line="276" w:lineRule="auto"/>
        <w:ind w:firstLine="540"/>
        <w:contextualSpacing/>
        <w:jc w:val="left"/>
        <w:rPr>
          <w:rFonts w:ascii="Arial" w:eastAsia="楷体_GB2312" w:hAnsi="Arial" w:cs="Arial"/>
          <w:kern w:val="0"/>
          <w:sz w:val="28"/>
          <w:szCs w:val="28"/>
          <w:highlight w:val="yellow"/>
        </w:rPr>
      </w:pPr>
      <w:r>
        <w:rPr>
          <w:rFonts w:ascii="Arial" w:eastAsia="楷体_GB2312" w:hAnsi="Arial" w:cs="Arial" w:hint="eastAsia"/>
          <w:kern w:val="0"/>
          <w:sz w:val="28"/>
          <w:szCs w:val="28"/>
        </w:rPr>
        <w:t>我们调取了估价对象同小区</w:t>
      </w:r>
      <w:r>
        <w:rPr>
          <w:rFonts w:ascii="Arial" w:eastAsia="楷体_GB2312" w:hAnsi="Arial" w:cs="Arial" w:hint="eastAsia"/>
          <w:kern w:val="0"/>
          <w:sz w:val="28"/>
          <w:szCs w:val="28"/>
        </w:rPr>
        <w:t>-</w:t>
      </w:r>
      <w:r w:rsidR="00846724">
        <w:rPr>
          <w:rFonts w:ascii="Arial" w:eastAsia="楷体_GB2312" w:hAnsi="Arial" w:cs="Arial" w:hint="eastAsia"/>
          <w:kern w:val="0"/>
          <w:sz w:val="28"/>
          <w:szCs w:val="28"/>
        </w:rPr>
        <w:t>林奥嘉园</w:t>
      </w:r>
      <w:r w:rsidR="00370C2F">
        <w:rPr>
          <w:rFonts w:ascii="Arial" w:eastAsia="楷体_GB2312" w:hAnsi="Arial" w:cs="Arial"/>
          <w:kern w:val="0"/>
          <w:sz w:val="28"/>
          <w:szCs w:val="28"/>
        </w:rPr>
        <w:t>3</w:t>
      </w:r>
      <w:r>
        <w:rPr>
          <w:rFonts w:ascii="Arial" w:eastAsia="楷体_GB2312" w:hAnsi="Arial" w:cs="Arial" w:hint="eastAsia"/>
          <w:kern w:val="0"/>
          <w:sz w:val="28"/>
          <w:szCs w:val="28"/>
        </w:rPr>
        <w:t>个</w:t>
      </w:r>
      <w:r w:rsidR="00D044CB">
        <w:rPr>
          <w:rFonts w:ascii="Arial" w:eastAsia="楷体_GB2312" w:hAnsi="Arial" w:cs="Arial" w:hint="eastAsia"/>
          <w:kern w:val="0"/>
          <w:sz w:val="28"/>
          <w:szCs w:val="28"/>
        </w:rPr>
        <w:t>具有较高可比性的交易</w:t>
      </w:r>
      <w:r>
        <w:rPr>
          <w:rFonts w:ascii="Arial" w:eastAsia="楷体_GB2312" w:hAnsi="Arial" w:cs="Arial" w:hint="eastAsia"/>
          <w:kern w:val="0"/>
          <w:sz w:val="28"/>
          <w:szCs w:val="28"/>
        </w:rPr>
        <w:t>实例，</w:t>
      </w:r>
      <w:r w:rsidRPr="00846724">
        <w:rPr>
          <w:rFonts w:ascii="Arial" w:eastAsia="楷体_GB2312" w:hAnsi="Arial" w:cs="Arial" w:hint="eastAsia"/>
          <w:kern w:val="0"/>
          <w:sz w:val="28"/>
          <w:szCs w:val="28"/>
          <w:highlight w:val="yellow"/>
        </w:rPr>
        <w:t>详见下表。</w:t>
      </w:r>
    </w:p>
    <w:tbl>
      <w:tblPr>
        <w:tblW w:w="82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5"/>
        <w:gridCol w:w="2367"/>
        <w:gridCol w:w="993"/>
        <w:gridCol w:w="795"/>
        <w:gridCol w:w="850"/>
        <w:gridCol w:w="1418"/>
        <w:gridCol w:w="850"/>
        <w:gridCol w:w="567"/>
      </w:tblGrid>
      <w:tr w:rsidR="00D044CB" w:rsidRPr="00846724" w14:paraId="5B3F3007" w14:textId="77777777" w:rsidTr="00D044CB">
        <w:trPr>
          <w:trHeight w:val="20"/>
          <w:tblHeader/>
          <w:jc w:val="center"/>
        </w:trPr>
        <w:tc>
          <w:tcPr>
            <w:tcW w:w="425" w:type="dxa"/>
            <w:tcBorders>
              <w:top w:val="single" w:sz="12" w:space="0" w:color="auto"/>
            </w:tcBorders>
            <w:shd w:val="clear" w:color="auto" w:fill="auto"/>
            <w:vAlign w:val="center"/>
            <w:hideMark/>
          </w:tcPr>
          <w:p w14:paraId="09103788" w14:textId="77777777" w:rsidR="00D044CB" w:rsidRPr="00846724" w:rsidRDefault="00D044CB"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kern w:val="0"/>
                <w:sz w:val="13"/>
                <w:szCs w:val="13"/>
                <w:highlight w:val="yellow"/>
              </w:rPr>
              <w:t>序号</w:t>
            </w:r>
          </w:p>
        </w:tc>
        <w:tc>
          <w:tcPr>
            <w:tcW w:w="2367" w:type="dxa"/>
            <w:tcBorders>
              <w:top w:val="single" w:sz="12" w:space="0" w:color="auto"/>
            </w:tcBorders>
            <w:shd w:val="clear" w:color="auto" w:fill="auto"/>
            <w:vAlign w:val="center"/>
            <w:hideMark/>
          </w:tcPr>
          <w:p w14:paraId="4E2F010C" w14:textId="77777777" w:rsidR="00D044CB" w:rsidRPr="00846724" w:rsidRDefault="00D044CB"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kern w:val="0"/>
                <w:sz w:val="13"/>
                <w:szCs w:val="13"/>
                <w:highlight w:val="yellow"/>
              </w:rPr>
              <w:t>房屋坐落</w:t>
            </w:r>
          </w:p>
        </w:tc>
        <w:tc>
          <w:tcPr>
            <w:tcW w:w="993" w:type="dxa"/>
            <w:tcBorders>
              <w:top w:val="single" w:sz="12" w:space="0" w:color="auto"/>
            </w:tcBorders>
            <w:shd w:val="clear" w:color="auto" w:fill="auto"/>
            <w:vAlign w:val="center"/>
            <w:hideMark/>
          </w:tcPr>
          <w:p w14:paraId="7C47FC60" w14:textId="77777777" w:rsidR="00D044CB" w:rsidRPr="00846724" w:rsidRDefault="00D044CB"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kern w:val="0"/>
                <w:sz w:val="13"/>
                <w:szCs w:val="13"/>
                <w:highlight w:val="yellow"/>
              </w:rPr>
              <w:t>建筑面积</w:t>
            </w:r>
          </w:p>
          <w:p w14:paraId="70A9F8F7" w14:textId="77777777" w:rsidR="00D044CB" w:rsidRPr="00846724" w:rsidRDefault="00D044CB"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kern w:val="0"/>
                <w:sz w:val="13"/>
                <w:szCs w:val="13"/>
                <w:highlight w:val="yellow"/>
              </w:rPr>
              <w:t>（</w:t>
            </w:r>
            <w:r w:rsidRPr="00846724">
              <w:rPr>
                <w:rFonts w:ascii="Batang" w:eastAsia="Batang" w:hAnsi="Batang" w:cs="Batang" w:hint="eastAsia"/>
                <w:kern w:val="0"/>
                <w:sz w:val="13"/>
                <w:szCs w:val="13"/>
                <w:highlight w:val="yellow"/>
              </w:rPr>
              <w:t>㎡</w:t>
            </w:r>
            <w:r w:rsidRPr="00846724">
              <w:rPr>
                <w:rFonts w:ascii="微软雅黑" w:eastAsia="微软雅黑" w:hAnsi="微软雅黑" w:cs="Arial"/>
                <w:kern w:val="0"/>
                <w:sz w:val="13"/>
                <w:szCs w:val="13"/>
                <w:highlight w:val="yellow"/>
              </w:rPr>
              <w:t>）</w:t>
            </w:r>
          </w:p>
        </w:tc>
        <w:tc>
          <w:tcPr>
            <w:tcW w:w="795" w:type="dxa"/>
            <w:tcBorders>
              <w:top w:val="single" w:sz="12" w:space="0" w:color="auto"/>
            </w:tcBorders>
            <w:shd w:val="clear" w:color="auto" w:fill="auto"/>
            <w:vAlign w:val="center"/>
            <w:hideMark/>
          </w:tcPr>
          <w:p w14:paraId="43C112F1" w14:textId="77777777" w:rsidR="00D044CB" w:rsidRPr="00846724" w:rsidRDefault="00D044CB"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hint="eastAsia"/>
                <w:kern w:val="0"/>
                <w:sz w:val="13"/>
                <w:szCs w:val="13"/>
                <w:highlight w:val="yellow"/>
              </w:rPr>
              <w:t>楼层</w:t>
            </w:r>
          </w:p>
        </w:tc>
        <w:tc>
          <w:tcPr>
            <w:tcW w:w="850" w:type="dxa"/>
            <w:tcBorders>
              <w:top w:val="single" w:sz="12" w:space="0" w:color="auto"/>
            </w:tcBorders>
            <w:shd w:val="clear" w:color="auto" w:fill="auto"/>
            <w:vAlign w:val="center"/>
            <w:hideMark/>
          </w:tcPr>
          <w:p w14:paraId="61008117" w14:textId="77777777" w:rsidR="00D044CB" w:rsidRPr="00846724" w:rsidRDefault="00D044CB"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kern w:val="0"/>
                <w:sz w:val="13"/>
                <w:szCs w:val="13"/>
                <w:highlight w:val="yellow"/>
              </w:rPr>
              <w:t>成交单价</w:t>
            </w:r>
          </w:p>
          <w:p w14:paraId="6B652B84" w14:textId="77777777" w:rsidR="00D044CB" w:rsidRPr="00846724" w:rsidRDefault="00D044CB"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kern w:val="0"/>
                <w:sz w:val="13"/>
                <w:szCs w:val="13"/>
                <w:highlight w:val="yellow"/>
              </w:rPr>
              <w:t>（元/</w:t>
            </w:r>
            <w:r w:rsidRPr="00846724">
              <w:rPr>
                <w:rFonts w:ascii="Batang" w:eastAsia="Batang" w:hAnsi="Batang" w:cs="Batang" w:hint="eastAsia"/>
                <w:kern w:val="0"/>
                <w:sz w:val="13"/>
                <w:szCs w:val="13"/>
                <w:highlight w:val="yellow"/>
              </w:rPr>
              <w:t>㎡</w:t>
            </w:r>
            <w:r w:rsidRPr="00846724">
              <w:rPr>
                <w:rFonts w:ascii="微软雅黑" w:eastAsia="微软雅黑" w:hAnsi="微软雅黑" w:cs="Arial"/>
                <w:kern w:val="0"/>
                <w:sz w:val="13"/>
                <w:szCs w:val="13"/>
                <w:highlight w:val="yellow"/>
              </w:rPr>
              <w:t>）</w:t>
            </w:r>
          </w:p>
        </w:tc>
        <w:tc>
          <w:tcPr>
            <w:tcW w:w="1418" w:type="dxa"/>
            <w:tcBorders>
              <w:top w:val="single" w:sz="12" w:space="0" w:color="auto"/>
            </w:tcBorders>
            <w:shd w:val="clear" w:color="auto" w:fill="auto"/>
            <w:vAlign w:val="center"/>
            <w:hideMark/>
          </w:tcPr>
          <w:p w14:paraId="234350D4" w14:textId="77777777" w:rsidR="00D044CB" w:rsidRPr="00846724" w:rsidRDefault="00D044CB"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hint="eastAsia"/>
                <w:kern w:val="0"/>
                <w:sz w:val="13"/>
                <w:szCs w:val="13"/>
                <w:highlight w:val="yellow"/>
              </w:rPr>
              <w:t>交易日期</w:t>
            </w:r>
          </w:p>
        </w:tc>
        <w:tc>
          <w:tcPr>
            <w:tcW w:w="850" w:type="dxa"/>
            <w:tcBorders>
              <w:top w:val="single" w:sz="12" w:space="0" w:color="auto"/>
            </w:tcBorders>
            <w:shd w:val="clear" w:color="auto" w:fill="auto"/>
            <w:vAlign w:val="center"/>
            <w:hideMark/>
          </w:tcPr>
          <w:p w14:paraId="6880A1D1" w14:textId="77777777" w:rsidR="00D044CB" w:rsidRPr="00846724" w:rsidRDefault="00D044CB"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kern w:val="0"/>
                <w:sz w:val="13"/>
                <w:szCs w:val="13"/>
                <w:highlight w:val="yellow"/>
              </w:rPr>
              <w:t>成交总价</w:t>
            </w:r>
          </w:p>
          <w:p w14:paraId="29CCAFBC" w14:textId="77777777" w:rsidR="00D044CB" w:rsidRPr="00846724" w:rsidRDefault="00D044CB"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kern w:val="0"/>
                <w:sz w:val="13"/>
                <w:szCs w:val="13"/>
                <w:highlight w:val="yellow"/>
              </w:rPr>
              <w:t>（万元）</w:t>
            </w:r>
          </w:p>
        </w:tc>
        <w:tc>
          <w:tcPr>
            <w:tcW w:w="567" w:type="dxa"/>
            <w:tcBorders>
              <w:top w:val="single" w:sz="12" w:space="0" w:color="auto"/>
            </w:tcBorders>
            <w:shd w:val="clear" w:color="auto" w:fill="auto"/>
            <w:vAlign w:val="center"/>
            <w:hideMark/>
          </w:tcPr>
          <w:p w14:paraId="074ACA4A" w14:textId="77777777" w:rsidR="00D044CB" w:rsidRPr="00846724" w:rsidRDefault="00D044CB"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kern w:val="0"/>
                <w:sz w:val="13"/>
                <w:szCs w:val="13"/>
                <w:highlight w:val="yellow"/>
              </w:rPr>
              <w:t>朝向</w:t>
            </w:r>
          </w:p>
        </w:tc>
      </w:tr>
      <w:tr w:rsidR="00D044CB" w:rsidRPr="00846724" w14:paraId="5C1BD9DF" w14:textId="77777777" w:rsidTr="00D044CB">
        <w:trPr>
          <w:trHeight w:val="20"/>
          <w:jc w:val="center"/>
        </w:trPr>
        <w:tc>
          <w:tcPr>
            <w:tcW w:w="425" w:type="dxa"/>
            <w:shd w:val="clear" w:color="auto" w:fill="auto"/>
            <w:vAlign w:val="center"/>
            <w:hideMark/>
          </w:tcPr>
          <w:p w14:paraId="222270C2" w14:textId="77777777" w:rsidR="00D044CB" w:rsidRPr="00846724" w:rsidRDefault="00D044CB"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kern w:val="0"/>
                <w:sz w:val="13"/>
                <w:szCs w:val="13"/>
                <w:highlight w:val="yellow"/>
              </w:rPr>
              <w:t>1</w:t>
            </w:r>
          </w:p>
        </w:tc>
        <w:tc>
          <w:tcPr>
            <w:tcW w:w="2367" w:type="dxa"/>
            <w:shd w:val="clear" w:color="auto" w:fill="auto"/>
            <w:vAlign w:val="center"/>
            <w:hideMark/>
          </w:tcPr>
          <w:p w14:paraId="1E4C91C1" w14:textId="1EBEFE2A" w:rsidR="00D044CB" w:rsidRPr="00846724" w:rsidRDefault="00846724"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hint="eastAsia"/>
                <w:kern w:val="0"/>
                <w:sz w:val="13"/>
                <w:szCs w:val="13"/>
                <w:highlight w:val="yellow"/>
              </w:rPr>
              <w:t>朝阳区清林东路4号院7号楼</w:t>
            </w:r>
            <w:r w:rsidR="00D044CB" w:rsidRPr="00846724">
              <w:rPr>
                <w:rFonts w:ascii="微软雅黑" w:eastAsia="微软雅黑" w:hAnsi="微软雅黑" w:cs="Arial"/>
                <w:kern w:val="0"/>
                <w:sz w:val="13"/>
                <w:szCs w:val="13"/>
                <w:highlight w:val="yellow"/>
              </w:rPr>
              <w:t>***</w:t>
            </w:r>
          </w:p>
        </w:tc>
        <w:tc>
          <w:tcPr>
            <w:tcW w:w="993" w:type="dxa"/>
            <w:shd w:val="clear" w:color="auto" w:fill="auto"/>
            <w:vAlign w:val="center"/>
            <w:hideMark/>
          </w:tcPr>
          <w:p w14:paraId="7A805354" w14:textId="652CC701" w:rsidR="00D044CB" w:rsidRPr="00846724" w:rsidRDefault="00846724"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kern w:val="0"/>
                <w:sz w:val="13"/>
                <w:szCs w:val="13"/>
                <w:highlight w:val="yellow"/>
              </w:rPr>
              <w:t>110.36</w:t>
            </w:r>
          </w:p>
        </w:tc>
        <w:tc>
          <w:tcPr>
            <w:tcW w:w="795" w:type="dxa"/>
            <w:shd w:val="clear" w:color="auto" w:fill="auto"/>
            <w:vAlign w:val="center"/>
            <w:hideMark/>
          </w:tcPr>
          <w:p w14:paraId="2809C2E4" w14:textId="5323CEF5" w:rsidR="00D044CB" w:rsidRPr="00846724" w:rsidRDefault="00846724"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kern w:val="0"/>
                <w:sz w:val="13"/>
                <w:szCs w:val="13"/>
                <w:highlight w:val="yellow"/>
              </w:rPr>
              <w:t>6</w:t>
            </w:r>
          </w:p>
        </w:tc>
        <w:tc>
          <w:tcPr>
            <w:tcW w:w="850" w:type="dxa"/>
            <w:shd w:val="clear" w:color="auto" w:fill="auto"/>
            <w:vAlign w:val="center"/>
            <w:hideMark/>
          </w:tcPr>
          <w:p w14:paraId="19866498" w14:textId="22610D81" w:rsidR="00D044CB" w:rsidRPr="00846724" w:rsidRDefault="00846724"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kern w:val="0"/>
                <w:sz w:val="13"/>
                <w:szCs w:val="13"/>
                <w:highlight w:val="yellow"/>
              </w:rPr>
              <w:t>56905</w:t>
            </w:r>
          </w:p>
        </w:tc>
        <w:tc>
          <w:tcPr>
            <w:tcW w:w="1418" w:type="dxa"/>
            <w:shd w:val="clear" w:color="auto" w:fill="auto"/>
            <w:vAlign w:val="center"/>
            <w:hideMark/>
          </w:tcPr>
          <w:p w14:paraId="53CDE4CC" w14:textId="2CD0D0FC" w:rsidR="00D044CB" w:rsidRPr="00846724" w:rsidRDefault="00846724"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kern w:val="0"/>
                <w:sz w:val="13"/>
                <w:szCs w:val="13"/>
                <w:highlight w:val="yellow"/>
              </w:rPr>
              <w:t>2023</w:t>
            </w:r>
            <w:r w:rsidR="00D044CB" w:rsidRPr="00846724">
              <w:rPr>
                <w:rFonts w:ascii="微软雅黑" w:eastAsia="微软雅黑" w:hAnsi="微软雅黑" w:cs="Arial"/>
                <w:kern w:val="0"/>
                <w:sz w:val="13"/>
                <w:szCs w:val="13"/>
                <w:highlight w:val="yellow"/>
              </w:rPr>
              <w:t>年</w:t>
            </w:r>
            <w:r w:rsidRPr="00846724">
              <w:rPr>
                <w:rFonts w:ascii="微软雅黑" w:eastAsia="微软雅黑" w:hAnsi="微软雅黑" w:cs="Arial"/>
                <w:kern w:val="0"/>
                <w:sz w:val="13"/>
                <w:szCs w:val="13"/>
                <w:highlight w:val="yellow"/>
              </w:rPr>
              <w:t>2</w:t>
            </w:r>
            <w:r w:rsidR="00D044CB" w:rsidRPr="00846724">
              <w:rPr>
                <w:rFonts w:ascii="微软雅黑" w:eastAsia="微软雅黑" w:hAnsi="微软雅黑" w:cs="Arial" w:hint="eastAsia"/>
                <w:kern w:val="0"/>
                <w:sz w:val="13"/>
                <w:szCs w:val="13"/>
                <w:highlight w:val="yellow"/>
              </w:rPr>
              <w:t>月</w:t>
            </w:r>
            <w:r w:rsidRPr="00846724">
              <w:rPr>
                <w:rFonts w:ascii="微软雅黑" w:eastAsia="微软雅黑" w:hAnsi="微软雅黑" w:cs="Arial" w:hint="eastAsia"/>
                <w:kern w:val="0"/>
                <w:sz w:val="13"/>
                <w:szCs w:val="13"/>
                <w:highlight w:val="yellow"/>
              </w:rPr>
              <w:t>2</w:t>
            </w:r>
            <w:r w:rsidRPr="00846724">
              <w:rPr>
                <w:rFonts w:ascii="微软雅黑" w:eastAsia="微软雅黑" w:hAnsi="微软雅黑" w:cs="Arial"/>
                <w:kern w:val="0"/>
                <w:sz w:val="13"/>
                <w:szCs w:val="13"/>
                <w:highlight w:val="yellow"/>
              </w:rPr>
              <w:t>3</w:t>
            </w:r>
            <w:r w:rsidR="00D044CB" w:rsidRPr="00846724">
              <w:rPr>
                <w:rFonts w:ascii="微软雅黑" w:eastAsia="微软雅黑" w:hAnsi="微软雅黑" w:cs="Arial"/>
                <w:kern w:val="0"/>
                <w:sz w:val="13"/>
                <w:szCs w:val="13"/>
                <w:highlight w:val="yellow"/>
              </w:rPr>
              <w:t>日</w:t>
            </w:r>
          </w:p>
        </w:tc>
        <w:tc>
          <w:tcPr>
            <w:tcW w:w="850" w:type="dxa"/>
            <w:shd w:val="clear" w:color="auto" w:fill="auto"/>
            <w:vAlign w:val="center"/>
            <w:hideMark/>
          </w:tcPr>
          <w:p w14:paraId="1CCF4E30" w14:textId="77777777" w:rsidR="00D044CB" w:rsidRPr="00846724" w:rsidRDefault="00D044CB" w:rsidP="001A7EA4">
            <w:pPr>
              <w:widowControl/>
              <w:jc w:val="center"/>
              <w:rPr>
                <w:rFonts w:ascii="微软雅黑" w:eastAsia="微软雅黑" w:hAnsi="微软雅黑" w:cs="Arial"/>
                <w:sz w:val="13"/>
                <w:szCs w:val="13"/>
                <w:highlight w:val="yellow"/>
              </w:rPr>
            </w:pPr>
            <w:r w:rsidRPr="00846724">
              <w:rPr>
                <w:rFonts w:ascii="微软雅黑" w:eastAsia="微软雅黑" w:hAnsi="微软雅黑" w:cs="Arial"/>
                <w:sz w:val="13"/>
                <w:szCs w:val="13"/>
                <w:highlight w:val="yellow"/>
              </w:rPr>
              <w:t>2076</w:t>
            </w:r>
          </w:p>
        </w:tc>
        <w:tc>
          <w:tcPr>
            <w:tcW w:w="567" w:type="dxa"/>
            <w:shd w:val="clear" w:color="auto" w:fill="auto"/>
            <w:noWrap/>
            <w:vAlign w:val="center"/>
            <w:hideMark/>
          </w:tcPr>
          <w:p w14:paraId="4453C0E5" w14:textId="6F2BC1E5" w:rsidR="00D044CB" w:rsidRPr="00846724" w:rsidRDefault="00D044CB"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hint="eastAsia"/>
                <w:kern w:val="0"/>
                <w:sz w:val="13"/>
                <w:szCs w:val="13"/>
                <w:highlight w:val="yellow"/>
              </w:rPr>
              <w:t>南</w:t>
            </w:r>
          </w:p>
        </w:tc>
      </w:tr>
      <w:tr w:rsidR="00D044CB" w:rsidRPr="00846724" w14:paraId="5800AAB6" w14:textId="77777777" w:rsidTr="00D044CB">
        <w:trPr>
          <w:trHeight w:val="20"/>
          <w:jc w:val="center"/>
        </w:trPr>
        <w:tc>
          <w:tcPr>
            <w:tcW w:w="425" w:type="dxa"/>
            <w:shd w:val="clear" w:color="auto" w:fill="auto"/>
            <w:vAlign w:val="center"/>
            <w:hideMark/>
          </w:tcPr>
          <w:p w14:paraId="33822132" w14:textId="77777777" w:rsidR="00D044CB" w:rsidRPr="00846724" w:rsidRDefault="00D044CB"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kern w:val="0"/>
                <w:sz w:val="13"/>
                <w:szCs w:val="13"/>
                <w:highlight w:val="yellow"/>
              </w:rPr>
              <w:t>2</w:t>
            </w:r>
          </w:p>
        </w:tc>
        <w:tc>
          <w:tcPr>
            <w:tcW w:w="2367" w:type="dxa"/>
            <w:shd w:val="clear" w:color="auto" w:fill="auto"/>
            <w:vAlign w:val="center"/>
            <w:hideMark/>
          </w:tcPr>
          <w:p w14:paraId="22404532" w14:textId="2A988F0A" w:rsidR="00D044CB" w:rsidRPr="00846724" w:rsidRDefault="00846724"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hint="eastAsia"/>
                <w:kern w:val="0"/>
                <w:sz w:val="13"/>
                <w:szCs w:val="13"/>
                <w:highlight w:val="yellow"/>
              </w:rPr>
              <w:t>朝阳区清林东路4号院7号楼</w:t>
            </w:r>
            <w:r w:rsidR="00D044CB" w:rsidRPr="00846724">
              <w:rPr>
                <w:rFonts w:ascii="微软雅黑" w:eastAsia="微软雅黑" w:hAnsi="微软雅黑" w:cs="Arial"/>
                <w:kern w:val="0"/>
                <w:sz w:val="13"/>
                <w:szCs w:val="13"/>
                <w:highlight w:val="yellow"/>
              </w:rPr>
              <w:t>***</w:t>
            </w:r>
          </w:p>
        </w:tc>
        <w:tc>
          <w:tcPr>
            <w:tcW w:w="993" w:type="dxa"/>
            <w:shd w:val="clear" w:color="auto" w:fill="auto"/>
            <w:vAlign w:val="center"/>
            <w:hideMark/>
          </w:tcPr>
          <w:p w14:paraId="16AB5453" w14:textId="16D1A677" w:rsidR="00D044CB" w:rsidRPr="00846724" w:rsidRDefault="00846724"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hint="eastAsia"/>
                <w:kern w:val="0"/>
                <w:sz w:val="13"/>
                <w:szCs w:val="13"/>
                <w:highlight w:val="yellow"/>
              </w:rPr>
              <w:t>1</w:t>
            </w:r>
            <w:r w:rsidRPr="00846724">
              <w:rPr>
                <w:rFonts w:ascii="微软雅黑" w:eastAsia="微软雅黑" w:hAnsi="微软雅黑" w:cs="Arial"/>
                <w:kern w:val="0"/>
                <w:sz w:val="13"/>
                <w:szCs w:val="13"/>
                <w:highlight w:val="yellow"/>
              </w:rPr>
              <w:t>10.36</w:t>
            </w:r>
          </w:p>
        </w:tc>
        <w:tc>
          <w:tcPr>
            <w:tcW w:w="795" w:type="dxa"/>
            <w:shd w:val="clear" w:color="auto" w:fill="auto"/>
            <w:vAlign w:val="center"/>
            <w:hideMark/>
          </w:tcPr>
          <w:p w14:paraId="45CEC0BB" w14:textId="1CE63DCE" w:rsidR="00D044CB" w:rsidRPr="00846724" w:rsidRDefault="00846724"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hint="eastAsia"/>
                <w:kern w:val="0"/>
                <w:sz w:val="13"/>
                <w:szCs w:val="13"/>
                <w:highlight w:val="yellow"/>
              </w:rPr>
              <w:t>1</w:t>
            </w:r>
            <w:r w:rsidRPr="00846724">
              <w:rPr>
                <w:rFonts w:ascii="微软雅黑" w:eastAsia="微软雅黑" w:hAnsi="微软雅黑" w:cs="Arial"/>
                <w:kern w:val="0"/>
                <w:sz w:val="13"/>
                <w:szCs w:val="13"/>
                <w:highlight w:val="yellow"/>
              </w:rPr>
              <w:t>0</w:t>
            </w:r>
          </w:p>
        </w:tc>
        <w:tc>
          <w:tcPr>
            <w:tcW w:w="850" w:type="dxa"/>
            <w:shd w:val="clear" w:color="auto" w:fill="auto"/>
            <w:vAlign w:val="center"/>
            <w:hideMark/>
          </w:tcPr>
          <w:p w14:paraId="27C491D6" w14:textId="08EF9831" w:rsidR="00D044CB" w:rsidRPr="00846724" w:rsidRDefault="00846724"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hint="eastAsia"/>
                <w:kern w:val="0"/>
                <w:sz w:val="13"/>
                <w:szCs w:val="13"/>
                <w:highlight w:val="yellow"/>
              </w:rPr>
              <w:t>5</w:t>
            </w:r>
            <w:r w:rsidRPr="00846724">
              <w:rPr>
                <w:rFonts w:ascii="微软雅黑" w:eastAsia="微软雅黑" w:hAnsi="微软雅黑" w:cs="Arial"/>
                <w:kern w:val="0"/>
                <w:sz w:val="13"/>
                <w:szCs w:val="13"/>
                <w:highlight w:val="yellow"/>
              </w:rPr>
              <w:t>0743</w:t>
            </w:r>
          </w:p>
        </w:tc>
        <w:tc>
          <w:tcPr>
            <w:tcW w:w="1418" w:type="dxa"/>
            <w:shd w:val="clear" w:color="auto" w:fill="auto"/>
            <w:vAlign w:val="center"/>
            <w:hideMark/>
          </w:tcPr>
          <w:p w14:paraId="3B1B98A8" w14:textId="7E796CC8" w:rsidR="00D044CB" w:rsidRPr="00846724" w:rsidRDefault="00D044CB"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kern w:val="0"/>
                <w:sz w:val="13"/>
                <w:szCs w:val="13"/>
                <w:highlight w:val="yellow"/>
              </w:rPr>
              <w:t>202</w:t>
            </w:r>
            <w:r w:rsidR="00846724" w:rsidRPr="00846724">
              <w:rPr>
                <w:rFonts w:ascii="微软雅黑" w:eastAsia="微软雅黑" w:hAnsi="微软雅黑" w:cs="Arial"/>
                <w:kern w:val="0"/>
                <w:sz w:val="13"/>
                <w:szCs w:val="13"/>
                <w:highlight w:val="yellow"/>
              </w:rPr>
              <w:t>3</w:t>
            </w:r>
            <w:r w:rsidRPr="00846724">
              <w:rPr>
                <w:rFonts w:ascii="微软雅黑" w:eastAsia="微软雅黑" w:hAnsi="微软雅黑" w:cs="Arial"/>
                <w:kern w:val="0"/>
                <w:sz w:val="13"/>
                <w:szCs w:val="13"/>
                <w:highlight w:val="yellow"/>
              </w:rPr>
              <w:t>年</w:t>
            </w:r>
            <w:r w:rsidR="00846724" w:rsidRPr="00846724">
              <w:rPr>
                <w:rFonts w:ascii="微软雅黑" w:eastAsia="微软雅黑" w:hAnsi="微软雅黑" w:cs="Arial" w:hint="eastAsia"/>
                <w:kern w:val="0"/>
                <w:sz w:val="13"/>
                <w:szCs w:val="13"/>
                <w:highlight w:val="yellow"/>
              </w:rPr>
              <w:t>3</w:t>
            </w:r>
            <w:r w:rsidRPr="00846724">
              <w:rPr>
                <w:rFonts w:ascii="微软雅黑" w:eastAsia="微软雅黑" w:hAnsi="微软雅黑" w:cs="Arial"/>
                <w:kern w:val="0"/>
                <w:sz w:val="13"/>
                <w:szCs w:val="13"/>
                <w:highlight w:val="yellow"/>
              </w:rPr>
              <w:t>月</w:t>
            </w:r>
            <w:r w:rsidR="00846724" w:rsidRPr="00846724">
              <w:rPr>
                <w:rFonts w:ascii="微软雅黑" w:eastAsia="微软雅黑" w:hAnsi="微软雅黑" w:cs="Arial" w:hint="eastAsia"/>
                <w:kern w:val="0"/>
                <w:sz w:val="13"/>
                <w:szCs w:val="13"/>
                <w:highlight w:val="yellow"/>
              </w:rPr>
              <w:t>2</w:t>
            </w:r>
            <w:r w:rsidRPr="00846724">
              <w:rPr>
                <w:rFonts w:ascii="微软雅黑" w:eastAsia="微软雅黑" w:hAnsi="微软雅黑" w:cs="Arial"/>
                <w:kern w:val="0"/>
                <w:sz w:val="13"/>
                <w:szCs w:val="13"/>
                <w:highlight w:val="yellow"/>
              </w:rPr>
              <w:t>日</w:t>
            </w:r>
          </w:p>
        </w:tc>
        <w:tc>
          <w:tcPr>
            <w:tcW w:w="850" w:type="dxa"/>
            <w:shd w:val="clear" w:color="auto" w:fill="auto"/>
            <w:vAlign w:val="center"/>
            <w:hideMark/>
          </w:tcPr>
          <w:p w14:paraId="2CBC3DAC" w14:textId="77777777" w:rsidR="00D044CB" w:rsidRPr="00846724" w:rsidRDefault="00D044CB" w:rsidP="001A7EA4">
            <w:pPr>
              <w:jc w:val="center"/>
              <w:rPr>
                <w:rFonts w:ascii="微软雅黑" w:eastAsia="微软雅黑" w:hAnsi="微软雅黑" w:cs="Arial"/>
                <w:sz w:val="13"/>
                <w:szCs w:val="13"/>
                <w:highlight w:val="yellow"/>
              </w:rPr>
            </w:pPr>
            <w:r w:rsidRPr="00846724">
              <w:rPr>
                <w:rFonts w:ascii="微软雅黑" w:eastAsia="微软雅黑" w:hAnsi="微软雅黑" w:cs="Arial" w:hint="eastAsia"/>
                <w:sz w:val="13"/>
                <w:szCs w:val="13"/>
                <w:highlight w:val="yellow"/>
              </w:rPr>
              <w:t>1</w:t>
            </w:r>
            <w:r w:rsidRPr="00846724">
              <w:rPr>
                <w:rFonts w:ascii="微软雅黑" w:eastAsia="微软雅黑" w:hAnsi="微软雅黑" w:cs="Arial"/>
                <w:sz w:val="13"/>
                <w:szCs w:val="13"/>
                <w:highlight w:val="yellow"/>
              </w:rPr>
              <w:t>440</w:t>
            </w:r>
          </w:p>
        </w:tc>
        <w:tc>
          <w:tcPr>
            <w:tcW w:w="567" w:type="dxa"/>
            <w:shd w:val="clear" w:color="auto" w:fill="auto"/>
            <w:noWrap/>
            <w:vAlign w:val="center"/>
            <w:hideMark/>
          </w:tcPr>
          <w:p w14:paraId="4F06EEB6" w14:textId="7CBA5F1B" w:rsidR="00D044CB" w:rsidRPr="00846724" w:rsidRDefault="00D044CB"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hint="eastAsia"/>
                <w:kern w:val="0"/>
                <w:sz w:val="13"/>
                <w:szCs w:val="13"/>
                <w:highlight w:val="yellow"/>
              </w:rPr>
              <w:t>南</w:t>
            </w:r>
          </w:p>
        </w:tc>
      </w:tr>
      <w:tr w:rsidR="00D044CB" w:rsidRPr="008756DC" w14:paraId="1A3FAA1B" w14:textId="77777777" w:rsidTr="00D044CB">
        <w:trPr>
          <w:trHeight w:val="20"/>
          <w:jc w:val="center"/>
        </w:trPr>
        <w:tc>
          <w:tcPr>
            <w:tcW w:w="425" w:type="dxa"/>
            <w:shd w:val="clear" w:color="auto" w:fill="auto"/>
            <w:vAlign w:val="center"/>
            <w:hideMark/>
          </w:tcPr>
          <w:p w14:paraId="2CA1E5DB" w14:textId="77777777" w:rsidR="00D044CB" w:rsidRPr="00846724" w:rsidRDefault="00D044CB"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kern w:val="0"/>
                <w:sz w:val="13"/>
                <w:szCs w:val="13"/>
                <w:highlight w:val="yellow"/>
              </w:rPr>
              <w:t>3</w:t>
            </w:r>
          </w:p>
        </w:tc>
        <w:tc>
          <w:tcPr>
            <w:tcW w:w="2367" w:type="dxa"/>
            <w:shd w:val="clear" w:color="auto" w:fill="auto"/>
            <w:vAlign w:val="center"/>
            <w:hideMark/>
          </w:tcPr>
          <w:p w14:paraId="59FBBEF3" w14:textId="75B1F5AC" w:rsidR="00D044CB" w:rsidRPr="00846724" w:rsidRDefault="00846724"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hint="eastAsia"/>
                <w:kern w:val="0"/>
                <w:sz w:val="13"/>
                <w:szCs w:val="13"/>
                <w:highlight w:val="yellow"/>
              </w:rPr>
              <w:t>朝阳区清林东路4号院7号楼</w:t>
            </w:r>
            <w:r w:rsidR="00D044CB" w:rsidRPr="00846724">
              <w:rPr>
                <w:rFonts w:ascii="微软雅黑" w:eastAsia="微软雅黑" w:hAnsi="微软雅黑" w:cs="Arial"/>
                <w:kern w:val="0"/>
                <w:sz w:val="13"/>
                <w:szCs w:val="13"/>
                <w:highlight w:val="yellow"/>
              </w:rPr>
              <w:t>***</w:t>
            </w:r>
          </w:p>
        </w:tc>
        <w:tc>
          <w:tcPr>
            <w:tcW w:w="993" w:type="dxa"/>
            <w:shd w:val="clear" w:color="auto" w:fill="auto"/>
            <w:vAlign w:val="center"/>
            <w:hideMark/>
          </w:tcPr>
          <w:p w14:paraId="29D9598E" w14:textId="12119708" w:rsidR="00D044CB" w:rsidRPr="00846724" w:rsidRDefault="00846724"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kern w:val="0"/>
                <w:sz w:val="13"/>
                <w:szCs w:val="13"/>
                <w:highlight w:val="yellow"/>
              </w:rPr>
              <w:t>110.36</w:t>
            </w:r>
          </w:p>
        </w:tc>
        <w:tc>
          <w:tcPr>
            <w:tcW w:w="795" w:type="dxa"/>
            <w:shd w:val="clear" w:color="auto" w:fill="auto"/>
            <w:vAlign w:val="center"/>
            <w:hideMark/>
          </w:tcPr>
          <w:p w14:paraId="124D57EF" w14:textId="1FC1053D" w:rsidR="00D044CB" w:rsidRPr="00846724" w:rsidRDefault="00D044CB"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hint="eastAsia"/>
                <w:kern w:val="0"/>
                <w:sz w:val="13"/>
                <w:szCs w:val="13"/>
                <w:highlight w:val="yellow"/>
              </w:rPr>
              <w:t>1</w:t>
            </w:r>
            <w:r w:rsidR="00846724" w:rsidRPr="00846724">
              <w:rPr>
                <w:rFonts w:ascii="微软雅黑" w:eastAsia="微软雅黑" w:hAnsi="微软雅黑" w:cs="Arial"/>
                <w:kern w:val="0"/>
                <w:sz w:val="13"/>
                <w:szCs w:val="13"/>
                <w:highlight w:val="yellow"/>
              </w:rPr>
              <w:t>6</w:t>
            </w:r>
          </w:p>
        </w:tc>
        <w:tc>
          <w:tcPr>
            <w:tcW w:w="850" w:type="dxa"/>
            <w:shd w:val="clear" w:color="auto" w:fill="auto"/>
            <w:vAlign w:val="center"/>
            <w:hideMark/>
          </w:tcPr>
          <w:p w14:paraId="3C3319E8" w14:textId="68DDD759" w:rsidR="00D044CB" w:rsidRPr="00846724" w:rsidRDefault="00846724"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hint="eastAsia"/>
                <w:kern w:val="0"/>
                <w:sz w:val="13"/>
                <w:szCs w:val="13"/>
                <w:highlight w:val="yellow"/>
              </w:rPr>
              <w:t>5</w:t>
            </w:r>
            <w:r w:rsidRPr="00846724">
              <w:rPr>
                <w:rFonts w:ascii="微软雅黑" w:eastAsia="微软雅黑" w:hAnsi="微软雅黑" w:cs="Arial"/>
                <w:kern w:val="0"/>
                <w:sz w:val="13"/>
                <w:szCs w:val="13"/>
                <w:highlight w:val="yellow"/>
              </w:rPr>
              <w:t>9351</w:t>
            </w:r>
          </w:p>
        </w:tc>
        <w:tc>
          <w:tcPr>
            <w:tcW w:w="1418" w:type="dxa"/>
            <w:shd w:val="clear" w:color="auto" w:fill="auto"/>
            <w:vAlign w:val="center"/>
            <w:hideMark/>
          </w:tcPr>
          <w:p w14:paraId="0F75A7F6" w14:textId="7587A0AB" w:rsidR="00D044CB" w:rsidRPr="00846724" w:rsidRDefault="00D044CB"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kern w:val="0"/>
                <w:sz w:val="13"/>
                <w:szCs w:val="13"/>
                <w:highlight w:val="yellow"/>
              </w:rPr>
              <w:t>202</w:t>
            </w:r>
            <w:r w:rsidR="00846724" w:rsidRPr="00846724">
              <w:rPr>
                <w:rFonts w:ascii="微软雅黑" w:eastAsia="微软雅黑" w:hAnsi="微软雅黑" w:cs="Arial"/>
                <w:kern w:val="0"/>
                <w:sz w:val="13"/>
                <w:szCs w:val="13"/>
                <w:highlight w:val="yellow"/>
              </w:rPr>
              <w:t>3</w:t>
            </w:r>
            <w:r w:rsidRPr="00846724">
              <w:rPr>
                <w:rFonts w:ascii="微软雅黑" w:eastAsia="微软雅黑" w:hAnsi="微软雅黑" w:cs="Arial"/>
                <w:kern w:val="0"/>
                <w:sz w:val="13"/>
                <w:szCs w:val="13"/>
                <w:highlight w:val="yellow"/>
              </w:rPr>
              <w:t>年</w:t>
            </w:r>
            <w:r w:rsidR="00846724" w:rsidRPr="00846724">
              <w:rPr>
                <w:rFonts w:ascii="微软雅黑" w:eastAsia="微软雅黑" w:hAnsi="微软雅黑" w:cs="Arial" w:hint="eastAsia"/>
                <w:kern w:val="0"/>
                <w:sz w:val="13"/>
                <w:szCs w:val="13"/>
                <w:highlight w:val="yellow"/>
              </w:rPr>
              <w:t>5</w:t>
            </w:r>
            <w:r w:rsidRPr="00846724">
              <w:rPr>
                <w:rFonts w:ascii="微软雅黑" w:eastAsia="微软雅黑" w:hAnsi="微软雅黑" w:cs="Arial"/>
                <w:kern w:val="0"/>
                <w:sz w:val="13"/>
                <w:szCs w:val="13"/>
                <w:highlight w:val="yellow"/>
              </w:rPr>
              <w:t>月</w:t>
            </w:r>
            <w:r w:rsidR="00846724" w:rsidRPr="00846724">
              <w:rPr>
                <w:rFonts w:ascii="微软雅黑" w:eastAsia="微软雅黑" w:hAnsi="微软雅黑" w:cs="Arial" w:hint="eastAsia"/>
                <w:kern w:val="0"/>
                <w:sz w:val="13"/>
                <w:szCs w:val="13"/>
                <w:highlight w:val="yellow"/>
              </w:rPr>
              <w:t>9</w:t>
            </w:r>
            <w:r w:rsidRPr="00846724">
              <w:rPr>
                <w:rFonts w:ascii="微软雅黑" w:eastAsia="微软雅黑" w:hAnsi="微软雅黑" w:cs="Arial"/>
                <w:kern w:val="0"/>
                <w:sz w:val="13"/>
                <w:szCs w:val="13"/>
                <w:highlight w:val="yellow"/>
              </w:rPr>
              <w:t>日</w:t>
            </w:r>
          </w:p>
        </w:tc>
        <w:tc>
          <w:tcPr>
            <w:tcW w:w="850" w:type="dxa"/>
            <w:shd w:val="clear" w:color="auto" w:fill="auto"/>
            <w:vAlign w:val="center"/>
            <w:hideMark/>
          </w:tcPr>
          <w:p w14:paraId="2FB93134" w14:textId="77777777" w:rsidR="00D044CB" w:rsidRPr="00846724" w:rsidRDefault="00D044CB" w:rsidP="001A7EA4">
            <w:pPr>
              <w:jc w:val="center"/>
              <w:rPr>
                <w:rFonts w:ascii="微软雅黑" w:eastAsia="微软雅黑" w:hAnsi="微软雅黑" w:cs="Arial"/>
                <w:sz w:val="13"/>
                <w:szCs w:val="13"/>
                <w:highlight w:val="yellow"/>
              </w:rPr>
            </w:pPr>
            <w:r w:rsidRPr="00846724">
              <w:rPr>
                <w:rFonts w:ascii="微软雅黑" w:eastAsia="微软雅黑" w:hAnsi="微软雅黑" w:cs="Arial" w:hint="eastAsia"/>
                <w:sz w:val="13"/>
                <w:szCs w:val="13"/>
                <w:highlight w:val="yellow"/>
              </w:rPr>
              <w:t>2</w:t>
            </w:r>
            <w:r w:rsidRPr="00846724">
              <w:rPr>
                <w:rFonts w:ascii="微软雅黑" w:eastAsia="微软雅黑" w:hAnsi="微软雅黑" w:cs="Arial"/>
                <w:sz w:val="13"/>
                <w:szCs w:val="13"/>
                <w:highlight w:val="yellow"/>
              </w:rPr>
              <w:t>280</w:t>
            </w:r>
          </w:p>
        </w:tc>
        <w:tc>
          <w:tcPr>
            <w:tcW w:w="567" w:type="dxa"/>
            <w:shd w:val="clear" w:color="auto" w:fill="auto"/>
            <w:noWrap/>
            <w:vAlign w:val="center"/>
            <w:hideMark/>
          </w:tcPr>
          <w:p w14:paraId="428C44FE" w14:textId="14DF84D3" w:rsidR="00D044CB" w:rsidRPr="00F6309C" w:rsidRDefault="00D044CB" w:rsidP="001A7EA4">
            <w:pPr>
              <w:widowControl/>
              <w:jc w:val="center"/>
              <w:rPr>
                <w:rFonts w:ascii="微软雅黑" w:eastAsia="微软雅黑" w:hAnsi="微软雅黑" w:cs="Arial"/>
                <w:kern w:val="0"/>
                <w:sz w:val="13"/>
                <w:szCs w:val="13"/>
              </w:rPr>
            </w:pPr>
            <w:r w:rsidRPr="00846724">
              <w:rPr>
                <w:rFonts w:ascii="微软雅黑" w:eastAsia="微软雅黑" w:hAnsi="微软雅黑" w:cs="Arial" w:hint="eastAsia"/>
                <w:kern w:val="0"/>
                <w:sz w:val="13"/>
                <w:szCs w:val="13"/>
                <w:highlight w:val="yellow"/>
              </w:rPr>
              <w:t>南</w:t>
            </w:r>
          </w:p>
        </w:tc>
      </w:tr>
    </w:tbl>
    <w:p w14:paraId="176D7B85" w14:textId="77777777" w:rsidR="00822B9F" w:rsidRPr="00AA28B5" w:rsidRDefault="00822B9F" w:rsidP="00822B9F">
      <w:pPr>
        <w:widowControl/>
        <w:jc w:val="left"/>
        <w:rPr>
          <w:rFonts w:ascii="微软雅黑" w:eastAsia="微软雅黑" w:hAnsi="微软雅黑" w:cs="Arial"/>
          <w:b/>
          <w:kern w:val="0"/>
          <w:sz w:val="13"/>
          <w:szCs w:val="13"/>
        </w:rPr>
      </w:pPr>
      <w:r w:rsidRPr="00AA28B5">
        <w:rPr>
          <w:rFonts w:ascii="微软雅黑" w:eastAsia="微软雅黑" w:hAnsi="微软雅黑" w:cs="Arial" w:hint="eastAsia"/>
          <w:b/>
          <w:kern w:val="0"/>
          <w:sz w:val="13"/>
          <w:szCs w:val="13"/>
        </w:rPr>
        <w:lastRenderedPageBreak/>
        <w:t>备注：基于对客户交易信息保密，对具体房号进行了处理</w:t>
      </w:r>
      <w:r>
        <w:rPr>
          <w:rFonts w:ascii="微软雅黑" w:eastAsia="微软雅黑" w:hAnsi="微软雅黑" w:cs="Arial" w:hint="eastAsia"/>
          <w:b/>
          <w:kern w:val="0"/>
          <w:sz w:val="13"/>
          <w:szCs w:val="13"/>
        </w:rPr>
        <w:t>。</w:t>
      </w:r>
    </w:p>
    <w:p w14:paraId="5E284926" w14:textId="323F83D7" w:rsidR="00822B9F" w:rsidRPr="006B60A4" w:rsidRDefault="00822B9F" w:rsidP="00822B9F">
      <w:pPr>
        <w:kinsoku w:val="0"/>
        <w:autoSpaceDE w:val="0"/>
        <w:autoSpaceDN w:val="0"/>
        <w:spacing w:line="360" w:lineRule="auto"/>
        <w:ind w:firstLineChars="200" w:firstLine="560"/>
        <w:contextualSpacing/>
        <w:rPr>
          <w:rFonts w:ascii="Arial" w:eastAsia="楷体_GB2312" w:hAnsi="Arial" w:cs="Arial"/>
          <w:kern w:val="0"/>
          <w:sz w:val="28"/>
          <w:szCs w:val="28"/>
        </w:rPr>
      </w:pPr>
      <w:r w:rsidRPr="006B60A4">
        <w:rPr>
          <w:rFonts w:ascii="Arial" w:eastAsia="楷体_GB2312" w:hAnsi="Arial" w:cs="Arial"/>
          <w:kern w:val="0"/>
          <w:sz w:val="28"/>
          <w:szCs w:val="28"/>
        </w:rPr>
        <w:t>估价对象建筑面积为</w:t>
      </w:r>
      <w:r w:rsidR="00846724" w:rsidRPr="006B60A4">
        <w:rPr>
          <w:rFonts w:ascii="Arial" w:eastAsia="楷体_GB2312" w:hAnsi="Arial" w:cs="Arial"/>
          <w:kern w:val="0"/>
          <w:sz w:val="28"/>
          <w:szCs w:val="28"/>
        </w:rPr>
        <w:t>133.</w:t>
      </w:r>
      <w:r w:rsidR="00754D83" w:rsidRPr="006B60A4">
        <w:rPr>
          <w:rFonts w:ascii="Arial" w:eastAsia="楷体_GB2312" w:hAnsi="Arial" w:cs="Arial"/>
          <w:kern w:val="0"/>
          <w:sz w:val="28"/>
          <w:szCs w:val="28"/>
        </w:rPr>
        <w:t>12</w:t>
      </w:r>
      <w:r w:rsidRPr="006B60A4">
        <w:rPr>
          <w:rFonts w:ascii="Arial Unicode MS" w:eastAsia="Arial Unicode MS" w:hAnsi="Arial Unicode MS" w:cs="Arial Unicode MS" w:hint="eastAsia"/>
          <w:kern w:val="0"/>
          <w:sz w:val="28"/>
          <w:szCs w:val="28"/>
        </w:rPr>
        <w:t>㎡</w:t>
      </w:r>
      <w:r w:rsidRPr="006B60A4">
        <w:rPr>
          <w:rFonts w:ascii="Arial" w:eastAsia="楷体_GB2312" w:hAnsi="Arial" w:cs="Arial"/>
          <w:kern w:val="0"/>
          <w:sz w:val="28"/>
          <w:szCs w:val="28"/>
        </w:rPr>
        <w:t>，</w:t>
      </w:r>
      <w:r w:rsidR="00B779A7" w:rsidRPr="006B60A4">
        <w:rPr>
          <w:rFonts w:ascii="Arial" w:eastAsia="楷体_GB2312" w:hAnsi="Arial" w:cs="Arial"/>
          <w:kern w:val="0"/>
          <w:sz w:val="28"/>
          <w:szCs w:val="28"/>
        </w:rPr>
        <w:t>运用</w:t>
      </w:r>
      <w:r w:rsidRPr="006B60A4">
        <w:rPr>
          <w:rFonts w:ascii="Arial" w:eastAsia="楷体_GB2312" w:hAnsi="Arial" w:cs="Arial"/>
          <w:kern w:val="0"/>
          <w:sz w:val="28"/>
          <w:szCs w:val="28"/>
        </w:rPr>
        <w:t>比较法评估时，考虑</w:t>
      </w:r>
      <w:r w:rsidR="00D044CB" w:rsidRPr="006B60A4">
        <w:rPr>
          <w:rFonts w:ascii="Arial" w:eastAsia="楷体_GB2312" w:hAnsi="Arial" w:cs="Arial"/>
          <w:kern w:val="0"/>
          <w:sz w:val="28"/>
          <w:szCs w:val="28"/>
        </w:rPr>
        <w:t>成交日期、</w:t>
      </w:r>
      <w:r w:rsidRPr="006B60A4">
        <w:rPr>
          <w:rFonts w:ascii="Arial" w:eastAsia="楷体_GB2312" w:hAnsi="Arial" w:cs="Arial"/>
          <w:kern w:val="0"/>
          <w:sz w:val="28"/>
          <w:szCs w:val="28"/>
        </w:rPr>
        <w:t>面积、户型、楼</w:t>
      </w:r>
      <w:r w:rsidR="00A606A2" w:rsidRPr="006B60A4">
        <w:rPr>
          <w:rFonts w:ascii="Arial" w:eastAsia="楷体_GB2312" w:hAnsi="Arial" w:cs="Arial"/>
          <w:kern w:val="0"/>
          <w:sz w:val="28"/>
          <w:szCs w:val="28"/>
        </w:rPr>
        <w:t>层</w:t>
      </w:r>
      <w:r w:rsidRPr="006B60A4">
        <w:rPr>
          <w:rFonts w:ascii="Arial" w:eastAsia="楷体_GB2312" w:hAnsi="Arial" w:cs="Arial"/>
          <w:kern w:val="0"/>
          <w:sz w:val="28"/>
          <w:szCs w:val="28"/>
        </w:rPr>
        <w:t>、朝向等因素，</w:t>
      </w:r>
      <w:r w:rsidR="00A606A2" w:rsidRPr="006B60A4">
        <w:rPr>
          <w:rFonts w:ascii="Arial" w:eastAsia="楷体_GB2312" w:hAnsi="Arial" w:cs="Arial"/>
          <w:kern w:val="0"/>
          <w:sz w:val="28"/>
          <w:szCs w:val="28"/>
        </w:rPr>
        <w:t>对上述可比实例</w:t>
      </w:r>
      <w:r w:rsidRPr="006B60A4">
        <w:rPr>
          <w:rFonts w:ascii="Arial" w:eastAsia="楷体_GB2312" w:hAnsi="Arial" w:cs="Arial"/>
          <w:kern w:val="0"/>
          <w:sz w:val="28"/>
          <w:szCs w:val="28"/>
        </w:rPr>
        <w:t>经过修正得到</w:t>
      </w:r>
      <w:r w:rsidR="006B60A4" w:rsidRPr="006B60A4">
        <w:rPr>
          <w:rFonts w:ascii="Arial" w:eastAsia="楷体_GB2312" w:hAnsi="Arial" w:cs="Arial"/>
          <w:kern w:val="0"/>
          <w:sz w:val="28"/>
          <w:szCs w:val="28"/>
        </w:rPr>
        <w:t>6</w:t>
      </w:r>
      <w:r w:rsidR="006B60A4" w:rsidRPr="006B60A4">
        <w:rPr>
          <w:rFonts w:ascii="Arial" w:eastAsia="楷体_GB2312" w:hAnsi="Arial" w:cs="Arial"/>
          <w:kern w:val="0"/>
          <w:sz w:val="28"/>
          <w:szCs w:val="28"/>
        </w:rPr>
        <w:t>层</w:t>
      </w:r>
      <w:r w:rsidR="006B60A4" w:rsidRPr="006B60A4">
        <w:rPr>
          <w:rFonts w:ascii="Arial" w:eastAsia="楷体_GB2312" w:hAnsi="Arial" w:cs="Arial"/>
          <w:kern w:val="0"/>
          <w:sz w:val="28"/>
          <w:szCs w:val="28"/>
        </w:rPr>
        <w:t>601</w:t>
      </w:r>
      <w:r w:rsidR="006B60A4" w:rsidRPr="006B60A4">
        <w:rPr>
          <w:rFonts w:ascii="Arial" w:eastAsia="楷体_GB2312" w:hAnsi="Arial" w:cs="Arial"/>
          <w:kern w:val="0"/>
          <w:sz w:val="28"/>
          <w:szCs w:val="28"/>
        </w:rPr>
        <w:t>、</w:t>
      </w:r>
      <w:r w:rsidR="006B60A4" w:rsidRPr="006B60A4">
        <w:rPr>
          <w:rFonts w:ascii="Arial" w:eastAsia="楷体_GB2312" w:hAnsi="Arial" w:cs="Arial"/>
          <w:kern w:val="0"/>
          <w:sz w:val="28"/>
          <w:szCs w:val="28"/>
        </w:rPr>
        <w:t>602</w:t>
      </w:r>
      <w:r w:rsidR="006B60A4" w:rsidRPr="006B60A4">
        <w:rPr>
          <w:rFonts w:ascii="Arial" w:eastAsia="楷体_GB2312" w:hAnsi="Arial" w:cs="Arial"/>
          <w:kern w:val="0"/>
          <w:sz w:val="28"/>
          <w:szCs w:val="28"/>
        </w:rPr>
        <w:t>、</w:t>
      </w:r>
      <w:r w:rsidR="006B60A4" w:rsidRPr="006B60A4">
        <w:rPr>
          <w:rFonts w:ascii="Arial" w:eastAsia="楷体_GB2312" w:hAnsi="Arial" w:cs="Arial"/>
          <w:kern w:val="0"/>
          <w:sz w:val="28"/>
          <w:szCs w:val="28"/>
        </w:rPr>
        <w:t>603</w:t>
      </w:r>
      <w:r w:rsidRPr="006B60A4">
        <w:rPr>
          <w:rFonts w:ascii="Arial" w:eastAsia="楷体_GB2312" w:hAnsi="Arial" w:cs="Arial"/>
          <w:kern w:val="0"/>
          <w:sz w:val="28"/>
          <w:szCs w:val="28"/>
        </w:rPr>
        <w:t>比准价格为</w:t>
      </w:r>
      <w:r w:rsidR="006B60A4" w:rsidRPr="006B60A4">
        <w:rPr>
          <w:rFonts w:ascii="Arial" w:eastAsia="楷体_GB2312" w:hAnsi="Arial" w:cs="Arial"/>
          <w:kern w:val="0"/>
          <w:sz w:val="28"/>
          <w:szCs w:val="28"/>
        </w:rPr>
        <w:t>55587</w:t>
      </w:r>
      <w:r w:rsidRPr="006B60A4">
        <w:rPr>
          <w:rFonts w:ascii="Arial" w:eastAsia="楷体_GB2312" w:hAnsi="Arial" w:cs="Arial"/>
          <w:kern w:val="0"/>
          <w:sz w:val="28"/>
          <w:szCs w:val="28"/>
        </w:rPr>
        <w:t>元</w:t>
      </w:r>
      <w:r w:rsidRPr="006B60A4">
        <w:rPr>
          <w:rFonts w:ascii="Arial" w:eastAsia="楷体_GB2312" w:hAnsi="Arial" w:cs="Arial"/>
          <w:kern w:val="0"/>
          <w:sz w:val="28"/>
          <w:szCs w:val="28"/>
        </w:rPr>
        <w:t>/</w:t>
      </w:r>
      <w:r w:rsidRPr="006B60A4">
        <w:rPr>
          <w:rFonts w:ascii="Arial Unicode MS" w:eastAsia="Arial Unicode MS" w:hAnsi="Arial Unicode MS" w:cs="Arial Unicode MS" w:hint="eastAsia"/>
          <w:kern w:val="0"/>
          <w:sz w:val="28"/>
          <w:szCs w:val="28"/>
        </w:rPr>
        <w:t>㎡</w:t>
      </w:r>
      <w:r w:rsidR="006B60A4" w:rsidRPr="006B60A4">
        <w:rPr>
          <w:rFonts w:ascii="Arial" w:eastAsia="楷体_GB2312" w:hAnsi="Arial" w:cs="Arial"/>
          <w:kern w:val="0"/>
          <w:sz w:val="28"/>
          <w:szCs w:val="28"/>
        </w:rPr>
        <w:t>、</w:t>
      </w:r>
      <w:r w:rsidR="006B60A4" w:rsidRPr="006B60A4">
        <w:rPr>
          <w:rFonts w:ascii="Arial" w:eastAsia="楷体_GB2312" w:hAnsi="Arial" w:cs="Arial"/>
          <w:kern w:val="0"/>
          <w:sz w:val="28"/>
          <w:szCs w:val="28"/>
        </w:rPr>
        <w:t>13</w:t>
      </w:r>
      <w:r w:rsidR="006B60A4" w:rsidRPr="006B60A4">
        <w:rPr>
          <w:rFonts w:ascii="Arial" w:eastAsia="楷体_GB2312" w:hAnsi="Arial" w:cs="Arial"/>
          <w:kern w:val="0"/>
          <w:sz w:val="28"/>
          <w:szCs w:val="28"/>
        </w:rPr>
        <w:t>层</w:t>
      </w:r>
      <w:r w:rsidR="006B60A4" w:rsidRPr="006B60A4">
        <w:rPr>
          <w:rFonts w:ascii="Arial" w:eastAsia="楷体_GB2312" w:hAnsi="Arial" w:cs="Arial"/>
          <w:kern w:val="0"/>
          <w:sz w:val="28"/>
          <w:szCs w:val="28"/>
        </w:rPr>
        <w:t>1301</w:t>
      </w:r>
      <w:r w:rsidR="006B60A4" w:rsidRPr="006B60A4">
        <w:rPr>
          <w:rFonts w:ascii="Arial" w:eastAsia="楷体_GB2312" w:hAnsi="Arial" w:cs="Arial"/>
          <w:kern w:val="0"/>
          <w:sz w:val="28"/>
          <w:szCs w:val="28"/>
        </w:rPr>
        <w:t>、</w:t>
      </w:r>
      <w:r w:rsidR="006B60A4" w:rsidRPr="006B60A4">
        <w:rPr>
          <w:rFonts w:ascii="Arial" w:eastAsia="楷体_GB2312" w:hAnsi="Arial" w:cs="Arial"/>
          <w:kern w:val="0"/>
          <w:sz w:val="28"/>
          <w:szCs w:val="28"/>
        </w:rPr>
        <w:t>1302</w:t>
      </w:r>
      <w:r w:rsidR="006B60A4" w:rsidRPr="006B60A4">
        <w:rPr>
          <w:rFonts w:ascii="Arial" w:eastAsia="楷体_GB2312" w:hAnsi="Arial" w:cs="Arial"/>
          <w:kern w:val="0"/>
          <w:sz w:val="28"/>
          <w:szCs w:val="28"/>
        </w:rPr>
        <w:t>、</w:t>
      </w:r>
      <w:r w:rsidR="006B60A4" w:rsidRPr="006B60A4">
        <w:rPr>
          <w:rFonts w:ascii="Arial" w:eastAsia="楷体_GB2312" w:hAnsi="Arial" w:cs="Arial"/>
          <w:kern w:val="0"/>
          <w:sz w:val="28"/>
          <w:szCs w:val="28"/>
        </w:rPr>
        <w:t>1303</w:t>
      </w:r>
      <w:r w:rsidR="006B60A4" w:rsidRPr="006B60A4">
        <w:rPr>
          <w:rFonts w:ascii="Arial" w:eastAsia="楷体_GB2312" w:hAnsi="Arial" w:cs="Arial"/>
          <w:kern w:val="0"/>
          <w:sz w:val="28"/>
          <w:szCs w:val="28"/>
        </w:rPr>
        <w:t>比准价格为</w:t>
      </w:r>
      <w:r w:rsidR="006B60A4" w:rsidRPr="006B60A4">
        <w:rPr>
          <w:rFonts w:ascii="Arial" w:eastAsia="楷体_GB2312" w:hAnsi="Arial" w:cs="Arial"/>
          <w:kern w:val="0"/>
          <w:sz w:val="28"/>
          <w:szCs w:val="28"/>
        </w:rPr>
        <w:t>56976</w:t>
      </w:r>
      <w:r w:rsidR="006B60A4" w:rsidRPr="006B60A4">
        <w:rPr>
          <w:rFonts w:ascii="Arial" w:eastAsia="楷体_GB2312" w:hAnsi="Arial" w:cs="Arial"/>
          <w:kern w:val="0"/>
          <w:sz w:val="28"/>
          <w:szCs w:val="28"/>
        </w:rPr>
        <w:t>元</w:t>
      </w:r>
      <w:r w:rsidR="006B60A4" w:rsidRPr="006B60A4">
        <w:rPr>
          <w:rFonts w:ascii="Arial" w:eastAsia="楷体_GB2312" w:hAnsi="Arial" w:cs="Arial"/>
          <w:kern w:val="0"/>
          <w:sz w:val="28"/>
          <w:szCs w:val="28"/>
        </w:rPr>
        <w:t>/</w:t>
      </w:r>
      <w:r w:rsidR="006B60A4" w:rsidRPr="006B60A4">
        <w:rPr>
          <w:rFonts w:ascii="Arial Unicode MS" w:eastAsia="Arial Unicode MS" w:hAnsi="Arial Unicode MS" w:cs="Arial Unicode MS" w:hint="eastAsia"/>
          <w:kern w:val="0"/>
          <w:sz w:val="28"/>
          <w:szCs w:val="28"/>
        </w:rPr>
        <w:t>㎡</w:t>
      </w:r>
      <w:r w:rsidRPr="006B60A4">
        <w:rPr>
          <w:rFonts w:ascii="Arial" w:eastAsia="楷体_GB2312" w:hAnsi="Arial" w:cs="Arial"/>
          <w:kern w:val="0"/>
          <w:sz w:val="28"/>
          <w:szCs w:val="28"/>
        </w:rPr>
        <w:t>。</w:t>
      </w:r>
    </w:p>
    <w:p w14:paraId="76ACF5C3" w14:textId="77777777" w:rsidR="006B60A4" w:rsidRPr="006B60A4" w:rsidRDefault="006B60A4" w:rsidP="006B60A4">
      <w:pPr>
        <w:kinsoku w:val="0"/>
        <w:autoSpaceDE w:val="0"/>
        <w:autoSpaceDN w:val="0"/>
        <w:spacing w:line="360" w:lineRule="auto"/>
        <w:ind w:firstLineChars="200" w:firstLine="560"/>
        <w:contextualSpacing/>
        <w:rPr>
          <w:rFonts w:ascii="Arial" w:eastAsia="楷体_GB2312" w:hAnsi="Arial" w:cs="Arial"/>
          <w:kern w:val="0"/>
          <w:sz w:val="28"/>
          <w:szCs w:val="28"/>
        </w:rPr>
      </w:pPr>
      <w:r w:rsidRPr="006B60A4">
        <w:rPr>
          <w:rFonts w:ascii="Arial" w:eastAsia="楷体_GB2312" w:hAnsi="Arial" w:cs="Arial"/>
          <w:kern w:val="0"/>
          <w:sz w:val="28"/>
          <w:szCs w:val="28"/>
        </w:rPr>
        <w:t>2.</w:t>
      </w:r>
      <w:r w:rsidRPr="006B60A4">
        <w:rPr>
          <w:rFonts w:ascii="Arial" w:eastAsia="楷体_GB2312" w:hAnsi="Arial" w:cs="Arial"/>
          <w:kern w:val="0"/>
          <w:sz w:val="28"/>
          <w:szCs w:val="28"/>
        </w:rPr>
        <w:t>收益法</w:t>
      </w:r>
    </w:p>
    <w:p w14:paraId="645D359F" w14:textId="6CD07ADC" w:rsidR="006B60A4" w:rsidRPr="006B60A4" w:rsidRDefault="006B60A4" w:rsidP="006B60A4">
      <w:pPr>
        <w:kinsoku w:val="0"/>
        <w:autoSpaceDE w:val="0"/>
        <w:autoSpaceDN w:val="0"/>
        <w:spacing w:line="360" w:lineRule="auto"/>
        <w:ind w:firstLineChars="200" w:firstLine="560"/>
        <w:contextualSpacing/>
        <w:rPr>
          <w:rFonts w:ascii="Arial" w:eastAsia="楷体_GB2312" w:hAnsi="Arial" w:cs="Arial"/>
          <w:kern w:val="0"/>
          <w:sz w:val="28"/>
          <w:szCs w:val="28"/>
        </w:rPr>
      </w:pPr>
      <w:r w:rsidRPr="006B60A4">
        <w:rPr>
          <w:rFonts w:ascii="Arial" w:eastAsia="楷体_GB2312" w:hAnsi="Arial" w:cs="Arial"/>
          <w:kern w:val="0"/>
          <w:sz w:val="28"/>
          <w:szCs w:val="28"/>
        </w:rPr>
        <w:t>收益法是预测估价对象的未来收益，利用报酬率或资本化率、收益乘数将未来收益转换为价值得到估价价值的方法。参考同小区租赁实例，收益法中考虑估价对象租金水平为</w:t>
      </w:r>
      <w:r w:rsidRPr="006B60A4">
        <w:rPr>
          <w:rFonts w:ascii="Arial" w:eastAsia="楷体_GB2312" w:hAnsi="Arial" w:cs="Arial"/>
          <w:kern w:val="0"/>
          <w:sz w:val="28"/>
          <w:szCs w:val="28"/>
        </w:rPr>
        <w:t>11000</w:t>
      </w:r>
      <w:r w:rsidRPr="006B60A4">
        <w:rPr>
          <w:rFonts w:ascii="Arial" w:eastAsia="楷体_GB2312" w:hAnsi="Arial" w:cs="Arial"/>
          <w:kern w:val="0"/>
          <w:sz w:val="28"/>
          <w:szCs w:val="28"/>
        </w:rPr>
        <w:t>元</w:t>
      </w:r>
      <w:r w:rsidRPr="006B60A4">
        <w:rPr>
          <w:rFonts w:ascii="Arial" w:eastAsia="楷体_GB2312" w:hAnsi="Arial" w:cs="Arial"/>
          <w:kern w:val="0"/>
          <w:sz w:val="28"/>
          <w:szCs w:val="28"/>
        </w:rPr>
        <w:t>/</w:t>
      </w:r>
      <w:r w:rsidRPr="006B60A4">
        <w:rPr>
          <w:rFonts w:ascii="Arial" w:eastAsia="楷体_GB2312" w:hAnsi="Arial" w:cs="Arial"/>
          <w:kern w:val="0"/>
          <w:sz w:val="28"/>
          <w:szCs w:val="28"/>
        </w:rPr>
        <w:t>套</w:t>
      </w:r>
      <w:r w:rsidRPr="006B60A4">
        <w:rPr>
          <w:rFonts w:ascii="Arial" w:eastAsia="楷体_GB2312" w:hAnsi="Arial" w:cs="Arial"/>
          <w:kern w:val="0"/>
          <w:sz w:val="28"/>
          <w:szCs w:val="28"/>
        </w:rPr>
        <w:t>·</w:t>
      </w:r>
      <w:r w:rsidRPr="006B60A4">
        <w:rPr>
          <w:rFonts w:ascii="Arial" w:eastAsia="楷体_GB2312" w:hAnsi="Arial" w:cs="Arial"/>
          <w:kern w:val="0"/>
          <w:sz w:val="28"/>
          <w:szCs w:val="28"/>
        </w:rPr>
        <w:t>月，估价对象</w:t>
      </w:r>
      <w:r w:rsidRPr="006B60A4">
        <w:rPr>
          <w:rFonts w:ascii="Arial" w:eastAsia="楷体_GB2312" w:hAnsi="Arial" w:cs="Arial"/>
          <w:kern w:val="0"/>
          <w:sz w:val="28"/>
          <w:szCs w:val="28"/>
        </w:rPr>
        <w:t>6</w:t>
      </w:r>
      <w:r w:rsidRPr="006B60A4">
        <w:rPr>
          <w:rFonts w:ascii="Arial" w:eastAsia="楷体_GB2312" w:hAnsi="Arial" w:cs="Arial"/>
          <w:kern w:val="0"/>
          <w:sz w:val="28"/>
          <w:szCs w:val="28"/>
        </w:rPr>
        <w:t>层</w:t>
      </w:r>
      <w:r w:rsidRPr="006B60A4">
        <w:rPr>
          <w:rFonts w:ascii="Arial" w:eastAsia="楷体_GB2312" w:hAnsi="Arial" w:cs="Arial"/>
          <w:kern w:val="0"/>
          <w:sz w:val="28"/>
          <w:szCs w:val="28"/>
        </w:rPr>
        <w:t>601</w:t>
      </w:r>
      <w:r w:rsidRPr="006B60A4">
        <w:rPr>
          <w:rFonts w:ascii="Arial" w:eastAsia="楷体_GB2312" w:hAnsi="Arial" w:cs="Arial"/>
          <w:kern w:val="0"/>
          <w:sz w:val="28"/>
          <w:szCs w:val="28"/>
        </w:rPr>
        <w:t>、</w:t>
      </w:r>
      <w:r w:rsidRPr="006B60A4">
        <w:rPr>
          <w:rFonts w:ascii="Arial" w:eastAsia="楷体_GB2312" w:hAnsi="Arial" w:cs="Arial"/>
          <w:kern w:val="0"/>
          <w:sz w:val="28"/>
          <w:szCs w:val="28"/>
        </w:rPr>
        <w:t>602</w:t>
      </w:r>
      <w:r w:rsidRPr="006B60A4">
        <w:rPr>
          <w:rFonts w:ascii="Arial" w:eastAsia="楷体_GB2312" w:hAnsi="Arial" w:cs="Arial"/>
          <w:kern w:val="0"/>
          <w:sz w:val="28"/>
          <w:szCs w:val="28"/>
        </w:rPr>
        <w:t>、</w:t>
      </w:r>
      <w:r w:rsidRPr="006B60A4">
        <w:rPr>
          <w:rFonts w:ascii="Arial" w:eastAsia="楷体_GB2312" w:hAnsi="Arial" w:cs="Arial"/>
          <w:kern w:val="0"/>
          <w:sz w:val="28"/>
          <w:szCs w:val="28"/>
        </w:rPr>
        <w:t>603</w:t>
      </w:r>
      <w:r w:rsidRPr="006B60A4">
        <w:rPr>
          <w:rFonts w:ascii="Arial" w:eastAsia="楷体_GB2312" w:hAnsi="Arial" w:cs="Arial"/>
          <w:kern w:val="0"/>
          <w:sz w:val="28"/>
          <w:szCs w:val="28"/>
        </w:rPr>
        <w:t>存在租约限制，</w:t>
      </w:r>
      <w:r w:rsidRPr="006B60A4">
        <w:rPr>
          <w:rFonts w:ascii="Arial" w:eastAsia="楷体_GB2312" w:hAnsi="Arial" w:cs="Arial"/>
          <w:kern w:val="0"/>
          <w:sz w:val="28"/>
          <w:szCs w:val="28"/>
        </w:rPr>
        <w:t>考虑租金</w:t>
      </w:r>
      <w:r w:rsidRPr="006B60A4">
        <w:rPr>
          <w:rFonts w:ascii="Arial" w:eastAsia="楷体_GB2312" w:hAnsi="Arial" w:cs="Arial"/>
          <w:kern w:val="0"/>
          <w:sz w:val="28"/>
          <w:szCs w:val="28"/>
        </w:rPr>
        <w:t>100000/</w:t>
      </w:r>
      <w:r w:rsidRPr="006B60A4">
        <w:rPr>
          <w:rFonts w:ascii="Arial" w:eastAsia="楷体_GB2312" w:hAnsi="Arial" w:cs="Arial"/>
          <w:kern w:val="0"/>
          <w:sz w:val="28"/>
          <w:szCs w:val="28"/>
        </w:rPr>
        <w:t>年，得到收益价格为</w:t>
      </w:r>
      <w:r w:rsidRPr="006B60A4">
        <w:rPr>
          <w:rFonts w:ascii="Arial" w:eastAsia="楷体_GB2312" w:hAnsi="Arial" w:cs="Arial"/>
          <w:kern w:val="0"/>
          <w:sz w:val="28"/>
          <w:szCs w:val="28"/>
        </w:rPr>
        <w:t>18650</w:t>
      </w:r>
      <w:r w:rsidRPr="006B60A4">
        <w:rPr>
          <w:rFonts w:ascii="Arial" w:eastAsia="楷体_GB2312" w:hAnsi="Arial" w:cs="Arial"/>
          <w:kern w:val="0"/>
          <w:sz w:val="28"/>
          <w:szCs w:val="28"/>
        </w:rPr>
        <w:t>元</w:t>
      </w:r>
      <w:r w:rsidRPr="006B60A4">
        <w:rPr>
          <w:rFonts w:ascii="Arial" w:eastAsia="楷体_GB2312" w:hAnsi="Arial" w:cs="Arial"/>
          <w:kern w:val="0"/>
          <w:sz w:val="28"/>
          <w:szCs w:val="28"/>
        </w:rPr>
        <w:t>/</w:t>
      </w:r>
      <w:r w:rsidRPr="006B60A4">
        <w:rPr>
          <w:rFonts w:ascii="Arial" w:eastAsia="Arial Unicode MS" w:hAnsi="Arial" w:cs="Arial"/>
          <w:kern w:val="0"/>
          <w:sz w:val="28"/>
          <w:szCs w:val="28"/>
        </w:rPr>
        <w:t>㎡</w:t>
      </w:r>
      <w:r w:rsidRPr="006B60A4">
        <w:rPr>
          <w:rFonts w:ascii="Arial" w:eastAsia="楷体_GB2312" w:hAnsi="Arial" w:cs="Arial"/>
          <w:kern w:val="0"/>
          <w:sz w:val="28"/>
          <w:szCs w:val="28"/>
        </w:rPr>
        <w:t>；</w:t>
      </w:r>
      <w:r w:rsidRPr="006B60A4">
        <w:rPr>
          <w:rFonts w:ascii="Arial" w:eastAsia="楷体_GB2312" w:hAnsi="Arial" w:cs="Arial"/>
          <w:kern w:val="0"/>
          <w:sz w:val="28"/>
          <w:szCs w:val="28"/>
        </w:rPr>
        <w:t>13</w:t>
      </w:r>
      <w:r w:rsidRPr="006B60A4">
        <w:rPr>
          <w:rFonts w:ascii="Arial" w:eastAsia="楷体_GB2312" w:hAnsi="Arial" w:cs="Arial"/>
          <w:kern w:val="0"/>
          <w:sz w:val="28"/>
          <w:szCs w:val="28"/>
        </w:rPr>
        <w:t>层</w:t>
      </w:r>
      <w:r w:rsidRPr="006B60A4">
        <w:rPr>
          <w:rFonts w:ascii="Arial" w:eastAsia="楷体_GB2312" w:hAnsi="Arial" w:cs="Arial"/>
          <w:kern w:val="0"/>
          <w:sz w:val="28"/>
          <w:szCs w:val="28"/>
        </w:rPr>
        <w:t>1301</w:t>
      </w:r>
      <w:r w:rsidRPr="006B60A4">
        <w:rPr>
          <w:rFonts w:ascii="Arial" w:eastAsia="楷体_GB2312" w:hAnsi="Arial" w:cs="Arial"/>
          <w:kern w:val="0"/>
          <w:sz w:val="28"/>
          <w:szCs w:val="28"/>
        </w:rPr>
        <w:t>、</w:t>
      </w:r>
      <w:r w:rsidRPr="006B60A4">
        <w:rPr>
          <w:rFonts w:ascii="Arial" w:eastAsia="楷体_GB2312" w:hAnsi="Arial" w:cs="Arial"/>
          <w:kern w:val="0"/>
          <w:sz w:val="28"/>
          <w:szCs w:val="28"/>
        </w:rPr>
        <w:t>1302</w:t>
      </w:r>
      <w:r w:rsidRPr="006B60A4">
        <w:rPr>
          <w:rFonts w:ascii="Arial" w:eastAsia="楷体_GB2312" w:hAnsi="Arial" w:cs="Arial"/>
          <w:kern w:val="0"/>
          <w:sz w:val="28"/>
          <w:szCs w:val="28"/>
        </w:rPr>
        <w:t>、</w:t>
      </w:r>
      <w:r w:rsidRPr="006B60A4">
        <w:rPr>
          <w:rFonts w:ascii="Arial" w:eastAsia="楷体_GB2312" w:hAnsi="Arial" w:cs="Arial"/>
          <w:kern w:val="0"/>
          <w:sz w:val="28"/>
          <w:szCs w:val="28"/>
        </w:rPr>
        <w:t>1303</w:t>
      </w:r>
      <w:r w:rsidRPr="006B60A4">
        <w:rPr>
          <w:rFonts w:ascii="Arial" w:eastAsia="楷体_GB2312" w:hAnsi="Arial" w:cs="Arial"/>
          <w:kern w:val="0"/>
          <w:sz w:val="28"/>
          <w:szCs w:val="28"/>
        </w:rPr>
        <w:t>收益价格为</w:t>
      </w:r>
      <w:r w:rsidRPr="006B60A4">
        <w:rPr>
          <w:rFonts w:ascii="Arial" w:eastAsia="楷体_GB2312" w:hAnsi="Arial" w:cs="Arial"/>
          <w:kern w:val="0"/>
          <w:sz w:val="28"/>
          <w:szCs w:val="28"/>
        </w:rPr>
        <w:t>18768</w:t>
      </w:r>
      <w:r w:rsidRPr="006B60A4">
        <w:rPr>
          <w:rFonts w:ascii="Arial" w:eastAsia="楷体_GB2312" w:hAnsi="Arial" w:cs="Arial"/>
          <w:kern w:val="0"/>
          <w:sz w:val="28"/>
          <w:szCs w:val="28"/>
        </w:rPr>
        <w:t>元</w:t>
      </w:r>
      <w:r w:rsidRPr="006B60A4">
        <w:rPr>
          <w:rFonts w:ascii="Arial" w:eastAsia="楷体_GB2312" w:hAnsi="Arial" w:cs="Arial"/>
          <w:kern w:val="0"/>
          <w:sz w:val="28"/>
          <w:szCs w:val="28"/>
        </w:rPr>
        <w:t>/</w:t>
      </w:r>
      <w:r w:rsidRPr="006B60A4">
        <w:rPr>
          <w:rFonts w:ascii="Arial" w:eastAsia="Batang" w:hAnsi="Arial" w:cs="Arial"/>
          <w:kern w:val="0"/>
          <w:sz w:val="28"/>
          <w:szCs w:val="28"/>
        </w:rPr>
        <w:t>㎡</w:t>
      </w:r>
      <w:r w:rsidRPr="006B60A4">
        <w:rPr>
          <w:rFonts w:ascii="Arial" w:eastAsia="楷体_GB2312" w:hAnsi="Arial" w:cs="Arial"/>
          <w:kern w:val="0"/>
          <w:sz w:val="28"/>
          <w:szCs w:val="28"/>
        </w:rPr>
        <w:t>。</w:t>
      </w:r>
    </w:p>
    <w:p w14:paraId="66DEF14C" w14:textId="77777777" w:rsidR="006B60A4" w:rsidRDefault="006B60A4" w:rsidP="006B60A4">
      <w:pPr>
        <w:kinsoku w:val="0"/>
        <w:autoSpaceDE w:val="0"/>
        <w:autoSpaceDN w:val="0"/>
        <w:spacing w:line="360" w:lineRule="auto"/>
        <w:ind w:firstLineChars="200" w:firstLine="560"/>
        <w:contextualSpacing/>
        <w:rPr>
          <w:rFonts w:ascii="Arial" w:eastAsia="楷体_GB2312" w:hAnsi="Arial" w:cs="Arial"/>
          <w:kern w:val="0"/>
          <w:sz w:val="28"/>
          <w:szCs w:val="28"/>
        </w:rPr>
      </w:pPr>
      <w:r>
        <w:rPr>
          <w:rFonts w:ascii="Arial" w:eastAsia="楷体_GB2312" w:hAnsi="Arial" w:cs="Arial" w:hint="eastAsia"/>
          <w:kern w:val="0"/>
          <w:sz w:val="28"/>
          <w:szCs w:val="28"/>
        </w:rPr>
        <w:t>3.</w:t>
      </w:r>
      <w:r>
        <w:rPr>
          <w:rFonts w:ascii="Arial" w:eastAsia="楷体_GB2312" w:hAnsi="Arial" w:cs="Arial" w:hint="eastAsia"/>
          <w:kern w:val="0"/>
          <w:sz w:val="28"/>
          <w:szCs w:val="28"/>
        </w:rPr>
        <w:t>结论</w:t>
      </w:r>
    </w:p>
    <w:p w14:paraId="11DBD6F7" w14:textId="6BA6CC05" w:rsidR="006B60A4" w:rsidRDefault="006B60A4" w:rsidP="006B60A4">
      <w:pPr>
        <w:kinsoku w:val="0"/>
        <w:autoSpaceDE w:val="0"/>
        <w:autoSpaceDN w:val="0"/>
        <w:spacing w:line="360" w:lineRule="auto"/>
        <w:ind w:firstLineChars="200" w:firstLine="560"/>
        <w:contextualSpacing/>
        <w:rPr>
          <w:rFonts w:ascii="Arial" w:eastAsia="楷体_GB2312" w:hAnsi="Arial" w:cs="Arial"/>
          <w:kern w:val="0"/>
          <w:sz w:val="28"/>
          <w:szCs w:val="28"/>
        </w:rPr>
      </w:pPr>
      <w:r w:rsidRPr="001227BD">
        <w:rPr>
          <w:rFonts w:ascii="Arial" w:eastAsia="楷体_GB2312" w:hAnsi="Arial" w:cs="Arial" w:hint="eastAsia"/>
          <w:kern w:val="0"/>
          <w:sz w:val="28"/>
          <w:szCs w:val="28"/>
        </w:rPr>
        <w:t>比较法中选取的可比案例均为市场真实成交案例，</w:t>
      </w:r>
      <w:r>
        <w:rPr>
          <w:rFonts w:ascii="Arial" w:eastAsia="楷体_GB2312" w:hAnsi="Arial" w:cs="Arial" w:hint="eastAsia"/>
          <w:kern w:val="0"/>
          <w:sz w:val="28"/>
          <w:szCs w:val="28"/>
        </w:rPr>
        <w:t>且可比性强，</w:t>
      </w:r>
      <w:r w:rsidRPr="001227BD">
        <w:rPr>
          <w:rFonts w:ascii="Arial" w:eastAsia="楷体_GB2312" w:hAnsi="Arial" w:cs="Arial" w:hint="eastAsia"/>
          <w:kern w:val="0"/>
          <w:sz w:val="28"/>
          <w:szCs w:val="28"/>
        </w:rPr>
        <w:t>体现的是房地产市场的实际销售价格状况</w:t>
      </w:r>
      <w:r>
        <w:rPr>
          <w:rFonts w:ascii="Arial" w:eastAsia="楷体_GB2312" w:hAnsi="Arial" w:cs="Arial" w:hint="eastAsia"/>
          <w:kern w:val="0"/>
          <w:sz w:val="28"/>
          <w:szCs w:val="28"/>
        </w:rPr>
        <w:t>。收益法选取的租金符合市场水平。本次评估运用上述两种估价方法均符合</w:t>
      </w:r>
      <w:r w:rsidRPr="008756DC">
        <w:rPr>
          <w:rFonts w:ascii="Arial" w:eastAsia="楷体_GB2312" w:hAnsi="Arial" w:cs="Arial"/>
          <w:kern w:val="0"/>
          <w:sz w:val="28"/>
          <w:szCs w:val="28"/>
        </w:rPr>
        <w:t>《房地产估价规范》</w:t>
      </w:r>
      <w:r w:rsidRPr="008756DC">
        <w:rPr>
          <w:rFonts w:ascii="Arial" w:eastAsia="楷体_GB2312" w:hAnsi="Arial" w:cs="Arial"/>
          <w:kern w:val="0"/>
          <w:sz w:val="28"/>
          <w:szCs w:val="28"/>
        </w:rPr>
        <w:t>[GB/T 50291-2015]</w:t>
      </w:r>
      <w:r>
        <w:rPr>
          <w:rFonts w:ascii="Arial" w:eastAsia="楷体_GB2312" w:hAnsi="Arial" w:cs="Arial" w:hint="eastAsia"/>
          <w:kern w:val="0"/>
          <w:sz w:val="28"/>
          <w:szCs w:val="28"/>
        </w:rPr>
        <w:t>要求。尽管两种方法评估结果差距较大，但是符合租售倒挂的北京市</w:t>
      </w:r>
      <w:r>
        <w:rPr>
          <w:rFonts w:ascii="Arial" w:eastAsia="楷体_GB2312" w:hAnsi="Arial" w:cs="Arial" w:hint="eastAsia"/>
          <w:kern w:val="0"/>
          <w:sz w:val="28"/>
          <w:szCs w:val="28"/>
        </w:rPr>
        <w:t>办公</w:t>
      </w:r>
      <w:r>
        <w:rPr>
          <w:rFonts w:ascii="Arial" w:eastAsia="楷体_GB2312" w:hAnsi="Arial" w:cs="Arial" w:hint="eastAsia"/>
          <w:kern w:val="0"/>
          <w:sz w:val="28"/>
          <w:szCs w:val="28"/>
        </w:rPr>
        <w:t>用房市场现状。</w:t>
      </w:r>
    </w:p>
    <w:p w14:paraId="39D279DA" w14:textId="3B7C1B39" w:rsidR="006B60A4" w:rsidRDefault="006B60A4" w:rsidP="006B60A4">
      <w:pPr>
        <w:kinsoku w:val="0"/>
        <w:autoSpaceDE w:val="0"/>
        <w:autoSpaceDN w:val="0"/>
        <w:spacing w:line="360" w:lineRule="auto"/>
        <w:ind w:firstLineChars="200" w:firstLine="560"/>
        <w:contextualSpacing/>
        <w:rPr>
          <w:rFonts w:ascii="Arial" w:eastAsia="楷体_GB2312" w:hAnsi="Arial" w:cs="Arial"/>
          <w:kern w:val="0"/>
          <w:sz w:val="28"/>
          <w:szCs w:val="28"/>
        </w:rPr>
      </w:pPr>
      <w:r>
        <w:rPr>
          <w:rFonts w:ascii="Arial" w:eastAsia="楷体_GB2312" w:hAnsi="Arial" w:cs="Arial" w:hint="eastAsia"/>
          <w:kern w:val="0"/>
          <w:sz w:val="28"/>
          <w:szCs w:val="28"/>
        </w:rPr>
        <w:t>《资产评估法》及</w:t>
      </w:r>
      <w:r w:rsidRPr="008756DC">
        <w:rPr>
          <w:rFonts w:ascii="Arial" w:eastAsia="楷体_GB2312" w:hAnsi="Arial" w:cs="Arial"/>
          <w:kern w:val="0"/>
          <w:sz w:val="28"/>
          <w:szCs w:val="28"/>
        </w:rPr>
        <w:t>《房地产估价规范》</w:t>
      </w:r>
      <w:r w:rsidRPr="008756DC">
        <w:rPr>
          <w:rFonts w:ascii="Arial" w:eastAsia="楷体_GB2312" w:hAnsi="Arial" w:cs="Arial"/>
          <w:kern w:val="0"/>
          <w:sz w:val="28"/>
          <w:szCs w:val="28"/>
        </w:rPr>
        <w:t>[GB/T 50291-2015]</w:t>
      </w:r>
      <w:r>
        <w:rPr>
          <w:rFonts w:ascii="Arial" w:eastAsia="楷体_GB2312" w:hAnsi="Arial" w:cs="Arial" w:hint="eastAsia"/>
          <w:kern w:val="0"/>
          <w:sz w:val="28"/>
          <w:szCs w:val="28"/>
        </w:rPr>
        <w:t>要求使用两种评估方法，因此本次评估中对两种方法的评估结果进行加权平均得到估价对象的最终结果。通过分析，比较法</w:t>
      </w:r>
      <w:r w:rsidRPr="001227BD">
        <w:rPr>
          <w:rFonts w:ascii="Arial" w:eastAsia="楷体_GB2312" w:hAnsi="Arial" w:cs="Arial" w:hint="eastAsia"/>
          <w:kern w:val="0"/>
          <w:sz w:val="28"/>
          <w:szCs w:val="28"/>
        </w:rPr>
        <w:t>在方法代表性以及现势性上均优于收益法</w:t>
      </w:r>
      <w:r>
        <w:rPr>
          <w:rFonts w:ascii="Arial" w:eastAsia="楷体_GB2312" w:hAnsi="Arial" w:cs="Arial" w:hint="eastAsia"/>
          <w:kern w:val="0"/>
          <w:sz w:val="28"/>
          <w:szCs w:val="28"/>
        </w:rPr>
        <w:t>，</w:t>
      </w:r>
      <w:r w:rsidRPr="001227BD">
        <w:rPr>
          <w:rFonts w:ascii="Arial" w:eastAsia="楷体_GB2312" w:hAnsi="Arial" w:cs="Arial" w:hint="eastAsia"/>
          <w:kern w:val="0"/>
          <w:sz w:val="28"/>
          <w:szCs w:val="28"/>
        </w:rPr>
        <w:t>本次评估取比较法为</w:t>
      </w:r>
      <w:r>
        <w:rPr>
          <w:rFonts w:ascii="Arial" w:eastAsia="楷体_GB2312" w:hAnsi="Arial" w:cs="Arial"/>
          <w:kern w:val="0"/>
          <w:sz w:val="28"/>
          <w:szCs w:val="28"/>
        </w:rPr>
        <w:t>80</w:t>
      </w:r>
      <w:r w:rsidRPr="001227BD">
        <w:rPr>
          <w:rFonts w:ascii="Arial" w:eastAsia="楷体_GB2312" w:hAnsi="Arial" w:cs="Arial" w:hint="eastAsia"/>
          <w:kern w:val="0"/>
          <w:sz w:val="28"/>
          <w:szCs w:val="28"/>
        </w:rPr>
        <w:t>%</w:t>
      </w:r>
      <w:r w:rsidRPr="001227BD">
        <w:rPr>
          <w:rFonts w:ascii="Arial" w:eastAsia="楷体_GB2312" w:hAnsi="Arial" w:cs="Arial" w:hint="eastAsia"/>
          <w:kern w:val="0"/>
          <w:sz w:val="28"/>
          <w:szCs w:val="28"/>
        </w:rPr>
        <w:t>，收益法为</w:t>
      </w:r>
      <w:r>
        <w:rPr>
          <w:rFonts w:ascii="Arial" w:eastAsia="楷体_GB2312" w:hAnsi="Arial" w:cs="Arial"/>
          <w:kern w:val="0"/>
          <w:sz w:val="28"/>
          <w:szCs w:val="28"/>
        </w:rPr>
        <w:t>20</w:t>
      </w:r>
      <w:r w:rsidRPr="001227BD">
        <w:rPr>
          <w:rFonts w:ascii="Arial" w:eastAsia="楷体_GB2312" w:hAnsi="Arial" w:cs="Arial" w:hint="eastAsia"/>
          <w:kern w:val="0"/>
          <w:sz w:val="28"/>
          <w:szCs w:val="28"/>
        </w:rPr>
        <w:t>%</w:t>
      </w:r>
      <w:r>
        <w:rPr>
          <w:rFonts w:ascii="Arial" w:eastAsia="楷体_GB2312" w:hAnsi="Arial" w:cs="Arial" w:hint="eastAsia"/>
          <w:kern w:val="0"/>
          <w:sz w:val="28"/>
          <w:szCs w:val="28"/>
        </w:rPr>
        <w:t>，估价结果为</w:t>
      </w:r>
      <w:r>
        <w:rPr>
          <w:rFonts w:ascii="Arial" w:eastAsia="楷体_GB2312" w:hAnsi="Arial" w:cs="Arial" w:hint="eastAsia"/>
          <w:kern w:val="0"/>
          <w:sz w:val="28"/>
          <w:szCs w:val="28"/>
        </w:rPr>
        <w:t>6</w:t>
      </w:r>
      <w:r>
        <w:rPr>
          <w:rFonts w:ascii="Arial" w:eastAsia="楷体_GB2312" w:hAnsi="Arial" w:cs="Arial" w:hint="eastAsia"/>
          <w:kern w:val="0"/>
          <w:sz w:val="28"/>
          <w:szCs w:val="28"/>
        </w:rPr>
        <w:t>层</w:t>
      </w:r>
      <w:r>
        <w:rPr>
          <w:rFonts w:ascii="Arial" w:eastAsia="楷体_GB2312" w:hAnsi="Arial" w:cs="Arial" w:hint="eastAsia"/>
          <w:kern w:val="0"/>
          <w:sz w:val="28"/>
          <w:szCs w:val="28"/>
        </w:rPr>
        <w:t>6</w:t>
      </w:r>
      <w:r>
        <w:rPr>
          <w:rFonts w:ascii="Arial" w:eastAsia="楷体_GB2312" w:hAnsi="Arial" w:cs="Arial"/>
          <w:kern w:val="0"/>
          <w:sz w:val="28"/>
          <w:szCs w:val="28"/>
        </w:rPr>
        <w:t>01</w:t>
      </w:r>
      <w:r>
        <w:rPr>
          <w:rFonts w:ascii="Arial" w:eastAsia="楷体_GB2312" w:hAnsi="Arial" w:cs="Arial" w:hint="eastAsia"/>
          <w:kern w:val="0"/>
          <w:sz w:val="28"/>
          <w:szCs w:val="28"/>
        </w:rPr>
        <w:t>、</w:t>
      </w:r>
      <w:r>
        <w:rPr>
          <w:rFonts w:ascii="Arial" w:eastAsia="楷体_GB2312" w:hAnsi="Arial" w:cs="Arial" w:hint="eastAsia"/>
          <w:kern w:val="0"/>
          <w:sz w:val="28"/>
          <w:szCs w:val="28"/>
        </w:rPr>
        <w:t>6</w:t>
      </w:r>
      <w:r>
        <w:rPr>
          <w:rFonts w:ascii="Arial" w:eastAsia="楷体_GB2312" w:hAnsi="Arial" w:cs="Arial"/>
          <w:kern w:val="0"/>
          <w:sz w:val="28"/>
          <w:szCs w:val="28"/>
        </w:rPr>
        <w:t>02</w:t>
      </w:r>
      <w:r>
        <w:rPr>
          <w:rFonts w:ascii="Arial" w:eastAsia="楷体_GB2312" w:hAnsi="Arial" w:cs="Arial" w:hint="eastAsia"/>
          <w:kern w:val="0"/>
          <w:sz w:val="28"/>
          <w:szCs w:val="28"/>
        </w:rPr>
        <w:t>、</w:t>
      </w:r>
      <w:r>
        <w:rPr>
          <w:rFonts w:ascii="Arial" w:eastAsia="楷体_GB2312" w:hAnsi="Arial" w:cs="Arial" w:hint="eastAsia"/>
          <w:kern w:val="0"/>
          <w:sz w:val="28"/>
          <w:szCs w:val="28"/>
        </w:rPr>
        <w:t>6</w:t>
      </w:r>
      <w:r>
        <w:rPr>
          <w:rFonts w:ascii="Arial" w:eastAsia="楷体_GB2312" w:hAnsi="Arial" w:cs="Arial"/>
          <w:kern w:val="0"/>
          <w:sz w:val="28"/>
          <w:szCs w:val="28"/>
        </w:rPr>
        <w:t>03</w:t>
      </w:r>
      <w:r>
        <w:rPr>
          <w:rFonts w:ascii="Arial" w:eastAsia="楷体_GB2312" w:hAnsi="Arial" w:cs="Arial" w:hint="eastAsia"/>
          <w:kern w:val="0"/>
          <w:sz w:val="28"/>
          <w:szCs w:val="28"/>
        </w:rPr>
        <w:t>房地产楼面单价</w:t>
      </w:r>
      <w:r>
        <w:rPr>
          <w:rFonts w:ascii="Arial" w:eastAsia="楷体_GB2312" w:hAnsi="Arial" w:cs="Arial"/>
          <w:kern w:val="0"/>
          <w:sz w:val="28"/>
          <w:szCs w:val="28"/>
        </w:rPr>
        <w:t>48200</w:t>
      </w:r>
      <w:r w:rsidRPr="002D776B">
        <w:rPr>
          <w:rFonts w:ascii="Arial" w:eastAsia="楷体_GB2312" w:hAnsi="Arial" w:cs="Arial" w:hint="eastAsia"/>
          <w:kern w:val="0"/>
          <w:sz w:val="28"/>
          <w:szCs w:val="28"/>
        </w:rPr>
        <w:t>元</w:t>
      </w:r>
      <w:r w:rsidRPr="002D776B">
        <w:rPr>
          <w:rFonts w:ascii="Arial" w:eastAsia="楷体_GB2312" w:hAnsi="Arial" w:cs="Arial" w:hint="eastAsia"/>
          <w:kern w:val="0"/>
          <w:sz w:val="28"/>
          <w:szCs w:val="28"/>
        </w:rPr>
        <w:t>/</w:t>
      </w:r>
      <w:r w:rsidRPr="002D776B">
        <w:rPr>
          <w:rFonts w:ascii="Arial" w:eastAsia="楷体_GB2312" w:hAnsi="Arial" w:cs="Arial" w:hint="eastAsia"/>
          <w:kern w:val="0"/>
          <w:sz w:val="28"/>
          <w:szCs w:val="28"/>
        </w:rPr>
        <w:t>㎡</w:t>
      </w:r>
      <w:r>
        <w:rPr>
          <w:rFonts w:ascii="Arial" w:eastAsia="楷体_GB2312" w:hAnsi="Arial" w:cs="Arial" w:hint="eastAsia"/>
          <w:kern w:val="0"/>
          <w:sz w:val="28"/>
          <w:szCs w:val="28"/>
        </w:rPr>
        <w:t>，</w:t>
      </w:r>
      <w:r>
        <w:rPr>
          <w:rFonts w:ascii="Arial" w:eastAsia="楷体_GB2312" w:hAnsi="Arial" w:cs="Arial"/>
          <w:kern w:val="0"/>
          <w:sz w:val="28"/>
          <w:szCs w:val="28"/>
        </w:rPr>
        <w:t>13</w:t>
      </w:r>
      <w:r>
        <w:rPr>
          <w:rFonts w:ascii="Arial" w:eastAsia="楷体_GB2312" w:hAnsi="Arial" w:cs="Arial" w:hint="eastAsia"/>
          <w:kern w:val="0"/>
          <w:sz w:val="28"/>
          <w:szCs w:val="28"/>
        </w:rPr>
        <w:t>层</w:t>
      </w:r>
      <w:r>
        <w:rPr>
          <w:rFonts w:ascii="Arial" w:eastAsia="楷体_GB2312" w:hAnsi="Arial" w:cs="Arial"/>
          <w:kern w:val="0"/>
          <w:sz w:val="28"/>
          <w:szCs w:val="28"/>
        </w:rPr>
        <w:t>1301</w:t>
      </w:r>
      <w:r>
        <w:rPr>
          <w:rFonts w:ascii="Arial" w:eastAsia="楷体_GB2312" w:hAnsi="Arial" w:cs="Arial" w:hint="eastAsia"/>
          <w:kern w:val="0"/>
          <w:sz w:val="28"/>
          <w:szCs w:val="28"/>
        </w:rPr>
        <w:t>、</w:t>
      </w:r>
      <w:r>
        <w:rPr>
          <w:rFonts w:ascii="Arial" w:eastAsia="楷体_GB2312" w:hAnsi="Arial" w:cs="Arial" w:hint="eastAsia"/>
          <w:kern w:val="0"/>
          <w:sz w:val="28"/>
          <w:szCs w:val="28"/>
        </w:rPr>
        <w:t>1</w:t>
      </w:r>
      <w:r>
        <w:rPr>
          <w:rFonts w:ascii="Arial" w:eastAsia="楷体_GB2312" w:hAnsi="Arial" w:cs="Arial"/>
          <w:kern w:val="0"/>
          <w:sz w:val="28"/>
          <w:szCs w:val="28"/>
        </w:rPr>
        <w:t>302</w:t>
      </w:r>
      <w:r>
        <w:rPr>
          <w:rFonts w:ascii="Arial" w:eastAsia="楷体_GB2312" w:hAnsi="Arial" w:cs="Arial" w:hint="eastAsia"/>
          <w:kern w:val="0"/>
          <w:sz w:val="28"/>
          <w:szCs w:val="28"/>
        </w:rPr>
        <w:t>、</w:t>
      </w:r>
      <w:r>
        <w:rPr>
          <w:rFonts w:ascii="Arial" w:eastAsia="楷体_GB2312" w:hAnsi="Arial" w:cs="Arial" w:hint="eastAsia"/>
          <w:kern w:val="0"/>
          <w:sz w:val="28"/>
          <w:szCs w:val="28"/>
        </w:rPr>
        <w:t>1</w:t>
      </w:r>
      <w:r>
        <w:rPr>
          <w:rFonts w:ascii="Arial" w:eastAsia="楷体_GB2312" w:hAnsi="Arial" w:cs="Arial"/>
          <w:kern w:val="0"/>
          <w:sz w:val="28"/>
          <w:szCs w:val="28"/>
        </w:rPr>
        <w:t>303</w:t>
      </w:r>
      <w:r>
        <w:rPr>
          <w:rFonts w:ascii="Arial" w:eastAsia="楷体_GB2312" w:hAnsi="Arial" w:cs="Arial" w:hint="eastAsia"/>
          <w:kern w:val="0"/>
          <w:sz w:val="28"/>
          <w:szCs w:val="28"/>
        </w:rPr>
        <w:t>房地产楼面单价</w:t>
      </w:r>
      <w:r>
        <w:rPr>
          <w:rFonts w:ascii="Arial" w:eastAsia="楷体_GB2312" w:hAnsi="Arial" w:cs="Arial"/>
          <w:kern w:val="0"/>
          <w:sz w:val="28"/>
          <w:szCs w:val="28"/>
        </w:rPr>
        <w:t>49334</w:t>
      </w:r>
      <w:bookmarkStart w:id="0" w:name="_GoBack"/>
      <w:bookmarkEnd w:id="0"/>
      <w:r w:rsidRPr="002D776B">
        <w:rPr>
          <w:rFonts w:ascii="Arial" w:eastAsia="楷体_GB2312" w:hAnsi="Arial" w:cs="Arial" w:hint="eastAsia"/>
          <w:kern w:val="0"/>
          <w:sz w:val="28"/>
          <w:szCs w:val="28"/>
        </w:rPr>
        <w:t>元</w:t>
      </w:r>
      <w:r w:rsidRPr="002D776B">
        <w:rPr>
          <w:rFonts w:ascii="Arial" w:eastAsia="楷体_GB2312" w:hAnsi="Arial" w:cs="Arial" w:hint="eastAsia"/>
          <w:kern w:val="0"/>
          <w:sz w:val="28"/>
          <w:szCs w:val="28"/>
        </w:rPr>
        <w:t>/</w:t>
      </w:r>
      <w:r w:rsidRPr="002D776B">
        <w:rPr>
          <w:rFonts w:ascii="Arial" w:eastAsia="楷体_GB2312" w:hAnsi="Arial" w:cs="Arial" w:hint="eastAsia"/>
          <w:kern w:val="0"/>
          <w:sz w:val="28"/>
          <w:szCs w:val="28"/>
        </w:rPr>
        <w:t>㎡</w:t>
      </w:r>
      <w:r>
        <w:rPr>
          <w:rFonts w:ascii="Arial" w:eastAsia="楷体_GB2312" w:hAnsi="Arial" w:cs="Arial" w:hint="eastAsia"/>
          <w:kern w:val="0"/>
          <w:sz w:val="28"/>
          <w:szCs w:val="28"/>
        </w:rPr>
        <w:t>。</w:t>
      </w:r>
    </w:p>
    <w:p w14:paraId="5A997BE8" w14:textId="77777777" w:rsidR="006B60A4" w:rsidRDefault="006B60A4" w:rsidP="006B60A4">
      <w:pPr>
        <w:kinsoku w:val="0"/>
        <w:autoSpaceDE w:val="0"/>
        <w:autoSpaceDN w:val="0"/>
        <w:spacing w:line="360" w:lineRule="auto"/>
        <w:ind w:firstLineChars="200" w:firstLine="560"/>
        <w:contextualSpacing/>
        <w:rPr>
          <w:rFonts w:ascii="Arial" w:eastAsia="楷体_GB2312" w:hAnsi="Arial" w:cs="Arial"/>
          <w:kern w:val="0"/>
          <w:sz w:val="28"/>
          <w:szCs w:val="28"/>
        </w:rPr>
      </w:pPr>
      <w:r>
        <w:rPr>
          <w:rFonts w:ascii="Arial" w:eastAsia="楷体_GB2312" w:hAnsi="Arial" w:cs="Arial" w:hint="eastAsia"/>
          <w:kern w:val="0"/>
          <w:sz w:val="28"/>
          <w:szCs w:val="28"/>
        </w:rPr>
        <w:lastRenderedPageBreak/>
        <w:t>综上，</w:t>
      </w:r>
      <w:r w:rsidRPr="008756DC">
        <w:rPr>
          <w:rFonts w:ascii="Arial" w:eastAsia="楷体_GB2312" w:hAnsi="Arial" w:cs="Arial"/>
          <w:kern w:val="0"/>
          <w:sz w:val="28"/>
          <w:szCs w:val="28"/>
        </w:rPr>
        <w:t>本次评估</w:t>
      </w:r>
      <w:r>
        <w:rPr>
          <w:rFonts w:ascii="Arial" w:eastAsia="楷体_GB2312" w:hAnsi="Arial" w:cs="Arial"/>
          <w:kern w:val="0"/>
          <w:sz w:val="28"/>
          <w:szCs w:val="28"/>
        </w:rPr>
        <w:t>选取的交易实例均为真实成交实例，估价结果符合正常市场水平</w:t>
      </w:r>
      <w:r w:rsidRPr="008756DC">
        <w:rPr>
          <w:rFonts w:ascii="Arial" w:eastAsia="楷体_GB2312" w:hAnsi="Arial" w:cs="Arial" w:hint="eastAsia"/>
          <w:kern w:val="0"/>
          <w:sz w:val="28"/>
          <w:szCs w:val="28"/>
        </w:rPr>
        <w:t>。</w:t>
      </w:r>
    </w:p>
    <w:p w14:paraId="6E605BE4" w14:textId="1B0F9746" w:rsidR="00822B9F" w:rsidRPr="006B60A4" w:rsidRDefault="006B60A4" w:rsidP="00822B9F">
      <w:pPr>
        <w:kinsoku w:val="0"/>
        <w:autoSpaceDE w:val="0"/>
        <w:autoSpaceDN w:val="0"/>
        <w:spacing w:line="360" w:lineRule="auto"/>
        <w:ind w:firstLineChars="200" w:firstLine="560"/>
        <w:contextualSpacing/>
        <w:rPr>
          <w:rFonts w:ascii="Arial" w:eastAsia="楷体_GB2312" w:hAnsi="Arial" w:cs="Arial" w:hint="eastAsia"/>
          <w:kern w:val="0"/>
          <w:sz w:val="28"/>
          <w:szCs w:val="28"/>
        </w:rPr>
      </w:pPr>
      <w:r>
        <w:rPr>
          <w:rFonts w:ascii="Arial" w:eastAsia="楷体_GB2312" w:hAnsi="Arial" w:cs="Arial" w:hint="eastAsia"/>
          <w:kern w:val="0"/>
          <w:sz w:val="28"/>
          <w:szCs w:val="28"/>
        </w:rPr>
        <w:t>特此说明。</w:t>
      </w:r>
    </w:p>
    <w:p w14:paraId="432482CF" w14:textId="77777777" w:rsidR="00822B9F" w:rsidRDefault="00822B9F" w:rsidP="00822B9F">
      <w:pPr>
        <w:kinsoku w:val="0"/>
        <w:autoSpaceDE w:val="0"/>
        <w:autoSpaceDN w:val="0"/>
        <w:spacing w:line="360" w:lineRule="auto"/>
        <w:ind w:firstLineChars="200" w:firstLine="560"/>
        <w:contextualSpacing/>
        <w:rPr>
          <w:rFonts w:ascii="Arial" w:eastAsia="楷体_GB2312" w:hAnsi="Arial" w:cs="Arial"/>
          <w:kern w:val="0"/>
          <w:sz w:val="28"/>
          <w:szCs w:val="28"/>
        </w:rPr>
      </w:pPr>
    </w:p>
    <w:p w14:paraId="6ABB0F25" w14:textId="77777777" w:rsidR="00822B9F" w:rsidRPr="008756DC" w:rsidRDefault="00822B9F" w:rsidP="00822B9F">
      <w:pPr>
        <w:kinsoku w:val="0"/>
        <w:autoSpaceDE w:val="0"/>
        <w:autoSpaceDN w:val="0"/>
        <w:spacing w:line="360" w:lineRule="auto"/>
        <w:ind w:firstLineChars="200" w:firstLine="560"/>
        <w:contextualSpacing/>
        <w:rPr>
          <w:rFonts w:ascii="Arial" w:eastAsia="楷体_GB2312" w:hAnsi="Arial" w:cs="Arial"/>
          <w:kern w:val="0"/>
          <w:sz w:val="28"/>
          <w:szCs w:val="28"/>
        </w:rPr>
      </w:pPr>
    </w:p>
    <w:p w14:paraId="2540F761" w14:textId="77777777" w:rsidR="00822B9F" w:rsidRPr="008756DC" w:rsidRDefault="00822B9F" w:rsidP="00822B9F">
      <w:pPr>
        <w:kinsoku w:val="0"/>
        <w:spacing w:line="360" w:lineRule="auto"/>
        <w:ind w:firstLineChars="1550" w:firstLine="4340"/>
        <w:rPr>
          <w:rFonts w:ascii="Arial" w:eastAsia="楷体_GB2312" w:hAnsi="Arial" w:cs="Arial"/>
          <w:kern w:val="0"/>
          <w:sz w:val="28"/>
          <w:szCs w:val="28"/>
        </w:rPr>
      </w:pPr>
      <w:r w:rsidRPr="008756DC">
        <w:rPr>
          <w:rFonts w:ascii="Arial" w:eastAsia="楷体_GB2312" w:hAnsi="Arial" w:cs="Arial"/>
          <w:kern w:val="0"/>
          <w:sz w:val="28"/>
          <w:szCs w:val="28"/>
        </w:rPr>
        <w:t>北京康正宏基房地产评估有限公司</w:t>
      </w:r>
    </w:p>
    <w:p w14:paraId="485EFE28" w14:textId="4FEA90D3" w:rsidR="00822B9F" w:rsidRPr="008756DC" w:rsidRDefault="00822B9F" w:rsidP="00822B9F">
      <w:pPr>
        <w:spacing w:line="360" w:lineRule="auto"/>
        <w:ind w:firstLineChars="300" w:firstLine="840"/>
        <w:jc w:val="right"/>
        <w:rPr>
          <w:rFonts w:ascii="Arial" w:eastAsia="楷体_GB2312" w:hAnsi="Arial" w:cs="Arial"/>
          <w:kern w:val="0"/>
          <w:sz w:val="28"/>
          <w:szCs w:val="28"/>
        </w:rPr>
      </w:pPr>
      <w:r w:rsidRPr="008756DC">
        <w:rPr>
          <w:rFonts w:ascii="Arial" w:eastAsia="楷体_GB2312" w:hAnsi="Arial" w:cs="Arial"/>
          <w:kern w:val="0"/>
          <w:sz w:val="28"/>
          <w:szCs w:val="28"/>
        </w:rPr>
        <w:t>二</w:t>
      </w:r>
      <w:r>
        <w:rPr>
          <w:rFonts w:ascii="Arial" w:eastAsia="楷体_GB2312" w:hAnsi="Arial" w:cs="Arial"/>
          <w:kern w:val="0"/>
          <w:sz w:val="28"/>
          <w:szCs w:val="28"/>
        </w:rPr>
        <w:t>〇</w:t>
      </w:r>
      <w:r w:rsidRPr="008756DC">
        <w:rPr>
          <w:rFonts w:ascii="Arial" w:eastAsia="楷体_GB2312" w:hAnsi="Arial" w:cs="Arial"/>
          <w:kern w:val="0"/>
          <w:sz w:val="28"/>
          <w:szCs w:val="28"/>
        </w:rPr>
        <w:t>二</w:t>
      </w:r>
      <w:r w:rsidR="00846724">
        <w:rPr>
          <w:rFonts w:ascii="Arial" w:eastAsia="楷体_GB2312" w:hAnsi="Arial" w:cs="Arial" w:hint="eastAsia"/>
          <w:kern w:val="0"/>
          <w:sz w:val="28"/>
          <w:szCs w:val="28"/>
        </w:rPr>
        <w:t>三</w:t>
      </w:r>
      <w:r w:rsidRPr="008756DC">
        <w:rPr>
          <w:rFonts w:ascii="Arial" w:eastAsia="楷体_GB2312" w:hAnsi="Arial" w:cs="Arial"/>
          <w:kern w:val="0"/>
          <w:sz w:val="28"/>
          <w:szCs w:val="28"/>
        </w:rPr>
        <w:t>年</w:t>
      </w:r>
      <w:r w:rsidR="00846724">
        <w:rPr>
          <w:rFonts w:ascii="Arial" w:eastAsia="楷体_GB2312" w:hAnsi="Arial" w:cs="Arial" w:hint="eastAsia"/>
          <w:kern w:val="0"/>
          <w:sz w:val="28"/>
          <w:szCs w:val="28"/>
        </w:rPr>
        <w:t>九</w:t>
      </w:r>
      <w:r w:rsidRPr="008756DC">
        <w:rPr>
          <w:rFonts w:ascii="Arial" w:eastAsia="楷体_GB2312" w:hAnsi="Arial" w:cs="Arial"/>
          <w:kern w:val="0"/>
          <w:sz w:val="28"/>
          <w:szCs w:val="28"/>
        </w:rPr>
        <w:t>月</w:t>
      </w:r>
      <w:r w:rsidR="00846724">
        <w:rPr>
          <w:rFonts w:ascii="Arial" w:eastAsia="楷体_GB2312" w:hAnsi="Arial" w:cs="Arial" w:hint="eastAsia"/>
          <w:kern w:val="0"/>
          <w:sz w:val="28"/>
          <w:szCs w:val="28"/>
        </w:rPr>
        <w:t>十三</w:t>
      </w:r>
      <w:r w:rsidRPr="008756DC">
        <w:rPr>
          <w:rFonts w:ascii="Arial" w:eastAsia="楷体_GB2312" w:hAnsi="Arial" w:cs="Arial"/>
          <w:kern w:val="0"/>
          <w:sz w:val="28"/>
          <w:szCs w:val="28"/>
        </w:rPr>
        <w:t>日</w:t>
      </w:r>
    </w:p>
    <w:p w14:paraId="7F492E07" w14:textId="77777777" w:rsidR="000622EA" w:rsidRPr="000622EA" w:rsidRDefault="000622EA" w:rsidP="00822B9F">
      <w:pPr>
        <w:kinsoku w:val="0"/>
        <w:autoSpaceDE w:val="0"/>
        <w:autoSpaceDN w:val="0"/>
        <w:spacing w:line="276" w:lineRule="auto"/>
        <w:ind w:firstLineChars="200" w:firstLine="560"/>
        <w:contextualSpacing/>
        <w:rPr>
          <w:rFonts w:ascii="Arial" w:eastAsia="楷体_GB2312" w:hAnsi="Arial" w:cs="Times New Roman"/>
          <w:kern w:val="0"/>
          <w:sz w:val="28"/>
          <w:szCs w:val="28"/>
          <w:u w:val="single"/>
        </w:rPr>
      </w:pPr>
    </w:p>
    <w:sectPr w:rsidR="000622EA" w:rsidRPr="000622EA" w:rsidSect="00B65498">
      <w:headerReference w:type="default" r:id="rId8"/>
      <w:footerReference w:type="default" r:id="rId9"/>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57D4E" w14:textId="77777777" w:rsidR="00923725" w:rsidRDefault="00923725" w:rsidP="00FA3B45">
      <w:r>
        <w:separator/>
      </w:r>
    </w:p>
  </w:endnote>
  <w:endnote w:type="continuationSeparator" w:id="0">
    <w:p w14:paraId="258C0CE1" w14:textId="77777777" w:rsidR="00923725" w:rsidRDefault="00923725" w:rsidP="00FA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7485258"/>
      <w:docPartObj>
        <w:docPartGallery w:val="Page Numbers (Bottom of Page)"/>
        <w:docPartUnique/>
      </w:docPartObj>
    </w:sdtPr>
    <w:sdtEndPr/>
    <w:sdtContent>
      <w:p w14:paraId="4A1E6E6E" w14:textId="0983550C" w:rsidR="00255CBA" w:rsidRDefault="00255CBA">
        <w:pPr>
          <w:pStyle w:val="a5"/>
          <w:jc w:val="center"/>
        </w:pPr>
        <w:r>
          <w:fldChar w:fldCharType="begin"/>
        </w:r>
        <w:r>
          <w:instrText>PAGE   \* MERGEFORMAT</w:instrText>
        </w:r>
        <w:r>
          <w:fldChar w:fldCharType="separate"/>
        </w:r>
        <w:r>
          <w:rPr>
            <w:lang w:val="zh-CN"/>
          </w:rPr>
          <w:t>2</w:t>
        </w:r>
        <w:r>
          <w:fldChar w:fldCharType="end"/>
        </w:r>
      </w:p>
    </w:sdtContent>
  </w:sdt>
  <w:p w14:paraId="64DBA649" w14:textId="77777777" w:rsidR="00255CBA" w:rsidRDefault="00255C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21134" w14:textId="77777777" w:rsidR="00923725" w:rsidRDefault="00923725" w:rsidP="00FA3B45">
      <w:r>
        <w:separator/>
      </w:r>
    </w:p>
  </w:footnote>
  <w:footnote w:type="continuationSeparator" w:id="0">
    <w:p w14:paraId="63E14F86" w14:textId="77777777" w:rsidR="00923725" w:rsidRDefault="00923725" w:rsidP="00FA3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49FAA" w14:textId="77777777" w:rsidR="001A7EA4" w:rsidRDefault="001A7EA4">
    <w:pPr>
      <w:pStyle w:val="a3"/>
    </w:pPr>
    <w:r>
      <w:rPr>
        <w:noProof/>
      </w:rPr>
      <w:drawing>
        <wp:inline distT="0" distB="0" distL="0" distR="0" wp14:anchorId="69E06D85" wp14:editId="61D67190">
          <wp:extent cx="5543550" cy="275532"/>
          <wp:effectExtent l="0" t="0" r="0" b="0"/>
          <wp:docPr id="1" name="图片 1"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0882" cy="2753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20C38"/>
    <w:multiLevelType w:val="hybridMultilevel"/>
    <w:tmpl w:val="56E4F360"/>
    <w:lvl w:ilvl="0" w:tplc="5D0CFDA6">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 w15:restartNumberingAfterBreak="0">
    <w:nsid w:val="2D36381B"/>
    <w:multiLevelType w:val="hybridMultilevel"/>
    <w:tmpl w:val="56E4F360"/>
    <w:lvl w:ilvl="0" w:tplc="5D0CFDA6">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 w15:restartNumberingAfterBreak="0">
    <w:nsid w:val="35D86C95"/>
    <w:multiLevelType w:val="hybridMultilevel"/>
    <w:tmpl w:val="AB24267A"/>
    <w:lvl w:ilvl="0" w:tplc="DF043CCC">
      <w:start w:val="1"/>
      <w:numFmt w:val="decimal"/>
      <w:lvlText w:val="%1."/>
      <w:lvlJc w:val="left"/>
      <w:pPr>
        <w:ind w:left="1305" w:hanging="765"/>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3" w15:restartNumberingAfterBreak="0">
    <w:nsid w:val="4C726EB3"/>
    <w:multiLevelType w:val="hybridMultilevel"/>
    <w:tmpl w:val="AB30E696"/>
    <w:lvl w:ilvl="0" w:tplc="37EA9578">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4" w15:restartNumberingAfterBreak="0">
    <w:nsid w:val="537023CA"/>
    <w:multiLevelType w:val="hybridMultilevel"/>
    <w:tmpl w:val="05226966"/>
    <w:lvl w:ilvl="0" w:tplc="B56C6A36">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5" w15:restartNumberingAfterBreak="0">
    <w:nsid w:val="70000B2D"/>
    <w:multiLevelType w:val="hybridMultilevel"/>
    <w:tmpl w:val="5EE4B622"/>
    <w:lvl w:ilvl="0" w:tplc="14265864">
      <w:start w:val="1"/>
      <w:numFmt w:val="decimal"/>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6" w15:restartNumberingAfterBreak="0">
    <w:nsid w:val="70AC512A"/>
    <w:multiLevelType w:val="hybridMultilevel"/>
    <w:tmpl w:val="04B880B4"/>
    <w:lvl w:ilvl="0" w:tplc="04090001">
      <w:start w:val="1"/>
      <w:numFmt w:val="bullet"/>
      <w:lvlText w:val=""/>
      <w:lvlJc w:val="left"/>
      <w:pPr>
        <w:ind w:left="960" w:hanging="420"/>
      </w:pPr>
      <w:rPr>
        <w:rFonts w:ascii="Wingdings" w:hAnsi="Wingdings" w:hint="default"/>
      </w:rPr>
    </w:lvl>
    <w:lvl w:ilvl="1" w:tplc="04090003" w:tentative="1">
      <w:start w:val="1"/>
      <w:numFmt w:val="bullet"/>
      <w:lvlText w:val=""/>
      <w:lvlJc w:val="left"/>
      <w:pPr>
        <w:ind w:left="1380" w:hanging="420"/>
      </w:pPr>
      <w:rPr>
        <w:rFonts w:ascii="Wingdings" w:hAnsi="Wingdings" w:hint="default"/>
      </w:rPr>
    </w:lvl>
    <w:lvl w:ilvl="2" w:tplc="04090005"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3" w:tentative="1">
      <w:start w:val="1"/>
      <w:numFmt w:val="bullet"/>
      <w:lvlText w:val=""/>
      <w:lvlJc w:val="left"/>
      <w:pPr>
        <w:ind w:left="2640" w:hanging="420"/>
      </w:pPr>
      <w:rPr>
        <w:rFonts w:ascii="Wingdings" w:hAnsi="Wingdings" w:hint="default"/>
      </w:rPr>
    </w:lvl>
    <w:lvl w:ilvl="5" w:tplc="04090005"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3" w:tentative="1">
      <w:start w:val="1"/>
      <w:numFmt w:val="bullet"/>
      <w:lvlText w:val=""/>
      <w:lvlJc w:val="left"/>
      <w:pPr>
        <w:ind w:left="3900" w:hanging="420"/>
      </w:pPr>
      <w:rPr>
        <w:rFonts w:ascii="Wingdings" w:hAnsi="Wingdings" w:hint="default"/>
      </w:rPr>
    </w:lvl>
    <w:lvl w:ilvl="8" w:tplc="04090005" w:tentative="1">
      <w:start w:val="1"/>
      <w:numFmt w:val="bullet"/>
      <w:lvlText w:val=""/>
      <w:lvlJc w:val="left"/>
      <w:pPr>
        <w:ind w:left="4320" w:hanging="420"/>
      </w:pPr>
      <w:rPr>
        <w:rFonts w:ascii="Wingdings" w:hAnsi="Wingdings" w:hint="default"/>
      </w:rPr>
    </w:lvl>
  </w:abstractNum>
  <w:abstractNum w:abstractNumId="7" w15:restartNumberingAfterBreak="0">
    <w:nsid w:val="7A130CC5"/>
    <w:multiLevelType w:val="hybridMultilevel"/>
    <w:tmpl w:val="F0B2A148"/>
    <w:lvl w:ilvl="0" w:tplc="FA880102">
      <w:start w:val="1"/>
      <w:numFmt w:val="decimal"/>
      <w:lvlText w:val="%1、"/>
      <w:lvlJc w:val="left"/>
      <w:pPr>
        <w:ind w:left="1735" w:hanging="1035"/>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8" w15:restartNumberingAfterBreak="0">
    <w:nsid w:val="7EDE552A"/>
    <w:multiLevelType w:val="hybridMultilevel"/>
    <w:tmpl w:val="9F46C2A8"/>
    <w:lvl w:ilvl="0" w:tplc="3DD8D9F2">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1"/>
  </w:num>
  <w:num w:numId="2">
    <w:abstractNumId w:val="7"/>
  </w:num>
  <w:num w:numId="3">
    <w:abstractNumId w:val="0"/>
  </w:num>
  <w:num w:numId="4">
    <w:abstractNumId w:val="5"/>
  </w:num>
  <w:num w:numId="5">
    <w:abstractNumId w:val="8"/>
  </w:num>
  <w:num w:numId="6">
    <w:abstractNumId w:val="3"/>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41E"/>
    <w:rsid w:val="00001CD1"/>
    <w:rsid w:val="00010089"/>
    <w:rsid w:val="00021D74"/>
    <w:rsid w:val="0003015B"/>
    <w:rsid w:val="00034E55"/>
    <w:rsid w:val="00040AF5"/>
    <w:rsid w:val="000418BB"/>
    <w:rsid w:val="00060ECD"/>
    <w:rsid w:val="000622EA"/>
    <w:rsid w:val="0007146C"/>
    <w:rsid w:val="00073E40"/>
    <w:rsid w:val="00074FDA"/>
    <w:rsid w:val="000862DD"/>
    <w:rsid w:val="00092F84"/>
    <w:rsid w:val="000C418A"/>
    <w:rsid w:val="000D2B98"/>
    <w:rsid w:val="000D706B"/>
    <w:rsid w:val="000E4E7D"/>
    <w:rsid w:val="000F189E"/>
    <w:rsid w:val="000F45B2"/>
    <w:rsid w:val="000F671D"/>
    <w:rsid w:val="001012F6"/>
    <w:rsid w:val="00101808"/>
    <w:rsid w:val="00102370"/>
    <w:rsid w:val="00121E6A"/>
    <w:rsid w:val="0012762F"/>
    <w:rsid w:val="00127725"/>
    <w:rsid w:val="001301D6"/>
    <w:rsid w:val="0014772A"/>
    <w:rsid w:val="0015598E"/>
    <w:rsid w:val="001574EF"/>
    <w:rsid w:val="00163EFB"/>
    <w:rsid w:val="00164488"/>
    <w:rsid w:val="00165128"/>
    <w:rsid w:val="00175C26"/>
    <w:rsid w:val="00175D4A"/>
    <w:rsid w:val="001773C6"/>
    <w:rsid w:val="001801FA"/>
    <w:rsid w:val="0018404A"/>
    <w:rsid w:val="001A747A"/>
    <w:rsid w:val="001A7EA4"/>
    <w:rsid w:val="001B1149"/>
    <w:rsid w:val="001C44AA"/>
    <w:rsid w:val="001C7AA9"/>
    <w:rsid w:val="001D3A02"/>
    <w:rsid w:val="001D5F41"/>
    <w:rsid w:val="001E1A05"/>
    <w:rsid w:val="001E2A3D"/>
    <w:rsid w:val="001E6724"/>
    <w:rsid w:val="001F34E0"/>
    <w:rsid w:val="002034C1"/>
    <w:rsid w:val="00211F8F"/>
    <w:rsid w:val="00212232"/>
    <w:rsid w:val="002420F2"/>
    <w:rsid w:val="0024337D"/>
    <w:rsid w:val="00244389"/>
    <w:rsid w:val="00245B13"/>
    <w:rsid w:val="00254642"/>
    <w:rsid w:val="00255CBA"/>
    <w:rsid w:val="00256191"/>
    <w:rsid w:val="00256D70"/>
    <w:rsid w:val="002603C1"/>
    <w:rsid w:val="002672A8"/>
    <w:rsid w:val="00270EA7"/>
    <w:rsid w:val="00276F7B"/>
    <w:rsid w:val="00277F14"/>
    <w:rsid w:val="0028234A"/>
    <w:rsid w:val="00282DB1"/>
    <w:rsid w:val="00283B75"/>
    <w:rsid w:val="00292146"/>
    <w:rsid w:val="002930B1"/>
    <w:rsid w:val="002A3F85"/>
    <w:rsid w:val="002A623B"/>
    <w:rsid w:val="002C0A63"/>
    <w:rsid w:val="002D0295"/>
    <w:rsid w:val="002D4FFD"/>
    <w:rsid w:val="002D534D"/>
    <w:rsid w:val="002D6918"/>
    <w:rsid w:val="002E511C"/>
    <w:rsid w:val="002E5D15"/>
    <w:rsid w:val="002E7149"/>
    <w:rsid w:val="002F5CAB"/>
    <w:rsid w:val="002F63D2"/>
    <w:rsid w:val="00300357"/>
    <w:rsid w:val="0032613B"/>
    <w:rsid w:val="00330481"/>
    <w:rsid w:val="0033411D"/>
    <w:rsid w:val="00337FCA"/>
    <w:rsid w:val="003502D0"/>
    <w:rsid w:val="00351255"/>
    <w:rsid w:val="00356D9A"/>
    <w:rsid w:val="003615CE"/>
    <w:rsid w:val="00364D83"/>
    <w:rsid w:val="00366EBB"/>
    <w:rsid w:val="00370C2F"/>
    <w:rsid w:val="00380CA0"/>
    <w:rsid w:val="00387273"/>
    <w:rsid w:val="003C769A"/>
    <w:rsid w:val="003D19B3"/>
    <w:rsid w:val="003D19E0"/>
    <w:rsid w:val="003D54D0"/>
    <w:rsid w:val="003E1DC5"/>
    <w:rsid w:val="003E2E7B"/>
    <w:rsid w:val="003F1376"/>
    <w:rsid w:val="003F19E2"/>
    <w:rsid w:val="00402250"/>
    <w:rsid w:val="004053A8"/>
    <w:rsid w:val="00405F59"/>
    <w:rsid w:val="00414976"/>
    <w:rsid w:val="004162D0"/>
    <w:rsid w:val="00416CE1"/>
    <w:rsid w:val="00416D0B"/>
    <w:rsid w:val="0042057C"/>
    <w:rsid w:val="004212E9"/>
    <w:rsid w:val="0042151B"/>
    <w:rsid w:val="00422CB7"/>
    <w:rsid w:val="00425231"/>
    <w:rsid w:val="004350DA"/>
    <w:rsid w:val="00440E4F"/>
    <w:rsid w:val="0045218A"/>
    <w:rsid w:val="004601DD"/>
    <w:rsid w:val="00460F29"/>
    <w:rsid w:val="004739E7"/>
    <w:rsid w:val="0047741E"/>
    <w:rsid w:val="00477CEF"/>
    <w:rsid w:val="00480AFD"/>
    <w:rsid w:val="004816E9"/>
    <w:rsid w:val="00483D35"/>
    <w:rsid w:val="004A29BC"/>
    <w:rsid w:val="004A7EC5"/>
    <w:rsid w:val="004C1CF9"/>
    <w:rsid w:val="004C73BF"/>
    <w:rsid w:val="004D14EB"/>
    <w:rsid w:val="004D24A4"/>
    <w:rsid w:val="004E4327"/>
    <w:rsid w:val="004E54B7"/>
    <w:rsid w:val="004E60D4"/>
    <w:rsid w:val="004E65EF"/>
    <w:rsid w:val="004F456F"/>
    <w:rsid w:val="004F4BAE"/>
    <w:rsid w:val="004F79E8"/>
    <w:rsid w:val="00503876"/>
    <w:rsid w:val="00520499"/>
    <w:rsid w:val="005235CA"/>
    <w:rsid w:val="00534683"/>
    <w:rsid w:val="00552C66"/>
    <w:rsid w:val="00552E6C"/>
    <w:rsid w:val="00554A39"/>
    <w:rsid w:val="00563162"/>
    <w:rsid w:val="00567575"/>
    <w:rsid w:val="0057027A"/>
    <w:rsid w:val="00570706"/>
    <w:rsid w:val="0057356E"/>
    <w:rsid w:val="00573B24"/>
    <w:rsid w:val="00583484"/>
    <w:rsid w:val="00585B4F"/>
    <w:rsid w:val="005873BE"/>
    <w:rsid w:val="005D2BB7"/>
    <w:rsid w:val="005F1F02"/>
    <w:rsid w:val="0060258A"/>
    <w:rsid w:val="00604378"/>
    <w:rsid w:val="006048EA"/>
    <w:rsid w:val="006062B8"/>
    <w:rsid w:val="006112B9"/>
    <w:rsid w:val="006114C4"/>
    <w:rsid w:val="00615866"/>
    <w:rsid w:val="00626848"/>
    <w:rsid w:val="006279B9"/>
    <w:rsid w:val="006307F8"/>
    <w:rsid w:val="0063088B"/>
    <w:rsid w:val="00635D8E"/>
    <w:rsid w:val="00637651"/>
    <w:rsid w:val="006378B3"/>
    <w:rsid w:val="006403A1"/>
    <w:rsid w:val="00640502"/>
    <w:rsid w:val="00645E71"/>
    <w:rsid w:val="00650721"/>
    <w:rsid w:val="006553F6"/>
    <w:rsid w:val="00655C0E"/>
    <w:rsid w:val="0065736F"/>
    <w:rsid w:val="00663330"/>
    <w:rsid w:val="006635B6"/>
    <w:rsid w:val="00670C15"/>
    <w:rsid w:val="00682C05"/>
    <w:rsid w:val="006907E1"/>
    <w:rsid w:val="006A235B"/>
    <w:rsid w:val="006A7FFE"/>
    <w:rsid w:val="006B02D4"/>
    <w:rsid w:val="006B1FC3"/>
    <w:rsid w:val="006B45F3"/>
    <w:rsid w:val="006B60A4"/>
    <w:rsid w:val="006C7BB2"/>
    <w:rsid w:val="006D197D"/>
    <w:rsid w:val="006D6955"/>
    <w:rsid w:val="006E6208"/>
    <w:rsid w:val="006F2CED"/>
    <w:rsid w:val="00703776"/>
    <w:rsid w:val="00707DB2"/>
    <w:rsid w:val="0072194F"/>
    <w:rsid w:val="00725B64"/>
    <w:rsid w:val="0074614D"/>
    <w:rsid w:val="00747DA0"/>
    <w:rsid w:val="00750628"/>
    <w:rsid w:val="00751AF6"/>
    <w:rsid w:val="0075201B"/>
    <w:rsid w:val="00754D83"/>
    <w:rsid w:val="0076487A"/>
    <w:rsid w:val="00765105"/>
    <w:rsid w:val="007669A0"/>
    <w:rsid w:val="00782AA6"/>
    <w:rsid w:val="00783C90"/>
    <w:rsid w:val="00793A98"/>
    <w:rsid w:val="007A2CC0"/>
    <w:rsid w:val="007B48E4"/>
    <w:rsid w:val="007B653B"/>
    <w:rsid w:val="007C040E"/>
    <w:rsid w:val="007C1365"/>
    <w:rsid w:val="007C47A1"/>
    <w:rsid w:val="007C6D9F"/>
    <w:rsid w:val="007D52F8"/>
    <w:rsid w:val="007D647E"/>
    <w:rsid w:val="007D6B25"/>
    <w:rsid w:val="007D7738"/>
    <w:rsid w:val="007F4B06"/>
    <w:rsid w:val="00813475"/>
    <w:rsid w:val="00822B9F"/>
    <w:rsid w:val="00826F63"/>
    <w:rsid w:val="00832176"/>
    <w:rsid w:val="008419A2"/>
    <w:rsid w:val="008427DD"/>
    <w:rsid w:val="00846176"/>
    <w:rsid w:val="00846724"/>
    <w:rsid w:val="008670B8"/>
    <w:rsid w:val="0088065F"/>
    <w:rsid w:val="008819BA"/>
    <w:rsid w:val="00890889"/>
    <w:rsid w:val="008A1AD1"/>
    <w:rsid w:val="008A6601"/>
    <w:rsid w:val="008B3042"/>
    <w:rsid w:val="008B528E"/>
    <w:rsid w:val="008B618C"/>
    <w:rsid w:val="008C6E53"/>
    <w:rsid w:val="008D1732"/>
    <w:rsid w:val="008E2D20"/>
    <w:rsid w:val="008E3250"/>
    <w:rsid w:val="008E3EE3"/>
    <w:rsid w:val="008F022F"/>
    <w:rsid w:val="00915225"/>
    <w:rsid w:val="00916BA9"/>
    <w:rsid w:val="0092061F"/>
    <w:rsid w:val="00923725"/>
    <w:rsid w:val="00923EC7"/>
    <w:rsid w:val="00924440"/>
    <w:rsid w:val="00925A1F"/>
    <w:rsid w:val="00931A99"/>
    <w:rsid w:val="00935709"/>
    <w:rsid w:val="009643E9"/>
    <w:rsid w:val="00973FC1"/>
    <w:rsid w:val="00974F70"/>
    <w:rsid w:val="00975067"/>
    <w:rsid w:val="00982206"/>
    <w:rsid w:val="00983612"/>
    <w:rsid w:val="009932DA"/>
    <w:rsid w:val="009A5298"/>
    <w:rsid w:val="009A5C8E"/>
    <w:rsid w:val="009C409C"/>
    <w:rsid w:val="009C4380"/>
    <w:rsid w:val="009D064B"/>
    <w:rsid w:val="009D1CED"/>
    <w:rsid w:val="009E7572"/>
    <w:rsid w:val="00A01912"/>
    <w:rsid w:val="00A03083"/>
    <w:rsid w:val="00A14671"/>
    <w:rsid w:val="00A2190E"/>
    <w:rsid w:val="00A41316"/>
    <w:rsid w:val="00A44D9E"/>
    <w:rsid w:val="00A470BC"/>
    <w:rsid w:val="00A521A6"/>
    <w:rsid w:val="00A57C5F"/>
    <w:rsid w:val="00A606A2"/>
    <w:rsid w:val="00A6175B"/>
    <w:rsid w:val="00A6210F"/>
    <w:rsid w:val="00A67181"/>
    <w:rsid w:val="00A743E8"/>
    <w:rsid w:val="00A85CCD"/>
    <w:rsid w:val="00A92008"/>
    <w:rsid w:val="00A934AF"/>
    <w:rsid w:val="00AA4C55"/>
    <w:rsid w:val="00AA5F0B"/>
    <w:rsid w:val="00AA7353"/>
    <w:rsid w:val="00AB04FA"/>
    <w:rsid w:val="00AB308B"/>
    <w:rsid w:val="00AB392E"/>
    <w:rsid w:val="00AB599C"/>
    <w:rsid w:val="00AB74EF"/>
    <w:rsid w:val="00AC1F61"/>
    <w:rsid w:val="00AC4A0C"/>
    <w:rsid w:val="00AD020E"/>
    <w:rsid w:val="00AD7926"/>
    <w:rsid w:val="00AE363F"/>
    <w:rsid w:val="00AF58D0"/>
    <w:rsid w:val="00B01BC3"/>
    <w:rsid w:val="00B05D29"/>
    <w:rsid w:val="00B06953"/>
    <w:rsid w:val="00B06B34"/>
    <w:rsid w:val="00B227E0"/>
    <w:rsid w:val="00B255A9"/>
    <w:rsid w:val="00B46676"/>
    <w:rsid w:val="00B46974"/>
    <w:rsid w:val="00B47FDA"/>
    <w:rsid w:val="00B525B6"/>
    <w:rsid w:val="00B61649"/>
    <w:rsid w:val="00B619B2"/>
    <w:rsid w:val="00B63FB2"/>
    <w:rsid w:val="00B65498"/>
    <w:rsid w:val="00B73FCE"/>
    <w:rsid w:val="00B779A7"/>
    <w:rsid w:val="00B860FA"/>
    <w:rsid w:val="00B87EAD"/>
    <w:rsid w:val="00B956FF"/>
    <w:rsid w:val="00B96F6D"/>
    <w:rsid w:val="00B97F1C"/>
    <w:rsid w:val="00BA59E3"/>
    <w:rsid w:val="00BB1173"/>
    <w:rsid w:val="00BB13C8"/>
    <w:rsid w:val="00BB7AD1"/>
    <w:rsid w:val="00BC028A"/>
    <w:rsid w:val="00BD25DC"/>
    <w:rsid w:val="00BD4757"/>
    <w:rsid w:val="00BE19A6"/>
    <w:rsid w:val="00BE24D9"/>
    <w:rsid w:val="00BF730E"/>
    <w:rsid w:val="00C0043C"/>
    <w:rsid w:val="00C03A45"/>
    <w:rsid w:val="00C06AA7"/>
    <w:rsid w:val="00C118BA"/>
    <w:rsid w:val="00C23B59"/>
    <w:rsid w:val="00C37145"/>
    <w:rsid w:val="00C45DD4"/>
    <w:rsid w:val="00C65B53"/>
    <w:rsid w:val="00C7238B"/>
    <w:rsid w:val="00C77FAD"/>
    <w:rsid w:val="00C937F6"/>
    <w:rsid w:val="00CA057B"/>
    <w:rsid w:val="00CA61BB"/>
    <w:rsid w:val="00CA6D3C"/>
    <w:rsid w:val="00CB25F3"/>
    <w:rsid w:val="00CC74DA"/>
    <w:rsid w:val="00CE0F35"/>
    <w:rsid w:val="00CE7A2B"/>
    <w:rsid w:val="00D044CB"/>
    <w:rsid w:val="00D13659"/>
    <w:rsid w:val="00D16B33"/>
    <w:rsid w:val="00D17507"/>
    <w:rsid w:val="00D1761C"/>
    <w:rsid w:val="00D216F2"/>
    <w:rsid w:val="00D4191F"/>
    <w:rsid w:val="00D63936"/>
    <w:rsid w:val="00D72112"/>
    <w:rsid w:val="00D72639"/>
    <w:rsid w:val="00D763CC"/>
    <w:rsid w:val="00D84AB0"/>
    <w:rsid w:val="00D86767"/>
    <w:rsid w:val="00D93FBF"/>
    <w:rsid w:val="00DA02E9"/>
    <w:rsid w:val="00DA25E9"/>
    <w:rsid w:val="00DA270C"/>
    <w:rsid w:val="00DA69E6"/>
    <w:rsid w:val="00DB1FDB"/>
    <w:rsid w:val="00DB385C"/>
    <w:rsid w:val="00DB568F"/>
    <w:rsid w:val="00DC5839"/>
    <w:rsid w:val="00DC7957"/>
    <w:rsid w:val="00DE1F5F"/>
    <w:rsid w:val="00DE5075"/>
    <w:rsid w:val="00DE5748"/>
    <w:rsid w:val="00DF510B"/>
    <w:rsid w:val="00E045EB"/>
    <w:rsid w:val="00E208C6"/>
    <w:rsid w:val="00E27FED"/>
    <w:rsid w:val="00E36215"/>
    <w:rsid w:val="00E3687D"/>
    <w:rsid w:val="00E451CE"/>
    <w:rsid w:val="00E55BD0"/>
    <w:rsid w:val="00E5770D"/>
    <w:rsid w:val="00E621ED"/>
    <w:rsid w:val="00E64088"/>
    <w:rsid w:val="00E649FC"/>
    <w:rsid w:val="00E77BC8"/>
    <w:rsid w:val="00E8118F"/>
    <w:rsid w:val="00E91D1C"/>
    <w:rsid w:val="00EA038B"/>
    <w:rsid w:val="00EA1874"/>
    <w:rsid w:val="00EA30CC"/>
    <w:rsid w:val="00EA3C5B"/>
    <w:rsid w:val="00EA50D3"/>
    <w:rsid w:val="00EB744F"/>
    <w:rsid w:val="00EC0802"/>
    <w:rsid w:val="00EC40CB"/>
    <w:rsid w:val="00EC466E"/>
    <w:rsid w:val="00EC489B"/>
    <w:rsid w:val="00EE2789"/>
    <w:rsid w:val="00EE2DB3"/>
    <w:rsid w:val="00EE4F51"/>
    <w:rsid w:val="00F01699"/>
    <w:rsid w:val="00F01E59"/>
    <w:rsid w:val="00F020EE"/>
    <w:rsid w:val="00F0276F"/>
    <w:rsid w:val="00F04125"/>
    <w:rsid w:val="00F22DEC"/>
    <w:rsid w:val="00F34468"/>
    <w:rsid w:val="00F463F1"/>
    <w:rsid w:val="00F5079D"/>
    <w:rsid w:val="00F9152D"/>
    <w:rsid w:val="00FA1BA0"/>
    <w:rsid w:val="00FA3B45"/>
    <w:rsid w:val="00FC291F"/>
    <w:rsid w:val="00FD1B03"/>
    <w:rsid w:val="00FD3082"/>
    <w:rsid w:val="00FE02F7"/>
    <w:rsid w:val="00FE6CFD"/>
    <w:rsid w:val="00FE73AA"/>
    <w:rsid w:val="00FF084A"/>
    <w:rsid w:val="00FF7A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8F62A"/>
  <w15:docId w15:val="{5ED9D1BE-BDAD-4361-ACE3-D66E1321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B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3B45"/>
    <w:rPr>
      <w:sz w:val="18"/>
      <w:szCs w:val="18"/>
    </w:rPr>
  </w:style>
  <w:style w:type="paragraph" w:styleId="a5">
    <w:name w:val="footer"/>
    <w:basedOn w:val="a"/>
    <w:link w:val="a6"/>
    <w:uiPriority w:val="99"/>
    <w:unhideWhenUsed/>
    <w:rsid w:val="00FA3B45"/>
    <w:pPr>
      <w:tabs>
        <w:tab w:val="center" w:pos="4153"/>
        <w:tab w:val="right" w:pos="8306"/>
      </w:tabs>
      <w:snapToGrid w:val="0"/>
      <w:jc w:val="left"/>
    </w:pPr>
    <w:rPr>
      <w:sz w:val="18"/>
      <w:szCs w:val="18"/>
    </w:rPr>
  </w:style>
  <w:style w:type="character" w:customStyle="1" w:styleId="a6">
    <w:name w:val="页脚 字符"/>
    <w:basedOn w:val="a0"/>
    <w:link w:val="a5"/>
    <w:uiPriority w:val="99"/>
    <w:rsid w:val="00FA3B45"/>
    <w:rPr>
      <w:sz w:val="18"/>
      <w:szCs w:val="18"/>
    </w:rPr>
  </w:style>
  <w:style w:type="paragraph" w:styleId="a7">
    <w:name w:val="Balloon Text"/>
    <w:basedOn w:val="a"/>
    <w:link w:val="a8"/>
    <w:uiPriority w:val="99"/>
    <w:semiHidden/>
    <w:unhideWhenUsed/>
    <w:rsid w:val="00534683"/>
    <w:rPr>
      <w:sz w:val="18"/>
      <w:szCs w:val="18"/>
    </w:rPr>
  </w:style>
  <w:style w:type="character" w:customStyle="1" w:styleId="a8">
    <w:name w:val="批注框文本 字符"/>
    <w:basedOn w:val="a0"/>
    <w:link w:val="a7"/>
    <w:uiPriority w:val="99"/>
    <w:semiHidden/>
    <w:rsid w:val="00534683"/>
    <w:rPr>
      <w:sz w:val="18"/>
      <w:szCs w:val="18"/>
    </w:rPr>
  </w:style>
  <w:style w:type="table" w:styleId="a9">
    <w:name w:val="Table Grid"/>
    <w:basedOn w:val="a1"/>
    <w:uiPriority w:val="59"/>
    <w:rsid w:val="000D7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B1FC3"/>
    <w:pPr>
      <w:ind w:firstLineChars="200" w:firstLine="420"/>
    </w:pPr>
  </w:style>
  <w:style w:type="paragraph" w:customStyle="1" w:styleId="Default">
    <w:name w:val="Default"/>
    <w:rsid w:val="00300357"/>
    <w:pPr>
      <w:widowControl w:val="0"/>
      <w:autoSpaceDE w:val="0"/>
      <w:autoSpaceDN w:val="0"/>
      <w:adjustRightInd w:val="0"/>
    </w:pPr>
    <w:rPr>
      <w:rFonts w:ascii="楷体_GB2312" w:eastAsia="楷体_GB2312" w:cs="楷体_GB2312"/>
      <w:color w:val="000000"/>
      <w:kern w:val="0"/>
      <w:sz w:val="24"/>
      <w:szCs w:val="24"/>
    </w:rPr>
  </w:style>
  <w:style w:type="character" w:styleId="ab">
    <w:name w:val="annotation reference"/>
    <w:basedOn w:val="a0"/>
    <w:uiPriority w:val="99"/>
    <w:semiHidden/>
    <w:unhideWhenUsed/>
    <w:rsid w:val="00EA30CC"/>
    <w:rPr>
      <w:sz w:val="21"/>
      <w:szCs w:val="21"/>
    </w:rPr>
  </w:style>
  <w:style w:type="paragraph" w:styleId="ac">
    <w:name w:val="annotation text"/>
    <w:basedOn w:val="a"/>
    <w:link w:val="ad"/>
    <w:uiPriority w:val="99"/>
    <w:semiHidden/>
    <w:unhideWhenUsed/>
    <w:rsid w:val="00EA30CC"/>
    <w:pPr>
      <w:jc w:val="left"/>
    </w:pPr>
  </w:style>
  <w:style w:type="character" w:customStyle="1" w:styleId="ad">
    <w:name w:val="批注文字 字符"/>
    <w:basedOn w:val="a0"/>
    <w:link w:val="ac"/>
    <w:uiPriority w:val="99"/>
    <w:semiHidden/>
    <w:rsid w:val="00EA30CC"/>
  </w:style>
  <w:style w:type="paragraph" w:styleId="ae">
    <w:name w:val="annotation subject"/>
    <w:basedOn w:val="ac"/>
    <w:next w:val="ac"/>
    <w:link w:val="af"/>
    <w:uiPriority w:val="99"/>
    <w:semiHidden/>
    <w:unhideWhenUsed/>
    <w:rsid w:val="00EA30CC"/>
    <w:rPr>
      <w:b/>
      <w:bCs/>
    </w:rPr>
  </w:style>
  <w:style w:type="character" w:customStyle="1" w:styleId="af">
    <w:name w:val="批注主题 字符"/>
    <w:basedOn w:val="ad"/>
    <w:link w:val="ae"/>
    <w:uiPriority w:val="99"/>
    <w:semiHidden/>
    <w:rsid w:val="00EA30CC"/>
    <w:rPr>
      <w:b/>
      <w:bCs/>
    </w:rPr>
  </w:style>
  <w:style w:type="paragraph" w:styleId="af0">
    <w:name w:val="Date"/>
    <w:basedOn w:val="a"/>
    <w:next w:val="a"/>
    <w:link w:val="af1"/>
    <w:uiPriority w:val="99"/>
    <w:semiHidden/>
    <w:unhideWhenUsed/>
    <w:rsid w:val="008F022F"/>
    <w:pPr>
      <w:ind w:leftChars="2500" w:left="100"/>
    </w:pPr>
  </w:style>
  <w:style w:type="character" w:customStyle="1" w:styleId="af1">
    <w:name w:val="日期 字符"/>
    <w:basedOn w:val="a0"/>
    <w:link w:val="af0"/>
    <w:uiPriority w:val="99"/>
    <w:semiHidden/>
    <w:rsid w:val="008F0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140178">
      <w:bodyDiv w:val="1"/>
      <w:marLeft w:val="0"/>
      <w:marRight w:val="0"/>
      <w:marTop w:val="0"/>
      <w:marBottom w:val="0"/>
      <w:divBdr>
        <w:top w:val="none" w:sz="0" w:space="0" w:color="auto"/>
        <w:left w:val="none" w:sz="0" w:space="0" w:color="auto"/>
        <w:bottom w:val="none" w:sz="0" w:space="0" w:color="auto"/>
        <w:right w:val="none" w:sz="0" w:space="0" w:color="auto"/>
      </w:divBdr>
    </w:div>
    <w:div w:id="1874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A39B5-A122-46C9-B74B-3FA7979E1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Pages>
  <Words>213</Words>
  <Characters>1215</Characters>
  <Application>Microsoft Office Word</Application>
  <DocSecurity>0</DocSecurity>
  <Lines>10</Lines>
  <Paragraphs>2</Paragraphs>
  <ScaleCrop>false</ScaleCrop>
  <Company>CHINA</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22</cp:revision>
  <cp:lastPrinted>2022-08-05T09:24:00Z</cp:lastPrinted>
  <dcterms:created xsi:type="dcterms:W3CDTF">2022-08-05T03:26:00Z</dcterms:created>
  <dcterms:modified xsi:type="dcterms:W3CDTF">2023-09-12T03:17:00Z</dcterms:modified>
</cp:coreProperties>
</file>