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702" w:rsidRDefault="002C5702">
      <w:pPr>
        <w:adjustRightInd w:val="0"/>
        <w:spacing w:line="432" w:lineRule="auto"/>
        <w:jc w:val="center"/>
        <w:textAlignment w:val="baseline"/>
        <w:rPr>
          <w:rFonts w:ascii="Arial" w:eastAsia="宋体" w:hAnsi="Arial" w:cs="Times New Roman"/>
          <w:b/>
          <w:kern w:val="0"/>
          <w:sz w:val="44"/>
          <w:szCs w:val="20"/>
        </w:rPr>
      </w:pPr>
    </w:p>
    <w:p w:rsidR="002C5702" w:rsidRDefault="00D36038">
      <w:pPr>
        <w:adjustRightInd w:val="0"/>
        <w:spacing w:line="432" w:lineRule="auto"/>
        <w:jc w:val="center"/>
        <w:textAlignment w:val="baseline"/>
        <w:rPr>
          <w:rFonts w:ascii="Arial" w:eastAsia="宋体" w:hAnsi="Arial" w:cs="Times New Roman"/>
          <w:b/>
          <w:kern w:val="0"/>
          <w:sz w:val="36"/>
          <w:szCs w:val="36"/>
        </w:rPr>
      </w:pPr>
      <w:r>
        <w:rPr>
          <w:rFonts w:ascii="Arial" w:eastAsia="宋体" w:hAnsi="Arial" w:cs="Times New Roman" w:hint="eastAsia"/>
          <w:b/>
          <w:kern w:val="0"/>
          <w:sz w:val="36"/>
          <w:szCs w:val="36"/>
        </w:rPr>
        <w:t>情</w:t>
      </w:r>
      <w:r>
        <w:rPr>
          <w:rFonts w:ascii="Arial" w:eastAsia="宋体" w:hAnsi="Arial" w:cs="Times New Roman" w:hint="eastAsia"/>
          <w:b/>
          <w:kern w:val="0"/>
          <w:sz w:val="36"/>
          <w:szCs w:val="36"/>
        </w:rPr>
        <w:t xml:space="preserve"> </w:t>
      </w:r>
      <w:r>
        <w:rPr>
          <w:rFonts w:ascii="Arial" w:eastAsia="宋体" w:hAnsi="Arial" w:cs="Times New Roman" w:hint="eastAsia"/>
          <w:b/>
          <w:kern w:val="0"/>
          <w:sz w:val="36"/>
          <w:szCs w:val="36"/>
        </w:rPr>
        <w:t>况</w:t>
      </w:r>
      <w:r>
        <w:rPr>
          <w:rFonts w:ascii="Arial" w:eastAsia="宋体" w:hAnsi="Arial" w:cs="Times New Roman" w:hint="eastAsia"/>
          <w:b/>
          <w:kern w:val="0"/>
          <w:sz w:val="36"/>
          <w:szCs w:val="36"/>
        </w:rPr>
        <w:t xml:space="preserve"> </w:t>
      </w:r>
      <w:r>
        <w:rPr>
          <w:rFonts w:ascii="Arial" w:eastAsia="宋体" w:hAnsi="Arial" w:cs="Times New Roman" w:hint="eastAsia"/>
          <w:b/>
          <w:kern w:val="0"/>
          <w:sz w:val="36"/>
          <w:szCs w:val="36"/>
        </w:rPr>
        <w:t>说</w:t>
      </w:r>
      <w:r>
        <w:rPr>
          <w:rFonts w:ascii="Arial" w:eastAsia="宋体" w:hAnsi="Arial" w:cs="Times New Roman" w:hint="eastAsia"/>
          <w:b/>
          <w:kern w:val="0"/>
          <w:sz w:val="36"/>
          <w:szCs w:val="36"/>
        </w:rPr>
        <w:t xml:space="preserve"> </w:t>
      </w:r>
      <w:r>
        <w:rPr>
          <w:rFonts w:ascii="Arial" w:eastAsia="宋体" w:hAnsi="Arial" w:cs="Times New Roman" w:hint="eastAsia"/>
          <w:b/>
          <w:kern w:val="0"/>
          <w:sz w:val="36"/>
          <w:szCs w:val="36"/>
        </w:rPr>
        <w:t>明</w:t>
      </w:r>
    </w:p>
    <w:p w:rsidR="002C5702" w:rsidRDefault="002C5702">
      <w:pPr>
        <w:adjustRightInd w:val="0"/>
        <w:spacing w:line="432" w:lineRule="auto"/>
        <w:jc w:val="center"/>
        <w:textAlignment w:val="baseline"/>
        <w:rPr>
          <w:rFonts w:ascii="Arial" w:eastAsia="宋体" w:hAnsi="Arial" w:cs="Times New Roman"/>
          <w:b/>
          <w:kern w:val="0"/>
          <w:sz w:val="44"/>
          <w:szCs w:val="20"/>
        </w:rPr>
      </w:pPr>
    </w:p>
    <w:p w:rsidR="002C5702" w:rsidRDefault="00D36038">
      <w:pPr>
        <w:adjustRightInd w:val="0"/>
        <w:spacing w:line="360" w:lineRule="auto"/>
        <w:textAlignment w:val="baseline"/>
        <w:rPr>
          <w:rFonts w:ascii="Arial" w:eastAsia="仿宋_GB2312" w:hAnsi="Arial" w:cs="Arial"/>
          <w:kern w:val="0"/>
          <w:sz w:val="28"/>
          <w:szCs w:val="20"/>
        </w:rPr>
      </w:pPr>
      <w:r>
        <w:rPr>
          <w:rFonts w:ascii="Arial" w:eastAsia="仿宋_GB2312" w:hAnsi="Arial" w:cs="Arial" w:hint="eastAsia"/>
          <w:kern w:val="0"/>
          <w:sz w:val="28"/>
          <w:szCs w:val="20"/>
        </w:rPr>
        <w:t>中国建设银行股份有限公司北京通州分行：</w:t>
      </w:r>
    </w:p>
    <w:p w:rsidR="002C5702" w:rsidRDefault="00D36038">
      <w:pPr>
        <w:adjustRightInd w:val="0"/>
        <w:spacing w:line="360" w:lineRule="auto"/>
        <w:ind w:firstLineChars="200" w:firstLine="560"/>
        <w:textAlignment w:val="baseline"/>
        <w:rPr>
          <w:rFonts w:ascii="Arial" w:eastAsia="仿宋_GB2312" w:hAnsi="Arial" w:cs="Arial"/>
          <w:kern w:val="0"/>
          <w:sz w:val="28"/>
          <w:szCs w:val="20"/>
        </w:rPr>
      </w:pPr>
      <w:r>
        <w:rPr>
          <w:rFonts w:ascii="Arial" w:eastAsia="仿宋_GB2312" w:hAnsi="Arial" w:cs="Arial" w:hint="eastAsia"/>
          <w:kern w:val="0"/>
          <w:sz w:val="28"/>
          <w:szCs w:val="20"/>
        </w:rPr>
        <w:t>受贵公司委托，我公司于</w:t>
      </w:r>
      <w:r w:rsidR="00876605">
        <w:rPr>
          <w:rFonts w:ascii="Arial" w:eastAsia="仿宋_GB2312" w:hAnsi="Arial" w:cs="Arial" w:hint="eastAsia"/>
          <w:kern w:val="0"/>
          <w:sz w:val="28"/>
          <w:szCs w:val="20"/>
        </w:rPr>
        <w:t>2023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年</w:t>
      </w:r>
      <w:r w:rsidR="00876605">
        <w:rPr>
          <w:rFonts w:ascii="Arial" w:eastAsia="仿宋_GB2312" w:hAnsi="Arial" w:cs="Arial" w:hint="eastAsia"/>
          <w:kern w:val="0"/>
          <w:sz w:val="28"/>
          <w:szCs w:val="20"/>
        </w:rPr>
        <w:t>12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月</w:t>
      </w:r>
      <w:r w:rsidR="00876605">
        <w:rPr>
          <w:rFonts w:ascii="Arial" w:eastAsia="仿宋_GB2312" w:hAnsi="Arial" w:cs="Arial" w:hint="eastAsia"/>
          <w:kern w:val="0"/>
          <w:sz w:val="28"/>
          <w:szCs w:val="20"/>
        </w:rPr>
        <w:t>28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日（估价期日）对</w:t>
      </w:r>
      <w:r w:rsidR="00876605" w:rsidRPr="00876605">
        <w:rPr>
          <w:rFonts w:ascii="Arial" w:eastAsia="仿宋_GB2312" w:hAnsi="Arial" w:cs="Arial" w:hint="eastAsia"/>
          <w:kern w:val="0"/>
          <w:sz w:val="28"/>
          <w:szCs w:val="20"/>
        </w:rPr>
        <w:t>北京市通州区北京城市副中心</w:t>
      </w:r>
      <w:r w:rsidR="00876605" w:rsidRPr="00876605">
        <w:rPr>
          <w:rFonts w:ascii="Arial" w:eastAsia="仿宋_GB2312" w:hAnsi="Arial" w:cs="Arial" w:hint="eastAsia"/>
          <w:kern w:val="0"/>
          <w:sz w:val="28"/>
          <w:szCs w:val="20"/>
        </w:rPr>
        <w:t>1201</w:t>
      </w:r>
      <w:r w:rsidR="00876605" w:rsidRPr="00876605">
        <w:rPr>
          <w:rFonts w:ascii="Arial" w:eastAsia="仿宋_GB2312" w:hAnsi="Arial" w:cs="Arial" w:hint="eastAsia"/>
          <w:kern w:val="0"/>
          <w:sz w:val="28"/>
          <w:szCs w:val="20"/>
        </w:rPr>
        <w:t>街区</w:t>
      </w:r>
      <w:r w:rsidR="00876605" w:rsidRPr="00876605">
        <w:rPr>
          <w:rFonts w:ascii="Arial" w:eastAsia="仿宋_GB2312" w:hAnsi="Arial" w:cs="Arial" w:hint="eastAsia"/>
          <w:kern w:val="0"/>
          <w:sz w:val="28"/>
          <w:szCs w:val="20"/>
        </w:rPr>
        <w:t>FZX-1201-0062</w:t>
      </w:r>
      <w:r w:rsidR="00876605" w:rsidRPr="00876605">
        <w:rPr>
          <w:rFonts w:ascii="Arial" w:eastAsia="仿宋_GB2312" w:hAnsi="Arial" w:cs="Arial" w:hint="eastAsia"/>
          <w:kern w:val="0"/>
          <w:sz w:val="28"/>
          <w:szCs w:val="20"/>
        </w:rPr>
        <w:t>地块</w:t>
      </w:r>
      <w:r w:rsidR="00876605" w:rsidRPr="00876605">
        <w:rPr>
          <w:rFonts w:ascii="Arial" w:eastAsia="仿宋_GB2312" w:hAnsi="Arial" w:cs="Arial" w:hint="eastAsia"/>
          <w:kern w:val="0"/>
          <w:sz w:val="28"/>
          <w:szCs w:val="20"/>
        </w:rPr>
        <w:t>R2</w:t>
      </w:r>
      <w:proofErr w:type="gramStart"/>
      <w:r w:rsidR="00876605" w:rsidRPr="00876605">
        <w:rPr>
          <w:rFonts w:ascii="Arial" w:eastAsia="仿宋_GB2312" w:hAnsi="Arial" w:cs="Arial" w:hint="eastAsia"/>
          <w:kern w:val="0"/>
          <w:sz w:val="28"/>
          <w:szCs w:val="20"/>
        </w:rPr>
        <w:t>二</w:t>
      </w:r>
      <w:proofErr w:type="gramEnd"/>
      <w:r w:rsidR="00876605" w:rsidRPr="00876605">
        <w:rPr>
          <w:rFonts w:ascii="Arial" w:eastAsia="仿宋_GB2312" w:hAnsi="Arial" w:cs="Arial" w:hint="eastAsia"/>
          <w:kern w:val="0"/>
          <w:sz w:val="28"/>
          <w:szCs w:val="20"/>
        </w:rPr>
        <w:t>类居住用地出让国有建设用地使用权抵押价值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进行了评估，并于</w:t>
      </w:r>
      <w:r w:rsidR="00876605">
        <w:rPr>
          <w:rFonts w:ascii="Arial" w:eastAsia="仿宋_GB2312" w:hAnsi="Arial" w:cs="Arial" w:hint="eastAsia"/>
          <w:kern w:val="0"/>
          <w:sz w:val="28"/>
          <w:szCs w:val="20"/>
        </w:rPr>
        <w:t>2024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年</w:t>
      </w:r>
      <w:r w:rsidR="00876605">
        <w:rPr>
          <w:rFonts w:ascii="Arial" w:eastAsia="仿宋_GB2312" w:hAnsi="Arial" w:cs="Arial" w:hint="eastAsia"/>
          <w:kern w:val="0"/>
          <w:sz w:val="28"/>
          <w:szCs w:val="20"/>
        </w:rPr>
        <w:t>1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月</w:t>
      </w:r>
      <w:r w:rsidR="00876605">
        <w:rPr>
          <w:rFonts w:ascii="Arial" w:eastAsia="仿宋_GB2312" w:hAnsi="Arial" w:cs="Arial" w:hint="eastAsia"/>
          <w:kern w:val="0"/>
          <w:sz w:val="28"/>
          <w:szCs w:val="20"/>
        </w:rPr>
        <w:t>8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日出具了《土地估价报告》，报告编号：</w:t>
      </w:r>
      <w:proofErr w:type="gramStart"/>
      <w:r>
        <w:rPr>
          <w:rFonts w:ascii="Arial" w:eastAsia="仿宋_GB2312" w:hAnsi="Arial" w:cs="Arial" w:hint="eastAsia"/>
          <w:kern w:val="0"/>
          <w:sz w:val="28"/>
          <w:szCs w:val="20"/>
        </w:rPr>
        <w:t>康正评</w:t>
      </w:r>
      <w:proofErr w:type="gramEnd"/>
      <w:r>
        <w:rPr>
          <w:rFonts w:ascii="Arial" w:eastAsia="仿宋_GB2312" w:hAnsi="Arial" w:cs="Arial" w:hint="eastAsia"/>
          <w:kern w:val="0"/>
          <w:sz w:val="28"/>
          <w:szCs w:val="20"/>
        </w:rPr>
        <w:t>字</w:t>
      </w:r>
      <w:r w:rsidR="00876605" w:rsidRPr="00876605">
        <w:rPr>
          <w:rFonts w:ascii="Arial" w:eastAsia="仿宋_GB2312" w:hAnsi="Arial" w:cs="Arial"/>
          <w:kern w:val="0"/>
          <w:sz w:val="28"/>
          <w:szCs w:val="20"/>
        </w:rPr>
        <w:t>2023-1-0813-F01DYGJ1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号。</w:t>
      </w:r>
    </w:p>
    <w:p w:rsidR="005C0830" w:rsidRDefault="00593D8E" w:rsidP="00374AFE">
      <w:pPr>
        <w:adjustRightInd w:val="0"/>
        <w:spacing w:line="360" w:lineRule="auto"/>
        <w:ind w:firstLineChars="200" w:firstLine="560"/>
        <w:textAlignment w:val="baseline"/>
        <w:rPr>
          <w:rFonts w:ascii="Arial" w:eastAsia="仿宋_GB2312" w:hAnsi="Arial" w:cs="Arial"/>
          <w:kern w:val="0"/>
          <w:sz w:val="28"/>
          <w:szCs w:val="20"/>
        </w:rPr>
      </w:pPr>
      <w:r>
        <w:rPr>
          <w:rFonts w:ascii="Arial" w:eastAsia="仿宋_GB2312" w:hAnsi="Arial" w:cs="Arial" w:hint="eastAsia"/>
          <w:kern w:val="0"/>
          <w:sz w:val="28"/>
          <w:szCs w:val="20"/>
        </w:rPr>
        <w:t>2024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年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9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月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11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日，不动产权利人</w:t>
      </w:r>
      <w:r w:rsidRPr="00593D8E">
        <w:rPr>
          <w:rFonts w:ascii="Arial" w:eastAsia="仿宋_GB2312" w:hAnsi="Arial" w:cs="Arial" w:hint="eastAsia"/>
          <w:kern w:val="0"/>
          <w:sz w:val="28"/>
          <w:szCs w:val="20"/>
        </w:rPr>
        <w:t>北京通州帅府儒意房地产开发有限公司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与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北京城市副中心管理委员会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签订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附件七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《补充协议》，约定规划总建筑面积变更为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123000.295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平方米，</w:t>
      </w:r>
      <w:r w:rsidR="00374AFE">
        <w:rPr>
          <w:rFonts w:ascii="Arial" w:eastAsia="仿宋_GB2312" w:hAnsi="Arial" w:cs="Arial" w:hint="eastAsia"/>
          <w:kern w:val="0"/>
          <w:sz w:val="28"/>
          <w:szCs w:val="20"/>
        </w:rPr>
        <w:t>规划地上建筑面积为</w:t>
      </w:r>
      <w:r w:rsidR="00374AFE">
        <w:rPr>
          <w:rFonts w:ascii="Arial" w:eastAsia="仿宋_GB2312" w:hAnsi="Arial" w:cs="Arial" w:hint="eastAsia"/>
          <w:kern w:val="0"/>
          <w:sz w:val="28"/>
          <w:szCs w:val="20"/>
        </w:rPr>
        <w:t>73704.715</w:t>
      </w:r>
      <w:r w:rsidR="00374AFE">
        <w:rPr>
          <w:rFonts w:ascii="Arial" w:eastAsia="仿宋_GB2312" w:hAnsi="Arial" w:cs="Arial" w:hint="eastAsia"/>
          <w:kern w:val="0"/>
          <w:sz w:val="28"/>
          <w:szCs w:val="20"/>
        </w:rPr>
        <w:t>平方米，规划地上出让建筑面积</w:t>
      </w:r>
      <w:r w:rsidR="00374AFE">
        <w:rPr>
          <w:rFonts w:ascii="Arial" w:eastAsia="仿宋_GB2312" w:hAnsi="Arial" w:cs="Arial" w:hint="eastAsia"/>
          <w:kern w:val="0"/>
          <w:sz w:val="28"/>
          <w:szCs w:val="20"/>
        </w:rPr>
        <w:t>73204.575</w:t>
      </w:r>
      <w:r w:rsidR="00374AFE">
        <w:rPr>
          <w:rFonts w:ascii="Arial" w:eastAsia="仿宋_GB2312" w:hAnsi="Arial" w:cs="Arial" w:hint="eastAsia"/>
          <w:kern w:val="0"/>
          <w:sz w:val="28"/>
          <w:szCs w:val="20"/>
        </w:rPr>
        <w:t>平方米，其中居住</w:t>
      </w:r>
      <w:r w:rsidR="00374AFE">
        <w:rPr>
          <w:rFonts w:ascii="Arial" w:eastAsia="仿宋_GB2312" w:hAnsi="Arial" w:cs="Arial" w:hint="eastAsia"/>
          <w:kern w:val="0"/>
          <w:sz w:val="28"/>
          <w:szCs w:val="20"/>
        </w:rPr>
        <w:t>34959.86</w:t>
      </w:r>
      <w:r w:rsidR="00374AFE">
        <w:rPr>
          <w:rFonts w:ascii="Arial" w:eastAsia="仿宋_GB2312" w:hAnsi="Arial" w:cs="Arial" w:hint="eastAsia"/>
          <w:kern w:val="0"/>
          <w:sz w:val="28"/>
          <w:szCs w:val="20"/>
        </w:rPr>
        <w:t>平方米、商业</w:t>
      </w:r>
      <w:r w:rsidR="00374AFE">
        <w:rPr>
          <w:rFonts w:ascii="Arial" w:eastAsia="仿宋_GB2312" w:hAnsi="Arial" w:cs="Arial" w:hint="eastAsia"/>
          <w:kern w:val="0"/>
          <w:sz w:val="28"/>
          <w:szCs w:val="20"/>
        </w:rPr>
        <w:t>31349.945</w:t>
      </w:r>
      <w:r w:rsidR="00374AFE">
        <w:rPr>
          <w:rFonts w:ascii="Arial" w:eastAsia="仿宋_GB2312" w:hAnsi="Arial" w:cs="Arial" w:hint="eastAsia"/>
          <w:kern w:val="0"/>
          <w:sz w:val="28"/>
          <w:szCs w:val="20"/>
        </w:rPr>
        <w:t>平方米、商业（配套）</w:t>
      </w:r>
      <w:r w:rsidR="00374AFE">
        <w:rPr>
          <w:rFonts w:ascii="Arial" w:eastAsia="仿宋_GB2312" w:hAnsi="Arial" w:cs="Arial" w:hint="eastAsia"/>
          <w:kern w:val="0"/>
          <w:sz w:val="28"/>
          <w:szCs w:val="20"/>
        </w:rPr>
        <w:t>459.26</w:t>
      </w:r>
      <w:r w:rsidR="00374AFE">
        <w:rPr>
          <w:rFonts w:ascii="Arial" w:eastAsia="仿宋_GB2312" w:hAnsi="Arial" w:cs="Arial" w:hint="eastAsia"/>
          <w:kern w:val="0"/>
          <w:sz w:val="28"/>
          <w:szCs w:val="20"/>
        </w:rPr>
        <w:t>平方米、办公</w:t>
      </w:r>
      <w:r w:rsidR="00374AFE">
        <w:rPr>
          <w:rFonts w:ascii="Arial" w:eastAsia="仿宋_GB2312" w:hAnsi="Arial" w:cs="Arial" w:hint="eastAsia"/>
          <w:kern w:val="0"/>
          <w:sz w:val="28"/>
          <w:szCs w:val="20"/>
        </w:rPr>
        <w:t>6040.4</w:t>
      </w:r>
      <w:r w:rsidR="00374AFE">
        <w:rPr>
          <w:rFonts w:ascii="Arial" w:eastAsia="仿宋_GB2312" w:hAnsi="Arial" w:cs="Arial" w:hint="eastAsia"/>
          <w:kern w:val="0"/>
          <w:sz w:val="28"/>
          <w:szCs w:val="20"/>
        </w:rPr>
        <w:t>平方米、公共服务设施</w:t>
      </w:r>
      <w:r w:rsidR="00374AFE">
        <w:rPr>
          <w:rFonts w:ascii="Arial" w:eastAsia="仿宋_GB2312" w:hAnsi="Arial" w:cs="Arial" w:hint="eastAsia"/>
          <w:kern w:val="0"/>
          <w:sz w:val="28"/>
          <w:szCs w:val="20"/>
        </w:rPr>
        <w:t>280.94</w:t>
      </w:r>
      <w:r w:rsidR="00374AFE">
        <w:rPr>
          <w:rFonts w:ascii="Arial" w:eastAsia="仿宋_GB2312" w:hAnsi="Arial" w:cs="Arial" w:hint="eastAsia"/>
          <w:kern w:val="0"/>
          <w:sz w:val="28"/>
          <w:szCs w:val="20"/>
        </w:rPr>
        <w:t>平方米、人防</w:t>
      </w:r>
      <w:r w:rsidR="00374AFE">
        <w:rPr>
          <w:rFonts w:ascii="Arial" w:eastAsia="仿宋_GB2312" w:hAnsi="Arial" w:cs="Arial" w:hint="eastAsia"/>
          <w:kern w:val="0"/>
          <w:sz w:val="28"/>
          <w:szCs w:val="20"/>
        </w:rPr>
        <w:t>114.17</w:t>
      </w:r>
      <w:r w:rsidR="00374AFE">
        <w:rPr>
          <w:rFonts w:ascii="Arial" w:eastAsia="仿宋_GB2312" w:hAnsi="Arial" w:cs="Arial" w:hint="eastAsia"/>
          <w:kern w:val="0"/>
          <w:sz w:val="28"/>
          <w:szCs w:val="20"/>
        </w:rPr>
        <w:t>平方米，规划地上不出让建筑面积</w:t>
      </w:r>
      <w:r w:rsidR="00374AFE">
        <w:rPr>
          <w:rFonts w:ascii="Arial" w:eastAsia="仿宋_GB2312" w:hAnsi="Arial" w:cs="Arial" w:hint="eastAsia"/>
          <w:kern w:val="0"/>
          <w:sz w:val="28"/>
          <w:szCs w:val="20"/>
        </w:rPr>
        <w:t>500.14</w:t>
      </w:r>
      <w:r w:rsidR="00374AFE">
        <w:rPr>
          <w:rFonts w:ascii="Arial" w:eastAsia="仿宋_GB2312" w:hAnsi="Arial" w:cs="Arial" w:hint="eastAsia"/>
          <w:kern w:val="0"/>
          <w:sz w:val="28"/>
          <w:szCs w:val="20"/>
        </w:rPr>
        <w:t>平方米（社区管理服务用房</w:t>
      </w:r>
      <w:r w:rsidR="00374AFE">
        <w:rPr>
          <w:rFonts w:ascii="Arial" w:eastAsia="仿宋_GB2312" w:hAnsi="Arial" w:cs="Arial" w:hint="eastAsia"/>
          <w:kern w:val="0"/>
          <w:sz w:val="28"/>
          <w:szCs w:val="20"/>
        </w:rPr>
        <w:t>500.14</w:t>
      </w:r>
      <w:r w:rsidR="00374AFE">
        <w:rPr>
          <w:rFonts w:ascii="Arial" w:eastAsia="仿宋_GB2312" w:hAnsi="Arial" w:cs="Arial" w:hint="eastAsia"/>
          <w:kern w:val="0"/>
          <w:sz w:val="28"/>
          <w:szCs w:val="20"/>
        </w:rPr>
        <w:t>平方米）；规划地下建筑面积</w:t>
      </w:r>
      <w:r w:rsidR="00374AFE">
        <w:rPr>
          <w:rFonts w:ascii="Arial" w:eastAsia="仿宋_GB2312" w:hAnsi="Arial" w:cs="Arial" w:hint="eastAsia"/>
          <w:kern w:val="0"/>
          <w:sz w:val="28"/>
          <w:szCs w:val="20"/>
        </w:rPr>
        <w:t>49295.58</w:t>
      </w:r>
      <w:r w:rsidR="00374AFE">
        <w:rPr>
          <w:rFonts w:ascii="Arial" w:eastAsia="仿宋_GB2312" w:hAnsi="Arial" w:cs="Arial" w:hint="eastAsia"/>
          <w:kern w:val="0"/>
          <w:sz w:val="28"/>
          <w:szCs w:val="20"/>
        </w:rPr>
        <w:t>平方米，其中商业</w:t>
      </w:r>
      <w:r w:rsidR="00374AFE">
        <w:rPr>
          <w:rFonts w:ascii="Arial" w:eastAsia="仿宋_GB2312" w:hAnsi="Arial" w:cs="Arial" w:hint="eastAsia"/>
          <w:kern w:val="0"/>
          <w:sz w:val="28"/>
          <w:szCs w:val="20"/>
        </w:rPr>
        <w:t>6195.9</w:t>
      </w:r>
      <w:r w:rsidR="00374AFE">
        <w:rPr>
          <w:rFonts w:ascii="Arial" w:eastAsia="仿宋_GB2312" w:hAnsi="Arial" w:cs="Arial" w:hint="eastAsia"/>
          <w:kern w:val="0"/>
          <w:sz w:val="28"/>
          <w:szCs w:val="20"/>
        </w:rPr>
        <w:t>平方米、办公</w:t>
      </w:r>
      <w:r w:rsidR="00374AFE">
        <w:rPr>
          <w:rFonts w:ascii="Arial" w:eastAsia="仿宋_GB2312" w:hAnsi="Arial" w:cs="Arial" w:hint="eastAsia"/>
          <w:kern w:val="0"/>
          <w:sz w:val="28"/>
          <w:szCs w:val="20"/>
        </w:rPr>
        <w:t>2514.18</w:t>
      </w:r>
      <w:r w:rsidR="00374AFE">
        <w:rPr>
          <w:rFonts w:ascii="Arial" w:eastAsia="仿宋_GB2312" w:hAnsi="Arial" w:cs="Arial" w:hint="eastAsia"/>
          <w:kern w:val="0"/>
          <w:sz w:val="28"/>
          <w:szCs w:val="20"/>
        </w:rPr>
        <w:t>平方米、地下车库</w:t>
      </w:r>
      <w:r w:rsidR="00374AFE">
        <w:rPr>
          <w:rFonts w:ascii="Arial" w:eastAsia="仿宋_GB2312" w:hAnsi="Arial" w:cs="Arial" w:hint="eastAsia"/>
          <w:kern w:val="0"/>
          <w:sz w:val="28"/>
          <w:szCs w:val="20"/>
        </w:rPr>
        <w:t>22705.38</w:t>
      </w:r>
      <w:r w:rsidR="00374AFE">
        <w:rPr>
          <w:rFonts w:ascii="Arial" w:eastAsia="仿宋_GB2312" w:hAnsi="Arial" w:cs="Arial" w:hint="eastAsia"/>
          <w:kern w:val="0"/>
          <w:sz w:val="28"/>
          <w:szCs w:val="20"/>
        </w:rPr>
        <w:t>平方米、地下仓储</w:t>
      </w:r>
      <w:r w:rsidR="00374AFE">
        <w:rPr>
          <w:rFonts w:ascii="Arial" w:eastAsia="仿宋_GB2312" w:hAnsi="Arial" w:cs="Arial" w:hint="eastAsia"/>
          <w:kern w:val="0"/>
          <w:sz w:val="28"/>
          <w:szCs w:val="20"/>
        </w:rPr>
        <w:t>3570.96</w:t>
      </w:r>
      <w:r w:rsidR="00374AFE">
        <w:rPr>
          <w:rFonts w:ascii="Arial" w:eastAsia="仿宋_GB2312" w:hAnsi="Arial" w:cs="Arial" w:hint="eastAsia"/>
          <w:kern w:val="0"/>
          <w:sz w:val="28"/>
          <w:szCs w:val="20"/>
        </w:rPr>
        <w:t>平方米、非经营性</w:t>
      </w:r>
      <w:r w:rsidR="00374AFE">
        <w:rPr>
          <w:rFonts w:ascii="Arial" w:eastAsia="仿宋_GB2312" w:hAnsi="Arial" w:cs="Arial" w:hint="eastAsia"/>
          <w:kern w:val="0"/>
          <w:sz w:val="28"/>
          <w:szCs w:val="20"/>
        </w:rPr>
        <w:t>7000.2</w:t>
      </w:r>
      <w:r w:rsidR="00374AFE">
        <w:rPr>
          <w:rFonts w:ascii="Arial" w:eastAsia="仿宋_GB2312" w:hAnsi="Arial" w:cs="Arial" w:hint="eastAsia"/>
          <w:kern w:val="0"/>
          <w:sz w:val="28"/>
          <w:szCs w:val="20"/>
        </w:rPr>
        <w:t>平方米、人防</w:t>
      </w:r>
      <w:r w:rsidR="00374AFE">
        <w:rPr>
          <w:rFonts w:ascii="Arial" w:eastAsia="仿宋_GB2312" w:hAnsi="Arial" w:cs="Arial" w:hint="eastAsia"/>
          <w:kern w:val="0"/>
          <w:sz w:val="28"/>
          <w:szCs w:val="20"/>
        </w:rPr>
        <w:t>7308.96</w:t>
      </w:r>
      <w:r w:rsidR="00374AFE">
        <w:rPr>
          <w:rFonts w:ascii="Arial" w:eastAsia="仿宋_GB2312" w:hAnsi="Arial" w:cs="Arial" w:hint="eastAsia"/>
          <w:kern w:val="0"/>
          <w:sz w:val="28"/>
          <w:szCs w:val="20"/>
        </w:rPr>
        <w:t>平方米。</w:t>
      </w:r>
      <w:r w:rsidR="007B7B7F">
        <w:rPr>
          <w:rFonts w:ascii="Arial" w:eastAsia="仿宋_GB2312" w:hAnsi="Arial" w:cs="Arial" w:hint="eastAsia"/>
          <w:kern w:val="0"/>
          <w:sz w:val="28"/>
          <w:szCs w:val="20"/>
        </w:rPr>
        <w:t>出让价款（政府土地收益）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变更为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42647.1241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万元</w:t>
      </w:r>
      <w:r w:rsidR="004B43FF">
        <w:rPr>
          <w:rFonts w:ascii="Arial" w:eastAsia="仿宋_GB2312" w:hAnsi="Arial" w:cs="Arial" w:hint="eastAsia"/>
          <w:kern w:val="0"/>
          <w:sz w:val="28"/>
          <w:szCs w:val="20"/>
        </w:rPr>
        <w:t>，新增出让价款（政府土地收益）</w:t>
      </w:r>
      <w:r w:rsidR="004B43FF">
        <w:rPr>
          <w:rFonts w:ascii="Arial" w:eastAsia="仿宋_GB2312" w:hAnsi="Arial" w:cs="Arial" w:hint="eastAsia"/>
          <w:kern w:val="0"/>
          <w:sz w:val="28"/>
          <w:szCs w:val="20"/>
        </w:rPr>
        <w:t>4883.6163</w:t>
      </w:r>
      <w:r w:rsidR="004B43FF">
        <w:rPr>
          <w:rFonts w:ascii="Arial" w:eastAsia="仿宋_GB2312" w:hAnsi="Arial" w:cs="Arial" w:hint="eastAsia"/>
          <w:kern w:val="0"/>
          <w:sz w:val="28"/>
          <w:szCs w:val="20"/>
        </w:rPr>
        <w:t>万元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。</w:t>
      </w:r>
    </w:p>
    <w:p w:rsidR="002C5702" w:rsidRDefault="007B7B7F">
      <w:pPr>
        <w:adjustRightInd w:val="0"/>
        <w:spacing w:line="360" w:lineRule="auto"/>
        <w:ind w:firstLineChars="200" w:firstLine="560"/>
        <w:textAlignment w:val="baseline"/>
        <w:rPr>
          <w:rFonts w:ascii="Arial" w:eastAsia="仿宋_GB2312" w:hAnsi="Arial" w:cs="Arial"/>
          <w:kern w:val="0"/>
          <w:sz w:val="28"/>
          <w:szCs w:val="20"/>
        </w:rPr>
      </w:pPr>
      <w:r>
        <w:rPr>
          <w:rFonts w:ascii="Arial" w:eastAsia="仿宋_GB2312" w:hAnsi="Arial" w:cs="Arial" w:hint="eastAsia"/>
          <w:kern w:val="0"/>
          <w:sz w:val="28"/>
          <w:szCs w:val="20"/>
        </w:rPr>
        <w:t>2024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年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7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月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29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日，不动产权利人</w:t>
      </w:r>
      <w:r w:rsidRPr="00593D8E">
        <w:rPr>
          <w:rFonts w:ascii="Arial" w:eastAsia="仿宋_GB2312" w:hAnsi="Arial" w:cs="Arial" w:hint="eastAsia"/>
          <w:kern w:val="0"/>
          <w:sz w:val="28"/>
          <w:szCs w:val="20"/>
        </w:rPr>
        <w:t>北京通州帅府儒意房地产开发有限公司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取得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FZX-1201-0061</w:t>
      </w:r>
      <w:r w:rsidR="005C0830" w:rsidRPr="00876605">
        <w:rPr>
          <w:rFonts w:ascii="Arial" w:eastAsia="仿宋_GB2312" w:hAnsi="Arial" w:cs="Arial" w:hint="eastAsia"/>
          <w:kern w:val="0"/>
          <w:sz w:val="28"/>
          <w:szCs w:val="20"/>
        </w:rPr>
        <w:t>地块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F3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其他类多功能用地</w:t>
      </w:r>
      <w:r w:rsidR="005C0830" w:rsidRPr="0091542A">
        <w:rPr>
          <w:rFonts w:ascii="Arial" w:eastAsia="仿宋_GB2312" w:hAnsi="Arial" w:cs="Arial"/>
          <w:sz w:val="28"/>
        </w:rPr>
        <w:t>《建设工程规划许可证》</w:t>
      </w:r>
      <w:r w:rsidR="005C0830">
        <w:rPr>
          <w:rFonts w:ascii="Arial" w:eastAsia="仿宋_GB2312" w:hAnsi="Arial" w:cs="Arial"/>
          <w:sz w:val="28"/>
        </w:rPr>
        <w:t>[202</w:t>
      </w:r>
      <w:r w:rsidR="005C0830">
        <w:rPr>
          <w:rFonts w:ascii="Arial" w:eastAsia="仿宋_GB2312" w:hAnsi="Arial" w:cs="Arial" w:hint="eastAsia"/>
          <w:sz w:val="28"/>
        </w:rPr>
        <w:t>4</w:t>
      </w:r>
      <w:proofErr w:type="gramStart"/>
      <w:r w:rsidR="005C0830" w:rsidRPr="0091542A">
        <w:rPr>
          <w:rFonts w:ascii="Arial" w:eastAsia="仿宋_GB2312" w:hAnsi="Arial" w:cs="Arial"/>
          <w:sz w:val="28"/>
        </w:rPr>
        <w:t>规</w:t>
      </w:r>
      <w:proofErr w:type="gramEnd"/>
      <w:r w:rsidR="005C0830" w:rsidRPr="0091542A">
        <w:rPr>
          <w:rFonts w:ascii="Arial" w:eastAsia="仿宋_GB2312" w:hAnsi="Arial" w:cs="Arial"/>
          <w:sz w:val="28"/>
        </w:rPr>
        <w:t>自（通）建字</w:t>
      </w:r>
      <w:r w:rsidR="005C0830">
        <w:rPr>
          <w:rFonts w:ascii="Arial" w:eastAsia="仿宋_GB2312" w:hAnsi="Arial" w:cs="Arial"/>
          <w:sz w:val="28"/>
        </w:rPr>
        <w:t>00</w:t>
      </w:r>
      <w:r w:rsidR="005C0830">
        <w:rPr>
          <w:rFonts w:ascii="Arial" w:eastAsia="仿宋_GB2312" w:hAnsi="Arial" w:cs="Arial" w:hint="eastAsia"/>
          <w:sz w:val="28"/>
        </w:rPr>
        <w:t>18</w:t>
      </w:r>
      <w:r w:rsidR="005C0830" w:rsidRPr="0091542A">
        <w:rPr>
          <w:rFonts w:ascii="Arial" w:eastAsia="仿宋_GB2312" w:hAnsi="Arial" w:cs="Arial"/>
          <w:sz w:val="28"/>
        </w:rPr>
        <w:t>号</w:t>
      </w:r>
      <w:r w:rsidR="005C0830" w:rsidRPr="0091542A">
        <w:rPr>
          <w:rFonts w:ascii="Arial" w:eastAsia="仿宋_GB2312" w:hAnsi="Arial" w:cs="Arial"/>
          <w:sz w:val="28"/>
        </w:rPr>
        <w:t>]</w:t>
      </w:r>
      <w:r w:rsidR="005C0830" w:rsidRPr="0091542A">
        <w:rPr>
          <w:rFonts w:ascii="Arial" w:eastAsia="仿宋_GB2312" w:hAnsi="Arial" w:cs="Arial"/>
          <w:sz w:val="28"/>
        </w:rPr>
        <w:t>及附件、附图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。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结合</w:t>
      </w:r>
      <w:r w:rsidR="005C0830" w:rsidRPr="00876605">
        <w:rPr>
          <w:rFonts w:ascii="Arial" w:eastAsia="仿宋_GB2312" w:hAnsi="Arial" w:cs="Arial" w:hint="eastAsia"/>
          <w:kern w:val="0"/>
          <w:sz w:val="28"/>
          <w:szCs w:val="20"/>
        </w:rPr>
        <w:t>FZX-1201-0062</w:t>
      </w:r>
      <w:r w:rsidR="005C0830" w:rsidRPr="00876605">
        <w:rPr>
          <w:rFonts w:ascii="Arial" w:eastAsia="仿宋_GB2312" w:hAnsi="Arial" w:cs="Arial" w:hint="eastAsia"/>
          <w:kern w:val="0"/>
          <w:sz w:val="28"/>
          <w:szCs w:val="20"/>
        </w:rPr>
        <w:lastRenderedPageBreak/>
        <w:t>地块</w:t>
      </w:r>
      <w:r w:rsidR="005C0830" w:rsidRPr="00876605">
        <w:rPr>
          <w:rFonts w:ascii="Arial" w:eastAsia="仿宋_GB2312" w:hAnsi="Arial" w:cs="Arial" w:hint="eastAsia"/>
          <w:kern w:val="0"/>
          <w:sz w:val="28"/>
          <w:szCs w:val="20"/>
        </w:rPr>
        <w:t>R2</w:t>
      </w:r>
      <w:proofErr w:type="gramStart"/>
      <w:r w:rsidR="005C0830" w:rsidRPr="00876605">
        <w:rPr>
          <w:rFonts w:ascii="Arial" w:eastAsia="仿宋_GB2312" w:hAnsi="Arial" w:cs="Arial" w:hint="eastAsia"/>
          <w:kern w:val="0"/>
          <w:sz w:val="28"/>
          <w:szCs w:val="20"/>
        </w:rPr>
        <w:t>二</w:t>
      </w:r>
      <w:proofErr w:type="gramEnd"/>
      <w:r w:rsidR="005C0830" w:rsidRPr="00876605">
        <w:rPr>
          <w:rFonts w:ascii="Arial" w:eastAsia="仿宋_GB2312" w:hAnsi="Arial" w:cs="Arial" w:hint="eastAsia"/>
          <w:kern w:val="0"/>
          <w:sz w:val="28"/>
          <w:szCs w:val="20"/>
        </w:rPr>
        <w:t>类居住用地</w:t>
      </w:r>
      <w:r w:rsidR="005C0830" w:rsidRPr="0091542A">
        <w:rPr>
          <w:rFonts w:ascii="Arial" w:eastAsia="仿宋_GB2312" w:hAnsi="Arial" w:cs="Arial"/>
          <w:sz w:val="28"/>
        </w:rPr>
        <w:t>《建设工程规划许可证》</w:t>
      </w:r>
      <w:r w:rsidR="005C0830" w:rsidRPr="0091542A">
        <w:rPr>
          <w:rFonts w:ascii="Arial" w:eastAsia="仿宋_GB2312" w:hAnsi="Arial" w:cs="Arial"/>
          <w:sz w:val="28"/>
        </w:rPr>
        <w:t>[2023</w:t>
      </w:r>
      <w:proofErr w:type="gramStart"/>
      <w:r w:rsidR="005C0830" w:rsidRPr="0091542A">
        <w:rPr>
          <w:rFonts w:ascii="Arial" w:eastAsia="仿宋_GB2312" w:hAnsi="Arial" w:cs="Arial"/>
          <w:sz w:val="28"/>
        </w:rPr>
        <w:t>规</w:t>
      </w:r>
      <w:proofErr w:type="gramEnd"/>
      <w:r w:rsidR="005C0830" w:rsidRPr="0091542A">
        <w:rPr>
          <w:rFonts w:ascii="Arial" w:eastAsia="仿宋_GB2312" w:hAnsi="Arial" w:cs="Arial"/>
          <w:sz w:val="28"/>
        </w:rPr>
        <w:t>自（通）建字</w:t>
      </w:r>
      <w:r w:rsidR="005C0830" w:rsidRPr="0091542A">
        <w:rPr>
          <w:rFonts w:ascii="Arial" w:eastAsia="仿宋_GB2312" w:hAnsi="Arial" w:cs="Arial"/>
          <w:sz w:val="28"/>
        </w:rPr>
        <w:t>0047</w:t>
      </w:r>
      <w:r w:rsidR="005C0830" w:rsidRPr="0091542A">
        <w:rPr>
          <w:rFonts w:ascii="Arial" w:eastAsia="仿宋_GB2312" w:hAnsi="Arial" w:cs="Arial"/>
          <w:sz w:val="28"/>
        </w:rPr>
        <w:t>号</w:t>
      </w:r>
      <w:r w:rsidR="005C0830" w:rsidRPr="0091542A">
        <w:rPr>
          <w:rFonts w:ascii="Arial" w:eastAsia="仿宋_GB2312" w:hAnsi="Arial" w:cs="Arial"/>
          <w:sz w:val="28"/>
        </w:rPr>
        <w:t>]</w:t>
      </w:r>
      <w:r w:rsidR="005C0830" w:rsidRPr="0091542A">
        <w:rPr>
          <w:rFonts w:ascii="Arial" w:eastAsia="仿宋_GB2312" w:hAnsi="Arial" w:cs="Arial"/>
          <w:sz w:val="28"/>
        </w:rPr>
        <w:t>及附件、附图</w:t>
      </w:r>
      <w:r w:rsidR="005C0830">
        <w:rPr>
          <w:rFonts w:ascii="Arial" w:eastAsia="仿宋_GB2312" w:hAnsi="Arial" w:cs="Arial"/>
          <w:sz w:val="28"/>
        </w:rPr>
        <w:t>，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附件七《补充协议》规划建筑面积变更原因为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FZX-1201-0061</w:t>
      </w:r>
      <w:r w:rsidR="005C0830" w:rsidRPr="00876605">
        <w:rPr>
          <w:rFonts w:ascii="Arial" w:eastAsia="仿宋_GB2312" w:hAnsi="Arial" w:cs="Arial" w:hint="eastAsia"/>
          <w:kern w:val="0"/>
          <w:sz w:val="28"/>
          <w:szCs w:val="20"/>
        </w:rPr>
        <w:t>地块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F3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其他类多功能用地指标变化。</w:t>
      </w:r>
    </w:p>
    <w:p w:rsidR="002C5702" w:rsidRDefault="004B43FF">
      <w:pPr>
        <w:adjustRightInd w:val="0"/>
        <w:spacing w:line="360" w:lineRule="auto"/>
        <w:ind w:firstLineChars="200" w:firstLine="560"/>
        <w:textAlignment w:val="baseline"/>
        <w:rPr>
          <w:rFonts w:ascii="Arial" w:eastAsia="仿宋_GB2312" w:hAnsi="Arial" w:cs="Arial"/>
          <w:kern w:val="0"/>
          <w:sz w:val="28"/>
          <w:szCs w:val="20"/>
        </w:rPr>
      </w:pPr>
      <w:r>
        <w:rPr>
          <w:rFonts w:ascii="Arial" w:eastAsia="仿宋_GB2312" w:hAnsi="Arial" w:cs="Arial" w:hint="eastAsia"/>
          <w:kern w:val="0"/>
          <w:sz w:val="28"/>
          <w:szCs w:val="20"/>
        </w:rPr>
        <w:t>经核验，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上述《补充协议》所签订的规划面积指标与我公司于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2024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年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1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月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8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日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出具的《土地估价报告》中所载规划面积指标一致，故该《补充协议》的签订对估价对象于估价期日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2023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年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12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月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28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日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出让国有建设用地使用权价格无影响。</w:t>
      </w:r>
    </w:p>
    <w:p w:rsidR="002C5702" w:rsidRDefault="002C5702">
      <w:pPr>
        <w:adjustRightInd w:val="0"/>
        <w:spacing w:line="360" w:lineRule="auto"/>
        <w:ind w:firstLineChars="200" w:firstLine="420"/>
        <w:textAlignment w:val="baseline"/>
      </w:pPr>
    </w:p>
    <w:p w:rsidR="002C5702" w:rsidRDefault="00D36038">
      <w:pPr>
        <w:ind w:firstLineChars="200" w:firstLine="560"/>
      </w:pPr>
      <w:r>
        <w:rPr>
          <w:rFonts w:ascii="Arial" w:eastAsia="仿宋_GB2312" w:hAnsi="Arial" w:cs="Arial" w:hint="eastAsia"/>
          <w:kern w:val="0"/>
          <w:sz w:val="28"/>
          <w:szCs w:val="20"/>
        </w:rPr>
        <w:t>特此说明</w:t>
      </w:r>
    </w:p>
    <w:p w:rsidR="002C5702" w:rsidRDefault="002C5702"/>
    <w:p w:rsidR="002C5702" w:rsidRDefault="00D36038">
      <w:pPr>
        <w:jc w:val="right"/>
        <w:rPr>
          <w:rFonts w:ascii="Arial" w:eastAsia="仿宋_GB2312" w:hAnsi="Arial" w:cs="Arial"/>
          <w:kern w:val="0"/>
          <w:sz w:val="28"/>
          <w:szCs w:val="20"/>
        </w:rPr>
      </w:pPr>
      <w:r>
        <w:rPr>
          <w:rFonts w:ascii="Arial" w:eastAsia="仿宋_GB2312" w:hAnsi="Arial" w:cs="Arial"/>
          <w:kern w:val="0"/>
          <w:sz w:val="28"/>
          <w:szCs w:val="20"/>
        </w:rPr>
        <w:t>北京康正宏基房地产评估有限公司</w:t>
      </w:r>
    </w:p>
    <w:p w:rsidR="002C5702" w:rsidRDefault="005C0830">
      <w:pPr>
        <w:jc w:val="right"/>
        <w:rPr>
          <w:rFonts w:ascii="Arial" w:eastAsia="仿宋_GB2312" w:hAnsi="Arial" w:cs="Arial"/>
          <w:kern w:val="0"/>
          <w:sz w:val="28"/>
          <w:szCs w:val="20"/>
        </w:rPr>
      </w:pPr>
      <w:r>
        <w:rPr>
          <w:rFonts w:ascii="Arial" w:eastAsia="仿宋_GB2312" w:hAnsi="Arial" w:cs="Arial" w:hint="eastAsia"/>
          <w:kern w:val="0"/>
          <w:sz w:val="28"/>
          <w:szCs w:val="20"/>
        </w:rPr>
        <w:t>2024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年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10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月</w:t>
      </w:r>
      <w:r w:rsidR="003D2B24">
        <w:rPr>
          <w:rFonts w:ascii="Arial" w:eastAsia="仿宋_GB2312" w:hAnsi="Arial" w:cs="Arial" w:hint="eastAsia"/>
          <w:kern w:val="0"/>
          <w:sz w:val="28"/>
          <w:szCs w:val="20"/>
        </w:rPr>
        <w:t>31</w:t>
      </w:r>
      <w:bookmarkStart w:id="0" w:name="_GoBack"/>
      <w:bookmarkEnd w:id="0"/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日</w:t>
      </w:r>
    </w:p>
    <w:sectPr w:rsidR="002C5702">
      <w:headerReference w:type="default" r:id="rId7"/>
      <w:footerReference w:type="default" r:id="rId8"/>
      <w:pgSz w:w="11906" w:h="16838"/>
      <w:pgMar w:top="1355" w:right="1451" w:bottom="1355" w:left="145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6AA" w:rsidRDefault="001616AA">
      <w:r>
        <w:separator/>
      </w:r>
    </w:p>
  </w:endnote>
  <w:endnote w:type="continuationSeparator" w:id="0">
    <w:p w:rsidR="001616AA" w:rsidRDefault="0016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295434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:rsidR="005C0830" w:rsidRPr="005C0830" w:rsidRDefault="005C0830" w:rsidP="005C0830">
            <w:pPr>
              <w:pStyle w:val="a4"/>
              <w:jc w:val="center"/>
              <w:rPr>
                <w:rFonts w:ascii="Arial" w:hAnsi="Arial" w:cs="Arial"/>
              </w:rPr>
            </w:pPr>
            <w:r w:rsidRPr="005C0830">
              <w:rPr>
                <w:rFonts w:ascii="Arial" w:hAnsi="Arial" w:cs="Arial"/>
                <w:lang w:val="zh-CN"/>
              </w:rPr>
              <w:t xml:space="preserve"> </w:t>
            </w:r>
            <w:r w:rsidRPr="005C0830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5C0830">
              <w:rPr>
                <w:rFonts w:ascii="Arial" w:hAnsi="Arial" w:cs="Arial"/>
                <w:b/>
                <w:bCs/>
              </w:rPr>
              <w:instrText>PAGE</w:instrText>
            </w:r>
            <w:r w:rsidRPr="005C0830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="003D2B24">
              <w:rPr>
                <w:rFonts w:ascii="Arial" w:hAnsi="Arial" w:cs="Arial"/>
                <w:b/>
                <w:bCs/>
                <w:noProof/>
              </w:rPr>
              <w:t>2</w:t>
            </w:r>
            <w:r w:rsidRPr="005C0830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 w:rsidRPr="005C0830">
              <w:rPr>
                <w:rFonts w:ascii="Arial" w:hAnsi="Arial" w:cs="Arial"/>
                <w:lang w:val="zh-CN"/>
              </w:rPr>
              <w:t xml:space="preserve"> / </w:t>
            </w:r>
            <w:r w:rsidRPr="005C0830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5C0830">
              <w:rPr>
                <w:rFonts w:ascii="Arial" w:hAnsi="Arial" w:cs="Arial"/>
                <w:b/>
                <w:bCs/>
              </w:rPr>
              <w:instrText>NUMPAGES</w:instrText>
            </w:r>
            <w:r w:rsidRPr="005C0830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="003D2B24">
              <w:rPr>
                <w:rFonts w:ascii="Arial" w:hAnsi="Arial" w:cs="Arial"/>
                <w:b/>
                <w:bCs/>
                <w:noProof/>
              </w:rPr>
              <w:t>2</w:t>
            </w:r>
            <w:r w:rsidRPr="005C0830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6AA" w:rsidRDefault="001616AA">
      <w:r>
        <w:separator/>
      </w:r>
    </w:p>
  </w:footnote>
  <w:footnote w:type="continuationSeparator" w:id="0">
    <w:p w:rsidR="001616AA" w:rsidRDefault="00161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702" w:rsidRDefault="00D36038">
    <w:pPr>
      <w:pStyle w:val="a5"/>
    </w:pPr>
    <w:r>
      <w:rPr>
        <w:noProof/>
      </w:rPr>
      <w:drawing>
        <wp:inline distT="0" distB="0" distL="114300" distR="114300">
          <wp:extent cx="5902325" cy="284480"/>
          <wp:effectExtent l="0" t="0" r="10795" b="5080"/>
          <wp:docPr id="1" name="图片 1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232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28F71645"/>
    <w:rsid w:val="000263DD"/>
    <w:rsid w:val="001616AA"/>
    <w:rsid w:val="001C240C"/>
    <w:rsid w:val="002C5702"/>
    <w:rsid w:val="00374AFE"/>
    <w:rsid w:val="003D2B24"/>
    <w:rsid w:val="00412E59"/>
    <w:rsid w:val="00440861"/>
    <w:rsid w:val="004B43FF"/>
    <w:rsid w:val="00593D8E"/>
    <w:rsid w:val="005C0830"/>
    <w:rsid w:val="00605CC5"/>
    <w:rsid w:val="007B7B7F"/>
    <w:rsid w:val="00876605"/>
    <w:rsid w:val="008A7B41"/>
    <w:rsid w:val="00A44002"/>
    <w:rsid w:val="00A74520"/>
    <w:rsid w:val="00C43D96"/>
    <w:rsid w:val="00D36038"/>
    <w:rsid w:val="00DA6D09"/>
    <w:rsid w:val="00F6538B"/>
    <w:rsid w:val="07866582"/>
    <w:rsid w:val="28F71645"/>
    <w:rsid w:val="2E2666C5"/>
    <w:rsid w:val="334A46BD"/>
    <w:rsid w:val="43A85162"/>
    <w:rsid w:val="472A5B3C"/>
    <w:rsid w:val="514A7668"/>
    <w:rsid w:val="60B749D3"/>
    <w:rsid w:val="674A1316"/>
    <w:rsid w:val="6BC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0830"/>
    <w:rPr>
      <w:kern w:val="2"/>
      <w:sz w:val="18"/>
      <w:szCs w:val="24"/>
    </w:rPr>
  </w:style>
  <w:style w:type="character" w:styleId="a8">
    <w:name w:val="annotation reference"/>
    <w:basedOn w:val="a0"/>
    <w:rsid w:val="004B43FF"/>
    <w:rPr>
      <w:sz w:val="21"/>
      <w:szCs w:val="21"/>
    </w:rPr>
  </w:style>
  <w:style w:type="paragraph" w:styleId="a9">
    <w:name w:val="annotation text"/>
    <w:basedOn w:val="a"/>
    <w:link w:val="Char1"/>
    <w:rsid w:val="004B43FF"/>
    <w:pPr>
      <w:jc w:val="left"/>
    </w:pPr>
  </w:style>
  <w:style w:type="character" w:customStyle="1" w:styleId="Char1">
    <w:name w:val="批注文字 Char"/>
    <w:basedOn w:val="a0"/>
    <w:link w:val="a9"/>
    <w:rsid w:val="004B43FF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2"/>
    <w:rsid w:val="004B43FF"/>
    <w:rPr>
      <w:b/>
      <w:bCs/>
    </w:rPr>
  </w:style>
  <w:style w:type="character" w:customStyle="1" w:styleId="Char2">
    <w:name w:val="批注主题 Char"/>
    <w:basedOn w:val="Char1"/>
    <w:link w:val="aa"/>
    <w:rsid w:val="004B43FF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0830"/>
    <w:rPr>
      <w:kern w:val="2"/>
      <w:sz w:val="18"/>
      <w:szCs w:val="24"/>
    </w:rPr>
  </w:style>
  <w:style w:type="character" w:styleId="a8">
    <w:name w:val="annotation reference"/>
    <w:basedOn w:val="a0"/>
    <w:rsid w:val="004B43FF"/>
    <w:rPr>
      <w:sz w:val="21"/>
      <w:szCs w:val="21"/>
    </w:rPr>
  </w:style>
  <w:style w:type="paragraph" w:styleId="a9">
    <w:name w:val="annotation text"/>
    <w:basedOn w:val="a"/>
    <w:link w:val="Char1"/>
    <w:rsid w:val="004B43FF"/>
    <w:pPr>
      <w:jc w:val="left"/>
    </w:pPr>
  </w:style>
  <w:style w:type="character" w:customStyle="1" w:styleId="Char1">
    <w:name w:val="批注文字 Char"/>
    <w:basedOn w:val="a0"/>
    <w:link w:val="a9"/>
    <w:rsid w:val="004B43FF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2"/>
    <w:rsid w:val="004B43FF"/>
    <w:rPr>
      <w:b/>
      <w:bCs/>
    </w:rPr>
  </w:style>
  <w:style w:type="character" w:customStyle="1" w:styleId="Char2">
    <w:name w:val="批注主题 Char"/>
    <w:basedOn w:val="Char1"/>
    <w:link w:val="aa"/>
    <w:rsid w:val="004B43F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141</Words>
  <Characters>806</Characters>
  <Application>Microsoft Office Word</Application>
  <DocSecurity>0</DocSecurity>
  <Lines>6</Lines>
  <Paragraphs>1</Paragraphs>
  <ScaleCrop>false</ScaleCrop>
  <Company>Microsoft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kbb2345</dc:creator>
  <cp:lastModifiedBy>a</cp:lastModifiedBy>
  <cp:revision>9</cp:revision>
  <cp:lastPrinted>2022-11-15T05:46:00Z</cp:lastPrinted>
  <dcterms:created xsi:type="dcterms:W3CDTF">2022-10-11T02:21:00Z</dcterms:created>
  <dcterms:modified xsi:type="dcterms:W3CDTF">2024-10-31T06:23:00Z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714B8439682A446FBCD2CDDDC24A3E51</vt:lpwstr>
  </property>
</Properties>
</file>