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D95DA" w14:textId="77777777" w:rsidR="00D64A4D" w:rsidRDefault="00D64A4D" w:rsidP="00255987">
      <w:pPr>
        <w:pStyle w:val="13"/>
        <w:spacing w:line="320" w:lineRule="exact"/>
        <w:ind w:left="360" w:firstLineChars="0" w:firstLine="0"/>
        <w:rPr>
          <w:rFonts w:ascii="Arial" w:eastAsia="方正黑体简体" w:hAnsi="Arial"/>
          <w:sz w:val="21"/>
          <w:szCs w:val="21"/>
        </w:rPr>
        <w:sectPr w:rsidR="00D64A4D">
          <w:headerReference w:type="default" r:id="rId9"/>
          <w:footerReference w:type="even" r:id="rId10"/>
          <w:footerReference w:type="default" r:id="rId11"/>
          <w:headerReference w:type="first" r:id="rId12"/>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13"/>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0628DA" w:rsidRPr="00255987" w:rsidRDefault="000628DA"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0628DA" w:rsidRPr="0078204D" w:rsidRDefault="000628DA"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0628DA" w:rsidRPr="0078204D" w:rsidRDefault="000628DA">
                            <w:pPr>
                              <w:spacing w:line="320" w:lineRule="exact"/>
                              <w:ind w:firstLine="422"/>
                              <w:textAlignment w:val="bottom"/>
                              <w:rPr>
                                <w:rFonts w:ascii="Arial" w:hAnsi="Arial"/>
                              </w:rPr>
                            </w:pPr>
                          </w:p>
                          <w:p w14:paraId="0D4FBA2B" w14:textId="77777777" w:rsidR="000628DA" w:rsidRPr="0078204D" w:rsidRDefault="000628DA">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Pr="0078204D">
                              <w:rPr>
                                <w:rFonts w:ascii="Arial" w:eastAsia="方正黑体简体" w:hAnsi="Arial" w:cs="Arial" w:hint="eastAsia"/>
                                <w:sz w:val="21"/>
                                <w:szCs w:val="21"/>
                              </w:rPr>
                              <w:t>部分房地产市场租金水平评估</w:t>
                            </w:r>
                          </w:p>
                          <w:p w14:paraId="5D0F5B88" w14:textId="77777777" w:rsidR="000628DA" w:rsidRPr="0078204D" w:rsidRDefault="000628DA">
                            <w:pPr>
                              <w:spacing w:line="320" w:lineRule="exact"/>
                              <w:ind w:firstLine="422"/>
                              <w:textAlignment w:val="bottom"/>
                              <w:rPr>
                                <w:rFonts w:ascii="Arial" w:eastAsia="方正黑体简体" w:hAnsi="Arial"/>
                              </w:rPr>
                            </w:pPr>
                          </w:p>
                          <w:p w14:paraId="31374DD8"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0628DA" w:rsidRPr="0078204D" w:rsidRDefault="000628DA">
                            <w:pPr>
                              <w:pStyle w:val="13"/>
                              <w:spacing w:line="320" w:lineRule="exact"/>
                              <w:ind w:left="360" w:firstLineChars="0" w:firstLine="0"/>
                              <w:textAlignment w:val="bottom"/>
                              <w:rPr>
                                <w:rFonts w:ascii="Arial" w:eastAsia="方正黑体简体" w:hAnsi="Arial"/>
                                <w:b/>
                                <w:sz w:val="21"/>
                                <w:szCs w:val="21"/>
                              </w:rPr>
                            </w:pPr>
                          </w:p>
                          <w:p w14:paraId="427EF090"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0628DA" w:rsidRPr="0078204D" w:rsidRDefault="000628DA">
                            <w:pPr>
                              <w:spacing w:line="320" w:lineRule="exact"/>
                              <w:ind w:firstLine="422"/>
                              <w:textAlignment w:val="bottom"/>
                              <w:rPr>
                                <w:rFonts w:ascii="Arial" w:eastAsia="方正黑体简体" w:hAnsi="Arial"/>
                                <w:b/>
                                <w:sz w:val="21"/>
                                <w:szCs w:val="21"/>
                              </w:rPr>
                            </w:pPr>
                          </w:p>
                          <w:p w14:paraId="412B7FD0" w14:textId="77777777" w:rsidR="000628DA" w:rsidRPr="00B059D5"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0628DA" w:rsidRPr="0078204D" w:rsidRDefault="000628DA">
                            <w:pPr>
                              <w:spacing w:line="320" w:lineRule="exact"/>
                              <w:ind w:firstLine="422"/>
                              <w:textAlignment w:val="bottom"/>
                              <w:rPr>
                                <w:rFonts w:ascii="Arial" w:eastAsia="方正黑体简体" w:hAnsi="Arial"/>
                                <w:b/>
                                <w:sz w:val="21"/>
                                <w:szCs w:val="21"/>
                              </w:rPr>
                            </w:pPr>
                          </w:p>
                          <w:p w14:paraId="2A5E5442"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0628DA" w:rsidRPr="003C55C3" w:rsidRDefault="000628DA">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06679F3E" w14:textId="77777777" w:rsidR="00CF40D3" w:rsidRPr="00255987" w:rsidRDefault="0068285A" w:rsidP="003D6B06">
                      <w:pPr>
                        <w:pStyle w:val="afa"/>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00CF40D3" w:rsidRPr="00255987">
                        <w:rPr>
                          <w:rFonts w:ascii="Arial" w:eastAsia="Adobe 黑体 Std R" w:hAnsi="Arial" w:hint="eastAsia"/>
                          <w:b/>
                          <w:bCs/>
                          <w:sz w:val="21"/>
                          <w:szCs w:val="21"/>
                        </w:rPr>
                        <w:t>报告编号：</w:t>
                      </w:r>
                    </w:p>
                    <w:p w14:paraId="5054C0ED" w14:textId="77777777" w:rsidR="00CF40D3" w:rsidRPr="0078204D" w:rsidRDefault="00CF40D3" w:rsidP="00255987">
                      <w:pPr>
                        <w:pStyle w:val="afa"/>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007C3C3E"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CF40D3" w:rsidRPr="0078204D" w:rsidRDefault="00CF40D3">
                      <w:pPr>
                        <w:spacing w:line="320" w:lineRule="exact"/>
                        <w:ind w:firstLine="422"/>
                        <w:textAlignment w:val="bottom"/>
                        <w:rPr>
                          <w:rFonts w:ascii="Arial" w:hAnsi="Arial"/>
                        </w:rPr>
                      </w:pPr>
                    </w:p>
                    <w:p w14:paraId="0D4FBA2B" w14:textId="77777777" w:rsidR="00CF40D3" w:rsidRPr="0078204D" w:rsidRDefault="0068285A">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w:t>
                      </w:r>
                      <w:r w:rsidR="00CF40D3" w:rsidRPr="0078204D">
                        <w:rPr>
                          <w:rFonts w:ascii="Arial" w:eastAsia="Adobe 黑体 Std R" w:hAnsi="Arial" w:hint="eastAsia"/>
                          <w:b/>
                          <w:bCs/>
                          <w:sz w:val="21"/>
                          <w:szCs w:val="21"/>
                        </w:rPr>
                        <w:t>项目名称：</w:t>
                      </w:r>
                    </w:p>
                    <w:p w14:paraId="46A5ADF5"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00B13650" w:rsidRPr="0078204D">
                        <w:rPr>
                          <w:rFonts w:ascii="Arial" w:eastAsia="方正黑体简体" w:hAnsi="Arial" w:cs="Arial" w:hint="eastAsia"/>
                          <w:sz w:val="21"/>
                          <w:szCs w:val="21"/>
                        </w:rPr>
                        <w:t>部分</w:t>
                      </w:r>
                      <w:r w:rsidR="00CF40D3" w:rsidRPr="0078204D">
                        <w:rPr>
                          <w:rFonts w:ascii="Arial" w:eastAsia="方正黑体简体" w:hAnsi="Arial" w:cs="Arial" w:hint="eastAsia"/>
                          <w:sz w:val="21"/>
                          <w:szCs w:val="21"/>
                        </w:rPr>
                        <w:t>房地产市场租金水平评估</w:t>
                      </w:r>
                    </w:p>
                    <w:p w14:paraId="5D0F5B88" w14:textId="77777777" w:rsidR="00CF40D3" w:rsidRPr="0078204D" w:rsidRDefault="00CF40D3">
                      <w:pPr>
                        <w:spacing w:line="320" w:lineRule="exact"/>
                        <w:ind w:firstLine="422"/>
                        <w:textAlignment w:val="bottom"/>
                        <w:rPr>
                          <w:rFonts w:ascii="Arial" w:eastAsia="方正黑体简体" w:hAnsi="Arial"/>
                        </w:rPr>
                      </w:pPr>
                    </w:p>
                    <w:p w14:paraId="31374DD8"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w:t>
                      </w:r>
                      <w:r w:rsidR="00CF40D3" w:rsidRPr="0078204D">
                        <w:rPr>
                          <w:rFonts w:ascii="Arial" w:eastAsia="方正黑体简体" w:hAnsi="Arial" w:hint="eastAsia"/>
                          <w:b/>
                          <w:bCs/>
                          <w:sz w:val="21"/>
                          <w:szCs w:val="21"/>
                        </w:rPr>
                        <w:t>委托人：</w:t>
                      </w:r>
                    </w:p>
                    <w:p w14:paraId="31B21E5A"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CF40D3" w:rsidRPr="0078204D" w:rsidRDefault="00CF40D3">
                      <w:pPr>
                        <w:pStyle w:val="afa"/>
                        <w:spacing w:line="320" w:lineRule="exact"/>
                        <w:ind w:left="360" w:firstLineChars="0" w:firstLine="0"/>
                        <w:textAlignment w:val="bottom"/>
                        <w:rPr>
                          <w:rFonts w:ascii="Arial" w:eastAsia="方正黑体简体" w:hAnsi="Arial"/>
                          <w:b/>
                          <w:sz w:val="21"/>
                          <w:szCs w:val="21"/>
                        </w:rPr>
                      </w:pPr>
                    </w:p>
                    <w:p w14:paraId="427EF090" w14:textId="77777777" w:rsidR="00CF40D3" w:rsidRPr="0078204D"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CF40D3" w:rsidRPr="0078204D" w:rsidRDefault="00CF40D3">
                      <w:pPr>
                        <w:pStyle w:val="afa"/>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CF40D3" w:rsidRPr="0078204D" w:rsidRDefault="00CF40D3">
                      <w:pPr>
                        <w:spacing w:line="320" w:lineRule="exact"/>
                        <w:ind w:firstLine="422"/>
                        <w:textAlignment w:val="bottom"/>
                        <w:rPr>
                          <w:rFonts w:ascii="Arial" w:eastAsia="方正黑体简体" w:hAnsi="Arial"/>
                          <w:b/>
                          <w:sz w:val="21"/>
                          <w:szCs w:val="21"/>
                        </w:rPr>
                      </w:pPr>
                    </w:p>
                    <w:p w14:paraId="412B7FD0" w14:textId="77777777" w:rsidR="00CF40D3" w:rsidRPr="00B059D5"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CF40D3" w:rsidRPr="0078204D" w:rsidRDefault="007C3C3E">
                      <w:pPr>
                        <w:pStyle w:val="afa"/>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00CF40D3"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00CF40D3" w:rsidRPr="00B059D5">
                        <w:rPr>
                          <w:rFonts w:ascii="Arial" w:eastAsia="方正黑体简体" w:hAnsi="Arial" w:cs="Arial"/>
                          <w:sz w:val="21"/>
                          <w:szCs w:val="21"/>
                        </w:rPr>
                        <w:t>）</w:t>
                      </w:r>
                      <w:r w:rsidR="0078204D" w:rsidRPr="00B059D5">
                        <w:rPr>
                          <w:rFonts w:ascii="Arial" w:eastAsia="方正黑体简体" w:hAnsi="Arial" w:cs="Arial" w:hint="eastAsia"/>
                          <w:sz w:val="21"/>
                          <w:szCs w:val="21"/>
                        </w:rPr>
                        <w:t>、许</w:t>
                      </w:r>
                      <w:r w:rsidR="0078204D" w:rsidRPr="0078204D">
                        <w:rPr>
                          <w:rFonts w:ascii="Arial" w:eastAsia="方正黑体简体" w:hAnsi="Arial" w:cs="Arial" w:hint="eastAsia"/>
                          <w:sz w:val="21"/>
                          <w:szCs w:val="21"/>
                        </w:rPr>
                        <w:t>皓源</w:t>
                      </w:r>
                      <w:r w:rsidR="00CF40D3" w:rsidRPr="0078204D">
                        <w:rPr>
                          <w:rFonts w:ascii="Arial" w:eastAsia="方正黑体简体" w:hAnsi="Arial" w:cs="Arial" w:hint="eastAsia"/>
                          <w:sz w:val="21"/>
                          <w:szCs w:val="21"/>
                        </w:rPr>
                        <w:t>（</w:t>
                      </w:r>
                      <w:r w:rsidR="00CF40D3" w:rsidRPr="0078204D">
                        <w:rPr>
                          <w:rFonts w:ascii="Arial" w:eastAsia="方正黑体简体" w:hAnsi="Arial" w:cs="Arial"/>
                          <w:sz w:val="21"/>
                          <w:szCs w:val="21"/>
                        </w:rPr>
                        <w:t>注册号：</w:t>
                      </w:r>
                      <w:r w:rsidR="0078204D" w:rsidRPr="0078204D">
                        <w:rPr>
                          <w:rFonts w:ascii="Arial" w:eastAsia="方正黑体简体" w:hAnsi="Arial" w:cs="Arial" w:hint="eastAsia"/>
                          <w:sz w:val="21"/>
                          <w:szCs w:val="21"/>
                        </w:rPr>
                        <w:t>1119980019</w:t>
                      </w:r>
                      <w:r w:rsidR="00CF40D3" w:rsidRPr="0078204D">
                        <w:rPr>
                          <w:rFonts w:ascii="Arial" w:eastAsia="方正黑体简体" w:hAnsi="Arial" w:cs="Arial"/>
                          <w:sz w:val="21"/>
                          <w:szCs w:val="21"/>
                        </w:rPr>
                        <w:t>）</w:t>
                      </w:r>
                    </w:p>
                    <w:p w14:paraId="0AC7B458" w14:textId="77777777" w:rsidR="00CF40D3" w:rsidRPr="0078204D" w:rsidRDefault="00CF40D3">
                      <w:pPr>
                        <w:spacing w:line="320" w:lineRule="exact"/>
                        <w:ind w:firstLine="422"/>
                        <w:textAlignment w:val="bottom"/>
                        <w:rPr>
                          <w:rFonts w:ascii="Arial" w:eastAsia="方正黑体简体" w:hAnsi="Arial"/>
                          <w:b/>
                          <w:sz w:val="21"/>
                          <w:szCs w:val="21"/>
                        </w:rPr>
                      </w:pPr>
                    </w:p>
                    <w:p w14:paraId="2A5E5442"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w:t>
                      </w:r>
                      <w:r w:rsidR="00CF40D3" w:rsidRPr="0078204D">
                        <w:rPr>
                          <w:rFonts w:ascii="Arial" w:eastAsia="方正黑体简体" w:hAnsi="Arial" w:hint="eastAsia"/>
                          <w:b/>
                          <w:bCs/>
                          <w:sz w:val="21"/>
                          <w:szCs w:val="21"/>
                        </w:rPr>
                        <w:t>报告出具日期：</w:t>
                      </w:r>
                    </w:p>
                    <w:p w14:paraId="7FD33BF8" w14:textId="43188D3A" w:rsidR="00CF40D3" w:rsidRPr="003C55C3" w:rsidRDefault="00CF40D3">
                      <w:pPr>
                        <w:pStyle w:val="afa"/>
                        <w:spacing w:line="320" w:lineRule="exact"/>
                        <w:ind w:left="360" w:firstLineChars="0" w:firstLine="0"/>
                        <w:textAlignment w:val="bottom"/>
                      </w:pPr>
                      <w:r w:rsidRPr="00187A08">
                        <w:rPr>
                          <w:rFonts w:ascii="Arial" w:eastAsia="方正黑体简体" w:hAnsi="Arial" w:hint="eastAsia"/>
                          <w:sz w:val="21"/>
                          <w:szCs w:val="21"/>
                        </w:rPr>
                        <w:t>20</w:t>
                      </w:r>
                      <w:r w:rsidR="00216FCB" w:rsidRPr="00187A08">
                        <w:rPr>
                          <w:rFonts w:ascii="Arial" w:eastAsia="方正黑体简体" w:hAnsi="Arial" w:hint="eastAsia"/>
                          <w:sz w:val="21"/>
                          <w:szCs w:val="21"/>
                        </w:rPr>
                        <w:t>25</w:t>
                      </w:r>
                      <w:r w:rsidRPr="00187A08">
                        <w:rPr>
                          <w:rFonts w:ascii="Arial" w:eastAsia="方正黑体简体" w:hAnsi="Arial" w:hint="eastAsia"/>
                          <w:sz w:val="21"/>
                          <w:szCs w:val="21"/>
                        </w:rPr>
                        <w:t>年</w:t>
                      </w:r>
                      <w:r w:rsidR="00187A08"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00187A08"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0628DA" w:rsidRDefault="000628DA">
                            <w:pPr>
                              <w:rPr>
                                <w:b/>
                                <w:sz w:val="52"/>
                                <w:szCs w:val="52"/>
                              </w:rPr>
                            </w:pPr>
                            <w:r>
                              <w:rPr>
                                <w:rFonts w:hint="eastAsia"/>
                                <w:b/>
                                <w:sz w:val="52"/>
                                <w:szCs w:val="52"/>
                              </w:rPr>
                              <w:t>房地产咨询报告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40C54380" w14:textId="77777777" w:rsidR="00CF40D3" w:rsidRDefault="00CF40D3">
                      <w:pPr>
                        <w:rPr>
                          <w:b/>
                          <w:sz w:val="52"/>
                          <w:szCs w:val="52"/>
                        </w:rPr>
                      </w:pPr>
                      <w:r>
                        <w:rPr>
                          <w:rFonts w:hint="eastAsia"/>
                          <w:b/>
                          <w:sz w:val="52"/>
                          <w:szCs w:val="52"/>
                        </w:rPr>
                        <w:t>房地产</w:t>
                      </w:r>
                      <w:r w:rsidR="00D64A4D">
                        <w:rPr>
                          <w:rFonts w:hint="eastAsia"/>
                          <w:b/>
                          <w:sz w:val="52"/>
                          <w:szCs w:val="52"/>
                        </w:rPr>
                        <w:t>咨询</w:t>
                      </w:r>
                      <w:r>
                        <w:rPr>
                          <w:rFonts w:hint="eastAsia"/>
                          <w:b/>
                          <w:sz w:val="52"/>
                          <w:szCs w:val="52"/>
                        </w:rPr>
                        <w:t>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1" w:name="_Toc477252437"/>
      <w:bookmarkStart w:id="2" w:name="_Toc379795040"/>
      <w:bookmarkStart w:id="3" w:name="_Toc132271053"/>
      <w:proofErr w:type="gramStart"/>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proofErr w:type="gramEnd"/>
      <w:r>
        <w:rPr>
          <w:rFonts w:eastAsia="方正黑体简体"/>
          <w:b w:val="0"/>
          <w:color w:val="000000"/>
          <w:kern w:val="2"/>
          <w:sz w:val="32"/>
          <w:szCs w:val="32"/>
        </w:rPr>
        <w:t>委托人函</w:t>
      </w:r>
      <w:bookmarkEnd w:id="1"/>
      <w:bookmarkEnd w:id="2"/>
      <w:bookmarkEnd w:id="3"/>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w:t>
      </w:r>
      <w:proofErr w:type="gramStart"/>
      <w:r w:rsidRPr="003C55C3">
        <w:rPr>
          <w:rFonts w:ascii="Arial" w:hAnsi="Arial" w:cs="Arial" w:hint="eastAsia"/>
          <w:b/>
          <w:kern w:val="2"/>
          <w:sz w:val="21"/>
          <w:szCs w:val="21"/>
        </w:rPr>
        <w:t>祥</w:t>
      </w:r>
      <w:proofErr w:type="gramEnd"/>
      <w:r w:rsidRPr="003C55C3">
        <w:rPr>
          <w:rFonts w:ascii="Arial" w:hAnsi="Arial" w:cs="Arial" w:hint="eastAsia"/>
          <w:b/>
          <w:kern w:val="2"/>
          <w:sz w:val="21"/>
          <w:szCs w:val="21"/>
        </w:rPr>
        <w:t>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w:t>
      </w:r>
      <w:proofErr w:type="gramStart"/>
      <w:r w:rsidR="00216FCB" w:rsidRPr="00216FCB">
        <w:rPr>
          <w:rFonts w:ascii="Arial" w:hAnsi="Arial" w:cs="Arial"/>
          <w:color w:val="000000"/>
          <w:sz w:val="21"/>
          <w:szCs w:val="21"/>
        </w:rPr>
        <w:t>大兴区</w:t>
      </w:r>
      <w:proofErr w:type="gramEnd"/>
      <w:r w:rsidR="00216FCB" w:rsidRPr="00216FCB">
        <w:rPr>
          <w:rFonts w:ascii="Arial" w:hAnsi="Arial" w:cs="Arial"/>
          <w:color w:val="000000"/>
          <w:sz w:val="21"/>
          <w:szCs w:val="21"/>
        </w:rPr>
        <w:t>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4"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4"/>
      <w:r w:rsidR="003259EE" w:rsidRPr="0068285A">
        <w:rPr>
          <w:rFonts w:ascii="Arial" w:hAnsi="Arial" w:cs="Arial" w:hint="eastAsia"/>
          <w:sz w:val="21"/>
          <w:szCs w:val="21"/>
        </w:rPr>
        <w:t>，</w:t>
      </w:r>
      <w:commentRangeStart w:id="5"/>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w:t>
      </w:r>
      <w:proofErr w:type="gramStart"/>
      <w:r w:rsidRPr="00216FCB">
        <w:rPr>
          <w:rFonts w:ascii="Arial" w:hAnsi="Arial" w:cs="Arial"/>
          <w:color w:val="000000"/>
          <w:sz w:val="21"/>
          <w:szCs w:val="21"/>
        </w:rPr>
        <w:t>大兴区</w:t>
      </w:r>
      <w:proofErr w:type="gramEnd"/>
      <w:r w:rsidRPr="00216FCB">
        <w:rPr>
          <w:rFonts w:ascii="Arial" w:hAnsi="Arial" w:cs="Arial"/>
          <w:color w:val="000000"/>
          <w:sz w:val="21"/>
          <w:szCs w:val="21"/>
        </w:rPr>
        <w:t>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r w:rsidRPr="0068285A">
        <w:rPr>
          <w:rFonts w:ascii="Arial" w:hAnsi="Arial" w:cs="Arial"/>
          <w:bCs/>
          <w:sz w:val="21"/>
          <w:szCs w:val="21"/>
        </w:rPr>
        <w:t>，</w:t>
      </w:r>
      <w:r w:rsidRPr="0068285A">
        <w:rPr>
          <w:rFonts w:ascii="Arial" w:hAnsi="Arial" w:cs="Arial" w:hint="eastAsia"/>
          <w:bCs/>
          <w:sz w:val="21"/>
          <w:szCs w:val="21"/>
        </w:rPr>
        <w:t>属</w:t>
      </w:r>
      <w:bookmarkStart w:id="6" w:name="OLE_LINK2"/>
      <w:bookmarkStart w:id="7" w:name="OLE_LINK16"/>
      <w:r w:rsidRPr="0068285A">
        <w:rPr>
          <w:rFonts w:ascii="Arial" w:hAnsi="Arial" w:cs="Arial" w:hint="eastAsia"/>
          <w:kern w:val="2"/>
          <w:sz w:val="21"/>
          <w:szCs w:val="21"/>
        </w:rPr>
        <w:t>大白楼村</w:t>
      </w:r>
      <w:r w:rsidRPr="0068285A">
        <w:rPr>
          <w:rFonts w:ascii="Arial" w:hAnsi="Arial" w:cs="Arial"/>
          <w:sz w:val="21"/>
          <w:szCs w:val="21"/>
        </w:rPr>
        <w:t>宅基地改革试点</w:t>
      </w:r>
      <w:bookmarkEnd w:id="6"/>
      <w:r w:rsidRPr="0068285A">
        <w:rPr>
          <w:rFonts w:ascii="Arial" w:hAnsi="Arial" w:hint="eastAsia"/>
          <w:kern w:val="2"/>
          <w:sz w:val="21"/>
        </w:rPr>
        <w:t>项目</w:t>
      </w:r>
      <w:bookmarkStart w:id="8" w:name="OLE_LINK11"/>
      <w:bookmarkEnd w:id="7"/>
      <w:r w:rsidR="007C3C3E">
        <w:rPr>
          <w:rFonts w:ascii="Arial" w:hAnsi="Arial" w:hint="eastAsia"/>
          <w:kern w:val="2"/>
          <w:sz w:val="21"/>
        </w:rPr>
        <w:t>17#</w:t>
      </w:r>
      <w:r w:rsidR="007C3C3E">
        <w:rPr>
          <w:rFonts w:ascii="Arial" w:hAnsi="Arial" w:hint="eastAsia"/>
          <w:kern w:val="2"/>
          <w:sz w:val="21"/>
        </w:rPr>
        <w:t>产业楼</w:t>
      </w:r>
      <w:bookmarkEnd w:id="8"/>
      <w:r w:rsidRPr="0068285A">
        <w:rPr>
          <w:rFonts w:ascii="Arial" w:hAnsi="Arial" w:cs="Arial"/>
          <w:bCs/>
          <w:sz w:val="21"/>
          <w:szCs w:val="21"/>
        </w:rPr>
        <w:t>。</w:t>
      </w:r>
      <w:commentRangeEnd w:id="5"/>
      <w:r w:rsidR="003E3CE8">
        <w:rPr>
          <w:rStyle w:val="af4"/>
        </w:rPr>
        <w:commentReference w:id="5"/>
      </w:r>
      <w:commentRangeStart w:id="9"/>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10" w:name="OLE_LINK10"/>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bookmarkStart w:id="11" w:name="OLE_LINK14"/>
      <w:r w:rsidRPr="0068285A">
        <w:rPr>
          <w:rFonts w:ascii="Arial" w:hAnsi="Arial" w:cs="Arial"/>
          <w:sz w:val="21"/>
          <w:szCs w:val="21"/>
        </w:rPr>
        <w:t>地下</w:t>
      </w:r>
      <w:r w:rsidRPr="0068285A">
        <w:rPr>
          <w:rFonts w:ascii="Arial" w:hAnsi="Arial" w:cs="Arial"/>
          <w:sz w:val="21"/>
          <w:szCs w:val="21"/>
        </w:rPr>
        <w:t>1</w:t>
      </w:r>
      <w:r w:rsidRPr="0068285A">
        <w:rPr>
          <w:rFonts w:ascii="Arial" w:hAnsi="Arial" w:cs="Arial"/>
          <w:sz w:val="21"/>
          <w:szCs w:val="21"/>
        </w:rPr>
        <w:t>层建筑面积为</w:t>
      </w:r>
      <w:r w:rsidR="007C3C3E">
        <w:rPr>
          <w:rFonts w:ascii="Arial" w:hAnsi="Arial" w:cs="Arial" w:hint="eastAsia"/>
          <w:sz w:val="21"/>
          <w:szCs w:val="21"/>
        </w:rPr>
        <w:t>1386.40</w:t>
      </w:r>
      <w:r w:rsidRPr="0068285A">
        <w:rPr>
          <w:rFonts w:ascii="Arial" w:hAnsi="Arial" w:cs="Arial"/>
          <w:sz w:val="21"/>
          <w:szCs w:val="21"/>
        </w:rPr>
        <w:t>平方米</w:t>
      </w:r>
      <w:r w:rsidR="007C3C3E">
        <w:rPr>
          <w:rFonts w:ascii="Arial" w:hAnsi="Arial" w:cs="Arial" w:hint="eastAsia"/>
          <w:sz w:val="21"/>
          <w:szCs w:val="21"/>
        </w:rPr>
        <w:t>，</w:t>
      </w:r>
      <w:r w:rsidRPr="0068285A">
        <w:rPr>
          <w:rFonts w:ascii="Arial" w:hAnsi="Arial" w:cs="Arial"/>
          <w:sz w:val="21"/>
          <w:szCs w:val="21"/>
        </w:rPr>
        <w:t>地上</w:t>
      </w:r>
      <w:r w:rsidRPr="0068285A">
        <w:rPr>
          <w:rFonts w:ascii="Arial" w:hAnsi="Arial" w:cs="Arial"/>
          <w:sz w:val="21"/>
          <w:szCs w:val="21"/>
        </w:rPr>
        <w:t>1</w:t>
      </w:r>
      <w:r w:rsidRPr="0068285A">
        <w:rPr>
          <w:rFonts w:ascii="Arial" w:hAnsi="Arial" w:cs="Arial"/>
          <w:sz w:val="21"/>
          <w:szCs w:val="21"/>
        </w:rPr>
        <w:t>层建筑面积为</w:t>
      </w:r>
      <w:r w:rsidR="007C3C3E">
        <w:rPr>
          <w:rFonts w:ascii="Arial" w:hAnsi="Arial" w:cs="Arial" w:hint="eastAsia"/>
          <w:sz w:val="21"/>
          <w:szCs w:val="21"/>
        </w:rPr>
        <w:t>905.30</w:t>
      </w:r>
      <w:r w:rsidRPr="0068285A">
        <w:rPr>
          <w:rFonts w:ascii="Arial" w:hAnsi="Arial" w:cs="Arial"/>
          <w:sz w:val="21"/>
          <w:szCs w:val="21"/>
        </w:rPr>
        <w:t>平方米</w:t>
      </w:r>
      <w:r w:rsidR="007C3C3E">
        <w:rPr>
          <w:rFonts w:ascii="Arial" w:hAnsi="Arial" w:cs="Arial" w:hint="eastAsia"/>
          <w:sz w:val="21"/>
          <w:szCs w:val="21"/>
        </w:rPr>
        <w:t>，</w:t>
      </w:r>
      <w:r w:rsidR="009B6863">
        <w:rPr>
          <w:rFonts w:ascii="Arial" w:hAnsi="Arial" w:cs="Arial" w:hint="eastAsia"/>
          <w:sz w:val="21"/>
          <w:szCs w:val="21"/>
        </w:rPr>
        <w:t>地上</w:t>
      </w:r>
      <w:r w:rsidRPr="0068285A">
        <w:rPr>
          <w:rFonts w:ascii="Arial" w:hAnsi="Arial" w:cs="Arial"/>
          <w:sz w:val="21"/>
          <w:szCs w:val="21"/>
        </w:rPr>
        <w:t>2</w:t>
      </w:r>
      <w:r w:rsidRPr="0068285A">
        <w:rPr>
          <w:rFonts w:ascii="Arial" w:hAnsi="Arial" w:cs="Arial"/>
          <w:sz w:val="21"/>
          <w:szCs w:val="21"/>
        </w:rPr>
        <w:t>层建筑面积为</w:t>
      </w:r>
      <w:r w:rsidR="007C3C3E">
        <w:rPr>
          <w:rFonts w:ascii="Arial" w:hAnsi="Arial" w:cs="Arial" w:hint="eastAsia"/>
          <w:sz w:val="21"/>
          <w:szCs w:val="21"/>
        </w:rPr>
        <w:t>1438.48</w:t>
      </w:r>
      <w:r w:rsidRPr="0068285A">
        <w:rPr>
          <w:rFonts w:ascii="Arial" w:hAnsi="Arial" w:cs="Arial"/>
          <w:sz w:val="21"/>
          <w:szCs w:val="21"/>
        </w:rPr>
        <w:t>平方米</w:t>
      </w:r>
      <w:bookmarkEnd w:id="11"/>
      <w:r w:rsidRPr="0068285A">
        <w:rPr>
          <w:rFonts w:ascii="Arial" w:hAnsi="Arial" w:cs="Arial"/>
          <w:sz w:val="21"/>
          <w:szCs w:val="21"/>
        </w:rPr>
        <w:t>。</w:t>
      </w:r>
      <w:bookmarkEnd w:id="10"/>
      <w:r w:rsidR="00B13650">
        <w:rPr>
          <w:rFonts w:ascii="Arial" w:hAnsi="Arial" w:cs="Arial" w:hint="eastAsia"/>
          <w:sz w:val="21"/>
          <w:szCs w:val="21"/>
        </w:rPr>
        <w:t>现状空置。</w:t>
      </w:r>
      <w:commentRangeEnd w:id="9"/>
      <w:r w:rsidR="003E3CE8">
        <w:rPr>
          <w:rStyle w:val="af4"/>
        </w:rPr>
        <w:commentReference w:id="9"/>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12"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13" w:name="OLE_LINK18"/>
      <w:r>
        <w:rPr>
          <w:rFonts w:ascii="Arial" w:hAnsi="Arial" w:cs="Arial" w:hint="eastAsia"/>
          <w:sz w:val="21"/>
          <w:szCs w:val="21"/>
        </w:rPr>
        <w:t>在设定条件下</w:t>
      </w:r>
      <w:bookmarkEnd w:id="13"/>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12"/>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70B5ED22"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w:t>
      </w:r>
      <w:commentRangeStart w:id="14"/>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w:t>
      </w:r>
      <w:commentRangeEnd w:id="14"/>
      <w:r w:rsidR="00754C08">
        <w:rPr>
          <w:rStyle w:val="af4"/>
        </w:rPr>
        <w:commentReference w:id="14"/>
      </w:r>
      <w:r w:rsidRPr="007C3C3E">
        <w:rPr>
          <w:rFonts w:ascii="Arial" w:hAnsi="Arial" w:hint="eastAsia"/>
          <w:sz w:val="21"/>
          <w:szCs w:val="28"/>
        </w:rPr>
        <w:t>，在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，装修状况设定为</w:t>
      </w:r>
      <w:bookmarkStart w:id="15" w:name="OLE_LINK13"/>
      <w:r w:rsidR="00D64A4D" w:rsidRPr="007C3C3E">
        <w:rPr>
          <w:rFonts w:ascii="Arial" w:hAnsi="Arial" w:cs="Arial"/>
          <w:bCs/>
          <w:sz w:val="21"/>
          <w:szCs w:val="21"/>
        </w:rPr>
        <w:t>地下</w:t>
      </w:r>
      <w:r w:rsidR="00D64A4D" w:rsidRPr="007C3C3E">
        <w:rPr>
          <w:rFonts w:ascii="Arial" w:hAnsi="Arial" w:cs="Arial"/>
          <w:bCs/>
          <w:sz w:val="21"/>
          <w:szCs w:val="21"/>
        </w:rPr>
        <w:t>1</w:t>
      </w:r>
      <w:r w:rsidR="00D64A4D" w:rsidRPr="007C3C3E">
        <w:rPr>
          <w:rFonts w:ascii="Arial" w:hAnsi="Arial" w:cs="Arial"/>
          <w:bCs/>
          <w:sz w:val="21"/>
          <w:szCs w:val="21"/>
        </w:rPr>
        <w:t>层为</w:t>
      </w:r>
      <w:r w:rsidR="00D64A4D" w:rsidRPr="007C3C3E">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1</w:t>
      </w:r>
      <w:r w:rsidR="00D64A4D" w:rsidRPr="0068285A">
        <w:rPr>
          <w:rFonts w:ascii="Arial" w:hAnsi="Arial" w:cs="Arial"/>
          <w:bCs/>
          <w:sz w:val="21"/>
          <w:szCs w:val="21"/>
        </w:rPr>
        <w:t>层为</w:t>
      </w:r>
      <w:r w:rsidR="00D64A4D" w:rsidRPr="0068285A">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2</w:t>
      </w:r>
      <w:r w:rsidR="00D64A4D" w:rsidRPr="0068285A">
        <w:rPr>
          <w:rFonts w:ascii="Arial" w:hAnsi="Arial" w:cs="Arial"/>
          <w:bCs/>
          <w:sz w:val="21"/>
          <w:szCs w:val="21"/>
        </w:rPr>
        <w:t>层为</w:t>
      </w:r>
      <w:r w:rsidR="00D64A4D" w:rsidRPr="0068285A">
        <w:rPr>
          <w:rFonts w:ascii="Arial" w:hAnsi="Arial" w:cs="Arial" w:hint="eastAsia"/>
          <w:bCs/>
          <w:sz w:val="21"/>
          <w:szCs w:val="21"/>
        </w:rPr>
        <w:t>石膏板</w:t>
      </w:r>
      <w:r w:rsidR="00D64A4D" w:rsidRPr="00D93C23">
        <w:rPr>
          <w:rFonts w:ascii="Arial" w:hAnsi="Arial" w:cs="Arial"/>
          <w:bCs/>
          <w:sz w:val="21"/>
          <w:szCs w:val="21"/>
        </w:rPr>
        <w:t>顶棚、耐水腻子墙面、地砖地面</w:t>
      </w:r>
      <w:bookmarkEnd w:id="15"/>
      <w:r w:rsidR="00D64A4D" w:rsidRPr="00D93C23">
        <w:rPr>
          <w:rFonts w:ascii="Arial" w:hAnsi="Arial" w:cs="Arial" w:hint="eastAsia"/>
          <w:bCs/>
          <w:sz w:val="21"/>
          <w:szCs w:val="21"/>
        </w:rPr>
        <w:t>状态下</w:t>
      </w:r>
      <w:r w:rsidRPr="00D93C23">
        <w:rPr>
          <w:rFonts w:ascii="Arial" w:hAnsi="Arial" w:hint="eastAsia"/>
          <w:bCs/>
          <w:sz w:val="21"/>
        </w:rPr>
        <w:t>的房地产租赁价格（</w:t>
      </w:r>
      <w:commentRangeStart w:id="16"/>
      <w:r w:rsidRPr="00D93C23">
        <w:rPr>
          <w:rFonts w:ascii="Arial" w:hAnsi="Arial" w:hint="eastAsia"/>
          <w:bCs/>
          <w:sz w:val="21"/>
        </w:rPr>
        <w:t>含税</w:t>
      </w:r>
      <w:commentRangeEnd w:id="16"/>
      <w:r w:rsidR="003E3CE8">
        <w:rPr>
          <w:rStyle w:val="af4"/>
        </w:rPr>
        <w:commentReference w:id="16"/>
      </w:r>
      <w:r w:rsidRPr="00D93C23">
        <w:rPr>
          <w:rFonts w:ascii="Arial" w:hAnsi="Arial" w:hint="eastAsia"/>
          <w:bCs/>
          <w:sz w:val="21"/>
        </w:rPr>
        <w:t>），其不含</w:t>
      </w:r>
      <w:r w:rsidR="00C64453" w:rsidRPr="00D93C23">
        <w:rPr>
          <w:rFonts w:ascii="Arial" w:hAnsi="Arial" w:hint="eastAsia"/>
          <w:bCs/>
          <w:sz w:val="21"/>
        </w:rPr>
        <w:t>物业费、</w:t>
      </w:r>
      <w:r w:rsidRPr="00D93C23">
        <w:rPr>
          <w:rFonts w:ascii="Arial" w:hAnsi="Arial" w:hint="eastAsia"/>
          <w:bCs/>
          <w:sz w:val="21"/>
        </w:rPr>
        <w:t>能源费、房地产经纪公司</w:t>
      </w:r>
      <w:commentRangeStart w:id="17"/>
      <w:r w:rsidRPr="00D93C23">
        <w:rPr>
          <w:rFonts w:ascii="Arial" w:hAnsi="Arial" w:hint="eastAsia"/>
          <w:bCs/>
          <w:sz w:val="21"/>
        </w:rPr>
        <w:t>服务费</w:t>
      </w:r>
      <w:commentRangeEnd w:id="17"/>
      <w:r w:rsidR="003E3CE8">
        <w:rPr>
          <w:rStyle w:val="af4"/>
        </w:rPr>
        <w:commentReference w:id="17"/>
      </w:r>
      <w:r w:rsidRPr="00D93C23">
        <w:rPr>
          <w:rFonts w:ascii="Arial" w:hAnsi="Arial" w:hint="eastAsia"/>
          <w:bCs/>
          <w:sz w:val="21"/>
        </w:rPr>
        <w:t>。</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18" w:name="OLE_LINK24"/>
      <w:r w:rsidRPr="00D64A4D">
        <w:rPr>
          <w:rFonts w:ascii="Arial" w:hAnsi="Arial" w:hint="eastAsia"/>
          <w:bCs/>
          <w:sz w:val="21"/>
        </w:rPr>
        <w:t>详见咨询结果一览表。</w:t>
      </w:r>
      <w:bookmarkEnd w:id="18"/>
    </w:p>
    <w:p w14:paraId="13A83CA9" w14:textId="77777777" w:rsidR="007C3C3E" w:rsidRDefault="007C3C3E">
      <w:pPr>
        <w:overflowPunct w:val="0"/>
        <w:spacing w:line="480" w:lineRule="auto"/>
        <w:ind w:firstLineChars="200" w:firstLine="420"/>
        <w:jc w:val="both"/>
        <w:textAlignment w:val="auto"/>
        <w:rPr>
          <w:rFonts w:ascii="Arial" w:hAnsi="Arial"/>
          <w:bCs/>
          <w:sz w:val="21"/>
        </w:rPr>
      </w:pPr>
    </w:p>
    <w:p w14:paraId="382BD5B8" w14:textId="77777777" w:rsidR="00D64A4D" w:rsidRDefault="00D64A4D" w:rsidP="00D64A4D">
      <w:pPr>
        <w:spacing w:line="360" w:lineRule="auto"/>
        <w:jc w:val="center"/>
        <w:outlineLvl w:val="0"/>
        <w:rPr>
          <w:rFonts w:ascii="Arial" w:eastAsia="方正黑体简体" w:hAnsi="Arial"/>
          <w:szCs w:val="24"/>
        </w:rPr>
      </w:pPr>
      <w:bookmarkStart w:id="19" w:name="OLE_LINK28"/>
      <w:r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115379" w:rsidRPr="003B48B9" w14:paraId="4A6235C3" w14:textId="77777777" w:rsidTr="0045757C">
        <w:trPr>
          <w:trHeight w:val="20"/>
          <w:tblHeader/>
          <w:jc w:val="center"/>
        </w:trPr>
        <w:tc>
          <w:tcPr>
            <w:tcW w:w="4652" w:type="dxa"/>
            <w:noWrap/>
            <w:vAlign w:val="center"/>
            <w:hideMark/>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42" w:type="dxa"/>
            <w:vAlign w:val="center"/>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31" w:type="dxa"/>
            <w:noWrap/>
            <w:vAlign w:val="center"/>
            <w:hideMark/>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264" w:type="dxa"/>
            <w:noWrap/>
            <w:vAlign w:val="center"/>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45757C">
        <w:trPr>
          <w:trHeight w:val="20"/>
          <w:jc w:val="center"/>
        </w:trPr>
        <w:tc>
          <w:tcPr>
            <w:tcW w:w="4652" w:type="dxa"/>
            <w:noWrap/>
            <w:vAlign w:val="center"/>
            <w:hideMark/>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20" w:name="_Hlk212711552"/>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31" w:type="dxa"/>
            <w:noWrap/>
            <w:vAlign w:val="center"/>
            <w:hideMark/>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264" w:type="dxa"/>
            <w:noWrap/>
            <w:vAlign w:val="center"/>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45757C">
        <w:trPr>
          <w:trHeight w:val="20"/>
          <w:jc w:val="center"/>
        </w:trPr>
        <w:tc>
          <w:tcPr>
            <w:tcW w:w="4652" w:type="dxa"/>
            <w:noWrap/>
            <w:vAlign w:val="center"/>
            <w:hideMark/>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42" w:type="dxa"/>
            <w:vAlign w:val="center"/>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31" w:type="dxa"/>
            <w:noWrap/>
            <w:vAlign w:val="center"/>
            <w:hideMark/>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264" w:type="dxa"/>
            <w:noWrap/>
            <w:vAlign w:val="center"/>
          </w:tcPr>
          <w:p w14:paraId="763CD481" w14:textId="3C24F0AE"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5ADA74EB" w14:textId="77777777" w:rsidTr="0045757C">
        <w:trPr>
          <w:trHeight w:val="20"/>
          <w:jc w:val="center"/>
        </w:trPr>
        <w:tc>
          <w:tcPr>
            <w:tcW w:w="4652" w:type="dxa"/>
            <w:noWrap/>
            <w:vAlign w:val="center"/>
          </w:tcPr>
          <w:p w14:paraId="2AD86856" w14:textId="77777777" w:rsidR="0045757C" w:rsidRPr="00D13654" w:rsidRDefault="0045757C" w:rsidP="0045757C">
            <w:pPr>
              <w:snapToGrid w:val="0"/>
              <w:spacing w:line="240" w:lineRule="atLeast"/>
              <w:jc w:val="center"/>
              <w:rPr>
                <w:rFonts w:ascii="Arial" w:eastAsia="华文细黑" w:hAnsi="Arial" w:cs="Arial"/>
                <w:b/>
                <w:bCs/>
                <w:sz w:val="18"/>
                <w:szCs w:val="18"/>
              </w:rPr>
            </w:pPr>
            <w:commentRangeStart w:id="21"/>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42" w:type="dxa"/>
            <w:vAlign w:val="center"/>
          </w:tcPr>
          <w:p w14:paraId="4B278801"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31" w:type="dxa"/>
            <w:noWrap/>
            <w:vAlign w:val="center"/>
          </w:tcPr>
          <w:p w14:paraId="46996342"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264" w:type="dxa"/>
            <w:noWrap/>
            <w:vAlign w:val="center"/>
          </w:tcPr>
          <w:p w14:paraId="0581AD1A" w14:textId="4D2F91CB"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commentRangeEnd w:id="21"/>
            <w:r w:rsidR="003E3CE8">
              <w:rPr>
                <w:rStyle w:val="af4"/>
              </w:rPr>
              <w:commentReference w:id="21"/>
            </w:r>
          </w:p>
        </w:tc>
      </w:tr>
      <w:tr w:rsidR="0045757C" w:rsidRPr="003B48B9" w14:paraId="0FA330C0" w14:textId="77777777" w:rsidTr="0045757C">
        <w:trPr>
          <w:trHeight w:val="20"/>
          <w:jc w:val="center"/>
        </w:trPr>
        <w:tc>
          <w:tcPr>
            <w:tcW w:w="4652" w:type="dxa"/>
            <w:noWrap/>
            <w:vAlign w:val="center"/>
            <w:hideMark/>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31" w:type="dxa"/>
            <w:noWrap/>
            <w:vAlign w:val="center"/>
            <w:hideMark/>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264" w:type="dxa"/>
            <w:noWrap/>
            <w:vAlign w:val="center"/>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45757C" w:rsidRPr="003B48B9" w14:paraId="75F7692C" w14:textId="77777777" w:rsidTr="0045757C">
        <w:trPr>
          <w:trHeight w:val="20"/>
          <w:jc w:val="center"/>
        </w:trPr>
        <w:tc>
          <w:tcPr>
            <w:tcW w:w="4652" w:type="dxa"/>
            <w:noWrap/>
            <w:vAlign w:val="center"/>
          </w:tcPr>
          <w:p w14:paraId="0291EE7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42" w:type="dxa"/>
            <w:vAlign w:val="center"/>
          </w:tcPr>
          <w:p w14:paraId="33765EB1"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31" w:type="dxa"/>
            <w:noWrap/>
            <w:vAlign w:val="center"/>
          </w:tcPr>
          <w:p w14:paraId="5F1B71C3"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264" w:type="dxa"/>
            <w:noWrap/>
            <w:vAlign w:val="center"/>
          </w:tcPr>
          <w:p w14:paraId="3AE81EEE" w14:textId="77578338"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19"/>
      <w:bookmarkEnd w:id="20"/>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77777777"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commentRangeStart w:id="22"/>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r w:rsidR="00B13650" w:rsidRPr="0068285A">
        <w:rPr>
          <w:rFonts w:ascii="Arial" w:hAnsi="Arial" w:cs="Arial"/>
          <w:bCs/>
          <w:sz w:val="21"/>
          <w:szCs w:val="21"/>
        </w:rPr>
        <w:t>设定</w:t>
      </w:r>
      <w:r w:rsidR="00B13650">
        <w:rPr>
          <w:rFonts w:ascii="Arial" w:hAnsi="Arial" w:cs="Arial" w:hint="eastAsia"/>
          <w:bCs/>
          <w:sz w:val="21"/>
          <w:szCs w:val="21"/>
        </w:rPr>
        <w:t>咨询</w:t>
      </w:r>
      <w:r w:rsidR="00B13650" w:rsidRPr="0068285A">
        <w:rPr>
          <w:rFonts w:ascii="Arial" w:hAnsi="Arial" w:cs="Arial" w:hint="eastAsia"/>
          <w:bCs/>
          <w:sz w:val="21"/>
          <w:szCs w:val="21"/>
        </w:rPr>
        <w:t>对象</w:t>
      </w:r>
      <w:r w:rsidR="00B13650">
        <w:rPr>
          <w:rFonts w:ascii="Arial" w:hAnsi="Arial" w:cs="Arial" w:hint="eastAsia"/>
          <w:bCs/>
          <w:sz w:val="21"/>
          <w:szCs w:val="21"/>
        </w:rPr>
        <w:t>用途为商业。</w:t>
      </w:r>
      <w:r w:rsidR="0068285A" w:rsidRPr="0068285A">
        <w:rPr>
          <w:rFonts w:ascii="Arial" w:hAnsi="Arial" w:cs="Arial"/>
          <w:bCs/>
          <w:sz w:val="21"/>
          <w:szCs w:val="21"/>
        </w:rPr>
        <w:t>设定</w:t>
      </w:r>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于价值时点状态下的装修情况（即地下</w:t>
      </w:r>
      <w:r w:rsidR="0068285A" w:rsidRPr="0068285A">
        <w:rPr>
          <w:rFonts w:ascii="Arial" w:hAnsi="Arial" w:cs="Arial"/>
          <w:bCs/>
          <w:sz w:val="21"/>
          <w:szCs w:val="21"/>
        </w:rPr>
        <w:t>1</w:t>
      </w:r>
      <w:r w:rsidR="0068285A" w:rsidRPr="0068285A">
        <w:rPr>
          <w:rFonts w:ascii="Arial" w:hAnsi="Arial" w:cs="Arial"/>
          <w:bCs/>
          <w:sz w:val="21"/>
          <w:szCs w:val="21"/>
        </w:rPr>
        <w:t>层为</w:t>
      </w:r>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r w:rsidR="0068285A" w:rsidRPr="0068285A">
        <w:rPr>
          <w:rFonts w:ascii="Arial" w:hAnsi="Arial" w:cs="Arial"/>
          <w:bCs/>
          <w:sz w:val="21"/>
          <w:szCs w:val="21"/>
        </w:rPr>
        <w:t>1</w:t>
      </w:r>
      <w:r w:rsidR="0068285A" w:rsidRPr="0068285A">
        <w:rPr>
          <w:rFonts w:ascii="Arial" w:hAnsi="Arial" w:cs="Arial"/>
          <w:bCs/>
          <w:sz w:val="21"/>
          <w:szCs w:val="21"/>
        </w:rPr>
        <w:t>层为</w:t>
      </w:r>
      <w:bookmarkStart w:id="23" w:name="OLE_LINK1"/>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bookmarkEnd w:id="23"/>
      <w:r w:rsidR="0068285A" w:rsidRPr="0068285A">
        <w:rPr>
          <w:rFonts w:ascii="Arial" w:hAnsi="Arial" w:cs="Arial"/>
          <w:bCs/>
          <w:sz w:val="21"/>
          <w:szCs w:val="21"/>
        </w:rPr>
        <w:t>2</w:t>
      </w:r>
      <w:r w:rsidR="0068285A" w:rsidRPr="0068285A">
        <w:rPr>
          <w:rFonts w:ascii="Arial" w:hAnsi="Arial" w:cs="Arial"/>
          <w:bCs/>
          <w:sz w:val="21"/>
          <w:szCs w:val="21"/>
        </w:rPr>
        <w:t>层为</w:t>
      </w:r>
      <w:r w:rsidR="0068285A" w:rsidRPr="0068285A">
        <w:rPr>
          <w:rFonts w:ascii="Arial" w:hAnsi="Arial" w:cs="Arial" w:hint="eastAsia"/>
          <w:bCs/>
          <w:sz w:val="21"/>
          <w:szCs w:val="21"/>
        </w:rPr>
        <w:t>石膏板</w:t>
      </w:r>
      <w:r w:rsidR="0068285A" w:rsidRPr="0068285A">
        <w:rPr>
          <w:rFonts w:ascii="Arial" w:hAnsi="Arial" w:cs="Arial"/>
          <w:bCs/>
          <w:sz w:val="21"/>
          <w:szCs w:val="21"/>
        </w:rPr>
        <w:t>顶棚、耐水腻子墙面、地砖地面）。</w:t>
      </w:r>
      <w:commentRangeEnd w:id="22"/>
      <w:r w:rsidR="003E3CE8">
        <w:rPr>
          <w:rStyle w:val="af4"/>
        </w:rPr>
        <w:commentReference w:id="22"/>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4"/>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7A941ADA" w:rsidR="00561DAD" w:rsidRDefault="00561DAD">
      <w:pPr>
        <w:pStyle w:val="11"/>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3"/>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42207">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39B89008" w:rsidR="00561DAD" w:rsidRDefault="000628DA">
      <w:pPr>
        <w:pStyle w:val="11"/>
        <w:rPr>
          <w:rFonts w:ascii="Arial" w:eastAsia="方正黑体简体" w:hAnsi="Arial" w:cs="Arial"/>
          <w:b w:val="0"/>
          <w:bCs w:val="0"/>
          <w:noProof/>
          <w:kern w:val="2"/>
          <w:sz w:val="21"/>
          <w:szCs w:val="21"/>
        </w:rPr>
      </w:pPr>
      <w:hyperlink w:anchor="_Toc132271055" w:history="1">
        <w:r w:rsidR="00561DAD">
          <w:rPr>
            <w:rStyle w:val="af3"/>
            <w:rFonts w:ascii="Arial" w:eastAsia="方正黑体简体" w:hAnsi="Arial" w:cs="Arial"/>
            <w:noProof/>
            <w:sz w:val="21"/>
            <w:szCs w:val="21"/>
          </w:rPr>
          <w:t>估价假设和限制条件</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_Toc132271055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42207">
          <w:rPr>
            <w:rFonts w:ascii="Arial" w:eastAsia="方正黑体简体" w:hAnsi="Arial" w:cs="Arial"/>
            <w:noProof/>
            <w:sz w:val="21"/>
            <w:szCs w:val="21"/>
          </w:rPr>
          <w:t>6</w:t>
        </w:r>
        <w:r w:rsidR="00561DAD">
          <w:rPr>
            <w:rFonts w:ascii="Arial" w:eastAsia="方正黑体简体" w:hAnsi="Arial" w:cs="Arial"/>
            <w:noProof/>
            <w:sz w:val="21"/>
            <w:szCs w:val="21"/>
          </w:rPr>
          <w:fldChar w:fldCharType="end"/>
        </w:r>
      </w:hyperlink>
    </w:p>
    <w:p w14:paraId="09DDD6AF" w14:textId="08BDC324" w:rsidR="00561DAD" w:rsidRDefault="000628DA">
      <w:pPr>
        <w:pStyle w:val="11"/>
        <w:rPr>
          <w:rFonts w:ascii="Arial" w:eastAsia="方正黑体简体" w:hAnsi="Arial" w:cs="Arial"/>
          <w:b w:val="0"/>
          <w:bCs w:val="0"/>
          <w:noProof/>
          <w:kern w:val="2"/>
          <w:sz w:val="21"/>
          <w:szCs w:val="21"/>
        </w:rPr>
      </w:pPr>
      <w:hyperlink w:anchor="_Toc132271056" w:history="1">
        <w:r w:rsidR="00742207">
          <w:rPr>
            <w:rStyle w:val="af3"/>
            <w:rFonts w:ascii="Arial" w:eastAsia="方正黑体简体" w:hAnsi="Arial" w:cs="Arial" w:hint="eastAsia"/>
            <w:noProof/>
            <w:sz w:val="21"/>
            <w:szCs w:val="21"/>
          </w:rPr>
          <w:t>咨询</w:t>
        </w:r>
        <w:r w:rsidR="00561DAD">
          <w:rPr>
            <w:rStyle w:val="af3"/>
            <w:rFonts w:ascii="Arial" w:eastAsia="方正黑体简体" w:hAnsi="Arial" w:cs="Arial"/>
            <w:noProof/>
            <w:sz w:val="21"/>
            <w:szCs w:val="21"/>
          </w:rPr>
          <w:t>结果报告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_Toc132271056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42207">
          <w:rPr>
            <w:rFonts w:ascii="Arial" w:eastAsia="方正黑体简体" w:hAnsi="Arial" w:cs="Arial"/>
            <w:noProof/>
            <w:sz w:val="21"/>
            <w:szCs w:val="21"/>
          </w:rPr>
          <w:t>9</w:t>
        </w:r>
        <w:r w:rsidR="00561DAD">
          <w:rPr>
            <w:rFonts w:ascii="Arial" w:eastAsia="方正黑体简体" w:hAnsi="Arial" w:cs="Arial"/>
            <w:noProof/>
            <w:sz w:val="21"/>
            <w:szCs w:val="21"/>
          </w:rPr>
          <w:fldChar w:fldCharType="end"/>
        </w:r>
      </w:hyperlink>
    </w:p>
    <w:p w14:paraId="1E81A9EE" w14:textId="137369AD" w:rsidR="00561DAD" w:rsidRDefault="000628DA">
      <w:pPr>
        <w:pStyle w:val="21"/>
        <w:rPr>
          <w:rFonts w:ascii="Arial" w:eastAsia="宋体" w:hAnsi="Arial" w:cs="Arial"/>
          <w:noProof/>
          <w:kern w:val="2"/>
          <w:sz w:val="21"/>
          <w:szCs w:val="21"/>
        </w:rPr>
      </w:pPr>
      <w:hyperlink w:anchor="_Toc132271057" w:history="1">
        <w:r w:rsidR="00561DAD">
          <w:rPr>
            <w:rStyle w:val="af3"/>
            <w:rFonts w:ascii="Arial" w:eastAsia="宋体" w:hAnsi="Arial" w:cs="Arial"/>
            <w:noProof/>
            <w:sz w:val="21"/>
            <w:szCs w:val="21"/>
          </w:rPr>
          <w:t>一、</w:t>
        </w:r>
        <w:r w:rsidR="00D64A4D">
          <w:rPr>
            <w:rStyle w:val="af3"/>
            <w:rFonts w:ascii="Arial" w:eastAsia="宋体" w:hAnsi="Arial" w:cs="Arial"/>
            <w:noProof/>
            <w:sz w:val="21"/>
            <w:szCs w:val="21"/>
          </w:rPr>
          <w:t>咨询委托人</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6F60C555" w14:textId="041DDD2D" w:rsidR="00561DAD" w:rsidRDefault="000628DA">
      <w:pPr>
        <w:pStyle w:val="21"/>
        <w:rPr>
          <w:rFonts w:ascii="Arial" w:eastAsia="宋体" w:hAnsi="Arial" w:cs="Arial"/>
          <w:noProof/>
          <w:kern w:val="2"/>
          <w:sz w:val="21"/>
          <w:szCs w:val="21"/>
        </w:rPr>
      </w:pPr>
      <w:hyperlink w:anchor="_Toc132271058" w:history="1">
        <w:r w:rsidR="00561DAD">
          <w:rPr>
            <w:rStyle w:val="af3"/>
            <w:rFonts w:ascii="Arial" w:eastAsia="宋体" w:hAnsi="Arial" w:cs="Arial"/>
            <w:noProof/>
            <w:sz w:val="21"/>
            <w:szCs w:val="21"/>
          </w:rPr>
          <w:t>二、房地产估价机构</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6E7F3EB8" w14:textId="7C36DDFF" w:rsidR="00561DAD" w:rsidRDefault="000628DA">
      <w:pPr>
        <w:pStyle w:val="21"/>
        <w:rPr>
          <w:rFonts w:ascii="Arial" w:eastAsia="宋体" w:hAnsi="Arial" w:cs="Arial"/>
          <w:noProof/>
          <w:kern w:val="2"/>
          <w:sz w:val="21"/>
          <w:szCs w:val="21"/>
        </w:rPr>
      </w:pPr>
      <w:hyperlink w:anchor="_Toc132271059" w:history="1">
        <w:r w:rsidR="00561DAD">
          <w:rPr>
            <w:rStyle w:val="af3"/>
            <w:rFonts w:ascii="Arial" w:eastAsia="宋体" w:hAnsi="Arial" w:cs="Arial"/>
            <w:noProof/>
            <w:sz w:val="21"/>
            <w:szCs w:val="21"/>
          </w:rPr>
          <w:t>三、估价目的</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229607F7" w14:textId="01E5AE69" w:rsidR="00561DAD" w:rsidRDefault="000628DA">
      <w:pPr>
        <w:pStyle w:val="21"/>
        <w:rPr>
          <w:rFonts w:ascii="Arial" w:eastAsia="宋体" w:hAnsi="Arial" w:cs="Arial"/>
          <w:noProof/>
          <w:kern w:val="2"/>
          <w:sz w:val="21"/>
          <w:szCs w:val="21"/>
        </w:rPr>
      </w:pPr>
      <w:hyperlink w:anchor="_Toc132271060" w:history="1">
        <w:r w:rsidR="00561DAD">
          <w:rPr>
            <w:rStyle w:val="af3"/>
            <w:rFonts w:ascii="Arial" w:eastAsia="宋体" w:hAnsi="Arial" w:cs="Arial"/>
            <w:noProof/>
            <w:sz w:val="21"/>
            <w:szCs w:val="21"/>
          </w:rPr>
          <w:t>四、</w:t>
        </w:r>
        <w:r w:rsidR="00D64A4D">
          <w:rPr>
            <w:rStyle w:val="af3"/>
            <w:rFonts w:ascii="Arial" w:eastAsia="宋体" w:hAnsi="Arial" w:cs="Arial"/>
            <w:noProof/>
            <w:sz w:val="21"/>
            <w:szCs w:val="21"/>
          </w:rPr>
          <w:t>咨询对象</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_Toc132271060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70BC5097" w14:textId="0AA25A43" w:rsidR="00561DAD" w:rsidRDefault="000628DA">
      <w:pPr>
        <w:pStyle w:val="21"/>
        <w:rPr>
          <w:rFonts w:ascii="Arial" w:eastAsia="宋体" w:hAnsi="Arial" w:cs="Arial"/>
          <w:noProof/>
          <w:kern w:val="2"/>
          <w:sz w:val="21"/>
          <w:szCs w:val="21"/>
        </w:rPr>
      </w:pPr>
      <w:hyperlink w:anchor="_Toc132271061" w:history="1">
        <w:r w:rsidR="00561DAD">
          <w:rPr>
            <w:rStyle w:val="af3"/>
            <w:rFonts w:ascii="Arial" w:eastAsia="宋体" w:hAnsi="Arial" w:cs="Arial"/>
            <w:noProof/>
            <w:sz w:val="21"/>
            <w:szCs w:val="21"/>
          </w:rPr>
          <w:t>五、价值时点</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_Toc132271061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036CA419" w14:textId="30615FD6" w:rsidR="00561DAD" w:rsidRDefault="000628DA">
      <w:pPr>
        <w:pStyle w:val="21"/>
        <w:rPr>
          <w:rFonts w:ascii="Arial" w:eastAsia="宋体" w:hAnsi="Arial" w:cs="Arial"/>
          <w:noProof/>
          <w:kern w:val="2"/>
          <w:sz w:val="21"/>
          <w:szCs w:val="21"/>
        </w:rPr>
      </w:pPr>
      <w:hyperlink w:anchor="_Toc132271062" w:history="1">
        <w:r w:rsidR="00561DAD">
          <w:rPr>
            <w:rStyle w:val="af3"/>
            <w:rFonts w:ascii="Arial" w:eastAsia="宋体" w:hAnsi="Arial" w:cs="Arial"/>
            <w:noProof/>
            <w:sz w:val="21"/>
            <w:szCs w:val="21"/>
          </w:rPr>
          <w:t>六、价值类型</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_Toc132271062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79E014A4" w14:textId="6665D65E" w:rsidR="00561DAD" w:rsidRDefault="000628DA">
      <w:pPr>
        <w:pStyle w:val="21"/>
        <w:rPr>
          <w:rFonts w:ascii="Arial" w:eastAsia="宋体" w:hAnsi="Arial" w:cs="Arial"/>
          <w:noProof/>
          <w:kern w:val="2"/>
          <w:sz w:val="21"/>
          <w:szCs w:val="21"/>
        </w:rPr>
      </w:pPr>
      <w:hyperlink w:anchor="_Toc132271063" w:history="1">
        <w:r w:rsidR="00561DAD">
          <w:rPr>
            <w:rStyle w:val="af3"/>
            <w:rFonts w:ascii="Arial" w:eastAsia="宋体" w:hAnsi="Arial" w:cs="Arial"/>
            <w:noProof/>
            <w:sz w:val="21"/>
            <w:szCs w:val="21"/>
          </w:rPr>
          <w:t>七、估价</w:t>
        </w:r>
        <w:bookmarkStart w:id="24" w:name="_Hlt135667283"/>
        <w:bookmarkStart w:id="25" w:name="_Hlt135667284"/>
        <w:r w:rsidR="00561DAD">
          <w:rPr>
            <w:rStyle w:val="af3"/>
            <w:rFonts w:ascii="Arial" w:eastAsia="宋体" w:hAnsi="Arial" w:cs="Arial"/>
            <w:noProof/>
            <w:sz w:val="21"/>
            <w:szCs w:val="21"/>
          </w:rPr>
          <w:t>原</w:t>
        </w:r>
        <w:bookmarkEnd w:id="24"/>
        <w:bookmarkEnd w:id="25"/>
        <w:r w:rsidR="00561DAD">
          <w:rPr>
            <w:rStyle w:val="af3"/>
            <w:rFonts w:ascii="Arial" w:eastAsia="宋体" w:hAnsi="Arial" w:cs="Arial"/>
            <w:noProof/>
            <w:sz w:val="21"/>
            <w:szCs w:val="21"/>
          </w:rPr>
          <w:t>则</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_Toc132271063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13</w:t>
        </w:r>
        <w:r w:rsidR="00561DAD">
          <w:rPr>
            <w:rFonts w:ascii="Arial" w:eastAsia="宋体" w:hAnsi="Arial" w:cs="Arial"/>
            <w:noProof/>
            <w:sz w:val="21"/>
            <w:szCs w:val="21"/>
          </w:rPr>
          <w:fldChar w:fldCharType="end"/>
        </w:r>
      </w:hyperlink>
    </w:p>
    <w:p w14:paraId="2484D54F" w14:textId="3525F507" w:rsidR="00561DAD" w:rsidRDefault="000628DA">
      <w:pPr>
        <w:pStyle w:val="21"/>
        <w:rPr>
          <w:rFonts w:ascii="Arial" w:eastAsia="宋体" w:hAnsi="Arial" w:cs="Arial"/>
          <w:noProof/>
          <w:kern w:val="2"/>
          <w:sz w:val="21"/>
          <w:szCs w:val="21"/>
        </w:rPr>
      </w:pPr>
      <w:hyperlink w:anchor="_Toc132271064" w:history="1">
        <w:r w:rsidR="00561DAD">
          <w:rPr>
            <w:rStyle w:val="af3"/>
            <w:rFonts w:ascii="Arial" w:eastAsia="宋体" w:hAnsi="Arial" w:cs="Arial"/>
            <w:noProof/>
            <w:sz w:val="21"/>
            <w:szCs w:val="21"/>
          </w:rPr>
          <w:t>八、估价依据</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_Toc132271064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14</w:t>
        </w:r>
        <w:r w:rsidR="00561DAD">
          <w:rPr>
            <w:rFonts w:ascii="Arial" w:eastAsia="宋体" w:hAnsi="Arial" w:cs="Arial"/>
            <w:noProof/>
            <w:sz w:val="21"/>
            <w:szCs w:val="21"/>
          </w:rPr>
          <w:fldChar w:fldCharType="end"/>
        </w:r>
      </w:hyperlink>
    </w:p>
    <w:p w14:paraId="16F809C0" w14:textId="09B87AC3" w:rsidR="00561DAD" w:rsidRDefault="000628DA">
      <w:pPr>
        <w:pStyle w:val="21"/>
        <w:rPr>
          <w:rFonts w:ascii="Arial" w:eastAsia="宋体" w:hAnsi="Arial" w:cs="Arial"/>
          <w:noProof/>
          <w:kern w:val="2"/>
          <w:sz w:val="21"/>
          <w:szCs w:val="21"/>
        </w:rPr>
      </w:pPr>
      <w:hyperlink w:anchor="_Toc132271065" w:history="1">
        <w:r w:rsidR="00561DAD">
          <w:rPr>
            <w:rStyle w:val="af3"/>
            <w:rFonts w:ascii="Arial" w:eastAsia="宋体" w:hAnsi="Arial" w:cs="Arial"/>
            <w:noProof/>
            <w:sz w:val="21"/>
            <w:szCs w:val="21"/>
          </w:rPr>
          <w:t>九、估价方法</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_Toc132271065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449ABA41" w14:textId="0C6239CF" w:rsidR="00561DAD" w:rsidRDefault="000628DA">
      <w:pPr>
        <w:pStyle w:val="21"/>
        <w:rPr>
          <w:rFonts w:ascii="Arial" w:eastAsia="宋体" w:hAnsi="Arial" w:cs="Arial"/>
          <w:noProof/>
          <w:kern w:val="2"/>
          <w:sz w:val="21"/>
          <w:szCs w:val="21"/>
        </w:rPr>
      </w:pPr>
      <w:hyperlink w:anchor="_Toc132271066" w:history="1">
        <w:r w:rsidR="00561DAD">
          <w:rPr>
            <w:rStyle w:val="af3"/>
            <w:rFonts w:ascii="Arial" w:eastAsia="宋体" w:hAnsi="Arial" w:cs="Arial"/>
            <w:noProof/>
            <w:sz w:val="21"/>
            <w:szCs w:val="21"/>
          </w:rPr>
          <w:t>十、估价结果</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_Toc132271066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7EE82F98" w14:textId="3B0DDD36" w:rsidR="00561DAD" w:rsidRDefault="000628DA">
      <w:pPr>
        <w:pStyle w:val="21"/>
        <w:rPr>
          <w:rFonts w:ascii="Arial" w:eastAsia="宋体" w:hAnsi="Arial" w:cs="Arial"/>
          <w:noProof/>
          <w:kern w:val="2"/>
          <w:sz w:val="21"/>
          <w:szCs w:val="21"/>
        </w:rPr>
      </w:pPr>
      <w:hyperlink w:anchor="_Toc132271067" w:history="1">
        <w:r w:rsidR="00561DAD">
          <w:rPr>
            <w:rStyle w:val="af3"/>
            <w:rFonts w:ascii="Arial" w:eastAsia="宋体" w:hAnsi="Arial" w:cs="Arial"/>
            <w:noProof/>
            <w:sz w:val="21"/>
            <w:szCs w:val="21"/>
          </w:rPr>
          <w:t>十一、参与本次估价工作的评估专业人员</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2C76CE36" w14:textId="08E7BF10" w:rsidR="00561DAD" w:rsidRDefault="000628DA">
      <w:pPr>
        <w:pStyle w:val="21"/>
        <w:rPr>
          <w:rFonts w:ascii="Arial" w:eastAsia="宋体" w:hAnsi="Arial" w:cs="Arial"/>
          <w:noProof/>
          <w:kern w:val="2"/>
          <w:sz w:val="21"/>
          <w:szCs w:val="21"/>
        </w:rPr>
      </w:pPr>
      <w:hyperlink w:anchor="_Toc132271068" w:history="1">
        <w:r w:rsidR="00561DAD">
          <w:rPr>
            <w:rStyle w:val="af3"/>
            <w:rFonts w:ascii="Arial" w:eastAsia="宋体" w:hAnsi="Arial" w:cs="Arial"/>
            <w:noProof/>
            <w:sz w:val="21"/>
            <w:szCs w:val="21"/>
          </w:rPr>
          <w:t>十二、实地查勘期</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64D1A7FC" w14:textId="425F0A48" w:rsidR="00561DAD" w:rsidRDefault="000628DA">
      <w:pPr>
        <w:pStyle w:val="21"/>
        <w:rPr>
          <w:rFonts w:ascii="Arial" w:eastAsia="宋体" w:hAnsi="Arial" w:cs="Arial"/>
          <w:noProof/>
          <w:kern w:val="2"/>
          <w:sz w:val="21"/>
          <w:szCs w:val="21"/>
        </w:rPr>
      </w:pPr>
      <w:hyperlink w:anchor="_Toc132271069" w:history="1">
        <w:r w:rsidR="00561DAD">
          <w:rPr>
            <w:rStyle w:val="af3"/>
            <w:rFonts w:ascii="Arial" w:eastAsia="宋体" w:hAnsi="Arial" w:cs="Arial"/>
            <w:noProof/>
            <w:sz w:val="21"/>
            <w:szCs w:val="21"/>
          </w:rPr>
          <w:t>十三、估价作业期</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5A265B7E" w14:textId="322FD6FB" w:rsidR="00561DAD" w:rsidRDefault="000628DA">
      <w:pPr>
        <w:pStyle w:val="11"/>
        <w:rPr>
          <w:rFonts w:ascii="Arial" w:eastAsia="方正黑体简体" w:hAnsi="Arial" w:cs="Arial"/>
          <w:b w:val="0"/>
          <w:bCs w:val="0"/>
          <w:noProof/>
          <w:kern w:val="2"/>
          <w:sz w:val="21"/>
          <w:szCs w:val="21"/>
        </w:rPr>
      </w:pPr>
      <w:hyperlink w:anchor="_Toc132271070" w:history="1">
        <w:r w:rsidR="00742207">
          <w:rPr>
            <w:rStyle w:val="af3"/>
            <w:rFonts w:ascii="Arial" w:eastAsia="方正黑体简体" w:hAnsi="Arial" w:cs="Arial" w:hint="eastAsia"/>
            <w:noProof/>
            <w:sz w:val="21"/>
            <w:szCs w:val="21"/>
          </w:rPr>
          <w:t>咨询</w:t>
        </w:r>
        <w:r w:rsidR="00561DAD">
          <w:rPr>
            <w:rStyle w:val="af3"/>
            <w:rFonts w:ascii="Arial" w:eastAsia="方正黑体简体" w:hAnsi="Arial" w:cs="Arial"/>
            <w:noProof/>
            <w:sz w:val="21"/>
            <w:szCs w:val="21"/>
          </w:rPr>
          <w:t>技术报告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_Toc132271070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42207">
          <w:rPr>
            <w:rFonts w:ascii="Arial" w:eastAsia="方正黑体简体" w:hAnsi="Arial" w:cs="Arial"/>
            <w:noProof/>
            <w:sz w:val="21"/>
            <w:szCs w:val="21"/>
          </w:rPr>
          <w:t>19</w:t>
        </w:r>
        <w:r w:rsidR="00561DAD">
          <w:rPr>
            <w:rFonts w:ascii="Arial" w:eastAsia="方正黑体简体" w:hAnsi="Arial" w:cs="Arial"/>
            <w:noProof/>
            <w:sz w:val="21"/>
            <w:szCs w:val="21"/>
          </w:rPr>
          <w:fldChar w:fldCharType="end"/>
        </w:r>
      </w:hyperlink>
    </w:p>
    <w:p w14:paraId="0C90CEA9" w14:textId="5CEA753B" w:rsidR="00561DAD" w:rsidRDefault="000628DA">
      <w:pPr>
        <w:pStyle w:val="21"/>
        <w:rPr>
          <w:rFonts w:ascii="Arial" w:eastAsia="宋体" w:hAnsi="Arial" w:cs="Arial"/>
          <w:noProof/>
          <w:kern w:val="2"/>
          <w:sz w:val="21"/>
          <w:szCs w:val="21"/>
        </w:rPr>
      </w:pPr>
      <w:hyperlink w:anchor="_Toc132271071" w:history="1">
        <w:r w:rsidR="00561DAD">
          <w:rPr>
            <w:rStyle w:val="af3"/>
            <w:rFonts w:ascii="Arial" w:eastAsia="宋体" w:hAnsi="Arial" w:cs="Arial"/>
            <w:noProof/>
            <w:sz w:val="21"/>
            <w:szCs w:val="21"/>
          </w:rPr>
          <w:t>一、</w:t>
        </w:r>
        <w:r w:rsidR="00D64A4D">
          <w:rPr>
            <w:rStyle w:val="af3"/>
            <w:rFonts w:ascii="Arial" w:eastAsia="宋体" w:hAnsi="Arial" w:cs="Arial"/>
            <w:noProof/>
            <w:sz w:val="21"/>
            <w:szCs w:val="21"/>
          </w:rPr>
          <w:t>咨询对象</w:t>
        </w:r>
        <w:r w:rsidR="00561DAD">
          <w:rPr>
            <w:rStyle w:val="af3"/>
            <w:rFonts w:ascii="Arial" w:eastAsia="宋体" w:hAnsi="Arial" w:cs="Arial"/>
            <w:noProof/>
            <w:sz w:val="21"/>
            <w:szCs w:val="21"/>
          </w:rPr>
          <w:t>描述与分析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_Toc132271071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19</w:t>
        </w:r>
        <w:r w:rsidR="00561DAD">
          <w:rPr>
            <w:rFonts w:ascii="Arial" w:eastAsia="宋体" w:hAnsi="Arial" w:cs="Arial"/>
            <w:noProof/>
            <w:sz w:val="21"/>
            <w:szCs w:val="21"/>
          </w:rPr>
          <w:fldChar w:fldCharType="end"/>
        </w:r>
      </w:hyperlink>
    </w:p>
    <w:p w14:paraId="2A54F3BA" w14:textId="019E7A24" w:rsidR="00561DAD" w:rsidRDefault="000628DA">
      <w:pPr>
        <w:pStyle w:val="21"/>
        <w:rPr>
          <w:rFonts w:ascii="Arial" w:eastAsia="宋体" w:hAnsi="Arial" w:cs="Arial"/>
          <w:noProof/>
          <w:kern w:val="2"/>
          <w:sz w:val="21"/>
          <w:szCs w:val="21"/>
        </w:rPr>
      </w:pPr>
      <w:hyperlink w:anchor="_Toc132271072" w:history="1">
        <w:r w:rsidR="00561DAD">
          <w:rPr>
            <w:rStyle w:val="af3"/>
            <w:rFonts w:ascii="Arial" w:eastAsia="宋体" w:hAnsi="Arial" w:cs="Arial"/>
            <w:noProof/>
            <w:sz w:val="21"/>
            <w:szCs w:val="21"/>
          </w:rPr>
          <w:t>（一）实物状况分析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_Toc132271072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19</w:t>
        </w:r>
        <w:r w:rsidR="00561DAD">
          <w:rPr>
            <w:rFonts w:ascii="Arial" w:eastAsia="宋体" w:hAnsi="Arial" w:cs="Arial"/>
            <w:noProof/>
            <w:sz w:val="21"/>
            <w:szCs w:val="21"/>
          </w:rPr>
          <w:fldChar w:fldCharType="end"/>
        </w:r>
      </w:hyperlink>
    </w:p>
    <w:p w14:paraId="1816E13E" w14:textId="6AE46558" w:rsidR="00561DAD" w:rsidRDefault="000628DA">
      <w:pPr>
        <w:pStyle w:val="21"/>
        <w:rPr>
          <w:rFonts w:ascii="Arial" w:eastAsia="宋体" w:hAnsi="Arial" w:cs="Arial"/>
          <w:noProof/>
          <w:kern w:val="2"/>
          <w:sz w:val="21"/>
          <w:szCs w:val="21"/>
        </w:rPr>
      </w:pPr>
      <w:hyperlink w:anchor="_Toc132271073" w:history="1">
        <w:r w:rsidR="00561DAD">
          <w:rPr>
            <w:rStyle w:val="af3"/>
            <w:rFonts w:ascii="Arial" w:eastAsia="宋体" w:hAnsi="Arial" w:cs="Arial"/>
            <w:noProof/>
            <w:sz w:val="21"/>
            <w:szCs w:val="21"/>
          </w:rPr>
          <w:t>（二）权益状况分析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_Toc132271073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21</w:t>
        </w:r>
        <w:r w:rsidR="00561DAD">
          <w:rPr>
            <w:rFonts w:ascii="Arial" w:eastAsia="宋体" w:hAnsi="Arial" w:cs="Arial"/>
            <w:noProof/>
            <w:sz w:val="21"/>
            <w:szCs w:val="21"/>
          </w:rPr>
          <w:fldChar w:fldCharType="end"/>
        </w:r>
      </w:hyperlink>
    </w:p>
    <w:p w14:paraId="40CBC39E" w14:textId="3BAF9CC6" w:rsidR="00561DAD" w:rsidRDefault="000628DA">
      <w:pPr>
        <w:pStyle w:val="21"/>
        <w:rPr>
          <w:rFonts w:ascii="Arial" w:eastAsia="宋体" w:hAnsi="Arial" w:cs="Arial"/>
          <w:noProof/>
          <w:kern w:val="2"/>
          <w:sz w:val="21"/>
          <w:szCs w:val="21"/>
        </w:rPr>
      </w:pPr>
      <w:hyperlink w:anchor="_Toc132271074" w:history="1">
        <w:r w:rsidR="00561DAD">
          <w:rPr>
            <w:rStyle w:val="af3"/>
            <w:rFonts w:ascii="Arial" w:eastAsia="宋体" w:hAnsi="Arial" w:cs="Arial"/>
            <w:noProof/>
            <w:sz w:val="21"/>
            <w:szCs w:val="21"/>
          </w:rPr>
          <w:t>（三）区位状况分析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_Toc132271074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21</w:t>
        </w:r>
        <w:r w:rsidR="00561DAD">
          <w:rPr>
            <w:rFonts w:ascii="Arial" w:eastAsia="宋体" w:hAnsi="Arial" w:cs="Arial"/>
            <w:noProof/>
            <w:sz w:val="21"/>
            <w:szCs w:val="21"/>
          </w:rPr>
          <w:fldChar w:fldCharType="end"/>
        </w:r>
      </w:hyperlink>
    </w:p>
    <w:p w14:paraId="641C51CC" w14:textId="2CB66ECA" w:rsidR="00561DAD" w:rsidRDefault="000628DA">
      <w:pPr>
        <w:pStyle w:val="21"/>
        <w:rPr>
          <w:rFonts w:ascii="Arial" w:eastAsia="宋体" w:hAnsi="Arial" w:cs="Arial"/>
          <w:noProof/>
          <w:kern w:val="2"/>
          <w:sz w:val="21"/>
          <w:szCs w:val="21"/>
        </w:rPr>
      </w:pPr>
      <w:hyperlink w:anchor="_Toc132271075" w:history="1">
        <w:r w:rsidR="00561DAD">
          <w:rPr>
            <w:rStyle w:val="af3"/>
            <w:rFonts w:ascii="Arial" w:eastAsia="宋体" w:hAnsi="Arial" w:cs="Arial"/>
            <w:noProof/>
            <w:sz w:val="21"/>
            <w:szCs w:val="21"/>
          </w:rPr>
          <w:t>二、市场背景描述与分析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_Toc132271075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22</w:t>
        </w:r>
        <w:r w:rsidR="00561DAD">
          <w:rPr>
            <w:rFonts w:ascii="Arial" w:eastAsia="宋体" w:hAnsi="Arial" w:cs="Arial"/>
            <w:noProof/>
            <w:sz w:val="21"/>
            <w:szCs w:val="21"/>
          </w:rPr>
          <w:fldChar w:fldCharType="end"/>
        </w:r>
      </w:hyperlink>
    </w:p>
    <w:p w14:paraId="2D7AF14D" w14:textId="38F209BD" w:rsidR="00561DAD" w:rsidRDefault="000628DA">
      <w:pPr>
        <w:pStyle w:val="21"/>
        <w:rPr>
          <w:rFonts w:ascii="Arial" w:eastAsia="宋体" w:hAnsi="Arial" w:cs="Arial"/>
          <w:noProof/>
          <w:kern w:val="2"/>
          <w:sz w:val="21"/>
          <w:szCs w:val="21"/>
        </w:rPr>
      </w:pPr>
      <w:hyperlink w:anchor="_Toc132271076" w:history="1">
        <w:r w:rsidR="00561DAD">
          <w:rPr>
            <w:rStyle w:val="af3"/>
            <w:rFonts w:ascii="Arial" w:eastAsia="宋体" w:hAnsi="Arial" w:cs="Arial"/>
            <w:noProof/>
            <w:sz w:val="21"/>
            <w:szCs w:val="21"/>
          </w:rPr>
          <w:t>三、最高最佳利用分析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_Toc132271076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35</w:t>
        </w:r>
        <w:r w:rsidR="00561DAD">
          <w:rPr>
            <w:rFonts w:ascii="Arial" w:eastAsia="宋体" w:hAnsi="Arial" w:cs="Arial"/>
            <w:noProof/>
            <w:sz w:val="21"/>
            <w:szCs w:val="21"/>
          </w:rPr>
          <w:fldChar w:fldCharType="end"/>
        </w:r>
      </w:hyperlink>
    </w:p>
    <w:p w14:paraId="6087E9EB" w14:textId="32599809" w:rsidR="00561DAD" w:rsidRDefault="000628DA">
      <w:pPr>
        <w:pStyle w:val="21"/>
        <w:rPr>
          <w:rFonts w:ascii="Arial" w:eastAsia="宋体" w:hAnsi="Arial" w:cs="Arial"/>
          <w:noProof/>
          <w:kern w:val="2"/>
          <w:sz w:val="21"/>
          <w:szCs w:val="21"/>
        </w:rPr>
      </w:pPr>
      <w:hyperlink w:anchor="_Toc132271077" w:history="1">
        <w:r w:rsidR="00561DAD">
          <w:rPr>
            <w:rStyle w:val="af3"/>
            <w:rFonts w:ascii="Arial" w:eastAsia="宋体" w:hAnsi="Arial" w:cs="Arial"/>
            <w:noProof/>
            <w:sz w:val="21"/>
            <w:szCs w:val="21"/>
          </w:rPr>
          <w:t>四、估价方法适用性分析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35</w:t>
        </w:r>
        <w:r w:rsidR="00561DAD">
          <w:rPr>
            <w:rFonts w:ascii="Arial" w:eastAsia="宋体" w:hAnsi="Arial" w:cs="Arial"/>
            <w:noProof/>
            <w:sz w:val="21"/>
            <w:szCs w:val="21"/>
          </w:rPr>
          <w:fldChar w:fldCharType="end"/>
        </w:r>
      </w:hyperlink>
    </w:p>
    <w:p w14:paraId="5925B922" w14:textId="206D2212" w:rsidR="00561DAD" w:rsidRDefault="000628DA">
      <w:pPr>
        <w:pStyle w:val="21"/>
        <w:rPr>
          <w:rFonts w:ascii="Arial" w:eastAsia="宋体" w:hAnsi="Arial" w:cs="Arial"/>
          <w:noProof/>
          <w:kern w:val="2"/>
          <w:sz w:val="21"/>
          <w:szCs w:val="21"/>
        </w:rPr>
      </w:pPr>
      <w:hyperlink w:anchor="_Toc132271078" w:history="1">
        <w:r w:rsidR="00561DAD">
          <w:rPr>
            <w:rStyle w:val="af3"/>
            <w:rFonts w:ascii="Arial" w:eastAsia="宋体" w:hAnsi="Arial" w:cs="Arial"/>
            <w:noProof/>
            <w:sz w:val="21"/>
            <w:szCs w:val="21"/>
          </w:rPr>
          <w:t>五、估价测算过程</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37</w:t>
        </w:r>
        <w:r w:rsidR="00561DAD">
          <w:rPr>
            <w:rFonts w:ascii="Arial" w:eastAsia="宋体" w:hAnsi="Arial" w:cs="Arial"/>
            <w:noProof/>
            <w:sz w:val="21"/>
            <w:szCs w:val="21"/>
          </w:rPr>
          <w:fldChar w:fldCharType="end"/>
        </w:r>
      </w:hyperlink>
    </w:p>
    <w:p w14:paraId="173C2240" w14:textId="208D145E" w:rsidR="00561DAD" w:rsidRDefault="000628DA">
      <w:pPr>
        <w:pStyle w:val="21"/>
        <w:rPr>
          <w:rFonts w:ascii="Arial" w:eastAsia="宋体" w:hAnsi="Arial" w:cs="Arial"/>
          <w:noProof/>
          <w:kern w:val="2"/>
          <w:sz w:val="21"/>
          <w:szCs w:val="21"/>
        </w:rPr>
      </w:pPr>
      <w:hyperlink w:anchor="_Toc132271079" w:history="1">
        <w:r w:rsidR="00561DAD">
          <w:rPr>
            <w:rStyle w:val="af3"/>
            <w:rFonts w:ascii="Arial" w:eastAsia="宋体" w:hAnsi="Arial" w:cs="Arial"/>
            <w:noProof/>
            <w:sz w:val="21"/>
            <w:szCs w:val="21"/>
          </w:rPr>
          <w:t>六、估价结果确定</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42207">
          <w:rPr>
            <w:rFonts w:ascii="Arial" w:eastAsia="宋体" w:hAnsi="Arial" w:cs="Arial"/>
            <w:noProof/>
            <w:sz w:val="21"/>
            <w:szCs w:val="21"/>
          </w:rPr>
          <w:t>45</w:t>
        </w:r>
        <w:r w:rsidR="00561DAD">
          <w:rPr>
            <w:rFonts w:ascii="Arial" w:eastAsia="宋体" w:hAnsi="Arial" w:cs="Arial"/>
            <w:noProof/>
            <w:sz w:val="21"/>
            <w:szCs w:val="21"/>
          </w:rPr>
          <w:fldChar w:fldCharType="end"/>
        </w:r>
      </w:hyperlink>
    </w:p>
    <w:p w14:paraId="78FA9D01" w14:textId="10B73F5E" w:rsidR="00561DAD" w:rsidRDefault="000628DA">
      <w:pPr>
        <w:pStyle w:val="11"/>
        <w:rPr>
          <w:rFonts w:ascii="Arial" w:eastAsia="方正黑体简体" w:hAnsi="Arial" w:cs="Arial"/>
          <w:b w:val="0"/>
          <w:bCs w:val="0"/>
          <w:noProof/>
          <w:kern w:val="2"/>
          <w:sz w:val="21"/>
          <w:szCs w:val="21"/>
        </w:rPr>
      </w:pPr>
      <w:hyperlink w:anchor="_Toc132271080" w:history="1">
        <w:r w:rsidR="00561DAD">
          <w:rPr>
            <w:rStyle w:val="af3"/>
            <w:rFonts w:ascii="Arial" w:eastAsia="方正黑体简体" w:hAnsi="Arial" w:cs="Arial"/>
            <w:noProof/>
            <w:sz w:val="21"/>
            <w:szCs w:val="21"/>
          </w:rPr>
          <w:t>附</w:t>
        </w:r>
        <w:r w:rsidR="00561DAD">
          <w:rPr>
            <w:rStyle w:val="af3"/>
            <w:rFonts w:ascii="Arial" w:eastAsia="方正黑体简体" w:hAnsi="Arial" w:cs="Arial"/>
            <w:noProof/>
            <w:sz w:val="21"/>
            <w:szCs w:val="21"/>
          </w:rPr>
          <w:t xml:space="preserve">   </w:t>
        </w:r>
        <w:r w:rsidR="00561DAD">
          <w:rPr>
            <w:rStyle w:val="af3"/>
            <w:rFonts w:ascii="Arial" w:eastAsia="方正黑体简体" w:hAnsi="Arial" w:cs="Arial"/>
            <w:noProof/>
            <w:sz w:val="21"/>
            <w:szCs w:val="21"/>
          </w:rPr>
          <w:t>件</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_Toc132271080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42207">
          <w:rPr>
            <w:rFonts w:ascii="Arial" w:eastAsia="方正黑体简体" w:hAnsi="Arial" w:cs="Arial"/>
            <w:noProof/>
            <w:sz w:val="21"/>
            <w:szCs w:val="21"/>
          </w:rPr>
          <w:t>47</w:t>
        </w:r>
        <w:r w:rsidR="00561DAD">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61B2FFCE"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03F803B9"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5"/>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26" w:name="_Toc132271054"/>
      <w:bookmarkStart w:id="27" w:name="_Toc379795041"/>
      <w:r>
        <w:rPr>
          <w:rFonts w:eastAsia="方正黑体简体" w:hint="eastAsia"/>
          <w:b w:val="0"/>
          <w:kern w:val="2"/>
          <w:sz w:val="32"/>
          <w:szCs w:val="32"/>
        </w:rPr>
        <w:lastRenderedPageBreak/>
        <w:t>估价师声明</w:t>
      </w:r>
      <w:bookmarkEnd w:id="26"/>
      <w:bookmarkEnd w:id="27"/>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28" w:name="_Toc168225811"/>
    </w:p>
    <w:p w14:paraId="08ECCF0A" w14:textId="77777777" w:rsidR="00561DAD" w:rsidRDefault="00561DAD">
      <w:pPr>
        <w:rPr>
          <w:rFonts w:ascii="Arial" w:eastAsia="楷体_GB2312" w:hAnsi="Arial" w:cs="Arial"/>
          <w:kern w:val="2"/>
          <w:sz w:val="28"/>
        </w:rPr>
        <w:sectPr w:rsidR="00561DAD">
          <w:headerReference w:type="default" r:id="rId16"/>
          <w:headerReference w:type="first" r:id="rId17"/>
          <w:footerReference w:type="first" r:id="rId18"/>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29" w:name="_Toc132271055"/>
      <w:bookmarkStart w:id="30" w:name="_Toc379795042"/>
      <w:r>
        <w:rPr>
          <w:rFonts w:eastAsia="方正黑体简体" w:hint="eastAsia"/>
          <w:b w:val="0"/>
          <w:kern w:val="2"/>
          <w:sz w:val="32"/>
          <w:szCs w:val="32"/>
        </w:rPr>
        <w:lastRenderedPageBreak/>
        <w:t>估价假设和限制条件</w:t>
      </w:r>
      <w:bookmarkEnd w:id="29"/>
      <w:bookmarkEnd w:id="30"/>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28683265" w:rsidR="004755FC" w:rsidRDefault="004755FC" w:rsidP="004755FC">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根据</w:t>
      </w:r>
      <w:r w:rsidRPr="0068285A">
        <w:rPr>
          <w:rFonts w:ascii="Arial" w:hAnsi="Arial" w:cs="Arial"/>
          <w:sz w:val="21"/>
          <w:szCs w:val="21"/>
        </w:rPr>
        <w:t>《乡村建设规划许可证》</w:t>
      </w:r>
      <w:r w:rsidRPr="0068285A">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68285A">
        <w:rPr>
          <w:rFonts w:ascii="Arial" w:hAnsi="Arial" w:cs="Arial" w:hint="eastAsia"/>
          <w:sz w:val="21"/>
          <w:szCs w:val="21"/>
        </w:rPr>
        <w:t>]</w:t>
      </w:r>
      <w:r>
        <w:rPr>
          <w:rFonts w:ascii="Arial" w:hAnsi="Arial" w:hint="eastAsia"/>
          <w:sz w:val="21"/>
          <w:szCs w:val="21"/>
        </w:rPr>
        <w:t>，</w:t>
      </w:r>
      <w:r>
        <w:rPr>
          <w:rFonts w:ascii="Arial" w:hAnsi="Arial" w:hint="eastAsia"/>
          <w:kern w:val="2"/>
          <w:sz w:val="21"/>
        </w:rPr>
        <w:t>咨询对象为产业楼，</w:t>
      </w:r>
      <w:r>
        <w:rPr>
          <w:rFonts w:ascii="Arial" w:hAnsi="Arial" w:cs="Arial" w:hint="eastAsia"/>
          <w:sz w:val="21"/>
          <w:szCs w:val="21"/>
        </w:rPr>
        <w:t>根据</w:t>
      </w:r>
      <w:r>
        <w:rPr>
          <w:rFonts w:ascii="Arial" w:hAnsi="Arial" w:hint="eastAsia"/>
          <w:sz w:val="21"/>
          <w:szCs w:val="21"/>
        </w:rPr>
        <w:t>评估专</w:t>
      </w:r>
      <w:r>
        <w:rPr>
          <w:rFonts w:ascii="Arial" w:hAnsi="Arial" w:hint="eastAsia"/>
          <w:sz w:val="21"/>
          <w:szCs w:val="21"/>
        </w:rPr>
        <w:lastRenderedPageBreak/>
        <w:t>业人员实地查勘，</w:t>
      </w:r>
      <w:r w:rsidR="00B13650">
        <w:rPr>
          <w:rFonts w:ascii="Arial" w:hAnsi="Arial" w:hint="eastAsia"/>
          <w:sz w:val="21"/>
          <w:szCs w:val="21"/>
        </w:rPr>
        <w:t>设定</w:t>
      </w:r>
      <w:r>
        <w:rPr>
          <w:rFonts w:ascii="Arial" w:hAnsi="Arial" w:hint="eastAsia"/>
          <w:sz w:val="21"/>
          <w:szCs w:val="21"/>
        </w:rPr>
        <w:t>咨询对象的最佳使用用途为商业，</w:t>
      </w:r>
      <w:r>
        <w:rPr>
          <w:rFonts w:ascii="Arial" w:hAnsi="Arial" w:hint="eastAsia"/>
          <w:kern w:val="2"/>
          <w:sz w:val="21"/>
        </w:rPr>
        <w:t>本报告是</w:t>
      </w:r>
      <w:r>
        <w:rPr>
          <w:rFonts w:ascii="Arial" w:hAnsi="Arial" w:hint="eastAsia"/>
          <w:bCs/>
          <w:sz w:val="21"/>
        </w:rPr>
        <w:t>为委托方了解咨询对象在设定条件下的房地产市场租金水平提供参考依据。</w:t>
      </w:r>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proofErr w:type="gramStart"/>
      <w:r w:rsidRPr="00DD497E">
        <w:rPr>
          <w:rFonts w:ascii="Arial" w:hAnsi="Arial" w:cs="Arial" w:hint="eastAsia"/>
          <w:kern w:val="2"/>
          <w:sz w:val="21"/>
          <w:szCs w:val="21"/>
        </w:rPr>
        <w:t>除</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w:t>
      </w:r>
      <w:proofErr w:type="gramStart"/>
      <w:r w:rsidR="008F603E" w:rsidRPr="00DD497E">
        <w:rPr>
          <w:rFonts w:ascii="Arial" w:hAnsi="Arial" w:cs="Arial" w:hint="eastAsia"/>
          <w:kern w:val="2"/>
          <w:sz w:val="21"/>
          <w:szCs w:val="21"/>
        </w:rPr>
        <w:t>于</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w:t>
      </w:r>
      <w:proofErr w:type="gramStart"/>
      <w:r w:rsidRPr="00BA6E5C">
        <w:rPr>
          <w:rFonts w:ascii="Arial" w:hAnsi="Arial" w:cs="Arial"/>
          <w:kern w:val="2"/>
          <w:sz w:val="21"/>
          <w:szCs w:val="21"/>
        </w:rPr>
        <w:t>下</w:t>
      </w:r>
      <w:r w:rsidR="00D64A4D">
        <w:rPr>
          <w:rFonts w:ascii="Arial" w:hAnsi="Arial" w:cs="Arial"/>
          <w:kern w:val="2"/>
          <w:sz w:val="21"/>
          <w:szCs w:val="21"/>
        </w:rPr>
        <w:t>咨询</w:t>
      </w:r>
      <w:proofErr w:type="gramEnd"/>
      <w:r w:rsidR="00D64A4D">
        <w:rPr>
          <w:rFonts w:ascii="Arial" w:hAnsi="Arial" w:cs="Arial"/>
          <w:kern w:val="2"/>
          <w:sz w:val="21"/>
          <w:szCs w:val="21"/>
        </w:rPr>
        <w:t>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lastRenderedPageBreak/>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7BA21B07"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咨询报告</w:t>
      </w:r>
      <w:r w:rsidRPr="00DD497E">
        <w:rPr>
          <w:rFonts w:ascii="Arial" w:hAnsi="Arial" w:cs="Arial" w:hint="eastAsia"/>
          <w:kern w:val="2"/>
          <w:sz w:val="21"/>
          <w:szCs w:val="21"/>
        </w:rPr>
        <w:t>使用期限</w:t>
      </w:r>
      <w:r w:rsidRPr="00DD497E">
        <w:rPr>
          <w:rFonts w:ascii="Arial" w:hAnsi="Arial" w:cs="Arial"/>
          <w:kern w:val="2"/>
          <w:sz w:val="21"/>
          <w:szCs w:val="21"/>
        </w:rPr>
        <w:t>自</w:t>
      </w:r>
      <w:r w:rsidR="004755FC" w:rsidRPr="007C3C3E">
        <w:rPr>
          <w:rFonts w:ascii="Arial" w:hAnsi="Arial" w:cs="Arial" w:hint="eastAsia"/>
          <w:kern w:val="2"/>
          <w:sz w:val="21"/>
          <w:szCs w:val="21"/>
        </w:rPr>
        <w:t>2</w:t>
      </w:r>
      <w:commentRangeStart w:id="31"/>
      <w:r w:rsidR="004755FC" w:rsidRPr="007C3C3E">
        <w:rPr>
          <w:rFonts w:ascii="Arial" w:hAnsi="Arial" w:cs="Arial" w:hint="eastAsia"/>
          <w:kern w:val="2"/>
          <w:sz w:val="21"/>
          <w:szCs w:val="21"/>
        </w:rPr>
        <w:t>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r w:rsidRPr="007C3C3E">
        <w:rPr>
          <w:rFonts w:ascii="Arial" w:hAnsi="Arial" w:hint="eastAsia"/>
          <w:b/>
          <w:sz w:val="21"/>
          <w:szCs w:val="28"/>
        </w:rPr>
        <w:t>（报告</w:t>
      </w:r>
      <w:r w:rsidRPr="007C3C3E">
        <w:rPr>
          <w:rFonts w:ascii="Arial" w:hAnsi="Arial"/>
          <w:b/>
          <w:sz w:val="21"/>
          <w:szCs w:val="28"/>
        </w:rPr>
        <w:t>出具日</w:t>
      </w:r>
      <w:r w:rsidRPr="007C3C3E">
        <w:rPr>
          <w:rFonts w:ascii="Arial" w:hAnsi="Arial" w:hint="eastAsia"/>
          <w:b/>
          <w:sz w:val="21"/>
          <w:szCs w:val="28"/>
        </w:rPr>
        <w:t>）</w:t>
      </w:r>
      <w:r w:rsidRPr="00DD497E">
        <w:rPr>
          <w:rFonts w:ascii="Arial" w:hAnsi="Arial" w:cs="Arial"/>
          <w:kern w:val="2"/>
          <w:sz w:val="21"/>
          <w:szCs w:val="21"/>
        </w:rPr>
        <w:t>起</w:t>
      </w:r>
      <w:r w:rsidRPr="00DD497E">
        <w:rPr>
          <w:rFonts w:ascii="Arial" w:hAnsi="Arial" w:cs="Arial" w:hint="eastAsia"/>
          <w:kern w:val="2"/>
          <w:sz w:val="21"/>
          <w:szCs w:val="21"/>
        </w:rPr>
        <w:t>计算壹年。</w:t>
      </w:r>
      <w:commentRangeEnd w:id="31"/>
      <w:r w:rsidR="000628DA">
        <w:rPr>
          <w:rStyle w:val="af4"/>
        </w:rPr>
        <w:commentReference w:id="31"/>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w:t>
      </w:r>
      <w:proofErr w:type="gramStart"/>
      <w:r w:rsidRPr="00FA0279">
        <w:rPr>
          <w:rFonts w:ascii="Arial" w:hAnsi="Arial" w:cs="Arial"/>
          <w:color w:val="000000"/>
          <w:kern w:val="2"/>
          <w:sz w:val="21"/>
          <w:szCs w:val="21"/>
        </w:rPr>
        <w:t>北京康正宏</w:t>
      </w:r>
      <w:proofErr w:type="gramEnd"/>
      <w:r w:rsidRPr="00FA0279">
        <w:rPr>
          <w:rFonts w:ascii="Arial" w:hAnsi="Arial" w:cs="Arial"/>
          <w:color w:val="000000"/>
          <w:kern w:val="2"/>
          <w:sz w:val="21"/>
          <w:szCs w:val="21"/>
        </w:rPr>
        <w:t>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28"/>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28B32379" w:rsidR="00561DAD" w:rsidRDefault="00284A60">
      <w:pPr>
        <w:pStyle w:val="1"/>
        <w:spacing w:line="480" w:lineRule="auto"/>
        <w:jc w:val="center"/>
        <w:rPr>
          <w:rFonts w:eastAsia="方正黑体简体"/>
          <w:b w:val="0"/>
          <w:kern w:val="2"/>
          <w:sz w:val="32"/>
          <w:szCs w:val="32"/>
        </w:rPr>
      </w:pPr>
      <w:bookmarkStart w:id="32" w:name="_Toc132271056"/>
      <w:bookmarkStart w:id="33" w:name="_Toc168225812"/>
      <w:r>
        <w:rPr>
          <w:rFonts w:eastAsia="方正黑体简体" w:hint="eastAsia"/>
          <w:b w:val="0"/>
          <w:kern w:val="2"/>
          <w:sz w:val="32"/>
          <w:szCs w:val="32"/>
        </w:rPr>
        <w:lastRenderedPageBreak/>
        <w:t>咨询</w:t>
      </w:r>
      <w:r w:rsidR="00561DAD">
        <w:rPr>
          <w:rFonts w:eastAsia="方正黑体简体" w:hint="eastAsia"/>
          <w:b w:val="0"/>
          <w:kern w:val="2"/>
          <w:sz w:val="32"/>
          <w:szCs w:val="32"/>
        </w:rPr>
        <w:t>结果报告</w:t>
      </w:r>
      <w:bookmarkEnd w:id="32"/>
      <w:bookmarkEnd w:id="33"/>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34" w:name="_Toc216083223"/>
      <w:bookmarkStart w:id="35" w:name="_Toc132271057"/>
      <w:r>
        <w:rPr>
          <w:rFonts w:eastAsia="宋体"/>
          <w:kern w:val="2"/>
          <w:sz w:val="21"/>
          <w:szCs w:val="21"/>
        </w:rPr>
        <w:t>一</w:t>
      </w:r>
      <w:bookmarkEnd w:id="34"/>
      <w:r>
        <w:rPr>
          <w:rFonts w:eastAsia="宋体"/>
          <w:kern w:val="2"/>
          <w:sz w:val="21"/>
          <w:szCs w:val="21"/>
        </w:rPr>
        <w:t>、</w:t>
      </w:r>
      <w:r w:rsidR="00D64A4D">
        <w:rPr>
          <w:rFonts w:eastAsia="宋体"/>
          <w:kern w:val="2"/>
          <w:sz w:val="21"/>
          <w:szCs w:val="21"/>
        </w:rPr>
        <w:t>咨询委托人</w:t>
      </w:r>
      <w:bookmarkEnd w:id="35"/>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w:t>
      </w:r>
      <w:proofErr w:type="gramStart"/>
      <w:r w:rsidR="004755FC" w:rsidRPr="0078204D">
        <w:rPr>
          <w:rFonts w:ascii="Arial" w:hAnsi="Arial" w:cs="Arial" w:hint="eastAsia"/>
          <w:sz w:val="21"/>
          <w:szCs w:val="21"/>
        </w:rPr>
        <w:t>祥</w:t>
      </w:r>
      <w:proofErr w:type="gramEnd"/>
      <w:r w:rsidR="004755FC" w:rsidRPr="0078204D">
        <w:rPr>
          <w:rFonts w:ascii="Arial" w:hAnsi="Arial" w:cs="Arial" w:hint="eastAsia"/>
          <w:sz w:val="21"/>
          <w:szCs w:val="21"/>
        </w:rPr>
        <w:t>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14"/>
      <w:bookmarkStart w:id="37" w:name="_Toc132271058"/>
      <w:r>
        <w:rPr>
          <w:rFonts w:eastAsia="宋体"/>
          <w:kern w:val="2"/>
          <w:sz w:val="21"/>
          <w:szCs w:val="21"/>
        </w:rPr>
        <w:t>二、房地产估价机构</w:t>
      </w:r>
      <w:bookmarkEnd w:id="36"/>
      <w:bookmarkEnd w:id="37"/>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w:t>
      </w:r>
      <w:proofErr w:type="gramStart"/>
      <w:r w:rsidRPr="00B13650">
        <w:rPr>
          <w:rFonts w:ascii="Arial" w:hAnsi="Arial" w:cs="Arial"/>
          <w:sz w:val="21"/>
          <w:szCs w:val="21"/>
        </w:rPr>
        <w:t>建房估</w:t>
      </w:r>
      <w:r w:rsidRPr="00B13650">
        <w:rPr>
          <w:rFonts w:ascii="Arial" w:hAnsi="Arial" w:cs="Arial" w:hint="eastAsia"/>
          <w:sz w:val="21"/>
          <w:szCs w:val="21"/>
        </w:rPr>
        <w:t>备</w:t>
      </w:r>
      <w:r w:rsidRPr="00B13650">
        <w:rPr>
          <w:rFonts w:ascii="Arial" w:hAnsi="Arial" w:cs="Arial"/>
          <w:sz w:val="21"/>
          <w:szCs w:val="21"/>
        </w:rPr>
        <w:t>字</w:t>
      </w:r>
      <w:proofErr w:type="gramEnd"/>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w:t>
      </w:r>
      <w:proofErr w:type="gramStart"/>
      <w:r w:rsidRPr="00B13650">
        <w:rPr>
          <w:rFonts w:ascii="Arial" w:hAnsi="Arial" w:cs="Arial"/>
          <w:sz w:val="21"/>
          <w:szCs w:val="21"/>
        </w:rPr>
        <w:t>区芳城园</w:t>
      </w:r>
      <w:proofErr w:type="gramEnd"/>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46C77ECF"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32271059"/>
      <w:bookmarkStart w:id="39" w:name="_Toc168225815"/>
      <w:r>
        <w:rPr>
          <w:rFonts w:eastAsia="宋体"/>
          <w:kern w:val="2"/>
          <w:sz w:val="21"/>
          <w:szCs w:val="21"/>
        </w:rPr>
        <w:t>三、</w:t>
      </w:r>
      <w:r w:rsidR="00284A60">
        <w:rPr>
          <w:rFonts w:eastAsia="宋体" w:hint="eastAsia"/>
          <w:kern w:val="2"/>
          <w:sz w:val="21"/>
          <w:szCs w:val="21"/>
        </w:rPr>
        <w:t>咨询</w:t>
      </w:r>
      <w:r>
        <w:rPr>
          <w:rFonts w:eastAsia="宋体"/>
          <w:kern w:val="2"/>
          <w:sz w:val="21"/>
          <w:szCs w:val="21"/>
        </w:rPr>
        <w:t>目的</w:t>
      </w:r>
      <w:bookmarkEnd w:id="38"/>
      <w:bookmarkEnd w:id="39"/>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132271060"/>
      <w:bookmarkStart w:id="41" w:name="_Toc168225816"/>
      <w:r>
        <w:rPr>
          <w:rFonts w:eastAsia="宋体"/>
          <w:kern w:val="2"/>
          <w:sz w:val="21"/>
          <w:szCs w:val="21"/>
        </w:rPr>
        <w:t>四、</w:t>
      </w:r>
      <w:r w:rsidR="00D64A4D">
        <w:rPr>
          <w:rFonts w:eastAsia="宋体"/>
          <w:kern w:val="2"/>
          <w:sz w:val="21"/>
          <w:szCs w:val="21"/>
        </w:rPr>
        <w:t>咨询对象</w:t>
      </w:r>
      <w:bookmarkEnd w:id="40"/>
      <w:bookmarkEnd w:id="41"/>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77777777"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w:t>
      </w:r>
      <w:proofErr w:type="gramStart"/>
      <w:r w:rsidR="00B13650" w:rsidRPr="00216FCB">
        <w:rPr>
          <w:rFonts w:ascii="Arial" w:hAnsi="Arial" w:cs="Arial"/>
          <w:color w:val="000000"/>
          <w:sz w:val="21"/>
          <w:szCs w:val="21"/>
        </w:rPr>
        <w:t>大兴区</w:t>
      </w:r>
      <w:proofErr w:type="gramEnd"/>
      <w:r w:rsidR="00B13650" w:rsidRPr="00216FCB">
        <w:rPr>
          <w:rFonts w:ascii="Arial" w:hAnsi="Arial" w:cs="Arial"/>
          <w:color w:val="000000"/>
          <w:sz w:val="21"/>
          <w:szCs w:val="21"/>
        </w:rPr>
        <w:t>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r w:rsidR="009B6863" w:rsidRPr="0068285A">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lastRenderedPageBreak/>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77777777"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w:t>
      </w:r>
      <w:proofErr w:type="gramStart"/>
      <w:r w:rsidR="00344880" w:rsidRPr="00216FCB">
        <w:rPr>
          <w:rFonts w:ascii="Arial" w:hAnsi="Arial" w:cs="Arial"/>
          <w:color w:val="000000"/>
          <w:sz w:val="21"/>
          <w:szCs w:val="21"/>
        </w:rPr>
        <w:t>大兴区</w:t>
      </w:r>
      <w:proofErr w:type="gramEnd"/>
      <w:r w:rsidR="00344880" w:rsidRPr="00216FCB">
        <w:rPr>
          <w:rFonts w:ascii="Arial" w:hAnsi="Arial" w:cs="Arial"/>
          <w:color w:val="000000"/>
          <w:sz w:val="21"/>
          <w:szCs w:val="21"/>
        </w:rPr>
        <w:t>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commentRangeStart w:id="42"/>
      <w:r w:rsidR="008213FD" w:rsidRPr="002E3181">
        <w:rPr>
          <w:rFonts w:ascii="Arial" w:hAnsi="Arial" w:cs="Arial" w:hint="eastAsia"/>
          <w:sz w:val="21"/>
          <w:szCs w:val="21"/>
        </w:rPr>
        <w:t>，</w:t>
      </w:r>
      <w:r w:rsidR="009B6863" w:rsidRPr="002E3181">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commentRangeEnd w:id="42"/>
      <w:r w:rsidR="000628DA">
        <w:rPr>
          <w:rStyle w:val="af4"/>
        </w:rPr>
        <w:commentReference w:id="42"/>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8213FD" w:rsidRPr="00ED6105">
        <w:rPr>
          <w:rFonts w:ascii="Arial" w:hAnsi="Arial" w:cs="Arial" w:hint="eastAsia"/>
          <w:sz w:val="21"/>
          <w:szCs w:val="21"/>
        </w:rPr>
        <w:t>（面积依据为</w:t>
      </w:r>
      <w:bookmarkStart w:id="43"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43"/>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5F0D56A9"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w:t>
      </w:r>
      <w:r w:rsidR="00284A60">
        <w:rPr>
          <w:rFonts w:ascii="Arial" w:hAnsi="Arial" w:cs="Arial" w:hint="eastAsia"/>
          <w:sz w:val="21"/>
          <w:szCs w:val="21"/>
        </w:rPr>
        <w:t>咨询</w:t>
      </w:r>
      <w:r w:rsidR="00284A60" w:rsidRPr="008973F8">
        <w:rPr>
          <w:rFonts w:ascii="Arial" w:hAnsi="Arial" w:cs="Arial"/>
          <w:sz w:val="21"/>
          <w:szCs w:val="21"/>
        </w:rPr>
        <w:t>对象</w:t>
      </w:r>
      <w:r w:rsidR="008973F8" w:rsidRPr="008973F8">
        <w:rPr>
          <w:rFonts w:ascii="Arial" w:hAnsi="Arial" w:cs="Arial"/>
          <w:sz w:val="21"/>
          <w:szCs w:val="21"/>
        </w:rPr>
        <w:t>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proofErr w:type="gramStart"/>
            <w:r w:rsidRPr="00BF7B17">
              <w:rPr>
                <w:rFonts w:ascii="Arial" w:eastAsia="华文细黑" w:hAnsi="Arial" w:cs="Arial" w:hint="eastAsia"/>
                <w:sz w:val="18"/>
                <w:szCs w:val="21"/>
              </w:rPr>
              <w:t>证载</w:t>
            </w:r>
            <w:proofErr w:type="gramEnd"/>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6192" behindDoc="0" locked="0" layoutInCell="1" allowOverlap="1" wp14:anchorId="3176E8F2" wp14:editId="476A5FC4">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ADDF8F" id="直接连接符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57216" behindDoc="0" locked="0" layoutInCell="1" allowOverlap="1" wp14:anchorId="39D357E4" wp14:editId="38EBF8BC">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B6E15C" id="直接连接符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" strokecolor="#4a7ebb" strokeweight="2.25pt">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7BDFA6B5" wp14:editId="7FB9950F">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ED6D79" id="Rectangle 13" o:spid="_x0000_s1026" style="position:absolute;margin-left:187.15pt;margin-top:216.1pt;width:28.65pt;height: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" filled="f" strokecolor="#4f81bd" strokeweight="2.25pt">
                      <v:textbox style="mso-fit-shape-to-text:t" inset="0,0,0,0"/>
                      <w10:wrap anchorx="margin" anchory="margin"/>
                    </v:rect>
                  </w:pict>
                </mc:Fallback>
              </mc:AlternateContent>
            </w:r>
            <w:r>
              <w:rPr>
                <w:noProof/>
              </w:rPr>
              <w:drawing>
                <wp:inline distT="0" distB="0" distL="0" distR="0" wp14:anchorId="4E0B68A3" wp14:editId="4065868A">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73BB6DF6" w:rsidR="001C29FE" w:rsidRDefault="002D0748" w:rsidP="00047087">
            <w:r>
              <w:rPr>
                <w:noProof/>
              </w:rPr>
              <mc:AlternateContent>
                <mc:Choice Requires="wps">
                  <w:drawing>
                    <wp:anchor distT="0" distB="0" distL="114300" distR="114300" simplePos="0" relativeHeight="251655168" behindDoc="0" locked="0" layoutInCell="1" allowOverlap="1" wp14:anchorId="26BA0ADC" wp14:editId="43CEE887">
                      <wp:simplePos x="0" y="0"/>
                      <wp:positionH relativeFrom="column">
                        <wp:posOffset>2696845</wp:posOffset>
                      </wp:positionH>
                      <wp:positionV relativeFrom="paragraph">
                        <wp:posOffset>454660</wp:posOffset>
                      </wp:positionV>
                      <wp:extent cx="914400" cy="289560"/>
                      <wp:effectExtent l="361950" t="0" r="0" b="3429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rgbClr val="4F81BD">
                                    <a:shade val="50000"/>
                                  </a:srgbClr>
                                </a:solidFill>
                                <a:prstDash val="solid"/>
                              </a:ln>
                              <a:effectLst/>
                            </wps:spPr>
                            <wps:txbx>
                              <w:txbxContent>
                                <w:p w14:paraId="30E6828C" w14:textId="77777777" w:rsidR="000628DA" w:rsidRPr="008A4783" w:rsidRDefault="000628DA"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212.35pt;margin-top:35.8pt;width:1in;height:2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" fillcolor="#4f81bd" strokecolor="#385d8a" strokeweight="2pt">
                      <v:textbox>
                        <w:txbxContent>
                          <w:p w14:paraId="30E6828C" w14:textId="77777777" w:rsidR="00CF40D3" w:rsidRPr="008A4783" w:rsidRDefault="00D64A4D" w:rsidP="001C29FE">
                            <w:pPr>
                              <w:spacing w:line="240" w:lineRule="exact"/>
                              <w:jc w:val="center"/>
                              <w:rPr>
                                <w:b/>
                                <w:color w:val="FFFFFF"/>
                              </w:rPr>
                            </w:pPr>
                            <w:r>
                              <w:rPr>
                                <w:rFonts w:hint="eastAsia"/>
                                <w:b/>
                                <w:color w:val="FFFFFF"/>
                              </w:rPr>
                              <w:t>咨询对象</w:t>
                            </w:r>
                          </w:p>
                        </w:txbxContent>
                      </v:textbox>
                      <o:callout v:ext="edit" minusy="t"/>
                    </v:shape>
                  </w:pict>
                </mc:Fallback>
              </mc:AlternateContent>
            </w:r>
            <w:r>
              <w:rPr>
                <w:noProof/>
              </w:rPr>
              <w:drawing>
                <wp:inline distT="0" distB="0" distL="0" distR="0" wp14:anchorId="4A3F6500" wp14:editId="6C458343">
                  <wp:extent cx="5949950" cy="4292600"/>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9950" cy="4292600"/>
                          </a:xfrm>
                          <a:prstGeom prst="rect">
                            <a:avLst/>
                          </a:prstGeom>
                          <a:noFill/>
                          <a:ln>
                            <a:noFill/>
                          </a:ln>
                        </pic:spPr>
                      </pic:pic>
                    </a:graphicData>
                  </a:graphic>
                </wp:inline>
              </w:drawing>
            </w:r>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42BF6263"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commentRangeStart w:id="44"/>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w:t>
      </w:r>
      <w:commentRangeEnd w:id="44"/>
      <w:r w:rsidR="000628DA">
        <w:rPr>
          <w:rStyle w:val="af4"/>
        </w:rPr>
        <w:commentReference w:id="44"/>
      </w:r>
      <w:r w:rsidR="009944E1" w:rsidRPr="008213FD">
        <w:rPr>
          <w:rFonts w:ascii="Arial" w:hAnsi="Arial" w:cs="Arial" w:hint="eastAsia"/>
          <w:b/>
          <w:sz w:val="21"/>
          <w:szCs w:val="21"/>
        </w:rPr>
        <w:t>所属项目位于</w:t>
      </w:r>
      <w:bookmarkStart w:id="45" w:name="OLE_LINK25"/>
      <w:proofErr w:type="gramStart"/>
      <w:r w:rsidR="009B6863">
        <w:rPr>
          <w:rFonts w:ascii="Arial" w:hAnsi="Arial" w:cs="Arial" w:hint="eastAsia"/>
          <w:b/>
          <w:sz w:val="21"/>
          <w:szCs w:val="21"/>
        </w:rPr>
        <w:t>大兴</w:t>
      </w:r>
      <w:r w:rsidR="009B6863" w:rsidRPr="009B6863">
        <w:rPr>
          <w:rFonts w:ascii="Arial" w:hAnsi="Arial" w:cs="Arial" w:hint="eastAsia"/>
          <w:b/>
          <w:sz w:val="21"/>
          <w:szCs w:val="21"/>
        </w:rPr>
        <w:t>区</w:t>
      </w:r>
      <w:proofErr w:type="gramEnd"/>
      <w:r w:rsidR="009B6863" w:rsidRPr="009B6863">
        <w:rPr>
          <w:rFonts w:ascii="Arial" w:hAnsi="Arial" w:cs="Arial"/>
          <w:b/>
          <w:color w:val="000000"/>
          <w:sz w:val="21"/>
          <w:szCs w:val="21"/>
        </w:rPr>
        <w:t>西红门镇</w:t>
      </w:r>
      <w:bookmarkEnd w:id="45"/>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proofErr w:type="gramStart"/>
      <w:r w:rsidR="009B6863">
        <w:rPr>
          <w:rFonts w:ascii="Arial" w:hAnsi="Arial" w:cs="Arial" w:hint="eastAsia"/>
          <w:b/>
          <w:sz w:val="21"/>
          <w:szCs w:val="21"/>
        </w:rPr>
        <w:t>西侧</w:t>
      </w:r>
      <w:r w:rsidR="00177851" w:rsidRPr="008213FD">
        <w:rPr>
          <w:rFonts w:ascii="Arial" w:hAnsi="Arial" w:cs="Arial" w:hint="eastAsia"/>
          <w:b/>
          <w:sz w:val="21"/>
          <w:szCs w:val="21"/>
        </w:rPr>
        <w:t>距</w:t>
      </w:r>
      <w:r w:rsidR="009944E1" w:rsidRPr="008213FD">
        <w:rPr>
          <w:rFonts w:ascii="Arial" w:hAnsi="Arial" w:cs="Arial" w:hint="eastAsia"/>
          <w:b/>
          <w:sz w:val="21"/>
          <w:szCs w:val="21"/>
        </w:rPr>
        <w:t>团河</w:t>
      </w:r>
      <w:proofErr w:type="gramEnd"/>
      <w:r w:rsidR="009944E1" w:rsidRPr="008213FD">
        <w:rPr>
          <w:rFonts w:ascii="Arial" w:hAnsi="Arial" w:cs="Arial" w:hint="eastAsia"/>
          <w:b/>
          <w:sz w:val="21"/>
          <w:szCs w:val="21"/>
        </w:rPr>
        <w:t>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46" w:name="OLE_LINK27"/>
      <w:r w:rsidRPr="009B6863">
        <w:rPr>
          <w:rFonts w:ascii="Arial" w:hAnsi="Arial" w:cs="Arial"/>
          <w:sz w:val="21"/>
          <w:szCs w:val="21"/>
        </w:rPr>
        <w:t>北京市</w:t>
      </w:r>
      <w:proofErr w:type="gramStart"/>
      <w:r w:rsidRPr="009B6863">
        <w:rPr>
          <w:rFonts w:ascii="Arial" w:hAnsi="Arial" w:cs="Arial"/>
          <w:sz w:val="21"/>
          <w:szCs w:val="21"/>
        </w:rPr>
        <w:t>大兴区</w:t>
      </w:r>
      <w:proofErr w:type="gramEnd"/>
      <w:r w:rsidRPr="009B6863">
        <w:rPr>
          <w:rFonts w:ascii="Arial" w:hAnsi="Arial" w:cs="Arial"/>
          <w:sz w:val="21"/>
          <w:szCs w:val="21"/>
        </w:rPr>
        <w:t>西红门镇大白楼村宅基地改革试点项目（村民独立住宅和村庄产业）南组团</w:t>
      </w:r>
      <w:bookmarkStart w:id="47" w:name="OLE_LINK12"/>
      <w:r w:rsidRPr="009B6863">
        <w:rPr>
          <w:rFonts w:ascii="Arial" w:hAnsi="Arial" w:cs="Arial" w:hint="eastAsia"/>
          <w:sz w:val="21"/>
          <w:szCs w:val="21"/>
        </w:rPr>
        <w:t>17#</w:t>
      </w:r>
      <w:r w:rsidRPr="009B6863">
        <w:rPr>
          <w:rFonts w:ascii="Arial" w:hAnsi="Arial" w:cs="Arial" w:hint="eastAsia"/>
          <w:sz w:val="21"/>
          <w:szCs w:val="21"/>
        </w:rPr>
        <w:t>产业楼</w:t>
      </w:r>
      <w:bookmarkEnd w:id="46"/>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47"/>
      <w:r w:rsidR="001C29FE" w:rsidRPr="009B6863">
        <w:rPr>
          <w:rFonts w:ascii="Arial" w:hAnsi="Arial" w:cs="Arial"/>
          <w:sz w:val="21"/>
          <w:szCs w:val="21"/>
        </w:rPr>
        <w:t>，</w:t>
      </w:r>
      <w:r w:rsidR="0097515D" w:rsidRPr="00216FCB">
        <w:rPr>
          <w:rFonts w:ascii="Arial" w:hAnsi="Arial" w:cs="Arial"/>
          <w:color w:val="000000"/>
          <w:sz w:val="21"/>
          <w:szCs w:val="21"/>
        </w:rPr>
        <w:t>17#</w:t>
      </w:r>
      <w:proofErr w:type="gramStart"/>
      <w:r w:rsidR="0097515D" w:rsidRPr="00216FCB">
        <w:rPr>
          <w:rFonts w:ascii="Arial" w:hAnsi="Arial" w:cs="Arial"/>
          <w:color w:val="000000"/>
          <w:sz w:val="21"/>
          <w:szCs w:val="21"/>
        </w:rPr>
        <w:t>产业楼</w:t>
      </w:r>
      <w:proofErr w:type="gramEnd"/>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proofErr w:type="gramStart"/>
      <w:r w:rsidR="0097515D">
        <w:rPr>
          <w:rFonts w:ascii="Arial" w:hAnsi="Arial" w:cs="Arial" w:hint="eastAsia"/>
          <w:sz w:val="21"/>
          <w:szCs w:val="21"/>
        </w:rPr>
        <w:t>产业楼</w:t>
      </w:r>
      <w:proofErr w:type="gramEnd"/>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w:t>
      </w:r>
      <w:commentRangeStart w:id="48"/>
      <w:r w:rsidRPr="009B6863">
        <w:rPr>
          <w:rFonts w:ascii="Arial" w:hAnsi="Arial" w:cs="Arial" w:hint="eastAsia"/>
          <w:sz w:val="21"/>
          <w:szCs w:val="21"/>
        </w:rPr>
        <w:t>，地上</w:t>
      </w:r>
      <w:r w:rsidRPr="009B6863">
        <w:rPr>
          <w:rFonts w:ascii="Arial" w:hAnsi="Arial" w:cs="Arial" w:hint="eastAsia"/>
          <w:sz w:val="21"/>
          <w:szCs w:val="21"/>
        </w:rPr>
        <w:t>2</w:t>
      </w:r>
      <w:r w:rsidRPr="009B6863">
        <w:rPr>
          <w:rFonts w:ascii="Arial" w:hAnsi="Arial" w:cs="Arial" w:hint="eastAsia"/>
          <w:sz w:val="21"/>
          <w:szCs w:val="21"/>
        </w:rPr>
        <w:t>层，</w:t>
      </w:r>
      <w:proofErr w:type="gramStart"/>
      <w:r w:rsidRPr="009B6863">
        <w:rPr>
          <w:rFonts w:ascii="Arial" w:hAnsi="Arial" w:cs="Arial" w:hint="eastAsia"/>
          <w:sz w:val="21"/>
          <w:szCs w:val="21"/>
        </w:rPr>
        <w:t>地下</w:t>
      </w:r>
      <w:commentRangeEnd w:id="48"/>
      <w:proofErr w:type="gramEnd"/>
      <w:r w:rsidR="00754C08">
        <w:rPr>
          <w:rStyle w:val="af4"/>
        </w:rPr>
        <w:commentReference w:id="48"/>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proofErr w:type="gramStart"/>
      <w:r w:rsidR="00BF7B17" w:rsidRPr="009B6863">
        <w:rPr>
          <w:rFonts w:ascii="Arial" w:hAnsi="Arial" w:cs="Arial" w:hint="eastAsia"/>
          <w:sz w:val="21"/>
          <w:szCs w:val="21"/>
        </w:rPr>
        <w:t>大竣</w:t>
      </w:r>
      <w:proofErr w:type="gramEnd"/>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w:t>
      </w:r>
      <w:commentRangeStart w:id="49"/>
      <w:r w:rsidRPr="009B6863">
        <w:rPr>
          <w:rFonts w:ascii="Arial" w:hAnsi="Arial" w:cs="Arial" w:hint="eastAsia"/>
          <w:sz w:val="21"/>
          <w:szCs w:val="21"/>
        </w:rPr>
        <w:t>项目内部</w:t>
      </w:r>
      <w:r w:rsidR="001C29FE" w:rsidRPr="009B6863">
        <w:rPr>
          <w:sz w:val="21"/>
          <w:szCs w:val="21"/>
        </w:rPr>
        <w:t>普通装修</w:t>
      </w:r>
      <w:commentRangeEnd w:id="49"/>
      <w:r w:rsidR="00754C08">
        <w:rPr>
          <w:rStyle w:val="af4"/>
        </w:rPr>
        <w:commentReference w:id="49"/>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77777777"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r w:rsidR="009B6863" w:rsidRPr="0068285A">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Pr="0068285A">
        <w:rPr>
          <w:rFonts w:ascii="Arial" w:hAnsi="Arial" w:cs="Arial"/>
          <w:sz w:val="21"/>
          <w:szCs w:val="21"/>
        </w:rPr>
        <w:t>。</w:t>
      </w:r>
    </w:p>
    <w:p w14:paraId="1FB616C8" w14:textId="77777777"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50" w:name="OLE_LINK17"/>
      <w:r w:rsidR="008213FD" w:rsidRPr="00822481">
        <w:rPr>
          <w:rFonts w:ascii="Arial" w:hAnsi="Arial" w:cs="Arial"/>
          <w:bCs/>
          <w:sz w:val="21"/>
          <w:szCs w:val="21"/>
        </w:rPr>
        <w:t>地下</w:t>
      </w:r>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2</w:t>
      </w:r>
      <w:r w:rsidR="008213FD" w:rsidRPr="00822481">
        <w:rPr>
          <w:rFonts w:ascii="Arial" w:hAnsi="Arial" w:cs="Arial"/>
          <w:bCs/>
          <w:sz w:val="21"/>
          <w:szCs w:val="21"/>
        </w:rPr>
        <w:t>层为</w:t>
      </w:r>
      <w:r w:rsidR="008213FD" w:rsidRPr="00822481">
        <w:rPr>
          <w:rFonts w:ascii="Arial" w:hAnsi="Arial" w:cs="Arial" w:hint="eastAsia"/>
          <w:bCs/>
          <w:sz w:val="21"/>
          <w:szCs w:val="21"/>
        </w:rPr>
        <w:t>石膏板</w:t>
      </w:r>
      <w:r w:rsidR="008213FD" w:rsidRPr="00822481">
        <w:rPr>
          <w:rFonts w:ascii="Arial" w:hAnsi="Arial" w:cs="Arial"/>
          <w:bCs/>
          <w:sz w:val="21"/>
          <w:szCs w:val="21"/>
        </w:rPr>
        <w:t>顶棚、耐水腻子墙面、地砖地面</w:t>
      </w:r>
      <w:bookmarkEnd w:id="50"/>
      <w:r w:rsidRPr="00822481">
        <w:rPr>
          <w:rFonts w:ascii="Arial" w:hAnsi="Arial" w:cs="Arial" w:hint="eastAsia"/>
          <w:sz w:val="21"/>
          <w:szCs w:val="21"/>
        </w:rPr>
        <w:t>，</w:t>
      </w:r>
      <w:r w:rsidRPr="00822481">
        <w:rPr>
          <w:rFonts w:ascii="Arial" w:hAnsi="Arial" w:cs="Arial"/>
          <w:sz w:val="21"/>
          <w:szCs w:val="21"/>
        </w:rPr>
        <w:t>房屋维护情况良好。</w:t>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1" w:name="_Toc168225817"/>
      <w:bookmarkStart w:id="52" w:name="_Toc132271061"/>
      <w:r>
        <w:rPr>
          <w:rFonts w:eastAsia="宋体"/>
          <w:kern w:val="2"/>
          <w:sz w:val="21"/>
          <w:szCs w:val="21"/>
        </w:rPr>
        <w:t>五</w:t>
      </w:r>
      <w:bookmarkEnd w:id="51"/>
      <w:r>
        <w:rPr>
          <w:rFonts w:eastAsia="宋体"/>
          <w:kern w:val="2"/>
          <w:sz w:val="21"/>
          <w:szCs w:val="21"/>
        </w:rPr>
        <w:t>、价值时点</w:t>
      </w:r>
      <w:bookmarkEnd w:id="52"/>
    </w:p>
    <w:p w14:paraId="16799512" w14:textId="77777777" w:rsidR="001C29FE" w:rsidRPr="008213FD" w:rsidRDefault="001C29FE" w:rsidP="00683D5E">
      <w:pPr>
        <w:pStyle w:val="a9"/>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3" w:name="_Toc168225818"/>
      <w:bookmarkStart w:id="54" w:name="_Toc132271062"/>
      <w:r>
        <w:rPr>
          <w:rFonts w:eastAsia="宋体"/>
          <w:kern w:val="2"/>
          <w:sz w:val="21"/>
          <w:szCs w:val="21"/>
        </w:rPr>
        <w:t>六</w:t>
      </w:r>
      <w:bookmarkEnd w:id="53"/>
      <w:r>
        <w:rPr>
          <w:rFonts w:eastAsia="宋体"/>
          <w:kern w:val="2"/>
          <w:sz w:val="21"/>
          <w:szCs w:val="21"/>
        </w:rPr>
        <w:t>、价值类型</w:t>
      </w:r>
      <w:bookmarkEnd w:id="54"/>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77777777"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，咨询对象用途为</w:t>
      </w:r>
      <w:r w:rsidRPr="00822481">
        <w:rPr>
          <w:rFonts w:ascii="Arial" w:hAnsi="Arial" w:cs="Arial" w:hint="eastAsia"/>
          <w:sz w:val="21"/>
          <w:szCs w:val="21"/>
        </w:rPr>
        <w:t>商业，装修状况设定为</w:t>
      </w:r>
      <w:r w:rsidRPr="00822481">
        <w:rPr>
          <w:rFonts w:ascii="Arial" w:hAnsi="Arial" w:cs="Arial"/>
          <w:bCs/>
          <w:sz w:val="21"/>
          <w:szCs w:val="21"/>
        </w:rPr>
        <w:t>地下</w:t>
      </w:r>
      <w:r w:rsidRPr="00822481">
        <w:rPr>
          <w:rFonts w:ascii="Arial" w:hAnsi="Arial" w:cs="Arial"/>
          <w:bCs/>
          <w:sz w:val="21"/>
          <w:szCs w:val="21"/>
        </w:rPr>
        <w:t>1</w:t>
      </w:r>
      <w:r w:rsidRPr="00822481">
        <w:rPr>
          <w:rFonts w:ascii="Arial" w:hAnsi="Arial" w:cs="Arial"/>
          <w:bCs/>
          <w:sz w:val="21"/>
          <w:szCs w:val="21"/>
        </w:rPr>
        <w:t>层为</w:t>
      </w:r>
      <w:r w:rsidRPr="00822481">
        <w:rPr>
          <w:rFonts w:ascii="Arial" w:hAnsi="Arial" w:cs="Arial" w:hint="eastAsia"/>
          <w:bCs/>
          <w:sz w:val="21"/>
          <w:szCs w:val="21"/>
        </w:rPr>
        <w:t>原结构</w:t>
      </w:r>
      <w:r w:rsidRPr="00822481">
        <w:rPr>
          <w:rFonts w:ascii="Arial" w:hAnsi="Arial" w:cs="Arial"/>
          <w:bCs/>
          <w:sz w:val="21"/>
          <w:szCs w:val="21"/>
        </w:rPr>
        <w:t>顶棚、耐</w:t>
      </w:r>
      <w:r w:rsidRPr="0068285A">
        <w:rPr>
          <w:rFonts w:ascii="Arial" w:hAnsi="Arial" w:cs="Arial"/>
          <w:bCs/>
          <w:sz w:val="21"/>
          <w:szCs w:val="21"/>
        </w:rPr>
        <w:t>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ascii="Arial" w:hAnsi="Arial" w:cs="Arial" w:hint="eastAsia"/>
          <w:bCs/>
          <w:sz w:val="21"/>
          <w:szCs w:val="21"/>
        </w:rPr>
        <w:t>状态下</w:t>
      </w:r>
      <w:r>
        <w:rPr>
          <w:rFonts w:ascii="Arial" w:hAnsi="Arial" w:hint="eastAsia"/>
          <w:bCs/>
          <w:sz w:val="21"/>
        </w:rPr>
        <w:t>的房地产</w:t>
      </w:r>
      <w:r>
        <w:rPr>
          <w:rFonts w:ascii="Arial" w:hAnsi="Arial" w:hint="eastAsia"/>
          <w:bCs/>
          <w:sz w:val="21"/>
        </w:rPr>
        <w:lastRenderedPageBreak/>
        <w:t>租赁价</w:t>
      </w:r>
      <w:r w:rsidRPr="009B6863">
        <w:rPr>
          <w:rFonts w:ascii="Arial" w:hAnsi="Arial" w:hint="eastAsia"/>
          <w:bCs/>
          <w:sz w:val="21"/>
        </w:rPr>
        <w:t>格（含税），其不含</w:t>
      </w:r>
      <w:r w:rsidR="00C64453" w:rsidRPr="009B6863">
        <w:rPr>
          <w:rFonts w:ascii="Arial" w:hAnsi="Arial" w:hint="eastAsia"/>
          <w:bCs/>
          <w:sz w:val="21"/>
        </w:rPr>
        <w:t>物业费、</w:t>
      </w:r>
      <w:r w:rsidRPr="009B6863">
        <w:rPr>
          <w:rFonts w:ascii="Arial" w:hAnsi="Arial" w:hint="eastAsia"/>
          <w:bCs/>
          <w:sz w:val="21"/>
        </w:rPr>
        <w:t>能源费、房地产经纪公司服务费</w:t>
      </w:r>
      <w:commentRangeStart w:id="55"/>
      <w:r w:rsidRPr="009B6863">
        <w:rPr>
          <w:rFonts w:ascii="Arial" w:hAnsi="Arial" w:hint="eastAsia"/>
          <w:bCs/>
          <w:sz w:val="21"/>
        </w:rPr>
        <w:t>等。</w:t>
      </w:r>
      <w:commentRangeEnd w:id="55"/>
      <w:r w:rsidR="00754C08">
        <w:rPr>
          <w:rStyle w:val="af4"/>
        </w:rPr>
        <w:commentReference w:id="55"/>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6" w:name="_Toc168225819"/>
      <w:bookmarkStart w:id="57" w:name="_Toc132271063"/>
      <w:r>
        <w:rPr>
          <w:rFonts w:eastAsia="宋体"/>
          <w:kern w:val="2"/>
          <w:sz w:val="21"/>
          <w:szCs w:val="21"/>
        </w:rPr>
        <w:t>七、估价原则</w:t>
      </w:r>
      <w:bookmarkEnd w:id="56"/>
      <w:bookmarkEnd w:id="57"/>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w:t>
      </w:r>
      <w:proofErr w:type="gramStart"/>
      <w:r w:rsidRPr="009B42AB">
        <w:rPr>
          <w:rFonts w:ascii="Arial" w:hAnsi="Arial" w:cs="Arial"/>
          <w:sz w:val="21"/>
          <w:szCs w:val="21"/>
        </w:rPr>
        <w:t>最佳利用</w:t>
      </w:r>
      <w:proofErr w:type="gramEnd"/>
      <w:r w:rsidRPr="009B42AB">
        <w:rPr>
          <w:rFonts w:ascii="Arial" w:hAnsi="Arial" w:cs="Arial"/>
          <w:sz w:val="21"/>
          <w:szCs w:val="21"/>
        </w:rPr>
        <w:t>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w:t>
      </w:r>
      <w:r w:rsidR="00D64A4D">
        <w:rPr>
          <w:rFonts w:ascii="Arial" w:hAnsi="Arial" w:cs="Arial"/>
          <w:sz w:val="21"/>
          <w:szCs w:val="21"/>
        </w:rPr>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8" w:name="_Toc168225820"/>
      <w:bookmarkStart w:id="59" w:name="_Toc132271064"/>
      <w:r>
        <w:rPr>
          <w:rFonts w:eastAsia="宋体"/>
          <w:kern w:val="2"/>
          <w:sz w:val="21"/>
          <w:szCs w:val="21"/>
        </w:rPr>
        <w:t>八、估价</w:t>
      </w:r>
      <w:bookmarkEnd w:id="58"/>
      <w:r>
        <w:rPr>
          <w:rFonts w:eastAsia="宋体"/>
          <w:kern w:val="2"/>
          <w:sz w:val="21"/>
          <w:szCs w:val="21"/>
        </w:rPr>
        <w:t>依据</w:t>
      </w:r>
      <w:bookmarkEnd w:id="59"/>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w:t>
      </w:r>
      <w:r w:rsidRPr="000F0D91">
        <w:rPr>
          <w:rFonts w:ascii="Arial" w:hAnsi="Arial" w:cs="Arial" w:hint="eastAsia"/>
          <w:sz w:val="21"/>
          <w:szCs w:val="21"/>
        </w:rPr>
        <w:lastRenderedPageBreak/>
        <w:t>第十二届全国人民代表大会常务委员会第十四次会议通过第一次修正，中华人民共和国主席令第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60" w:name="OLE_LINK3"/>
      <w:bookmarkStart w:id="61"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60"/>
      <w:bookmarkEnd w:id="61"/>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62" w:name="OLE_LINK5"/>
      <w:bookmarkStart w:id="63"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62"/>
      <w:bookmarkEnd w:id="63"/>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w:t>
      </w:r>
      <w:r w:rsidRPr="00387D94">
        <w:rPr>
          <w:rFonts w:ascii="Arial" w:hAnsi="Arial" w:cs="Arial" w:hint="eastAsia"/>
          <w:color w:val="000000"/>
          <w:sz w:val="21"/>
          <w:szCs w:val="21"/>
        </w:rPr>
        <w:lastRenderedPageBreak/>
        <w:t>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64" w:name="OLE_LINK7"/>
      <w:bookmarkStart w:id="65"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64"/>
    <w:bookmarkEnd w:id="65"/>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Pr="00284A60" w:rsidRDefault="001C29FE"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《北京市国土空间调查、规划、用途管制用地分类指南（试行）》</w:t>
      </w:r>
    </w:p>
    <w:p w14:paraId="120A0F77" w14:textId="1BF9F906" w:rsidR="00AA5067" w:rsidRPr="00284A60" w:rsidRDefault="00AA5067"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《住房租赁条例》（</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7</w:t>
      </w:r>
      <w:r w:rsidRPr="00284A60">
        <w:rPr>
          <w:rFonts w:ascii="Arial" w:hAnsi="Arial" w:cs="Arial" w:hint="eastAsia"/>
          <w:sz w:val="21"/>
          <w:szCs w:val="21"/>
        </w:rPr>
        <w:t>月</w:t>
      </w:r>
      <w:r w:rsidRPr="00284A60">
        <w:rPr>
          <w:rFonts w:ascii="Arial" w:hAnsi="Arial" w:cs="Arial" w:hint="eastAsia"/>
          <w:sz w:val="21"/>
          <w:szCs w:val="21"/>
        </w:rPr>
        <w:t>16</w:t>
      </w:r>
      <w:r w:rsidRPr="00284A60">
        <w:rPr>
          <w:rFonts w:ascii="Arial" w:hAnsi="Arial" w:cs="Arial" w:hint="eastAsia"/>
          <w:sz w:val="21"/>
          <w:szCs w:val="21"/>
        </w:rPr>
        <w:t>日中华人民共和国国务院令第</w:t>
      </w:r>
      <w:r w:rsidRPr="00284A60">
        <w:rPr>
          <w:rFonts w:ascii="Arial" w:hAnsi="Arial" w:cs="Arial" w:hint="eastAsia"/>
          <w:sz w:val="21"/>
          <w:szCs w:val="21"/>
        </w:rPr>
        <w:t>812</w:t>
      </w:r>
      <w:r w:rsidRPr="00284A60">
        <w:rPr>
          <w:rFonts w:ascii="Arial" w:hAnsi="Arial" w:cs="Arial" w:hint="eastAsia"/>
          <w:sz w:val="21"/>
          <w:szCs w:val="21"/>
        </w:rPr>
        <w:t>号公布，自</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9</w:t>
      </w:r>
      <w:r w:rsidRPr="00284A60">
        <w:rPr>
          <w:rFonts w:ascii="Arial" w:hAnsi="Arial" w:cs="Arial" w:hint="eastAsia"/>
          <w:sz w:val="21"/>
          <w:szCs w:val="21"/>
        </w:rPr>
        <w:t>月</w:t>
      </w:r>
      <w:r w:rsidRPr="00284A60">
        <w:rPr>
          <w:rFonts w:ascii="Arial" w:hAnsi="Arial" w:cs="Arial" w:hint="eastAsia"/>
          <w:sz w:val="21"/>
          <w:szCs w:val="21"/>
        </w:rPr>
        <w:t>15</w:t>
      </w:r>
      <w:r w:rsidRPr="00284A60">
        <w:rPr>
          <w:rFonts w:ascii="Arial" w:hAnsi="Arial" w:cs="Arial" w:hint="eastAsia"/>
          <w:sz w:val="21"/>
          <w:szCs w:val="21"/>
        </w:rPr>
        <w:t>日起施行）</w:t>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12410A84"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66" w:name="_Hlk213837770"/>
      <w:r w:rsidRPr="008973F8">
        <w:rPr>
          <w:rFonts w:ascii="Arial" w:hAnsi="Arial" w:cs="Arial"/>
          <w:sz w:val="21"/>
          <w:szCs w:val="21"/>
        </w:rPr>
        <w:t>《乡村建设规划许可证》</w:t>
      </w:r>
      <w:r w:rsidRPr="008973F8">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8973F8">
        <w:rPr>
          <w:rFonts w:ascii="Arial" w:hAnsi="Arial" w:cs="Arial" w:hint="eastAsia"/>
          <w:sz w:val="21"/>
          <w:szCs w:val="21"/>
        </w:rPr>
        <w:t>]</w:t>
      </w:r>
    </w:p>
    <w:p w14:paraId="0BCDB263" w14:textId="77777777"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8973F8">
        <w:rPr>
          <w:rFonts w:ascii="Arial" w:hAnsi="Arial" w:cs="Arial" w:hint="eastAsia"/>
          <w:sz w:val="21"/>
          <w:szCs w:val="21"/>
        </w:rPr>
        <w:t>《工程竣工验收备案表》</w:t>
      </w:r>
      <w:bookmarkStart w:id="67" w:name="OLE_LINK15"/>
      <w:r w:rsidRPr="008973F8">
        <w:rPr>
          <w:rFonts w:ascii="Arial" w:hAnsi="Arial" w:cs="Arial" w:hint="eastAsia"/>
          <w:sz w:val="21"/>
          <w:szCs w:val="21"/>
        </w:rPr>
        <w:t>[0246</w:t>
      </w:r>
      <w:proofErr w:type="gramStart"/>
      <w:r w:rsidRPr="008973F8">
        <w:rPr>
          <w:rFonts w:ascii="Arial" w:hAnsi="Arial" w:cs="Arial" w:hint="eastAsia"/>
          <w:sz w:val="21"/>
          <w:szCs w:val="21"/>
        </w:rPr>
        <w:t>大竣</w:t>
      </w:r>
      <w:proofErr w:type="gramEnd"/>
      <w:r w:rsidRPr="008973F8">
        <w:rPr>
          <w:rFonts w:ascii="Arial" w:hAnsi="Arial" w:cs="Arial" w:hint="eastAsia"/>
          <w:sz w:val="21"/>
          <w:szCs w:val="21"/>
        </w:rPr>
        <w:t>2024</w:t>
      </w:r>
      <w:r w:rsidRPr="008973F8">
        <w:rPr>
          <w:rFonts w:ascii="Arial" w:hAnsi="Arial" w:cs="Arial" w:hint="eastAsia"/>
          <w:sz w:val="21"/>
          <w:szCs w:val="21"/>
        </w:rPr>
        <w:t>（建）</w:t>
      </w:r>
      <w:r w:rsidRPr="008973F8">
        <w:rPr>
          <w:rFonts w:ascii="Arial" w:hAnsi="Arial" w:cs="Arial" w:hint="eastAsia"/>
          <w:sz w:val="21"/>
          <w:szCs w:val="21"/>
        </w:rPr>
        <w:t>0039</w:t>
      </w:r>
      <w:r w:rsidRPr="008973F8">
        <w:rPr>
          <w:rFonts w:ascii="Arial" w:hAnsi="Arial" w:cs="Arial" w:hint="eastAsia"/>
          <w:sz w:val="21"/>
          <w:szCs w:val="21"/>
        </w:rPr>
        <w:t>号</w:t>
      </w:r>
      <w:r w:rsidRPr="008973F8">
        <w:rPr>
          <w:rFonts w:ascii="Arial" w:hAnsi="Arial" w:cs="Arial" w:hint="eastAsia"/>
          <w:sz w:val="21"/>
          <w:szCs w:val="21"/>
        </w:rPr>
        <w:t>]</w:t>
      </w:r>
      <w:bookmarkEnd w:id="67"/>
    </w:p>
    <w:p w14:paraId="6D4148A5" w14:textId="77777777" w:rsidR="001C29FE" w:rsidRPr="00BA6E5C" w:rsidRDefault="00BF7B17" w:rsidP="00BF7B17">
      <w:pPr>
        <w:wordWrap w:val="0"/>
        <w:overflowPunct w:val="0"/>
        <w:spacing w:line="480" w:lineRule="auto"/>
        <w:ind w:left="420"/>
        <w:jc w:val="both"/>
        <w:textAlignment w:val="auto"/>
        <w:rPr>
          <w:rFonts w:ascii="Arial" w:hAnsi="Arial" w:cs="Arial"/>
          <w:color w:val="E36C0A"/>
          <w:sz w:val="21"/>
          <w:szCs w:val="21"/>
        </w:rPr>
      </w:pPr>
      <w:r w:rsidRPr="008973F8">
        <w:rPr>
          <w:rFonts w:ascii="Arial" w:hAnsi="Arial" w:cs="Arial" w:hint="eastAsia"/>
          <w:sz w:val="21"/>
          <w:szCs w:val="21"/>
        </w:rPr>
        <w:t>4.</w:t>
      </w:r>
      <w:r w:rsidRPr="008973F8">
        <w:rPr>
          <w:rFonts w:ascii="Arial" w:hAnsi="Arial" w:cs="Arial" w:hint="eastAsia"/>
          <w:sz w:val="21"/>
          <w:szCs w:val="21"/>
        </w:rPr>
        <w:t>《人防工程竣工验收备案通知单》</w:t>
      </w:r>
      <w:r w:rsidRPr="008973F8">
        <w:rPr>
          <w:rFonts w:ascii="Arial" w:hAnsi="Arial" w:cs="Arial" w:hint="eastAsia"/>
          <w:sz w:val="21"/>
          <w:szCs w:val="21"/>
        </w:rPr>
        <w:t>[</w:t>
      </w:r>
      <w:r w:rsidRPr="008973F8">
        <w:rPr>
          <w:rFonts w:ascii="Arial" w:hAnsi="Arial" w:cs="Arial" w:hint="eastAsia"/>
          <w:sz w:val="21"/>
          <w:szCs w:val="21"/>
        </w:rPr>
        <w:t>（</w:t>
      </w:r>
      <w:r w:rsidRPr="008973F8">
        <w:rPr>
          <w:rFonts w:ascii="Arial" w:hAnsi="Arial" w:cs="Arial" w:hint="eastAsia"/>
          <w:sz w:val="21"/>
          <w:szCs w:val="21"/>
        </w:rPr>
        <w:t>2024</w:t>
      </w:r>
      <w:r w:rsidRPr="008973F8">
        <w:rPr>
          <w:rFonts w:ascii="Arial" w:hAnsi="Arial" w:cs="Arial" w:hint="eastAsia"/>
          <w:sz w:val="21"/>
          <w:szCs w:val="21"/>
        </w:rPr>
        <w:t>）京防（大）</w:t>
      </w:r>
      <w:proofErr w:type="gramStart"/>
      <w:r w:rsidRPr="008973F8">
        <w:rPr>
          <w:rFonts w:ascii="Arial" w:hAnsi="Arial" w:cs="Arial" w:hint="eastAsia"/>
          <w:sz w:val="21"/>
          <w:szCs w:val="21"/>
        </w:rPr>
        <w:t>竣备字</w:t>
      </w:r>
      <w:proofErr w:type="gramEnd"/>
      <w:r w:rsidRPr="008973F8">
        <w:rPr>
          <w:rFonts w:ascii="Arial" w:hAnsi="Arial" w:cs="Arial" w:hint="eastAsia"/>
          <w:sz w:val="21"/>
          <w:szCs w:val="21"/>
        </w:rPr>
        <w:t>第</w:t>
      </w:r>
      <w:r w:rsidRPr="008973F8">
        <w:rPr>
          <w:rFonts w:ascii="Arial" w:hAnsi="Arial" w:cs="Arial" w:hint="eastAsia"/>
          <w:sz w:val="21"/>
          <w:szCs w:val="21"/>
        </w:rPr>
        <w:t>0014</w:t>
      </w:r>
      <w:r w:rsidRPr="008973F8">
        <w:rPr>
          <w:rFonts w:ascii="Arial" w:hAnsi="Arial" w:cs="Arial" w:hint="eastAsia"/>
          <w:sz w:val="21"/>
          <w:szCs w:val="21"/>
        </w:rPr>
        <w:t>号</w:t>
      </w:r>
      <w:r w:rsidRPr="008973F8">
        <w:rPr>
          <w:rFonts w:ascii="Arial" w:hAnsi="Arial" w:cs="Arial" w:hint="eastAsia"/>
          <w:sz w:val="21"/>
          <w:szCs w:val="21"/>
        </w:rPr>
        <w:t>]</w:t>
      </w:r>
    </w:p>
    <w:bookmarkEnd w:id="66"/>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68"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69" w:name="_Toc132271065"/>
      <w:r>
        <w:rPr>
          <w:rFonts w:eastAsia="宋体"/>
          <w:kern w:val="2"/>
          <w:sz w:val="21"/>
          <w:szCs w:val="21"/>
        </w:rPr>
        <w:t>九、估价方法</w:t>
      </w:r>
      <w:bookmarkEnd w:id="68"/>
      <w:bookmarkEnd w:id="69"/>
    </w:p>
    <w:p w14:paraId="2D3C7FB9"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70" w:name="_Toc132271066"/>
      <w:bookmarkStart w:id="71" w:name="_Toc168225822"/>
      <w:r>
        <w:rPr>
          <w:rFonts w:eastAsia="宋体"/>
          <w:kern w:val="2"/>
          <w:sz w:val="21"/>
          <w:szCs w:val="21"/>
        </w:rPr>
        <w:t>十、估价结果</w:t>
      </w:r>
      <w:bookmarkEnd w:id="70"/>
      <w:bookmarkEnd w:id="71"/>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3E3293EC" w14:textId="77777777" w:rsidR="009B6863" w:rsidRDefault="009B6863" w:rsidP="009B6863">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D13654" w:rsidRPr="003B48B9" w14:paraId="38150AE2" w14:textId="77777777" w:rsidTr="0045757C">
        <w:trPr>
          <w:trHeight w:val="20"/>
          <w:tblHeader/>
          <w:jc w:val="center"/>
        </w:trPr>
        <w:tc>
          <w:tcPr>
            <w:tcW w:w="4652" w:type="dxa"/>
            <w:noWrap/>
            <w:vAlign w:val="center"/>
            <w:hideMark/>
          </w:tcPr>
          <w:p w14:paraId="2F7645B6" w14:textId="77777777" w:rsidR="00D13654" w:rsidRPr="003B48B9" w:rsidRDefault="00D13654" w:rsidP="000628DA">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42" w:type="dxa"/>
            <w:vAlign w:val="center"/>
          </w:tcPr>
          <w:p w14:paraId="675D2A23" w14:textId="77777777" w:rsidR="00D13654" w:rsidRPr="003B48B9" w:rsidRDefault="00D13654" w:rsidP="000628DA">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31" w:type="dxa"/>
            <w:noWrap/>
            <w:vAlign w:val="center"/>
            <w:hideMark/>
          </w:tcPr>
          <w:p w14:paraId="7C266471" w14:textId="77777777" w:rsidR="00D13654" w:rsidRPr="003B48B9" w:rsidRDefault="00D13654" w:rsidP="000628DA">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264" w:type="dxa"/>
            <w:noWrap/>
            <w:vAlign w:val="center"/>
          </w:tcPr>
          <w:p w14:paraId="67E83A2F" w14:textId="77777777" w:rsidR="00D13654" w:rsidRPr="008B3E71" w:rsidRDefault="00D13654" w:rsidP="000628DA">
            <w:pPr>
              <w:widowControl/>
              <w:adjustRightInd/>
              <w:snapToGrid w:val="0"/>
              <w:spacing w:line="240" w:lineRule="atLeast"/>
              <w:jc w:val="center"/>
              <w:textAlignment w:val="auto"/>
              <w:rPr>
                <w:rFonts w:ascii="华文细黑" w:eastAsia="华文细黑" w:hAnsi="华文细黑" w:cs="宋体"/>
                <w:color w:val="000000"/>
                <w:sz w:val="18"/>
                <w:szCs w:val="18"/>
              </w:rPr>
            </w:pPr>
            <w:r w:rsidRPr="00D64A4D">
              <w:rPr>
                <w:rFonts w:ascii="华文细黑" w:eastAsia="华文细黑" w:hAnsi="华文细黑" w:cs="宋体" w:hint="eastAsia"/>
                <w:color w:val="000000"/>
                <w:sz w:val="18"/>
                <w:szCs w:val="18"/>
              </w:rPr>
              <w:t>房地产市场租金水平</w:t>
            </w:r>
          </w:p>
          <w:p w14:paraId="530D1615" w14:textId="77777777" w:rsidR="00D13654" w:rsidRPr="003B48B9" w:rsidRDefault="00D13654" w:rsidP="000628DA">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1202653A" w14:textId="77777777" w:rsidTr="0045757C">
        <w:trPr>
          <w:trHeight w:val="20"/>
          <w:jc w:val="center"/>
        </w:trPr>
        <w:tc>
          <w:tcPr>
            <w:tcW w:w="4652" w:type="dxa"/>
            <w:noWrap/>
            <w:vAlign w:val="center"/>
            <w:hideMark/>
          </w:tcPr>
          <w:p w14:paraId="1A4F3F1E"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6D353285"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31" w:type="dxa"/>
            <w:noWrap/>
            <w:vAlign w:val="center"/>
            <w:hideMark/>
          </w:tcPr>
          <w:p w14:paraId="2CE0033E"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264" w:type="dxa"/>
            <w:noWrap/>
            <w:vAlign w:val="center"/>
          </w:tcPr>
          <w:p w14:paraId="28E91CCB" w14:textId="0472F6C3"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76CBF185" w14:textId="77777777" w:rsidTr="0045757C">
        <w:trPr>
          <w:trHeight w:val="20"/>
          <w:jc w:val="center"/>
        </w:trPr>
        <w:tc>
          <w:tcPr>
            <w:tcW w:w="4652" w:type="dxa"/>
            <w:noWrap/>
            <w:vAlign w:val="center"/>
            <w:hideMark/>
          </w:tcPr>
          <w:p w14:paraId="00F20E8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42" w:type="dxa"/>
            <w:vAlign w:val="center"/>
          </w:tcPr>
          <w:p w14:paraId="612339B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31" w:type="dxa"/>
            <w:noWrap/>
            <w:vAlign w:val="center"/>
            <w:hideMark/>
          </w:tcPr>
          <w:p w14:paraId="1F68F21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264" w:type="dxa"/>
            <w:noWrap/>
            <w:vAlign w:val="center"/>
          </w:tcPr>
          <w:p w14:paraId="181B9FBE" w14:textId="177F76A8"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0B200D2F" w14:textId="77777777" w:rsidTr="0045757C">
        <w:trPr>
          <w:trHeight w:val="20"/>
          <w:jc w:val="center"/>
        </w:trPr>
        <w:tc>
          <w:tcPr>
            <w:tcW w:w="4652" w:type="dxa"/>
            <w:noWrap/>
            <w:vAlign w:val="center"/>
          </w:tcPr>
          <w:p w14:paraId="08FD6FAF"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42" w:type="dxa"/>
            <w:vAlign w:val="center"/>
          </w:tcPr>
          <w:p w14:paraId="7DB2437E"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31" w:type="dxa"/>
            <w:noWrap/>
            <w:vAlign w:val="center"/>
          </w:tcPr>
          <w:p w14:paraId="3AD43E72"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264" w:type="dxa"/>
            <w:noWrap/>
            <w:vAlign w:val="center"/>
          </w:tcPr>
          <w:p w14:paraId="7B6C770C" w14:textId="2F7985B5"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45757C" w:rsidRPr="003B48B9" w14:paraId="26AADDE9" w14:textId="77777777" w:rsidTr="0045757C">
        <w:trPr>
          <w:trHeight w:val="20"/>
          <w:jc w:val="center"/>
        </w:trPr>
        <w:tc>
          <w:tcPr>
            <w:tcW w:w="4652" w:type="dxa"/>
            <w:noWrap/>
            <w:vAlign w:val="center"/>
            <w:hideMark/>
          </w:tcPr>
          <w:p w14:paraId="67A6876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7AA69279"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31" w:type="dxa"/>
            <w:noWrap/>
            <w:vAlign w:val="center"/>
            <w:hideMark/>
          </w:tcPr>
          <w:p w14:paraId="634E3466"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264" w:type="dxa"/>
            <w:noWrap/>
            <w:vAlign w:val="center"/>
          </w:tcPr>
          <w:p w14:paraId="4A3D246A" w14:textId="206778D3"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45757C" w:rsidRPr="003B48B9" w14:paraId="004E6157" w14:textId="77777777" w:rsidTr="0045757C">
        <w:trPr>
          <w:trHeight w:val="20"/>
          <w:jc w:val="center"/>
        </w:trPr>
        <w:tc>
          <w:tcPr>
            <w:tcW w:w="4652" w:type="dxa"/>
            <w:noWrap/>
            <w:vAlign w:val="center"/>
          </w:tcPr>
          <w:p w14:paraId="0410009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42" w:type="dxa"/>
            <w:vAlign w:val="center"/>
          </w:tcPr>
          <w:p w14:paraId="74F3B5F6"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31" w:type="dxa"/>
            <w:noWrap/>
            <w:vAlign w:val="center"/>
          </w:tcPr>
          <w:p w14:paraId="44988A0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264" w:type="dxa"/>
            <w:noWrap/>
            <w:vAlign w:val="center"/>
          </w:tcPr>
          <w:p w14:paraId="2AF47C39" w14:textId="6CB973D0"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72" w:name="_Toc168225824"/>
      <w:bookmarkStart w:id="73" w:name="_Toc132271067"/>
      <w:r>
        <w:rPr>
          <w:rFonts w:eastAsia="宋体"/>
          <w:kern w:val="2"/>
          <w:sz w:val="21"/>
          <w:szCs w:val="21"/>
        </w:rPr>
        <w:lastRenderedPageBreak/>
        <w:t>十</w:t>
      </w:r>
      <w:bookmarkEnd w:id="72"/>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73"/>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proofErr w:type="gramStart"/>
            <w:r>
              <w:rPr>
                <w:rFonts w:ascii="Arial" w:hAnsi="Arial" w:cs="Arial" w:hint="eastAsia"/>
                <w:color w:val="000000"/>
                <w:sz w:val="21"/>
                <w:szCs w:val="21"/>
              </w:rPr>
              <w:t>王玉聪</w:t>
            </w:r>
            <w:proofErr w:type="gramEnd"/>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74"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74"/>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75" w:name="_Toc132271069"/>
      <w:bookmarkStart w:id="76" w:name="_Toc168225825"/>
      <w:r w:rsidRPr="00BF7B17">
        <w:rPr>
          <w:rFonts w:eastAsia="宋体"/>
          <w:kern w:val="2"/>
          <w:sz w:val="21"/>
          <w:szCs w:val="21"/>
        </w:rPr>
        <w:t>十三、估价作业期</w:t>
      </w:r>
      <w:bookmarkEnd w:id="75"/>
      <w:bookmarkEnd w:id="76"/>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21"/>
          <w:footerReference w:type="even" r:id="rId22"/>
          <w:footerReference w:type="default" r:id="rId23"/>
          <w:pgSz w:w="11907" w:h="16840"/>
          <w:pgMar w:top="1843" w:right="1304" w:bottom="1134" w:left="1304" w:header="1134" w:footer="907" w:gutter="0"/>
          <w:cols w:space="720"/>
          <w:docGrid w:linePitch="326"/>
        </w:sectPr>
      </w:pPr>
    </w:p>
    <w:p w14:paraId="1AFD791F" w14:textId="66587A17" w:rsidR="00561DAD" w:rsidRDefault="00742207">
      <w:pPr>
        <w:pStyle w:val="1"/>
        <w:spacing w:line="480" w:lineRule="auto"/>
        <w:jc w:val="center"/>
        <w:rPr>
          <w:rFonts w:eastAsia="方正黑体简体"/>
          <w:b w:val="0"/>
          <w:kern w:val="2"/>
          <w:sz w:val="32"/>
          <w:szCs w:val="32"/>
        </w:rPr>
      </w:pPr>
      <w:bookmarkStart w:id="77" w:name="_Toc132271070"/>
      <w:r>
        <w:rPr>
          <w:rFonts w:eastAsia="方正黑体简体" w:hint="eastAsia"/>
          <w:b w:val="0"/>
          <w:kern w:val="2"/>
          <w:sz w:val="32"/>
          <w:szCs w:val="32"/>
        </w:rPr>
        <w:lastRenderedPageBreak/>
        <w:t>咨询</w:t>
      </w:r>
      <w:r w:rsidR="00561DAD">
        <w:rPr>
          <w:rFonts w:eastAsia="方正黑体简体" w:hint="eastAsia"/>
          <w:b w:val="0"/>
          <w:kern w:val="2"/>
          <w:sz w:val="32"/>
          <w:szCs w:val="32"/>
        </w:rPr>
        <w:t>技术报告</w:t>
      </w:r>
      <w:bookmarkEnd w:id="77"/>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8" w:name="_Toc132271071"/>
      <w:r>
        <w:rPr>
          <w:rFonts w:eastAsia="宋体"/>
          <w:kern w:val="2"/>
          <w:sz w:val="21"/>
          <w:szCs w:val="21"/>
        </w:rPr>
        <w:t>一</w:t>
      </w:r>
      <w:commentRangeStart w:id="79"/>
      <w:r>
        <w:rPr>
          <w:rFonts w:eastAsia="宋体"/>
          <w:kern w:val="2"/>
          <w:sz w:val="21"/>
          <w:szCs w:val="21"/>
        </w:rPr>
        <w:t>、</w:t>
      </w:r>
      <w:r w:rsidR="00D64A4D">
        <w:rPr>
          <w:rFonts w:eastAsia="宋体"/>
          <w:kern w:val="2"/>
          <w:sz w:val="21"/>
          <w:szCs w:val="21"/>
        </w:rPr>
        <w:t>咨询对象</w:t>
      </w:r>
      <w:r>
        <w:rPr>
          <w:rFonts w:eastAsia="宋体"/>
          <w:kern w:val="2"/>
          <w:sz w:val="21"/>
          <w:szCs w:val="21"/>
        </w:rPr>
        <w:t>描述与分析</w:t>
      </w:r>
      <w:bookmarkEnd w:id="78"/>
      <w:commentRangeEnd w:id="79"/>
      <w:r w:rsidR="00754C08">
        <w:rPr>
          <w:rStyle w:val="af4"/>
          <w:rFonts w:ascii="Times New Roman" w:eastAsia="宋体" w:hAnsi="Times New Roman" w:cs="Times New Roman"/>
          <w:b w:val="0"/>
          <w:bCs w:val="0"/>
        </w:rPr>
        <w:commentReference w:id="79"/>
      </w:r>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80" w:name="_Toc132271072"/>
      <w:r>
        <w:rPr>
          <w:rFonts w:eastAsia="宋体"/>
          <w:kern w:val="2"/>
          <w:sz w:val="21"/>
          <w:szCs w:val="21"/>
        </w:rPr>
        <w:t>（一）实物状况分析</w:t>
      </w:r>
      <w:bookmarkEnd w:id="80"/>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w:t>
      </w:r>
      <w:proofErr w:type="gramStart"/>
      <w:r w:rsidRPr="00F73201">
        <w:rPr>
          <w:rFonts w:ascii="Arial" w:hAnsi="Arial" w:cs="Arial"/>
          <w:sz w:val="21"/>
          <w:szCs w:val="21"/>
        </w:rPr>
        <w:t>大兴区</w:t>
      </w:r>
      <w:proofErr w:type="gramEnd"/>
      <w:r w:rsidRPr="00F73201">
        <w:rPr>
          <w:rFonts w:ascii="Arial" w:hAnsi="Arial" w:cs="Arial"/>
          <w:sz w:val="21"/>
          <w:szCs w:val="21"/>
        </w:rPr>
        <w:t>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proofErr w:type="gramStart"/>
      <w:r w:rsidR="0097515D" w:rsidRPr="00F73201">
        <w:rPr>
          <w:rFonts w:ascii="Arial" w:hAnsi="Arial" w:cs="Arial"/>
          <w:sz w:val="21"/>
          <w:szCs w:val="21"/>
        </w:rPr>
        <w:t>产业楼</w:t>
      </w:r>
      <w:proofErr w:type="gramEnd"/>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proofErr w:type="gramStart"/>
      <w:r w:rsidR="0097515D" w:rsidRPr="00F73201">
        <w:rPr>
          <w:rFonts w:ascii="Arial" w:hAnsi="Arial" w:cs="Arial" w:hint="eastAsia"/>
          <w:sz w:val="21"/>
          <w:szCs w:val="21"/>
        </w:rPr>
        <w:t>产业楼</w:t>
      </w:r>
      <w:proofErr w:type="gramEnd"/>
      <w:r w:rsidR="0097515D" w:rsidRPr="00F73201">
        <w:rPr>
          <w:rFonts w:ascii="Arial" w:hAnsi="Arial" w:cs="Arial" w:hint="eastAsia"/>
          <w:sz w:val="21"/>
          <w:szCs w:val="21"/>
        </w:rPr>
        <w:t>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proofErr w:type="gramStart"/>
      <w:r w:rsidRPr="00F73201">
        <w:rPr>
          <w:rFonts w:ascii="Arial" w:hAnsi="Arial" w:cs="Arial" w:hint="eastAsia"/>
          <w:sz w:val="21"/>
          <w:szCs w:val="21"/>
        </w:rPr>
        <w:t>大竣</w:t>
      </w:r>
      <w:proofErr w:type="gramEnd"/>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77777777"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r w:rsidR="0097515D" w:rsidRPr="0068285A">
        <w:rPr>
          <w:rFonts w:ascii="Arial" w:hAnsi="Arial" w:cs="Arial"/>
          <w:sz w:val="21"/>
          <w:szCs w:val="21"/>
        </w:rPr>
        <w:t>地下</w:t>
      </w:r>
      <w:r w:rsidR="0097515D" w:rsidRPr="0068285A">
        <w:rPr>
          <w:rFonts w:ascii="Arial" w:hAnsi="Arial" w:cs="Arial"/>
          <w:sz w:val="21"/>
          <w:szCs w:val="21"/>
        </w:rPr>
        <w:t>1</w:t>
      </w:r>
      <w:r w:rsidR="0097515D" w:rsidRPr="0068285A">
        <w:rPr>
          <w:rFonts w:ascii="Arial" w:hAnsi="Arial" w:cs="Arial"/>
          <w:sz w:val="21"/>
          <w:szCs w:val="21"/>
        </w:rPr>
        <w:t>层建筑面</w:t>
      </w:r>
      <w:r w:rsidR="0097515D" w:rsidRPr="0068285A">
        <w:rPr>
          <w:rFonts w:ascii="Arial" w:hAnsi="Arial" w:cs="Arial"/>
          <w:sz w:val="21"/>
          <w:szCs w:val="21"/>
        </w:rPr>
        <w:lastRenderedPageBreak/>
        <w:t>积为</w:t>
      </w:r>
      <w:r w:rsidR="0097515D">
        <w:rPr>
          <w:rFonts w:ascii="Arial" w:hAnsi="Arial" w:cs="Arial" w:hint="eastAsia"/>
          <w:sz w:val="21"/>
          <w:szCs w:val="21"/>
        </w:rPr>
        <w:t>1386.40</w:t>
      </w:r>
      <w:r w:rsidR="0097515D" w:rsidRPr="0068285A">
        <w:rPr>
          <w:rFonts w:ascii="Arial" w:hAnsi="Arial" w:cs="Arial"/>
          <w:sz w:val="21"/>
          <w:szCs w:val="21"/>
        </w:rPr>
        <w:t>平方米</w:t>
      </w:r>
      <w:r w:rsidR="0097515D">
        <w:rPr>
          <w:rFonts w:ascii="Arial" w:hAnsi="Arial" w:cs="Arial" w:hint="eastAsia"/>
          <w:sz w:val="21"/>
          <w:szCs w:val="21"/>
        </w:rPr>
        <w:t>，</w:t>
      </w:r>
      <w:r w:rsidR="0097515D" w:rsidRPr="0068285A">
        <w:rPr>
          <w:rFonts w:ascii="Arial" w:hAnsi="Arial" w:cs="Arial"/>
          <w:sz w:val="21"/>
          <w:szCs w:val="21"/>
        </w:rPr>
        <w:t>地上</w:t>
      </w:r>
      <w:r w:rsidR="0097515D" w:rsidRPr="0068285A">
        <w:rPr>
          <w:rFonts w:ascii="Arial" w:hAnsi="Arial" w:cs="Arial"/>
          <w:sz w:val="21"/>
          <w:szCs w:val="21"/>
        </w:rPr>
        <w:t>1</w:t>
      </w:r>
      <w:r w:rsidR="0097515D" w:rsidRPr="0068285A">
        <w:rPr>
          <w:rFonts w:ascii="Arial" w:hAnsi="Arial" w:cs="Arial"/>
          <w:sz w:val="21"/>
          <w:szCs w:val="21"/>
        </w:rPr>
        <w:t>层建筑面积为</w:t>
      </w:r>
      <w:r w:rsidR="0097515D">
        <w:rPr>
          <w:rFonts w:ascii="Arial" w:hAnsi="Arial" w:cs="Arial" w:hint="eastAsia"/>
          <w:sz w:val="21"/>
          <w:szCs w:val="21"/>
        </w:rPr>
        <w:t>905.30</w:t>
      </w:r>
      <w:r w:rsidR="0097515D" w:rsidRPr="0068285A">
        <w:rPr>
          <w:rFonts w:ascii="Arial" w:hAnsi="Arial" w:cs="Arial"/>
          <w:sz w:val="21"/>
          <w:szCs w:val="21"/>
        </w:rPr>
        <w:t>平方米</w:t>
      </w:r>
      <w:r w:rsidR="0097515D">
        <w:rPr>
          <w:rFonts w:ascii="Arial" w:hAnsi="Arial" w:cs="Arial" w:hint="eastAsia"/>
          <w:sz w:val="21"/>
          <w:szCs w:val="21"/>
        </w:rPr>
        <w:t>，地上</w:t>
      </w:r>
      <w:r w:rsidR="0097515D" w:rsidRPr="0068285A">
        <w:rPr>
          <w:rFonts w:ascii="Arial" w:hAnsi="Arial" w:cs="Arial"/>
          <w:sz w:val="21"/>
          <w:szCs w:val="21"/>
        </w:rPr>
        <w:t>2</w:t>
      </w:r>
      <w:r w:rsidR="0097515D" w:rsidRPr="0068285A">
        <w:rPr>
          <w:rFonts w:ascii="Arial" w:hAnsi="Arial" w:cs="Arial"/>
          <w:sz w:val="21"/>
          <w:szCs w:val="21"/>
        </w:rPr>
        <w:t>层建筑面积为</w:t>
      </w:r>
      <w:r w:rsidR="0097515D">
        <w:rPr>
          <w:rFonts w:ascii="Arial" w:hAnsi="Arial" w:cs="Arial" w:hint="eastAsia"/>
          <w:sz w:val="21"/>
          <w:szCs w:val="21"/>
        </w:rPr>
        <w:t>1438.48</w:t>
      </w:r>
      <w:r w:rsidR="0097515D" w:rsidRPr="0068285A">
        <w:rPr>
          <w:rFonts w:ascii="Arial" w:hAnsi="Arial" w:cs="Arial"/>
          <w:sz w:val="21"/>
          <w:szCs w:val="21"/>
        </w:rPr>
        <w:t>平方米</w:t>
      </w:r>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r w:rsidRPr="0068285A">
        <w:rPr>
          <w:rFonts w:ascii="Arial" w:hAnsi="Arial" w:cs="Arial"/>
          <w:bCs/>
          <w:sz w:val="21"/>
          <w:szCs w:val="21"/>
        </w:rPr>
        <w:t>地下</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hint="eastAsia"/>
          <w:sz w:val="21"/>
          <w:szCs w:val="21"/>
        </w:rPr>
        <w:t>。</w:t>
      </w:r>
    </w:p>
    <w:p w14:paraId="686F6295" w14:textId="1232EEE9" w:rsidR="00A02059" w:rsidRDefault="00742207"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咨询</w:t>
      </w:r>
      <w:r w:rsidR="00A02059">
        <w:rPr>
          <w:rFonts w:ascii="Arial" w:hAnsi="Arial" w:cs="Arial" w:hint="eastAsia"/>
          <w:sz w:val="21"/>
          <w:szCs w:val="21"/>
        </w:rPr>
        <w:t>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w:t>
      </w:r>
      <w:r w:rsidRPr="00216A36">
        <w:rPr>
          <w:rFonts w:ascii="Arial" w:hAnsi="Arial" w:cs="Arial" w:hint="eastAsia"/>
          <w:sz w:val="21"/>
          <w:szCs w:val="21"/>
        </w:rPr>
        <w:lastRenderedPageBreak/>
        <w:t>料完好，设备、管道通畅，水卫、电</w:t>
      </w:r>
      <w:proofErr w:type="gramStart"/>
      <w:r w:rsidRPr="00216A36">
        <w:rPr>
          <w:rFonts w:ascii="Arial" w:hAnsi="Arial" w:cs="Arial" w:hint="eastAsia"/>
          <w:sz w:val="21"/>
          <w:szCs w:val="21"/>
        </w:rPr>
        <w:t>照设备</w:t>
      </w:r>
      <w:proofErr w:type="gramEnd"/>
      <w:r w:rsidRPr="00216A36">
        <w:rPr>
          <w:rFonts w:ascii="Arial" w:hAnsi="Arial" w:cs="Arial" w:hint="eastAsia"/>
          <w:sz w:val="21"/>
          <w:szCs w:val="21"/>
        </w:rPr>
        <w:t>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81" w:name="_Toc132271073"/>
      <w:r>
        <w:rPr>
          <w:rFonts w:eastAsia="宋体"/>
          <w:kern w:val="2"/>
          <w:sz w:val="21"/>
          <w:szCs w:val="21"/>
        </w:rPr>
        <w:t>（二）权益状况分析</w:t>
      </w:r>
      <w:bookmarkEnd w:id="81"/>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根据咨询委托人提供的《咨询委托书》，土地权利类型为集体建设用地。</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82" w:name="_Toc132271074"/>
      <w:r>
        <w:rPr>
          <w:rFonts w:eastAsia="宋体"/>
          <w:kern w:val="2"/>
          <w:sz w:val="21"/>
          <w:szCs w:val="21"/>
        </w:rPr>
        <w:t>（三）区位状况分析</w:t>
      </w:r>
      <w:bookmarkEnd w:id="82"/>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300FD1D2"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w:t>
      </w:r>
      <w:proofErr w:type="gramStart"/>
      <w:r w:rsidRPr="00115379">
        <w:rPr>
          <w:rFonts w:ascii="Arial" w:hAnsi="Arial" w:cs="Arial" w:hint="eastAsia"/>
          <w:bCs/>
          <w:sz w:val="21"/>
          <w:szCs w:val="21"/>
        </w:rPr>
        <w:t>大兴区</w:t>
      </w:r>
      <w:proofErr w:type="gramEnd"/>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proofErr w:type="gramStart"/>
      <w:r w:rsidR="0097515D" w:rsidRPr="0097515D">
        <w:rPr>
          <w:rFonts w:ascii="Arial" w:hAnsi="Arial" w:cs="Arial" w:hint="eastAsia"/>
          <w:bCs/>
          <w:sz w:val="21"/>
          <w:szCs w:val="21"/>
        </w:rPr>
        <w:t>大兴区</w:t>
      </w:r>
      <w:proofErr w:type="gramEnd"/>
      <w:r w:rsidR="0097515D" w:rsidRPr="0097515D">
        <w:rPr>
          <w:rFonts w:ascii="Arial" w:hAnsi="Arial" w:cs="Arial" w:hint="eastAsia"/>
          <w:bCs/>
          <w:sz w:val="21"/>
          <w:szCs w:val="21"/>
        </w:rPr>
        <w:t>西红门镇</w:t>
      </w:r>
      <w:r w:rsidRPr="00115379">
        <w:rPr>
          <w:rFonts w:ascii="Arial" w:hAnsi="Arial" w:cs="Arial" w:hint="eastAsia"/>
          <w:bCs/>
          <w:sz w:val="21"/>
          <w:szCs w:val="21"/>
        </w:rPr>
        <w:t>大白楼村。</w:t>
      </w:r>
      <w:r w:rsidR="0097515D">
        <w:rPr>
          <w:rFonts w:ascii="Arial" w:hAnsi="Arial" w:cs="Arial" w:hint="eastAsia"/>
          <w:bCs/>
          <w:sz w:val="21"/>
          <w:szCs w:val="21"/>
        </w:rPr>
        <w:t>北侧</w:t>
      </w:r>
      <w:proofErr w:type="gramStart"/>
      <w:r w:rsidRPr="00115379">
        <w:rPr>
          <w:rFonts w:ascii="Arial" w:hAnsi="Arial" w:cs="Arial" w:hint="eastAsia"/>
          <w:bCs/>
          <w:sz w:val="21"/>
          <w:szCs w:val="21"/>
        </w:rPr>
        <w:t>临城市</w:t>
      </w:r>
      <w:proofErr w:type="gramEnd"/>
      <w:r w:rsidRPr="00115379">
        <w:rPr>
          <w:rFonts w:ascii="Arial" w:hAnsi="Arial" w:cs="Arial" w:hint="eastAsia"/>
          <w:bCs/>
          <w:sz w:val="21"/>
          <w:szCs w:val="21"/>
        </w:rPr>
        <w:t>支路——大金北路，</w:t>
      </w:r>
      <w:proofErr w:type="gramStart"/>
      <w:r w:rsidR="0097515D">
        <w:rPr>
          <w:rFonts w:ascii="Arial" w:hAnsi="Arial" w:cs="Arial" w:hint="eastAsia"/>
          <w:bCs/>
          <w:sz w:val="21"/>
          <w:szCs w:val="21"/>
        </w:rPr>
        <w:t>西侧</w:t>
      </w:r>
      <w:r w:rsidRPr="00115379">
        <w:rPr>
          <w:rFonts w:ascii="Arial" w:hAnsi="Arial" w:cs="Arial" w:hint="eastAsia"/>
          <w:bCs/>
          <w:sz w:val="21"/>
          <w:szCs w:val="21"/>
        </w:rPr>
        <w:t>距团河</w:t>
      </w:r>
      <w:proofErr w:type="gramEnd"/>
      <w:r w:rsidRPr="00115379">
        <w:rPr>
          <w:rFonts w:ascii="Arial" w:hAnsi="Arial" w:cs="Arial" w:hint="eastAsia"/>
          <w:bCs/>
          <w:sz w:val="21"/>
          <w:szCs w:val="21"/>
        </w:rPr>
        <w:t>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w:t>
      </w:r>
      <w:proofErr w:type="gramStart"/>
      <w:r w:rsidRPr="0097515D">
        <w:rPr>
          <w:rFonts w:ascii="Arial" w:hAnsi="Arial" w:cs="Arial" w:hint="eastAsia"/>
          <w:sz w:val="21"/>
          <w:szCs w:val="21"/>
        </w:rPr>
        <w:t>大兴区</w:t>
      </w:r>
      <w:proofErr w:type="gramEnd"/>
      <w:r w:rsidRPr="0097515D">
        <w:rPr>
          <w:rFonts w:ascii="Arial" w:hAnsi="Arial" w:cs="Arial" w:hint="eastAsia"/>
          <w:sz w:val="21"/>
          <w:szCs w:val="21"/>
        </w:rPr>
        <w:t>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34CB8751"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t>咨询</w:t>
      </w:r>
      <w:r w:rsidRPr="003C55C3">
        <w:rPr>
          <w:rFonts w:ascii="Arial" w:hAnsi="Arial" w:cs="Arial" w:hint="eastAsia"/>
          <w:sz w:val="21"/>
          <w:szCs w:val="21"/>
        </w:rPr>
        <w:t>对象</w:t>
      </w:r>
      <w:r w:rsidR="006877AA">
        <w:rPr>
          <w:rFonts w:ascii="Arial" w:hAnsi="Arial" w:cs="Arial" w:hint="eastAsia"/>
          <w:sz w:val="21"/>
          <w:szCs w:val="21"/>
        </w:rPr>
        <w:t>北侧</w:t>
      </w:r>
      <w:proofErr w:type="gramStart"/>
      <w:r w:rsidRPr="003C55C3">
        <w:rPr>
          <w:rFonts w:ascii="Arial" w:hAnsi="Arial" w:cs="Arial" w:hint="eastAsia"/>
          <w:sz w:val="21"/>
          <w:szCs w:val="21"/>
        </w:rPr>
        <w:t>临城市</w:t>
      </w:r>
      <w:proofErr w:type="gramEnd"/>
      <w:r w:rsidRPr="003C55C3">
        <w:rPr>
          <w:rFonts w:ascii="Arial" w:hAnsi="Arial" w:cs="Arial" w:hint="eastAsia"/>
          <w:sz w:val="21"/>
          <w:szCs w:val="21"/>
        </w:rPr>
        <w:t>支路——大金北路，</w:t>
      </w:r>
      <w:proofErr w:type="gramStart"/>
      <w:r w:rsidR="0097515D">
        <w:rPr>
          <w:rFonts w:ascii="Arial" w:hAnsi="Arial" w:cs="Arial" w:hint="eastAsia"/>
          <w:sz w:val="21"/>
          <w:szCs w:val="21"/>
        </w:rPr>
        <w:t>西侧</w:t>
      </w:r>
      <w:r w:rsidRPr="003C55C3">
        <w:rPr>
          <w:rFonts w:ascii="Arial" w:hAnsi="Arial" w:cs="Arial" w:hint="eastAsia"/>
          <w:sz w:val="21"/>
          <w:szCs w:val="21"/>
        </w:rPr>
        <w:t>距团河</w:t>
      </w:r>
      <w:proofErr w:type="gramEnd"/>
      <w:r w:rsidRPr="003C55C3">
        <w:rPr>
          <w:rFonts w:ascii="Arial" w:hAnsi="Arial" w:cs="Arial" w:hint="eastAsia"/>
          <w:sz w:val="21"/>
          <w:szCs w:val="21"/>
        </w:rPr>
        <w:t>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064A8F7C" w:rsidR="00683D5E" w:rsidRPr="003C55C3" w:rsidRDefault="00742207" w:rsidP="00683D5E">
      <w:pPr>
        <w:spacing w:line="480" w:lineRule="auto"/>
        <w:ind w:firstLineChars="200" w:firstLine="420"/>
        <w:jc w:val="both"/>
        <w:rPr>
          <w:rFonts w:ascii="Arial" w:hAnsi="Arial"/>
          <w:sz w:val="21"/>
          <w:szCs w:val="21"/>
        </w:rPr>
      </w:pPr>
      <w:bookmarkStart w:id="83" w:name="OLE_LINK20"/>
      <w:r>
        <w:rPr>
          <w:rFonts w:ascii="Arial" w:hAnsi="Arial" w:hint="eastAsia"/>
          <w:sz w:val="21"/>
          <w:szCs w:val="21"/>
        </w:rPr>
        <w:t>咨询</w:t>
      </w:r>
      <w:r w:rsidR="003C55C3">
        <w:rPr>
          <w:rFonts w:ascii="Arial" w:hAnsi="Arial" w:hint="eastAsia"/>
          <w:sz w:val="21"/>
          <w:szCs w:val="21"/>
        </w:rPr>
        <w:t>对象周边环境较干净整洁，附近有</w:t>
      </w:r>
      <w:r w:rsidR="003C55C3" w:rsidRPr="003C55C3">
        <w:rPr>
          <w:rFonts w:ascii="Arial" w:hAnsi="Arial" w:hint="eastAsia"/>
          <w:sz w:val="21"/>
          <w:szCs w:val="21"/>
        </w:rPr>
        <w:t>寿保庄公园、敬贤公园、新三余公园、星光·视界公园等自然环境；有中国人民公安大学（团河校区）、民政职业大学（大兴校区）等人文环境；综合评价环</w:t>
      </w:r>
      <w:r w:rsidR="003C55C3" w:rsidRPr="003C55C3">
        <w:rPr>
          <w:rFonts w:ascii="Arial" w:hAnsi="Arial" w:hint="eastAsia"/>
          <w:sz w:val="21"/>
          <w:szCs w:val="21"/>
        </w:rPr>
        <w:lastRenderedPageBreak/>
        <w:t>境状况较好</w:t>
      </w:r>
      <w:r w:rsidR="003C55C3">
        <w:rPr>
          <w:rFonts w:ascii="Arial" w:hAnsi="Arial" w:hint="eastAsia"/>
          <w:sz w:val="21"/>
          <w:szCs w:val="21"/>
        </w:rPr>
        <w:t>。</w:t>
      </w:r>
    </w:p>
    <w:bookmarkEnd w:id="83"/>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w:t>
      </w:r>
      <w:proofErr w:type="gramStart"/>
      <w:r w:rsidR="00224E7C" w:rsidRPr="00224E7C">
        <w:rPr>
          <w:rFonts w:ascii="Arial" w:hAnsi="Arial" w:cs="Arial" w:hint="eastAsia"/>
          <w:sz w:val="21"/>
          <w:szCs w:val="21"/>
        </w:rPr>
        <w:t>黄亦路店</w:t>
      </w:r>
      <w:proofErr w:type="gramEnd"/>
      <w:r w:rsidR="00224E7C" w:rsidRPr="00224E7C">
        <w:rPr>
          <w:rFonts w:ascii="Arial" w:hAnsi="Arial" w:cs="Arial" w:hint="eastAsia"/>
          <w:sz w:val="21"/>
          <w:szCs w:val="21"/>
        </w:rPr>
        <w:t>）、</w:t>
      </w:r>
      <w:proofErr w:type="gramStart"/>
      <w:r w:rsidR="00224E7C" w:rsidRPr="00224E7C">
        <w:rPr>
          <w:rFonts w:ascii="Arial" w:hAnsi="Arial" w:cs="Arial" w:hint="eastAsia"/>
          <w:sz w:val="21"/>
          <w:szCs w:val="21"/>
        </w:rPr>
        <w:t>世纪华</w:t>
      </w:r>
      <w:proofErr w:type="gramEnd"/>
      <w:r w:rsidR="00224E7C" w:rsidRPr="00224E7C">
        <w:rPr>
          <w:rFonts w:ascii="Arial" w:hAnsi="Arial" w:cs="Arial" w:hint="eastAsia"/>
          <w:sz w:val="21"/>
          <w:szCs w:val="21"/>
        </w:rPr>
        <w:t>联生活超市（金星庄路店）、华联生活超市（天</w:t>
      </w:r>
      <w:proofErr w:type="gramStart"/>
      <w:r w:rsidR="00224E7C" w:rsidRPr="00224E7C">
        <w:rPr>
          <w:rFonts w:ascii="Arial" w:hAnsi="Arial" w:cs="Arial" w:hint="eastAsia"/>
          <w:sz w:val="21"/>
          <w:szCs w:val="21"/>
        </w:rPr>
        <w:t>恒世界</w:t>
      </w:r>
      <w:proofErr w:type="gramEnd"/>
      <w:r w:rsidR="00224E7C" w:rsidRPr="00224E7C">
        <w:rPr>
          <w:rFonts w:ascii="Arial" w:hAnsi="Arial" w:cs="Arial" w:hint="eastAsia"/>
          <w:sz w:val="21"/>
          <w:szCs w:val="21"/>
        </w:rPr>
        <w:t>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w:t>
      </w:r>
      <w:proofErr w:type="gramStart"/>
      <w:r w:rsidR="003C55C3" w:rsidRPr="00224E7C">
        <w:rPr>
          <w:rFonts w:ascii="Arial" w:hAnsi="Arial" w:cs="Arial" w:hint="eastAsia"/>
          <w:sz w:val="21"/>
          <w:szCs w:val="21"/>
        </w:rPr>
        <w:t>大兴区</w:t>
      </w:r>
      <w:proofErr w:type="gramEnd"/>
      <w:r w:rsidR="003C55C3" w:rsidRPr="00224E7C">
        <w:rPr>
          <w:rFonts w:ascii="Arial" w:hAnsi="Arial" w:cs="Arial" w:hint="eastAsia"/>
          <w:sz w:val="21"/>
          <w:szCs w:val="21"/>
        </w:rPr>
        <w:t>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2D332A45"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742207">
        <w:rPr>
          <w:rFonts w:ascii="Arial" w:hAnsi="Arial" w:hint="eastAsia"/>
          <w:sz w:val="21"/>
          <w:szCs w:val="21"/>
        </w:rPr>
        <w:t>咨询</w:t>
      </w:r>
      <w:r w:rsidR="00224E7C">
        <w:rPr>
          <w:rFonts w:ascii="Arial" w:hAnsi="Arial" w:hint="eastAsia"/>
          <w:sz w:val="21"/>
          <w:szCs w:val="21"/>
        </w:rPr>
        <w:t>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w:t>
      </w:r>
      <w:r w:rsidR="00742207">
        <w:rPr>
          <w:rFonts w:ascii="Arial" w:hAnsi="Arial" w:hint="eastAsia"/>
          <w:sz w:val="21"/>
          <w:szCs w:val="21"/>
        </w:rPr>
        <w:t>咨询</w:t>
      </w:r>
      <w:r w:rsidR="00224E7C">
        <w:rPr>
          <w:rFonts w:ascii="Arial" w:hAnsi="Arial" w:hint="eastAsia"/>
          <w:sz w:val="21"/>
          <w:szCs w:val="21"/>
        </w:rPr>
        <w:t>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4" w:name="_Toc132271075"/>
      <w:r>
        <w:rPr>
          <w:rFonts w:eastAsia="宋体"/>
          <w:kern w:val="2"/>
          <w:sz w:val="21"/>
          <w:szCs w:val="21"/>
        </w:rPr>
        <w:t>二、市场背景描述与分析</w:t>
      </w:r>
      <w:bookmarkEnd w:id="84"/>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85" w:name="OLE_LINK41"/>
      <w:bookmarkStart w:id="86"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lastRenderedPageBreak/>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87" w:name="OLE_LINK39"/>
      <w:bookmarkEnd w:id="85"/>
      <w:bookmarkEnd w:id="86"/>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87"/>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w:t>
      </w:r>
      <w:proofErr w:type="gramStart"/>
      <w:r w:rsidRPr="003A60FA">
        <w:rPr>
          <w:rFonts w:ascii="Arial" w:hAnsi="Arial" w:hint="eastAsia"/>
          <w:color w:val="000000"/>
          <w:sz w:val="21"/>
          <w:szCs w:val="21"/>
        </w:rPr>
        <w:t>各成交</w:t>
      </w:r>
      <w:proofErr w:type="gramEnd"/>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w:t>
      </w:r>
      <w:proofErr w:type="gramStart"/>
      <w:r w:rsidRPr="009B438E">
        <w:rPr>
          <w:rFonts w:ascii="Arial" w:eastAsia="方正黑体简体" w:hAnsi="Arial" w:hint="eastAsia"/>
          <w:bCs/>
          <w:color w:val="000000"/>
          <w:szCs w:val="24"/>
        </w:rPr>
        <w:t>万平方米</w:t>
      </w:r>
      <w:proofErr w:type="gramEnd"/>
      <w:r w:rsidRPr="009B438E">
        <w:rPr>
          <w:rFonts w:ascii="Arial" w:eastAsia="方正黑体简体" w:hAnsi="Arial" w:hint="eastAsia"/>
          <w:bCs/>
          <w:color w:val="000000"/>
          <w:szCs w:val="24"/>
        </w:rPr>
        <w:t>）</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w:t>
      </w:r>
      <w:proofErr w:type="gramStart"/>
      <w:r w:rsidRPr="003A60FA">
        <w:rPr>
          <w:rFonts w:ascii="Arial" w:hAnsi="Arial" w:hint="eastAsia"/>
          <w:color w:val="000000"/>
          <w:sz w:val="21"/>
          <w:szCs w:val="21"/>
        </w:rPr>
        <w:t>受成交</w:t>
      </w:r>
      <w:proofErr w:type="gramEnd"/>
      <w:r w:rsidRPr="003A60FA">
        <w:rPr>
          <w:rFonts w:ascii="Arial" w:hAnsi="Arial" w:hint="eastAsia"/>
          <w:color w:val="000000"/>
          <w:sz w:val="21"/>
          <w:szCs w:val="21"/>
        </w:rPr>
        <w:t>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lastRenderedPageBreak/>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北京市海淀区六</w:t>
            </w:r>
            <w:proofErr w:type="gramStart"/>
            <w:r w:rsidRPr="00E924E6">
              <w:rPr>
                <w:rFonts w:ascii="Arial" w:eastAsia="华文细黑" w:hAnsi="Arial" w:cs="Arial" w:hint="eastAsia"/>
                <w:sz w:val="18"/>
                <w:szCs w:val="18"/>
              </w:rPr>
              <w:t>郎庄项目</w:t>
            </w:r>
            <w:proofErr w:type="gramEnd"/>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lastRenderedPageBreak/>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w:t>
      </w:r>
      <w:proofErr w:type="gramStart"/>
      <w:r w:rsidRPr="005702FD">
        <w:rPr>
          <w:rFonts w:ascii="Arial" w:hAnsi="Arial" w:hint="eastAsia"/>
          <w:color w:val="000000"/>
          <w:sz w:val="21"/>
          <w:szCs w:val="21"/>
        </w:rPr>
        <w:t>用途环</w:t>
      </w:r>
      <w:proofErr w:type="gramEnd"/>
      <w:r w:rsidRPr="005702FD">
        <w:rPr>
          <w:rFonts w:ascii="Arial" w:hAnsi="Arial" w:hint="eastAsia"/>
          <w:color w:val="000000"/>
          <w:sz w:val="21"/>
          <w:szCs w:val="21"/>
        </w:rPr>
        <w:t>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lastRenderedPageBreak/>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w:t>
      </w:r>
      <w:r w:rsidRPr="006A1AEC">
        <w:rPr>
          <w:rFonts w:ascii="Arial" w:hAnsi="Arial" w:hint="eastAsia"/>
          <w:color w:val="000000"/>
          <w:sz w:val="21"/>
          <w:szCs w:val="21"/>
        </w:rPr>
        <w:lastRenderedPageBreak/>
        <w:t>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0628DA" w:rsidP="00026561">
            <w:pPr>
              <w:widowControl/>
              <w:adjustRightInd/>
              <w:spacing w:line="240" w:lineRule="exact"/>
              <w:jc w:val="both"/>
              <w:rPr>
                <w:rFonts w:ascii="Arial" w:eastAsia="华文细黑" w:hAnsi="Arial" w:cs="宋体"/>
                <w:sz w:val="18"/>
              </w:rPr>
            </w:pPr>
            <w:hyperlink r:id="rId37" w:history="1">
              <w:r w:rsidR="002E3CCF" w:rsidRPr="00E924E6">
                <w:rPr>
                  <w:rFonts w:ascii="Arial" w:eastAsia="华文细黑" w:hAnsi="Arial" w:cs="宋体" w:hint="eastAsia"/>
                  <w:sz w:val="18"/>
                </w:rPr>
                <w:t>成交均价</w:t>
              </w:r>
              <w:r w:rsidR="002E3CCF" w:rsidRPr="00E924E6">
                <w:rPr>
                  <w:rFonts w:ascii="Arial" w:eastAsia="华文细黑" w:hAnsi="Arial" w:cs="宋体" w:hint="eastAsia"/>
                  <w:sz w:val="18"/>
                </w:rPr>
                <w:t>(</w:t>
              </w:r>
              <w:r w:rsidR="002E3CCF" w:rsidRPr="00E924E6">
                <w:rPr>
                  <w:rFonts w:ascii="Arial" w:eastAsia="华文细黑" w:hAnsi="Arial" w:cs="宋体" w:hint="eastAsia"/>
                  <w:sz w:val="18"/>
                </w:rPr>
                <w:t>元</w:t>
              </w:r>
              <w:r w:rsidR="002E3CCF" w:rsidRPr="00E924E6">
                <w:rPr>
                  <w:rFonts w:ascii="Arial" w:eastAsia="华文细黑" w:hAnsi="Arial" w:cs="宋体" w:hint="eastAsia"/>
                  <w:sz w:val="18"/>
                </w:rPr>
                <w:t>/</w:t>
              </w:r>
              <w:r w:rsidR="002E3CCF" w:rsidRPr="00E924E6">
                <w:rPr>
                  <w:rFonts w:ascii="Arial" w:eastAsia="华文细黑" w:hAnsi="Arial" w:cs="宋体" w:hint="eastAsia"/>
                  <w:sz w:val="18"/>
                </w:rPr>
                <w:t>㎡</w:t>
              </w:r>
              <w:r w:rsidR="002E3CCF"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lastRenderedPageBreak/>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w:t>
            </w:r>
            <w:proofErr w:type="gramStart"/>
            <w:r w:rsidRPr="00E924E6">
              <w:rPr>
                <w:rFonts w:ascii="Arial" w:eastAsia="华文细黑"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0628DA" w:rsidP="00026561">
            <w:pPr>
              <w:widowControl/>
              <w:adjustRightInd/>
              <w:spacing w:line="240" w:lineRule="exact"/>
              <w:rPr>
                <w:rFonts w:ascii="Arial" w:eastAsia="华文细黑" w:hAnsi="Arial" w:cs="宋体"/>
                <w:sz w:val="18"/>
              </w:rPr>
            </w:pPr>
            <w:hyperlink r:id="rId38" w:history="1">
              <w:r w:rsidR="002E3CCF" w:rsidRPr="00E924E6">
                <w:rPr>
                  <w:rFonts w:ascii="Arial" w:eastAsia="华文细黑" w:hAnsi="Arial" w:cs="宋体" w:hint="eastAsia"/>
                  <w:sz w:val="18"/>
                </w:rPr>
                <w:t>成交均价</w:t>
              </w:r>
              <w:r w:rsidR="002E3CCF" w:rsidRPr="00E924E6">
                <w:rPr>
                  <w:rFonts w:ascii="Arial" w:eastAsia="华文细黑" w:hAnsi="Arial" w:cs="宋体"/>
                  <w:sz w:val="18"/>
                </w:rPr>
                <w:t>(</w:t>
              </w:r>
              <w:r w:rsidR="002E3CCF" w:rsidRPr="00E924E6">
                <w:rPr>
                  <w:rFonts w:ascii="Arial" w:eastAsia="华文细黑" w:hAnsi="Arial" w:cs="宋体" w:hint="eastAsia"/>
                  <w:sz w:val="18"/>
                </w:rPr>
                <w:t>元</w:t>
              </w:r>
              <w:r w:rsidR="002E3CCF" w:rsidRPr="00E924E6">
                <w:rPr>
                  <w:rFonts w:ascii="Arial" w:eastAsia="华文细黑" w:hAnsi="Arial" w:cs="宋体"/>
                  <w:sz w:val="18"/>
                </w:rPr>
                <w:t>/</w:t>
              </w:r>
              <w:r w:rsidR="002E3CCF" w:rsidRPr="00E924E6">
                <w:rPr>
                  <w:rFonts w:ascii="Arial" w:eastAsia="华文细黑" w:hAnsi="Arial" w:cs="宋体" w:hint="eastAsia"/>
                  <w:sz w:val="18"/>
                </w:rPr>
                <w:t>㎡</w:t>
              </w:r>
              <w:r w:rsidR="002E3CCF"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lastRenderedPageBreak/>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w:t>
      </w:r>
      <w:proofErr w:type="gramStart"/>
      <w:r w:rsidRPr="00D05D9D">
        <w:rPr>
          <w:rFonts w:ascii="Arial" w:hAnsi="Arial"/>
          <w:color w:val="000000"/>
          <w:sz w:val="21"/>
        </w:rPr>
        <w:t>贡献近</w:t>
      </w:r>
      <w:proofErr w:type="gramEnd"/>
      <w:r w:rsidRPr="00D05D9D">
        <w:rPr>
          <w:rFonts w:ascii="Arial" w:hAnsi="Arial"/>
          <w:color w:val="000000"/>
          <w:sz w:val="21"/>
        </w:rPr>
        <w:t>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新租</w:t>
      </w:r>
      <w:proofErr w:type="gramStart"/>
      <w:r w:rsidRPr="00D05D9D">
        <w:rPr>
          <w:rFonts w:ascii="Arial" w:hAnsi="Arial"/>
          <w:color w:val="000000"/>
          <w:sz w:val="21"/>
        </w:rPr>
        <w:t>数量环</w:t>
      </w:r>
      <w:proofErr w:type="gramEnd"/>
      <w:r w:rsidRPr="00D05D9D">
        <w:rPr>
          <w:rFonts w:ascii="Arial" w:hAnsi="Arial"/>
          <w:color w:val="000000"/>
          <w:sz w:val="21"/>
        </w:rPr>
        <w:t>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w:t>
      </w:r>
      <w:proofErr w:type="gramStart"/>
      <w:r w:rsidRPr="00D05D9D">
        <w:rPr>
          <w:rFonts w:ascii="Arial" w:hAnsi="Arial"/>
          <w:color w:val="000000"/>
          <w:sz w:val="21"/>
        </w:rPr>
        <w:t>受社消</w:t>
      </w:r>
      <w:proofErr w:type="gramEnd"/>
      <w:r w:rsidRPr="00D05D9D">
        <w:rPr>
          <w:rFonts w:ascii="Arial" w:hAnsi="Arial"/>
          <w:color w:val="000000"/>
          <w:sz w:val="21"/>
        </w:rPr>
        <w:t>总额下行影响，全市净吸纳量为负值，</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。业态表现分化明显：</w:t>
      </w:r>
      <w:proofErr w:type="gramStart"/>
      <w:r w:rsidRPr="00D05D9D">
        <w:rPr>
          <w:rFonts w:ascii="Arial" w:hAnsi="Arial"/>
          <w:color w:val="000000"/>
          <w:sz w:val="21"/>
        </w:rPr>
        <w:t>餐饮业态占比</w:t>
      </w:r>
      <w:proofErr w:type="gramEnd"/>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以上的稳定占比；而高端奢侈品</w:t>
      </w:r>
      <w:proofErr w:type="gramStart"/>
      <w:r w:rsidRPr="00D05D9D">
        <w:rPr>
          <w:rFonts w:ascii="Arial" w:hAnsi="Arial"/>
          <w:color w:val="000000"/>
          <w:sz w:val="21"/>
        </w:rPr>
        <w:t>拓店持续</w:t>
      </w:r>
      <w:proofErr w:type="gramEnd"/>
      <w:r w:rsidRPr="00D05D9D">
        <w:rPr>
          <w:rFonts w:ascii="Arial" w:hAnsi="Arial"/>
          <w:color w:val="000000"/>
          <w:sz w:val="21"/>
        </w:rPr>
        <w:t>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w:t>
      </w:r>
      <w:proofErr w:type="gramStart"/>
      <w:r w:rsidRPr="00D05D9D">
        <w:rPr>
          <w:rFonts w:ascii="Arial" w:hAnsi="Arial"/>
          <w:color w:val="000000"/>
          <w:sz w:val="21"/>
        </w:rPr>
        <w:t>商圈因同质</w:t>
      </w:r>
      <w:proofErr w:type="gramEnd"/>
      <w:r w:rsidRPr="00D05D9D">
        <w:rPr>
          <w:rFonts w:ascii="Arial" w:hAnsi="Arial"/>
          <w:color w:val="000000"/>
          <w:sz w:val="21"/>
        </w:rPr>
        <w:t>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w:t>
      </w:r>
      <w:r w:rsidRPr="00C2720F">
        <w:rPr>
          <w:rFonts w:ascii="Arial" w:hAnsi="Arial"/>
          <w:color w:val="000000"/>
          <w:sz w:val="21"/>
        </w:rPr>
        <w:lastRenderedPageBreak/>
        <w:t>号表明，财政和货币政策将加力稳经济，有助于稳定居民收入预期，对房地产市场产生积极影响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w:t>
      </w:r>
      <w:r w:rsidRPr="008E5AEE">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D05D9D">
        <w:rPr>
          <w:rFonts w:ascii="Arial" w:hAnsi="Arial"/>
          <w:color w:val="000000"/>
          <w:sz w:val="21"/>
        </w:rPr>
        <w:t>适时降准降息</w:t>
      </w:r>
      <w:proofErr w:type="gramEnd"/>
      <w:r w:rsidRPr="00D05D9D">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lastRenderedPageBreak/>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w:t>
      </w:r>
      <w:r w:rsidRPr="00635876">
        <w:rPr>
          <w:rFonts w:ascii="Arial" w:hAnsi="Arial"/>
          <w:bCs/>
          <w:sz w:val="21"/>
          <w:szCs w:val="28"/>
        </w:rPr>
        <w:lastRenderedPageBreak/>
        <w:t>内存在安全隐患、能耗超标或经济贡献不足的办公、商业楼宇更新改造，明确划分老旧楼宇（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w:t>
      </w:r>
      <w:proofErr w:type="gramStart"/>
      <w:r w:rsidRPr="00635876">
        <w:rPr>
          <w:rFonts w:ascii="Arial" w:hAnsi="Arial"/>
          <w:bCs/>
          <w:sz w:val="21"/>
          <w:szCs w:val="28"/>
        </w:rPr>
        <w:t>未节</w:t>
      </w:r>
      <w:proofErr w:type="gramEnd"/>
      <w:r w:rsidRPr="00635876">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635876">
        <w:rPr>
          <w:rFonts w:ascii="Arial" w:hAnsi="Arial"/>
          <w:bCs/>
          <w:sz w:val="21"/>
          <w:szCs w:val="28"/>
        </w:rPr>
        <w:t>动态台</w:t>
      </w:r>
      <w:proofErr w:type="gramEnd"/>
      <w:r w:rsidRPr="00635876">
        <w:rPr>
          <w:rFonts w:ascii="Arial" w:hAnsi="Arial"/>
          <w:bCs/>
          <w:sz w:val="21"/>
          <w:szCs w:val="28"/>
        </w:rPr>
        <w:t>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proofErr w:type="gramStart"/>
      <w:r w:rsidRPr="007808D6">
        <w:rPr>
          <w:rFonts w:ascii="Arial" w:hAnsi="Arial"/>
          <w:bCs/>
          <w:sz w:val="21"/>
          <w:szCs w:val="28"/>
        </w:rPr>
        <w:t>焕</w:t>
      </w:r>
      <w:proofErr w:type="gramEnd"/>
      <w:r w:rsidRPr="007808D6">
        <w:rPr>
          <w:rFonts w:ascii="Arial" w:hAnsi="Arial"/>
          <w:bCs/>
          <w:sz w:val="21"/>
          <w:szCs w:val="28"/>
        </w:rPr>
        <w:t>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w:t>
      </w:r>
      <w:proofErr w:type="gramStart"/>
      <w:r w:rsidRPr="007808D6">
        <w:rPr>
          <w:rFonts w:ascii="Arial" w:hAnsi="Arial"/>
          <w:bCs/>
          <w:sz w:val="21"/>
          <w:szCs w:val="28"/>
        </w:rPr>
        <w:t>法拍市场</w:t>
      </w:r>
      <w:proofErr w:type="gramEnd"/>
      <w:r w:rsidRPr="007808D6">
        <w:rPr>
          <w:rFonts w:ascii="Arial" w:hAnsi="Arial"/>
          <w:bCs/>
          <w:sz w:val="21"/>
          <w:szCs w:val="28"/>
        </w:rPr>
        <w:t>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w:t>
      </w:r>
      <w:proofErr w:type="gramStart"/>
      <w:r w:rsidRPr="007808D6">
        <w:rPr>
          <w:rFonts w:ascii="Arial" w:hAnsi="Arial"/>
          <w:bCs/>
          <w:sz w:val="21"/>
          <w:szCs w:val="28"/>
        </w:rPr>
        <w:t>定能力</w:t>
      </w:r>
      <w:proofErr w:type="gramEnd"/>
      <w:r w:rsidRPr="007808D6">
        <w:rPr>
          <w:rFonts w:ascii="Arial" w:hAnsi="Arial"/>
          <w:bCs/>
          <w:sz w:val="21"/>
          <w:szCs w:val="28"/>
        </w:rPr>
        <w:t>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018DE74A"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w:t>
      </w:r>
      <w:r w:rsidR="00284A60">
        <w:rPr>
          <w:rFonts w:ascii="Arial" w:hAnsi="Arial" w:cs="Arial" w:hint="eastAsia"/>
          <w:bCs/>
          <w:sz w:val="21"/>
          <w:szCs w:val="21"/>
        </w:rPr>
        <w:t>千米</w:t>
      </w:r>
      <w:r w:rsidRPr="00476381">
        <w:rPr>
          <w:rFonts w:ascii="Arial" w:hAnsi="Arial" w:cs="Arial" w:hint="eastAsia"/>
          <w:bCs/>
          <w:sz w:val="21"/>
          <w:szCs w:val="21"/>
        </w:rPr>
        <w:t>，东西宽</w:t>
      </w:r>
      <w:r w:rsidRPr="00476381">
        <w:rPr>
          <w:rFonts w:ascii="Arial" w:hAnsi="Arial" w:cs="Arial" w:hint="eastAsia"/>
          <w:bCs/>
          <w:sz w:val="21"/>
          <w:szCs w:val="21"/>
        </w:rPr>
        <w:t>45.00</w:t>
      </w:r>
      <w:r w:rsidR="00284A60">
        <w:rPr>
          <w:rFonts w:ascii="Arial" w:hAnsi="Arial" w:cs="Arial" w:hint="eastAsia"/>
          <w:bCs/>
          <w:sz w:val="21"/>
          <w:szCs w:val="21"/>
        </w:rPr>
        <w:t>千米</w:t>
      </w:r>
      <w:r w:rsidRPr="00476381">
        <w:rPr>
          <w:rFonts w:ascii="Arial" w:hAnsi="Arial" w:cs="Arial" w:hint="eastAsia"/>
          <w:bCs/>
          <w:sz w:val="21"/>
          <w:szCs w:val="21"/>
        </w:rPr>
        <w:t>，</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东临通州区，南临河北省固安县、霸州市等，西与房山区隔永定河为邻，北接丰台区、朝阳区。</w:t>
      </w:r>
      <w:r w:rsidRPr="00476381">
        <w:rPr>
          <w:rFonts w:ascii="Arial" w:hAnsi="Arial" w:cs="Arial"/>
          <w:bCs/>
          <w:sz w:val="21"/>
          <w:szCs w:val="21"/>
        </w:rPr>
        <w:lastRenderedPageBreak/>
        <w:t>2024</w:t>
      </w:r>
      <w:r w:rsidRPr="00476381">
        <w:rPr>
          <w:rFonts w:ascii="Arial" w:hAnsi="Arial" w:cs="Arial"/>
          <w:bCs/>
          <w:sz w:val="21"/>
          <w:szCs w:val="21"/>
        </w:rPr>
        <w:t>年</w:t>
      </w:r>
      <w:proofErr w:type="gramStart"/>
      <w:r w:rsidRPr="00476381">
        <w:rPr>
          <w:rFonts w:ascii="Arial" w:hAnsi="Arial" w:cs="Arial"/>
          <w:bCs/>
          <w:sz w:val="21"/>
          <w:szCs w:val="21"/>
        </w:rPr>
        <w:t>大兴区</w:t>
      </w:r>
      <w:proofErr w:type="gramEnd"/>
      <w:r w:rsidRPr="00476381">
        <w:rPr>
          <w:rFonts w:ascii="Arial" w:hAnsi="Arial" w:cs="Arial"/>
          <w:bCs/>
          <w:sz w:val="21"/>
          <w:szCs w:val="21"/>
        </w:rPr>
        <w:t>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w:t>
      </w:r>
      <w:proofErr w:type="gramStart"/>
      <w:r w:rsidRPr="00476381">
        <w:rPr>
          <w:rFonts w:ascii="Arial" w:hAnsi="Arial" w:cs="Arial"/>
          <w:bCs/>
          <w:sz w:val="21"/>
          <w:szCs w:val="21"/>
        </w:rPr>
        <w:t>大兴区</w:t>
      </w:r>
      <w:proofErr w:type="gramEnd"/>
      <w:r w:rsidRPr="00476381">
        <w:rPr>
          <w:rFonts w:ascii="Arial" w:hAnsi="Arial" w:cs="Arial"/>
          <w:bCs/>
          <w:sz w:val="21"/>
          <w:szCs w:val="21"/>
        </w:rPr>
        <w:t>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w:t>
      </w:r>
      <w:proofErr w:type="gramStart"/>
      <w:r w:rsidRPr="00CF34D2">
        <w:rPr>
          <w:rFonts w:ascii="Arial" w:hAnsi="Arial" w:cs="Arial"/>
          <w:bCs/>
          <w:sz w:val="21"/>
          <w:szCs w:val="21"/>
        </w:rPr>
        <w:t>大兴区榆垡</w:t>
      </w:r>
      <w:proofErr w:type="gramEnd"/>
      <w:r w:rsidRPr="00CF34D2">
        <w:rPr>
          <w:rFonts w:ascii="Arial" w:hAnsi="Arial" w:cs="Arial"/>
          <w:bCs/>
          <w:sz w:val="21"/>
          <w:szCs w:val="21"/>
        </w:rPr>
        <w:t>镇、礼贤镇与河北省廊坊市广阳区九州镇交界处，北距天安门</w:t>
      </w:r>
      <w:r w:rsidRPr="00CF34D2">
        <w:rPr>
          <w:rFonts w:ascii="Arial" w:hAnsi="Arial" w:cs="Arial"/>
          <w:bCs/>
          <w:sz w:val="21"/>
          <w:szCs w:val="21"/>
        </w:rPr>
        <w:t>46</w:t>
      </w:r>
      <w:r w:rsidRPr="00CF34D2">
        <w:rPr>
          <w:rFonts w:ascii="Arial" w:hAnsi="Arial" w:cs="Arial"/>
          <w:bCs/>
          <w:sz w:val="21"/>
          <w:szCs w:val="21"/>
        </w:rPr>
        <w:t>千米、距首都国际机场</w:t>
      </w:r>
      <w:r w:rsidRPr="00CF34D2">
        <w:rPr>
          <w:rFonts w:ascii="Arial" w:hAnsi="Arial" w:cs="Arial"/>
          <w:bCs/>
          <w:sz w:val="21"/>
          <w:szCs w:val="21"/>
        </w:rPr>
        <w:t>67</w:t>
      </w:r>
      <w:r w:rsidRPr="00CF34D2">
        <w:rPr>
          <w:rFonts w:ascii="Arial" w:hAnsi="Arial" w:cs="Arial"/>
          <w:bCs/>
          <w:sz w:val="21"/>
          <w:szCs w:val="21"/>
        </w:rPr>
        <w:t>千米，南</w:t>
      </w:r>
      <w:proofErr w:type="gramStart"/>
      <w:r w:rsidRPr="00CF34D2">
        <w:rPr>
          <w:rFonts w:ascii="Arial" w:hAnsi="Arial" w:cs="Arial"/>
          <w:bCs/>
          <w:sz w:val="21"/>
          <w:szCs w:val="21"/>
        </w:rPr>
        <w:t>距雄安</w:t>
      </w:r>
      <w:proofErr w:type="gramEnd"/>
      <w:r w:rsidRPr="00CF34D2">
        <w:rPr>
          <w:rFonts w:ascii="Arial" w:hAnsi="Arial" w:cs="Arial"/>
          <w:bCs/>
          <w:sz w:val="21"/>
          <w:szCs w:val="21"/>
        </w:rPr>
        <w:t>新区</w:t>
      </w:r>
      <w:r w:rsidRPr="00CF34D2">
        <w:rPr>
          <w:rFonts w:ascii="Arial" w:hAnsi="Arial" w:cs="Arial"/>
          <w:bCs/>
          <w:sz w:val="21"/>
          <w:szCs w:val="21"/>
        </w:rPr>
        <w:t>55</w:t>
      </w:r>
      <w:r w:rsidRPr="00CF34D2">
        <w:rPr>
          <w:rFonts w:ascii="Arial" w:hAnsi="Arial" w:cs="Arial"/>
          <w:bCs/>
          <w:sz w:val="21"/>
          <w:szCs w:val="21"/>
        </w:rPr>
        <w:t>千米，为京津</w:t>
      </w:r>
      <w:proofErr w:type="gramStart"/>
      <w:r w:rsidRPr="00CF34D2">
        <w:rPr>
          <w:rFonts w:ascii="Arial" w:hAnsi="Arial" w:cs="Arial"/>
          <w:bCs/>
          <w:sz w:val="21"/>
          <w:szCs w:val="21"/>
        </w:rPr>
        <w:t>冀区域</w:t>
      </w:r>
      <w:proofErr w:type="gramEnd"/>
      <w:r w:rsidRPr="00CF34D2">
        <w:rPr>
          <w:rFonts w:ascii="Arial" w:hAnsi="Arial" w:cs="Arial"/>
          <w:bCs/>
          <w:sz w:val="21"/>
          <w:szCs w:val="21"/>
        </w:rPr>
        <w:t>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w:t>
      </w:r>
      <w:proofErr w:type="gramStart"/>
      <w:r w:rsidR="002E3CCF" w:rsidRPr="00952A5D">
        <w:rPr>
          <w:rFonts w:ascii="Arial" w:hAnsi="Arial" w:cs="Arial" w:hint="eastAsia"/>
          <w:bCs/>
          <w:sz w:val="21"/>
          <w:szCs w:val="21"/>
        </w:rPr>
        <w:t>大兴区</w:t>
      </w:r>
      <w:proofErr w:type="gramEnd"/>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下辖镇，位于北京市南部，</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最北部。东与旧宫镇、</w:t>
      </w:r>
      <w:proofErr w:type="gramStart"/>
      <w:r w:rsidR="00C6466C" w:rsidRPr="00952A5D">
        <w:rPr>
          <w:rFonts w:ascii="Arial" w:hAnsi="Arial" w:cs="Arial"/>
          <w:bCs/>
          <w:sz w:val="21"/>
          <w:szCs w:val="21"/>
        </w:rPr>
        <w:t>瀛海镇</w:t>
      </w:r>
      <w:proofErr w:type="gramEnd"/>
      <w:r w:rsidR="00C6466C" w:rsidRPr="00952A5D">
        <w:rPr>
          <w:rFonts w:ascii="Arial" w:hAnsi="Arial" w:cs="Arial"/>
          <w:bCs/>
          <w:sz w:val="21"/>
          <w:szCs w:val="21"/>
        </w:rPr>
        <w:t>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t>咨询</w:t>
      </w:r>
      <w:r w:rsidR="00DC725E" w:rsidRPr="00952A5D">
        <w:rPr>
          <w:rFonts w:ascii="Arial" w:hAnsi="Arial" w:cs="Arial" w:hint="eastAsia"/>
          <w:bCs/>
          <w:sz w:val="21"/>
          <w:szCs w:val="21"/>
        </w:rPr>
        <w:t>对象位于</w:t>
      </w:r>
      <w:proofErr w:type="gramStart"/>
      <w:r w:rsidR="00DC725E" w:rsidRPr="00952A5D">
        <w:rPr>
          <w:rFonts w:ascii="Arial" w:hAnsi="Arial" w:cs="Arial" w:hint="eastAsia"/>
          <w:bCs/>
          <w:sz w:val="21"/>
          <w:szCs w:val="21"/>
        </w:rPr>
        <w:t>大兴区</w:t>
      </w:r>
      <w:proofErr w:type="gramEnd"/>
      <w:r w:rsidR="00DC725E" w:rsidRPr="00952A5D">
        <w:rPr>
          <w:rFonts w:ascii="Arial" w:hAnsi="Arial" w:cs="Arial" w:hint="eastAsia"/>
          <w:bCs/>
          <w:sz w:val="21"/>
          <w:szCs w:val="21"/>
        </w:rPr>
        <w:t>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w:t>
      </w:r>
      <w:proofErr w:type="gramStart"/>
      <w:r w:rsidR="00DC725E" w:rsidRPr="009B6863">
        <w:rPr>
          <w:rFonts w:ascii="Arial" w:hAnsi="Arial" w:cs="Arial"/>
          <w:sz w:val="21"/>
          <w:szCs w:val="21"/>
        </w:rPr>
        <w:t>大兴区</w:t>
      </w:r>
      <w:proofErr w:type="gramEnd"/>
      <w:r w:rsidR="00DC725E" w:rsidRPr="009B6863">
        <w:rPr>
          <w:rFonts w:ascii="Arial" w:hAnsi="Arial" w:cs="Arial"/>
          <w:sz w:val="21"/>
          <w:szCs w:val="21"/>
        </w:rPr>
        <w:t>西红门镇大白楼村宅基地改革试点项目（村民独立住宅和村庄产业）南组团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8"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88"/>
    </w:p>
    <w:p w14:paraId="6C7D7D26" w14:textId="77777777" w:rsidR="00683D5E" w:rsidRPr="009B42AB" w:rsidRDefault="00683D5E" w:rsidP="002E3CCF">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9" w:name="_Toc132271077"/>
      <w:r>
        <w:rPr>
          <w:rFonts w:eastAsia="宋体"/>
          <w:kern w:val="2"/>
          <w:sz w:val="21"/>
          <w:szCs w:val="21"/>
        </w:rPr>
        <w:lastRenderedPageBreak/>
        <w:t>四、估价方法适用性分析</w:t>
      </w:r>
      <w:bookmarkEnd w:id="89"/>
    </w:p>
    <w:p w14:paraId="4C0F7392" w14:textId="77777777" w:rsidR="00561DAD" w:rsidRDefault="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w:t>
      </w:r>
      <w:r>
        <w:rPr>
          <w:rFonts w:ascii="Arial" w:hAnsi="Arial" w:cs="Arial"/>
          <w:color w:val="000000"/>
          <w:sz w:val="21"/>
          <w:szCs w:val="21"/>
        </w:rPr>
        <w:lastRenderedPageBreak/>
        <w:t>法适用于具有开发或再开发潜力且开发完成后的价值可以采用比较法、收益法等成本法以外的方法测算的房地产。</w:t>
      </w:r>
    </w:p>
    <w:p w14:paraId="56124357" w14:textId="77777777" w:rsidR="00561DAD" w:rsidRDefault="00561DAD">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4"/>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w:t>
            </w:r>
            <w:proofErr w:type="gramStart"/>
            <w:r w:rsidR="002E3CCF" w:rsidRPr="00F73201">
              <w:rPr>
                <w:rFonts w:ascii="Arial" w:eastAsia="华文细黑" w:hAnsi="Arial" w:cs="Arial" w:hint="eastAsia"/>
                <w:sz w:val="18"/>
                <w:szCs w:val="18"/>
              </w:rPr>
              <w:t>大兴区</w:t>
            </w:r>
            <w:proofErr w:type="gramEnd"/>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90" w:name="_Toc132271078"/>
      <w:r>
        <w:rPr>
          <w:rFonts w:eastAsia="宋体"/>
          <w:kern w:val="2"/>
          <w:sz w:val="21"/>
          <w:szCs w:val="21"/>
        </w:rPr>
        <w:t>五、估价测算过程</w:t>
      </w:r>
      <w:bookmarkEnd w:id="90"/>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2"/>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52362D74" w14:textId="19DD765A" w:rsidR="00E03682" w:rsidRPr="00115379" w:rsidRDefault="00E03682" w:rsidP="00003F44">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w:t>
      </w:r>
      <w:proofErr w:type="gramStart"/>
      <w:r w:rsidRPr="00F73201">
        <w:rPr>
          <w:rFonts w:ascii="Arial" w:hAnsi="Arial" w:hint="eastAsia"/>
          <w:sz w:val="21"/>
        </w:rPr>
        <w:t>现场市</w:t>
      </w:r>
      <w:proofErr w:type="gramEnd"/>
      <w:r w:rsidRPr="00F73201">
        <w:rPr>
          <w:rFonts w:ascii="Arial" w:hAnsi="Arial" w:hint="eastAsia"/>
          <w:sz w:val="21"/>
        </w:rPr>
        <w:t>调以及对网络挂牌案例进行电</w:t>
      </w:r>
      <w:r w:rsidRPr="00F73201">
        <w:rPr>
          <w:rFonts w:ascii="Arial" w:hAnsi="Arial" w:hint="eastAsia"/>
          <w:sz w:val="21"/>
        </w:rPr>
        <w:lastRenderedPageBreak/>
        <w:t>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E74F11">
        <w:rPr>
          <w:rFonts w:ascii="Arial" w:hAnsi="Arial" w:hint="eastAsia"/>
          <w:sz w:val="21"/>
        </w:rPr>
        <w:t>经评估专业人员对三个案例的楼层、层高、</w:t>
      </w:r>
      <w:proofErr w:type="gramStart"/>
      <w:r w:rsidR="00E74F11">
        <w:rPr>
          <w:rFonts w:ascii="Arial" w:hAnsi="Arial" w:hint="eastAsia"/>
          <w:sz w:val="21"/>
        </w:rPr>
        <w:t>整租等</w:t>
      </w:r>
      <w:proofErr w:type="gramEnd"/>
      <w:r w:rsidR="00E74F11">
        <w:rPr>
          <w:rFonts w:ascii="Arial" w:hAnsi="Arial" w:hint="eastAsia"/>
          <w:sz w:val="21"/>
        </w:rPr>
        <w:t>情况的整理修正，建立比</w:t>
      </w:r>
      <w:commentRangeStart w:id="91"/>
      <w:r w:rsidR="00E74F11">
        <w:rPr>
          <w:rFonts w:ascii="Arial" w:hAnsi="Arial" w:hint="eastAsia"/>
          <w:sz w:val="21"/>
        </w:rPr>
        <w:t>较基础，</w:t>
      </w:r>
      <w:r w:rsidRPr="00F73201">
        <w:rPr>
          <w:rFonts w:ascii="Arial" w:hAnsi="Arial" w:hint="eastAsia"/>
          <w:sz w:val="21"/>
        </w:rPr>
        <w:t>可比实例基本情况见下表。</w:t>
      </w:r>
      <w:commentRangeEnd w:id="91"/>
      <w:r w:rsidR="007F7217">
        <w:rPr>
          <w:rStyle w:val="af4"/>
        </w:rPr>
        <w:commentReference w:id="91"/>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047087">
        <w:trPr>
          <w:cantSplit/>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w:t>
            </w:r>
            <w:proofErr w:type="gramStart"/>
            <w:r>
              <w:rPr>
                <w:rFonts w:ascii="Arial" w:eastAsia="华文细黑" w:hAnsi="Arial" w:hint="eastAsia"/>
                <w:sz w:val="18"/>
              </w:rPr>
              <w:t>临小区</w:t>
            </w:r>
            <w:proofErr w:type="gramEnd"/>
            <w:r>
              <w:rPr>
                <w:rFonts w:ascii="Arial" w:eastAsia="华文细黑" w:hAnsi="Arial" w:hint="eastAsia"/>
                <w:sz w:val="18"/>
              </w:rPr>
              <w:t>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7218E9E0" w14:textId="77777777" w:rsidR="00E03682" w:rsidRDefault="00E03682" w:rsidP="00E03682">
      <w:pPr>
        <w:wordWrap w:val="0"/>
        <w:overflowPunct w:val="0"/>
        <w:spacing w:line="480" w:lineRule="auto"/>
        <w:ind w:firstLineChars="200" w:firstLine="480"/>
        <w:rPr>
          <w:rFonts w:ascii="Arial" w:hAnsi="Arial"/>
        </w:rPr>
      </w:pPr>
    </w:p>
    <w:p w14:paraId="40D13B39" w14:textId="77777777" w:rsidR="00E03682" w:rsidRDefault="00E03682" w:rsidP="00E03682">
      <w:pPr>
        <w:wordWrap w:val="0"/>
        <w:overflowPunct w:val="0"/>
        <w:spacing w:line="480" w:lineRule="auto"/>
        <w:ind w:firstLineChars="200" w:firstLine="480"/>
        <w:rPr>
          <w:rFonts w:ascii="Arial" w:hAnsi="Arial"/>
        </w:rPr>
      </w:pPr>
      <w:r w:rsidRPr="009F0371">
        <w:rPr>
          <w:rFonts w:ascii="Arial" w:hAnsi="Arial" w:hint="eastAsia"/>
        </w:rPr>
        <w:t>各案例</w:t>
      </w:r>
      <w:r>
        <w:rPr>
          <w:rFonts w:ascii="Arial" w:hAnsi="Arial" w:hint="eastAsia"/>
        </w:rPr>
        <w:t>位置及</w:t>
      </w:r>
      <w:r w:rsidRPr="009F0371">
        <w:rPr>
          <w:rFonts w:ascii="Arial" w:hAnsi="Arial" w:hint="eastAsia"/>
        </w:rPr>
        <w:t>照片如下：</w:t>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39"/>
          <w:footerReference w:type="default" r:id="rId40"/>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2336" behindDoc="0" locked="0" layoutInCell="1" allowOverlap="1" wp14:anchorId="015493A1" wp14:editId="50A4161A">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4B04262" wp14:editId="58E94272">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04262" id="线形标注 1 9" o:spid="_x0000_s1029" type="#_x0000_t47" style="position:absolute;left:0;text-align:left;margin-left:94.75pt;margin-top:53.4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" adj="28716,25132,22427,6546" fillcolor="#558ed5" strokecolor="#385d8a" strokeweight="2pt">
                      <v:textbox>
                        <w:txbxContent>
                          <w:p w14:paraId="0A30B99D"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1312" behindDoc="0" locked="0" layoutInCell="1" allowOverlap="1" wp14:anchorId="18EF7A9A" wp14:editId="72FC77AF">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F7A9A" id="线形标注 1 11" o:spid="_x0000_s1030" type="#_x0000_t47" style="position:absolute;left:0;text-align:left;margin-left:199.1pt;margin-top:35.05pt;width:56.5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" adj="-9014,35240,-2292,8737" fillcolor="#558ed5" strokecolor="#385d8a" strokeweight="2pt">
                      <v:textbox>
                        <w:txbxContent>
                          <w:p w14:paraId="55CA7CA2"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9264" behindDoc="0" locked="0" layoutInCell="1" allowOverlap="1" wp14:anchorId="363F327C" wp14:editId="1B2AA2F3">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F327C" id="线形标注 1 1" o:spid="_x0000_s1031" type="#_x0000_t47" style="position:absolute;left:0;text-align:left;margin-left:243.55pt;margin-top:229.2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" fillcolor="#558ed5" strokecolor="#385d8a" strokeweight="2pt">
                      <v:textbox>
                        <w:txbxContent>
                          <w:p w14:paraId="5B358E14"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r w:rsidR="00DA5E08" w:rsidRPr="00115379">
        <w:rPr>
          <w:rFonts w:ascii="Arial" w:hAnsi="Arial" w:hint="eastAsia"/>
          <w:sz w:val="21"/>
          <w:szCs w:val="21"/>
        </w:rPr>
        <w:t>含税价（增值税），不包括房屋维修费、保险费、物业管理费及水、电等</w:t>
      </w:r>
      <w:r w:rsidR="00DA5E08" w:rsidRPr="00115379">
        <w:rPr>
          <w:rFonts w:ascii="Arial" w:hAnsi="Arial" w:hint="eastAsia"/>
          <w:sz w:val="21"/>
          <w:szCs w:val="21"/>
        </w:rPr>
        <w:lastRenderedPageBreak/>
        <w:t>能源费；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r w:rsidRPr="00115379">
        <w:rPr>
          <w:rFonts w:ascii="Arial" w:hAnsi="Arial" w:hint="eastAsia"/>
          <w:sz w:val="21"/>
          <w:szCs w:val="21"/>
        </w:rPr>
        <w:t>单价，为单位建筑面积价格，即“元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77777777" w:rsidR="00E03682" w:rsidRPr="00E24696" w:rsidRDefault="00E03682" w:rsidP="00047087">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市场状况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大兴区首座</w:t>
            </w:r>
            <w:proofErr w:type="gramEnd"/>
            <w:r w:rsidRPr="000738DC">
              <w:rPr>
                <w:rFonts w:ascii="Arial" w:eastAsia="华文细黑" w:hAnsi="Arial" w:cs="Arial"/>
                <w:color w:val="000000"/>
                <w:sz w:val="18"/>
                <w:szCs w:val="18"/>
              </w:rPr>
              <w:t>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3BEEA7A6"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w:t>
            </w: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proofErr w:type="gramStart"/>
            <w:r w:rsidR="002E3181">
              <w:rPr>
                <w:rFonts w:ascii="Arial" w:eastAsia="华文细黑" w:hAnsi="Arial" w:cs="Arial" w:hint="eastAsia"/>
                <w:color w:val="000000"/>
                <w:sz w:val="18"/>
                <w:szCs w:val="18"/>
              </w:rPr>
              <w:t>西侧</w:t>
            </w:r>
            <w:r w:rsidRPr="000738DC">
              <w:rPr>
                <w:rFonts w:ascii="Arial" w:eastAsia="华文细黑" w:hAnsi="Arial" w:cs="Arial"/>
                <w:color w:val="000000"/>
                <w:sz w:val="18"/>
                <w:szCs w:val="18"/>
              </w:rPr>
              <w:t>距团河</w:t>
            </w:r>
            <w:proofErr w:type="gramEnd"/>
            <w:r w:rsidRPr="000738DC">
              <w:rPr>
                <w:rFonts w:ascii="Arial" w:eastAsia="华文细黑" w:hAnsi="Arial" w:cs="Arial"/>
                <w:color w:val="000000"/>
                <w:sz w:val="18"/>
                <w:szCs w:val="18"/>
              </w:rPr>
              <w:t>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92" w:name="OLE_LINK21"/>
            <w:proofErr w:type="gramStart"/>
            <w:r w:rsidRPr="000738DC">
              <w:rPr>
                <w:rFonts w:ascii="Arial" w:eastAsia="华文细黑" w:hAnsi="Arial" w:cs="Arial"/>
                <w:color w:val="000000"/>
                <w:sz w:val="18"/>
                <w:szCs w:val="18"/>
              </w:rPr>
              <w:t>临小区</w:t>
            </w:r>
            <w:proofErr w:type="gramEnd"/>
            <w:r w:rsidRPr="000738DC">
              <w:rPr>
                <w:rFonts w:ascii="Arial" w:eastAsia="华文细黑" w:hAnsi="Arial" w:cs="Arial"/>
                <w:color w:val="000000"/>
                <w:sz w:val="18"/>
                <w:szCs w:val="18"/>
              </w:rPr>
              <w:t>内部路，</w:t>
            </w:r>
            <w:r w:rsidR="00326296" w:rsidRPr="000738DC">
              <w:rPr>
                <w:rFonts w:ascii="Arial" w:eastAsia="华文细黑" w:hAnsi="Arial" w:cs="Arial"/>
                <w:color w:val="000000"/>
                <w:sz w:val="18"/>
                <w:szCs w:val="18"/>
              </w:rPr>
              <w:t>东侧</w:t>
            </w:r>
            <w:proofErr w:type="gramStart"/>
            <w:r w:rsidR="00326296" w:rsidRPr="000738DC">
              <w:rPr>
                <w:rFonts w:ascii="Arial" w:eastAsia="华文细黑" w:hAnsi="Arial" w:cs="Arial"/>
                <w:color w:val="000000"/>
                <w:sz w:val="18"/>
                <w:szCs w:val="18"/>
              </w:rPr>
              <w:t>距城市</w:t>
            </w:r>
            <w:proofErr w:type="gramEnd"/>
            <w:r w:rsidR="00326296" w:rsidRPr="000738DC">
              <w:rPr>
                <w:rFonts w:ascii="Arial" w:eastAsia="华文细黑" w:hAnsi="Arial" w:cs="Arial"/>
                <w:color w:val="000000"/>
                <w:sz w:val="18"/>
                <w:szCs w:val="18"/>
              </w:rPr>
              <w:t>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92"/>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w:t>
            </w:r>
            <w:proofErr w:type="gramStart"/>
            <w:r w:rsidRPr="000738DC">
              <w:rPr>
                <w:rFonts w:ascii="Arial" w:eastAsia="华文细黑" w:hAnsi="Arial" w:cs="Arial"/>
                <w:color w:val="000000"/>
                <w:sz w:val="18"/>
                <w:szCs w:val="18"/>
              </w:rPr>
              <w:t>黄亦路店</w:t>
            </w:r>
            <w:proofErr w:type="gramEnd"/>
            <w:r w:rsidRPr="000738DC">
              <w:rPr>
                <w:rFonts w:ascii="Arial" w:eastAsia="华文细黑" w:hAnsi="Arial" w:cs="Arial"/>
                <w:color w:val="000000"/>
                <w:sz w:val="18"/>
                <w:szCs w:val="18"/>
              </w:rPr>
              <w:t>）、世纪华联生活超市（金星庄路店）、华联生活超市（天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集店））、医院（北京万博脑康中医医院、</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93"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w:t>
            </w:r>
            <w:proofErr w:type="gramStart"/>
            <w:r w:rsidRPr="000738DC">
              <w:rPr>
                <w:rFonts w:ascii="Arial" w:eastAsia="华文细黑" w:hAnsi="Arial" w:cs="Arial"/>
                <w:color w:val="000000"/>
                <w:sz w:val="18"/>
                <w:szCs w:val="18"/>
              </w:rPr>
              <w:t>鑫</w:t>
            </w:r>
            <w:proofErr w:type="gramEnd"/>
            <w:r w:rsidRPr="000738DC">
              <w:rPr>
                <w:rFonts w:ascii="Arial" w:eastAsia="华文细黑" w:hAnsi="Arial" w:cs="Arial"/>
                <w:color w:val="000000"/>
                <w:sz w:val="18"/>
                <w:szCs w:val="18"/>
              </w:rPr>
              <w:t>发农贸市场、</w:t>
            </w:r>
            <w:proofErr w:type="gramStart"/>
            <w:r w:rsidRPr="000738DC">
              <w:rPr>
                <w:rFonts w:ascii="Arial" w:eastAsia="华文细黑" w:hAnsi="Arial" w:cs="Arial"/>
                <w:color w:val="000000"/>
                <w:sz w:val="18"/>
                <w:szCs w:val="18"/>
              </w:rPr>
              <w:t>万隆汇发购物</w:t>
            </w:r>
            <w:proofErr w:type="gramEnd"/>
            <w:r w:rsidRPr="000738DC">
              <w:rPr>
                <w:rFonts w:ascii="Arial" w:eastAsia="华文细黑" w:hAnsi="Arial" w:cs="Arial"/>
                <w:color w:val="000000"/>
                <w:sz w:val="18"/>
                <w:szCs w:val="18"/>
              </w:rPr>
              <w:t>超市）、医院（首座御园社区卫生服务站、北京市利康医院）、银行（中国邮政储蓄银行、中国建设银行）、学校（北京市大兴区菁苗首座幼儿园、北京市</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团河小学、大兴二中（首座校区））、餐饮等公共服务配套设施</w:t>
            </w:r>
            <w:bookmarkEnd w:id="93"/>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w:t>
            </w:r>
            <w:proofErr w:type="gramStart"/>
            <w:r>
              <w:rPr>
                <w:rFonts w:ascii="Arial" w:eastAsia="华文细黑" w:hAnsi="Arial" w:cs="Arial" w:hint="eastAsia"/>
                <w:color w:val="000000"/>
                <w:sz w:val="18"/>
                <w:szCs w:val="18"/>
              </w:rPr>
              <w:t>临小区</w:t>
            </w:r>
            <w:proofErr w:type="gramEnd"/>
            <w:r>
              <w:rPr>
                <w:rFonts w:ascii="Arial" w:eastAsia="华文细黑" w:hAnsi="Arial" w:cs="Arial" w:hint="eastAsia"/>
                <w:color w:val="000000"/>
                <w:sz w:val="18"/>
                <w:szCs w:val="18"/>
              </w:rPr>
              <w:t>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94" w:name="OLE_LINK30"/>
            <w:r>
              <w:rPr>
                <w:rFonts w:ascii="Arial" w:eastAsia="华文细黑" w:hAnsi="Arial" w:cs="Arial" w:hint="eastAsia"/>
                <w:color w:val="000000"/>
                <w:sz w:val="18"/>
                <w:szCs w:val="18"/>
              </w:rPr>
              <w:t>商业街商业</w:t>
            </w:r>
            <w:bookmarkEnd w:id="94"/>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5DB383A" w14:textId="77777777" w:rsidR="003374EE" w:rsidRPr="00E24696" w:rsidRDefault="003374EE" w:rsidP="003374EE">
            <w:pPr>
              <w:widowControl/>
              <w:spacing w:line="240" w:lineRule="exact"/>
              <w:rPr>
                <w:rFonts w:ascii="华文细黑" w:eastAsia="华文细黑" w:hAnsi="华文细黑" w:cs="Arial"/>
                <w:color w:val="000000"/>
                <w:sz w:val="18"/>
                <w:szCs w:val="18"/>
              </w:rPr>
            </w:pPr>
            <w:commentRangeStart w:id="95"/>
            <w:r>
              <w:rPr>
                <w:rFonts w:ascii="华文细黑" w:eastAsia="华文细黑" w:hAnsi="华文细黑" w:cs="Arial" w:hint="eastAsia"/>
                <w:color w:val="000000"/>
                <w:sz w:val="18"/>
                <w:szCs w:val="18"/>
              </w:rPr>
              <w:t>建筑面积</w:t>
            </w:r>
            <w:commentRangeEnd w:id="95"/>
            <w:r w:rsidR="007F7217">
              <w:rPr>
                <w:rStyle w:val="af4"/>
              </w:rPr>
              <w:commentReference w:id="95"/>
            </w:r>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d"/>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0628DA">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color w:val="000000"/>
                <w:sz w:val="18"/>
                <w:szCs w:val="18"/>
              </w:rPr>
            </w:pPr>
            <w:commentRangeStart w:id="96"/>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commentRangeEnd w:id="96"/>
            <w:r w:rsidR="007F7217">
              <w:rPr>
                <w:rStyle w:val="af4"/>
              </w:rPr>
              <w:commentReference w:id="96"/>
            </w:r>
          </w:p>
        </w:tc>
      </w:tr>
      <w:tr w:rsidR="00E03682" w:rsidRPr="009F0371" w14:paraId="020386BB" w14:textId="77777777" w:rsidTr="00047087">
        <w:trPr>
          <w:jc w:val="center"/>
        </w:trPr>
        <w:tc>
          <w:tcPr>
            <w:tcW w:w="2911" w:type="dxa"/>
            <w:gridSpan w:val="2"/>
            <w:noWrap/>
            <w:vAlign w:val="center"/>
            <w:hideMark/>
          </w:tcPr>
          <w:p w14:paraId="44F7D8CC"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市场状况</w:t>
            </w:r>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0628DA">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0628DA">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0628DA">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0628DA">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0628DA">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w:t>
      </w:r>
      <w:proofErr w:type="gramStart"/>
      <w:r w:rsidR="00C17202" w:rsidRPr="001A7873">
        <w:rPr>
          <w:rFonts w:ascii="Arial" w:hAnsi="Arial" w:cs="Arial" w:hint="eastAsia"/>
          <w:sz w:val="21"/>
          <w:szCs w:val="21"/>
        </w:rPr>
        <w:t>故咨询</w:t>
      </w:r>
      <w:proofErr w:type="gramEnd"/>
      <w:r w:rsidR="00C17202" w:rsidRPr="001A7873">
        <w:rPr>
          <w:rFonts w:ascii="Arial" w:hAnsi="Arial" w:cs="Arial" w:hint="eastAsia"/>
          <w:sz w:val="21"/>
          <w:szCs w:val="21"/>
        </w:rPr>
        <w:t>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98"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98"/>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w:t>
      </w:r>
      <w:proofErr w:type="gramStart"/>
      <w:r w:rsidR="00E03682" w:rsidRPr="001A7873">
        <w:rPr>
          <w:rFonts w:ascii="Arial" w:hAnsi="Arial" w:cs="Arial" w:hint="eastAsia"/>
          <w:sz w:val="21"/>
          <w:szCs w:val="21"/>
        </w:rPr>
        <w:t>故</w:t>
      </w:r>
      <w:r w:rsidRPr="001A7873">
        <w:rPr>
          <w:rFonts w:ascii="Arial" w:hAnsi="Arial" w:cs="Arial" w:hint="eastAsia"/>
          <w:sz w:val="21"/>
          <w:szCs w:val="21"/>
        </w:rPr>
        <w:t>咨询</w:t>
      </w:r>
      <w:proofErr w:type="gramEnd"/>
      <w:r w:rsidRPr="001A7873">
        <w:rPr>
          <w:rFonts w:ascii="Arial" w:hAnsi="Arial" w:cs="Arial" w:hint="eastAsia"/>
          <w:sz w:val="21"/>
          <w:szCs w:val="21"/>
        </w:rPr>
        <w:t>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w:t>
      </w:r>
      <w:r w:rsidRPr="006019C3">
        <w:rPr>
          <w:rFonts w:ascii="Arial" w:hAnsi="Arial" w:cs="Arial" w:hint="eastAsia"/>
          <w:sz w:val="21"/>
          <w:szCs w:val="21"/>
        </w:rPr>
        <w:lastRenderedPageBreak/>
        <w:t>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w:t>
            </w:r>
            <w:proofErr w:type="gramStart"/>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w:t>
            </w:r>
            <w:proofErr w:type="gramEnd"/>
            <w:r w:rsidRPr="002E3181">
              <w:rPr>
                <w:rFonts w:ascii="Arial" w:eastAsia="华文细黑" w:hAnsi="Arial" w:cs="Arial" w:hint="eastAsia"/>
                <w:sz w:val="18"/>
                <w:szCs w:val="18"/>
              </w:rPr>
              <w:t>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w:t>
            </w:r>
            <w:proofErr w:type="gramStart"/>
            <w:r>
              <w:rPr>
                <w:rFonts w:ascii="Arial" w:eastAsia="华文细黑" w:hAnsi="Arial" w:cs="Arial" w:hint="eastAsia"/>
                <w:sz w:val="18"/>
                <w:szCs w:val="18"/>
              </w:rPr>
              <w:t>临小区</w:t>
            </w:r>
            <w:proofErr w:type="gramEnd"/>
            <w:r>
              <w:rPr>
                <w:rFonts w:ascii="Arial" w:eastAsia="华文细黑" w:hAnsi="Arial" w:cs="Arial" w:hint="eastAsia"/>
                <w:sz w:val="18"/>
                <w:szCs w:val="18"/>
              </w:rPr>
              <w:t>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sz w:val="21"/>
          <w:szCs w:val="21"/>
        </w:rPr>
      </w:pPr>
      <w:r w:rsidRPr="00003F44">
        <w:rPr>
          <w:rFonts w:ascii="宋体" w:hAnsi="宋体" w:cs="Arial" w:hint="eastAsia"/>
          <w:sz w:val="21"/>
          <w:szCs w:val="21"/>
        </w:rPr>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w:t>
      </w:r>
      <w:r w:rsidRPr="00003F44">
        <w:rPr>
          <w:rFonts w:ascii="宋体" w:hAnsi="宋体" w:cs="Arial" w:hint="eastAsia"/>
          <w:sz w:val="21"/>
          <w:szCs w:val="21"/>
        </w:rPr>
        <w:lastRenderedPageBreak/>
        <w:t>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51" w:type="dxa"/>
            <w:tcBorders>
              <w:right w:val="nil"/>
            </w:tcBorders>
            <w:vAlign w:val="center"/>
          </w:tcPr>
          <w:p w14:paraId="23C6847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1D41EF9" w14:textId="6FD47EFA"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11B4FF3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7AFA2C4" w14:textId="269FD255"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6CC03C7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5DBF52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02597A52"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3DB64D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F37884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5032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407FCAA"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174D0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52F1CED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1989C92" w14:textId="0775A04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c>
          <w:tcPr>
            <w:tcW w:w="441" w:type="dxa"/>
            <w:tcBorders>
              <w:right w:val="nil"/>
            </w:tcBorders>
            <w:vAlign w:val="center"/>
          </w:tcPr>
          <w:p w14:paraId="76BB42A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8FA35E1" w14:textId="1F9FC90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DD30A5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440ADFB" w14:textId="0D1F1AB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305F521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3DE443B" w14:textId="6A0B4F4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6A2A81D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BC32A67" w14:textId="667AB181" w:rsidR="00F419CF"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093EBED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72ADBBF" w14:textId="7114BB9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5140731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8B4AC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ABFF0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0850F9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E01D1C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6D8A83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30BAFE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0CE0C1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51" w:type="dxa"/>
            <w:tcBorders>
              <w:right w:val="nil"/>
            </w:tcBorders>
            <w:vAlign w:val="center"/>
          </w:tcPr>
          <w:p w14:paraId="6A46928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0319E" w14:textId="1114BB1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41" w:type="dxa"/>
            <w:tcBorders>
              <w:right w:val="nil"/>
            </w:tcBorders>
            <w:vAlign w:val="center"/>
          </w:tcPr>
          <w:p w14:paraId="5B2C357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A0B0EFC" w14:textId="121A5E5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63E74A0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B0F47E1" w14:textId="7C8ACD4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544567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58FD956" w14:textId="770A526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51" w:type="dxa"/>
            <w:tcBorders>
              <w:right w:val="nil"/>
            </w:tcBorders>
            <w:vAlign w:val="center"/>
          </w:tcPr>
          <w:p w14:paraId="35C502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2088932" w14:textId="31B0141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7C843B7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7EB6C65" w14:textId="6F258BE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42CE37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91F34D4" w14:textId="086830E9"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41" w:type="dxa"/>
            <w:tcBorders>
              <w:right w:val="nil"/>
            </w:tcBorders>
            <w:vAlign w:val="center"/>
          </w:tcPr>
          <w:p w14:paraId="6D3A98B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C023777" w14:textId="3378F3B3"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739694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0898FB5" w14:textId="5D77C9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085AD95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0509621" w14:textId="235DEC7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51" w:type="dxa"/>
            <w:tcBorders>
              <w:right w:val="nil"/>
            </w:tcBorders>
            <w:vAlign w:val="center"/>
          </w:tcPr>
          <w:p w14:paraId="61AEC48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08B587DF" w14:textId="7077147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41" w:type="dxa"/>
            <w:tcBorders>
              <w:right w:val="nil"/>
            </w:tcBorders>
            <w:vAlign w:val="center"/>
          </w:tcPr>
          <w:p w14:paraId="372A24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6D719F8" w14:textId="1DAFB02A"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3F6F35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3E2925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561615B6"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84BC0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51" w:type="dxa"/>
            <w:tcBorders>
              <w:right w:val="nil"/>
            </w:tcBorders>
            <w:vAlign w:val="center"/>
          </w:tcPr>
          <w:p w14:paraId="306BC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B41A07" w14:textId="208210E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41" w:type="dxa"/>
            <w:tcBorders>
              <w:right w:val="nil"/>
            </w:tcBorders>
            <w:vAlign w:val="center"/>
          </w:tcPr>
          <w:p w14:paraId="08574DD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8512B83" w14:textId="68DCDC3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0C0ABD7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3144FEF" w14:textId="709ADC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0D4B506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D584B53" w14:textId="554FBD9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599E1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B5D8ED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F3EAE1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2AA9C1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737F26D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002062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8B316B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97AE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1.48</w:t>
            </w:r>
          </w:p>
        </w:tc>
        <w:tc>
          <w:tcPr>
            <w:tcW w:w="1912" w:type="dxa"/>
            <w:gridSpan w:val="2"/>
            <w:noWrap/>
            <w:tcMar>
              <w:left w:w="85" w:type="dxa"/>
              <w:right w:w="85" w:type="dxa"/>
            </w:tcMar>
            <w:vAlign w:val="center"/>
          </w:tcPr>
          <w:p w14:paraId="6CFAD10C" w14:textId="6216FC56"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1.42</w:t>
            </w:r>
          </w:p>
        </w:tc>
        <w:tc>
          <w:tcPr>
            <w:tcW w:w="1886" w:type="dxa"/>
            <w:gridSpan w:val="2"/>
            <w:noWrap/>
            <w:tcMar>
              <w:left w:w="85" w:type="dxa"/>
              <w:right w:w="85" w:type="dxa"/>
            </w:tcMar>
            <w:vAlign w:val="center"/>
          </w:tcPr>
          <w:p w14:paraId="6D32BD02" w14:textId="0BB0DE1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w:t>
            </w:r>
          </w:p>
        </w:tc>
        <w:tc>
          <w:tcPr>
            <w:tcW w:w="1912" w:type="dxa"/>
            <w:gridSpan w:val="2"/>
            <w:noWrap/>
            <w:tcMar>
              <w:left w:w="85" w:type="dxa"/>
              <w:right w:w="85" w:type="dxa"/>
            </w:tcMar>
            <w:vAlign w:val="center"/>
          </w:tcPr>
          <w:p w14:paraId="4BE02A54" w14:textId="194962DB"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1.25</w:t>
            </w:r>
          </w:p>
        </w:tc>
        <w:tc>
          <w:tcPr>
            <w:tcW w:w="1886" w:type="dxa"/>
            <w:gridSpan w:val="2"/>
            <w:noWrap/>
            <w:tcMar>
              <w:left w:w="85" w:type="dxa"/>
              <w:right w:w="85" w:type="dxa"/>
            </w:tcMar>
            <w:vAlign w:val="center"/>
          </w:tcPr>
          <w:p w14:paraId="71C4AC95" w14:textId="1215316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67743794"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t>（二）</w:t>
      </w:r>
      <w:r w:rsidR="00284A60">
        <w:rPr>
          <w:rFonts w:ascii="Arial" w:hAnsi="Arial" w:cs="Arial" w:hint="eastAsia"/>
          <w:b/>
          <w:bCs/>
          <w:kern w:val="2"/>
          <w:sz w:val="21"/>
          <w:szCs w:val="21"/>
        </w:rPr>
        <w:t>咨询</w:t>
      </w:r>
      <w:r w:rsidRPr="00FF3104">
        <w:rPr>
          <w:rFonts w:ascii="Arial" w:hAnsi="Arial" w:cs="Arial" w:hint="eastAsia"/>
          <w:b/>
          <w:bCs/>
          <w:kern w:val="2"/>
          <w:sz w:val="21"/>
          <w:szCs w:val="21"/>
        </w:rPr>
        <w:t>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w:t>
      </w:r>
      <w:r w:rsidRPr="00783C56">
        <w:rPr>
          <w:rFonts w:ascii="Arial" w:hAnsi="Arial" w:hint="eastAsia"/>
          <w:kern w:val="2"/>
          <w:sz w:val="21"/>
        </w:rPr>
        <w:lastRenderedPageBreak/>
        <w:t>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064"/>
        <w:gridCol w:w="1478"/>
        <w:gridCol w:w="1138"/>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401728B4"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064" w:type="dxa"/>
            <w:noWrap/>
            <w:vAlign w:val="center"/>
            <w:hideMark/>
          </w:tcPr>
          <w:p w14:paraId="538151F0"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1478" w:type="dxa"/>
            <w:noWrap/>
            <w:vAlign w:val="center"/>
            <w:hideMark/>
          </w:tcPr>
          <w:p w14:paraId="23314825"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p>
        </w:tc>
        <w:tc>
          <w:tcPr>
            <w:tcW w:w="1138" w:type="dxa"/>
            <w:noWrap/>
            <w:vAlign w:val="center"/>
          </w:tcPr>
          <w:p w14:paraId="34A972C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16AE563B"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064" w:type="dxa"/>
            <w:noWrap/>
            <w:vAlign w:val="center"/>
            <w:hideMark/>
          </w:tcPr>
          <w:p w14:paraId="392ECDDB"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1478" w:type="dxa"/>
            <w:noWrap/>
            <w:vAlign w:val="center"/>
            <w:hideMark/>
          </w:tcPr>
          <w:p w14:paraId="539C1BC8"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0.7</w:t>
            </w:r>
          </w:p>
        </w:tc>
        <w:tc>
          <w:tcPr>
            <w:tcW w:w="1138" w:type="dxa"/>
            <w:noWrap/>
            <w:vAlign w:val="center"/>
          </w:tcPr>
          <w:p w14:paraId="26E29D9A" w14:textId="36BA7D7F"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bookmarkStart w:id="99" w:name="OLE_LINK23"/>
            <w:r w:rsidRPr="00D13654">
              <w:rPr>
                <w:rFonts w:ascii="Arial" w:eastAsia="华文细黑" w:hAnsi="Arial" w:cs="Arial" w:hint="eastAsia"/>
                <w:sz w:val="18"/>
                <w:szCs w:val="18"/>
              </w:rPr>
              <w:t>商业用房</w:t>
            </w:r>
            <w:bookmarkEnd w:id="99"/>
            <w:r w:rsidRPr="00D13654">
              <w:rPr>
                <w:rFonts w:ascii="Arial" w:eastAsia="华文细黑" w:hAnsi="Arial" w:cs="Arial" w:hint="eastAsia"/>
                <w:sz w:val="18"/>
                <w:szCs w:val="18"/>
              </w:rPr>
              <w:t>（地下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AF2508A"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064" w:type="dxa"/>
            <w:noWrap/>
            <w:vAlign w:val="center"/>
            <w:hideMark/>
          </w:tcPr>
          <w:p w14:paraId="0D08813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1478" w:type="dxa"/>
            <w:noWrap/>
            <w:vAlign w:val="center"/>
            <w:hideMark/>
          </w:tcPr>
          <w:p w14:paraId="1A51247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0.5</w:t>
            </w:r>
          </w:p>
        </w:tc>
        <w:tc>
          <w:tcPr>
            <w:tcW w:w="1138" w:type="dxa"/>
            <w:noWrap/>
            <w:vAlign w:val="center"/>
          </w:tcPr>
          <w:p w14:paraId="35EFF59E" w14:textId="18F0E0DE"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48BA0EF7" w14:textId="5B5ECF67" w:rsidR="00115379" w:rsidRPr="00D13654"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对象地上商业综合租金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=1</w:t>
      </w:r>
      <w:r w:rsidRPr="00D13654">
        <w:rPr>
          <w:rFonts w:ascii="Arial" w:hAnsi="Arial" w:cs="Arial" w:hint="eastAsia"/>
          <w:kern w:val="2"/>
          <w:sz w:val="21"/>
        </w:rPr>
        <w:t>.1</w:t>
      </w:r>
      <w:r w:rsidR="00D13654" w:rsidRPr="00D13654">
        <w:rPr>
          <w:rFonts w:ascii="Arial" w:hAnsi="Arial" w:cs="Arial" w:hint="eastAsia"/>
          <w:kern w:val="2"/>
          <w:sz w:val="21"/>
        </w:rPr>
        <w:t>0</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24DD009C" w14:textId="721B757B" w:rsidR="00115379" w:rsidRPr="00915D9C"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3DC9B78E"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100" w:name="_Toc132271079"/>
      <w:r>
        <w:rPr>
          <w:rFonts w:eastAsia="宋体"/>
          <w:kern w:val="2"/>
          <w:sz w:val="21"/>
          <w:szCs w:val="21"/>
        </w:rPr>
        <w:t>六、</w:t>
      </w:r>
      <w:r w:rsidR="00284A60">
        <w:rPr>
          <w:rFonts w:eastAsia="宋体" w:hint="eastAsia"/>
          <w:kern w:val="2"/>
          <w:sz w:val="21"/>
          <w:szCs w:val="21"/>
        </w:rPr>
        <w:t>咨询</w:t>
      </w:r>
      <w:r>
        <w:rPr>
          <w:rFonts w:eastAsia="宋体"/>
          <w:kern w:val="2"/>
          <w:sz w:val="21"/>
          <w:szCs w:val="21"/>
        </w:rPr>
        <w:t>结果确定</w:t>
      </w:r>
      <w:bookmarkEnd w:id="100"/>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158BE4A2" w14:textId="4AB233AC" w:rsidR="008B3E71" w:rsidRDefault="00187A08" w:rsidP="008B3E71">
      <w:pPr>
        <w:spacing w:line="360" w:lineRule="auto"/>
        <w:jc w:val="center"/>
        <w:outlineLvl w:val="0"/>
        <w:rPr>
          <w:rFonts w:ascii="Arial" w:eastAsia="方正黑体简体" w:hAnsi="Arial"/>
          <w:szCs w:val="24"/>
        </w:rPr>
      </w:pPr>
      <w:r>
        <w:rPr>
          <w:rFonts w:ascii="Arial" w:eastAsia="方正黑体简体" w:hAnsi="Arial"/>
          <w:szCs w:val="24"/>
        </w:rPr>
        <w:br w:type="column"/>
      </w:r>
      <w:r w:rsidR="008B3E71"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361"/>
        <w:gridCol w:w="2319"/>
      </w:tblGrid>
      <w:tr w:rsidR="00D13654" w:rsidRPr="003B48B9" w14:paraId="57718D7E" w14:textId="77777777" w:rsidTr="000628DA">
        <w:trPr>
          <w:trHeight w:val="20"/>
          <w:tblHeader/>
          <w:jc w:val="center"/>
        </w:trPr>
        <w:tc>
          <w:tcPr>
            <w:tcW w:w="4771" w:type="dxa"/>
            <w:noWrap/>
            <w:vAlign w:val="center"/>
            <w:hideMark/>
          </w:tcPr>
          <w:p w14:paraId="59F8F6C8" w14:textId="77777777" w:rsidR="00D13654" w:rsidRPr="003B48B9" w:rsidRDefault="00D13654" w:rsidP="000628DA">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4" w:type="dxa"/>
            <w:vAlign w:val="center"/>
          </w:tcPr>
          <w:p w14:paraId="3F204EFE" w14:textId="77777777" w:rsidR="00D13654" w:rsidRPr="003B48B9" w:rsidRDefault="00D13654" w:rsidP="000628DA">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1" w:type="dxa"/>
            <w:noWrap/>
            <w:vAlign w:val="center"/>
            <w:hideMark/>
          </w:tcPr>
          <w:p w14:paraId="5583438F" w14:textId="77777777" w:rsidR="00D13654" w:rsidRPr="003B48B9" w:rsidRDefault="00D13654" w:rsidP="000628DA">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27C3A443" w14:textId="77777777" w:rsidR="00D13654" w:rsidRPr="008B3E71" w:rsidRDefault="00D13654" w:rsidP="000628DA">
            <w:pPr>
              <w:widowControl/>
              <w:adjustRightInd/>
              <w:snapToGrid w:val="0"/>
              <w:spacing w:line="240" w:lineRule="atLeast"/>
              <w:jc w:val="center"/>
              <w:textAlignment w:val="auto"/>
              <w:rPr>
                <w:rFonts w:ascii="华文细黑" w:eastAsia="华文细黑" w:hAnsi="华文细黑" w:cs="宋体"/>
                <w:color w:val="000000"/>
                <w:sz w:val="18"/>
                <w:szCs w:val="18"/>
              </w:rPr>
            </w:pPr>
            <w:r w:rsidRPr="00D64A4D">
              <w:rPr>
                <w:rFonts w:ascii="华文细黑" w:eastAsia="华文细黑" w:hAnsi="华文细黑" w:cs="宋体" w:hint="eastAsia"/>
                <w:color w:val="000000"/>
                <w:sz w:val="18"/>
                <w:szCs w:val="18"/>
              </w:rPr>
              <w:t>房地产市场租金水平</w:t>
            </w:r>
          </w:p>
          <w:p w14:paraId="1781539E" w14:textId="77777777" w:rsidR="00D13654" w:rsidRPr="003B48B9" w:rsidRDefault="00D13654" w:rsidP="000628DA">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D13654" w:rsidRPr="003B48B9" w14:paraId="2174D95D" w14:textId="77777777" w:rsidTr="000628DA">
        <w:trPr>
          <w:trHeight w:val="20"/>
          <w:jc w:val="center"/>
        </w:trPr>
        <w:tc>
          <w:tcPr>
            <w:tcW w:w="4771" w:type="dxa"/>
            <w:noWrap/>
            <w:vAlign w:val="center"/>
            <w:hideMark/>
          </w:tcPr>
          <w:p w14:paraId="3A4E0459" w14:textId="77777777"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5E09A18C" w14:textId="77777777"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1" w:type="dxa"/>
            <w:noWrap/>
            <w:vAlign w:val="center"/>
            <w:hideMark/>
          </w:tcPr>
          <w:p w14:paraId="3287622F" w14:textId="77777777"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0ECE7540" w14:textId="77777777"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D13654" w:rsidRPr="003B48B9" w14:paraId="4738B92C" w14:textId="77777777" w:rsidTr="000628DA">
        <w:trPr>
          <w:trHeight w:val="20"/>
          <w:jc w:val="center"/>
        </w:trPr>
        <w:tc>
          <w:tcPr>
            <w:tcW w:w="4771" w:type="dxa"/>
            <w:noWrap/>
            <w:vAlign w:val="center"/>
            <w:hideMark/>
          </w:tcPr>
          <w:p w14:paraId="1AC398B5" w14:textId="77777777"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5CC61C03" w14:textId="77777777"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1" w:type="dxa"/>
            <w:noWrap/>
            <w:vAlign w:val="center"/>
            <w:hideMark/>
          </w:tcPr>
          <w:p w14:paraId="372D8B23" w14:textId="77777777"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693F94B4" w14:textId="43967A8F"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D13654" w:rsidRPr="003B48B9" w14:paraId="3DDDAF3E" w14:textId="77777777" w:rsidTr="000628DA">
        <w:trPr>
          <w:trHeight w:val="20"/>
          <w:jc w:val="center"/>
        </w:trPr>
        <w:tc>
          <w:tcPr>
            <w:tcW w:w="4771" w:type="dxa"/>
            <w:noWrap/>
            <w:vAlign w:val="center"/>
          </w:tcPr>
          <w:p w14:paraId="6624A985" w14:textId="77777777" w:rsidR="00D13654" w:rsidRPr="00D13654" w:rsidRDefault="00D13654" w:rsidP="000628DA">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64" w:type="dxa"/>
            <w:vAlign w:val="center"/>
          </w:tcPr>
          <w:p w14:paraId="278839AC" w14:textId="77777777" w:rsidR="00D13654" w:rsidRPr="00D13654" w:rsidRDefault="00D13654" w:rsidP="000628DA">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61" w:type="dxa"/>
            <w:noWrap/>
            <w:vAlign w:val="center"/>
          </w:tcPr>
          <w:p w14:paraId="3019339B" w14:textId="77777777" w:rsidR="00D13654" w:rsidRPr="00D13654" w:rsidRDefault="00D13654" w:rsidP="000628DA">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319" w:type="dxa"/>
            <w:noWrap/>
            <w:vAlign w:val="center"/>
          </w:tcPr>
          <w:p w14:paraId="51DD9D05" w14:textId="77777777" w:rsidR="00D13654" w:rsidRPr="00D13654" w:rsidRDefault="00D13654" w:rsidP="000628DA">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D13654" w:rsidRPr="003B48B9" w14:paraId="0E913CB6" w14:textId="77777777" w:rsidTr="000628DA">
        <w:trPr>
          <w:trHeight w:val="20"/>
          <w:jc w:val="center"/>
        </w:trPr>
        <w:tc>
          <w:tcPr>
            <w:tcW w:w="4771" w:type="dxa"/>
            <w:noWrap/>
            <w:vAlign w:val="center"/>
            <w:hideMark/>
          </w:tcPr>
          <w:p w14:paraId="7C98C2F9" w14:textId="77777777"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B7CC86A" w14:textId="77777777"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1" w:type="dxa"/>
            <w:noWrap/>
            <w:vAlign w:val="center"/>
            <w:hideMark/>
          </w:tcPr>
          <w:p w14:paraId="4D214B05" w14:textId="77777777"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1147E7B8" w14:textId="3DFBB990" w:rsidR="00D13654" w:rsidRPr="00D13654" w:rsidRDefault="00D13654" w:rsidP="000628DA">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r w:rsidR="00D13654" w:rsidRPr="003B48B9" w14:paraId="3CB8F997" w14:textId="77777777" w:rsidTr="000628DA">
        <w:trPr>
          <w:trHeight w:val="20"/>
          <w:jc w:val="center"/>
        </w:trPr>
        <w:tc>
          <w:tcPr>
            <w:tcW w:w="4771" w:type="dxa"/>
            <w:noWrap/>
            <w:vAlign w:val="center"/>
          </w:tcPr>
          <w:p w14:paraId="74D2D4CD" w14:textId="77777777" w:rsidR="00D13654" w:rsidRPr="00D13654" w:rsidRDefault="00D13654" w:rsidP="000628DA">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4" w:type="dxa"/>
            <w:vAlign w:val="center"/>
          </w:tcPr>
          <w:p w14:paraId="573AAFA3" w14:textId="77777777" w:rsidR="00D13654" w:rsidRPr="00D13654" w:rsidRDefault="00D13654" w:rsidP="000628DA">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1" w:type="dxa"/>
            <w:noWrap/>
            <w:vAlign w:val="center"/>
          </w:tcPr>
          <w:p w14:paraId="0170E11A" w14:textId="77777777" w:rsidR="00D13654" w:rsidRPr="00D13654" w:rsidRDefault="00D13654" w:rsidP="000628DA">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
          <w:p w14:paraId="62785099" w14:textId="19FFB96A" w:rsidR="00D13654" w:rsidRPr="00D13654" w:rsidRDefault="00D13654" w:rsidP="000628DA">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sidR="0045757C">
              <w:rPr>
                <w:rFonts w:ascii="Arial" w:eastAsia="华文细黑" w:hAnsi="Arial" w:cs="Arial" w:hint="eastAsia"/>
                <w:b/>
                <w:bCs/>
                <w:sz w:val="18"/>
                <w:szCs w:val="18"/>
              </w:rPr>
              <w:t>5</w:t>
            </w:r>
          </w:p>
        </w:tc>
      </w:tr>
    </w:tbl>
    <w:p w14:paraId="6EBA97FA" w14:textId="77777777" w:rsidR="00561DAD" w:rsidRDefault="00561DAD" w:rsidP="00003F44">
      <w:pPr>
        <w:overflowPunct w:val="0"/>
        <w:spacing w:line="480" w:lineRule="auto"/>
        <w:ind w:firstLineChars="200" w:firstLine="420"/>
        <w:jc w:val="both"/>
        <w:textAlignment w:val="auto"/>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2"/>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6"/>
          <w:footerReference w:type="default" r:id="rId47"/>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101"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101"/>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6D876700"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hp" w:date="2025-11-13T17:22:00Z" w:initials="h">
    <w:p w14:paraId="727CA996" w14:textId="6A50B813" w:rsidR="000628DA" w:rsidRDefault="000628DA">
      <w:pPr>
        <w:pStyle w:val="a5"/>
      </w:pPr>
      <w:r>
        <w:rPr>
          <w:rStyle w:val="af4"/>
        </w:rPr>
        <w:annotationRef/>
      </w:r>
      <w:r>
        <w:t>自己念念，语句不通顺</w:t>
      </w:r>
    </w:p>
  </w:comment>
  <w:comment w:id="9" w:author="hp" w:date="2025-11-13T17:23:00Z" w:initials="h">
    <w:p w14:paraId="23388ADF" w14:textId="01763CA3" w:rsidR="000628DA" w:rsidRDefault="000628DA">
      <w:pPr>
        <w:pStyle w:val="a5"/>
      </w:pPr>
      <w:r>
        <w:rPr>
          <w:rStyle w:val="af4"/>
        </w:rPr>
        <w:annotationRef/>
      </w:r>
      <w:r>
        <w:t>未说明用途</w:t>
      </w:r>
    </w:p>
  </w:comment>
  <w:comment w:id="14" w:author="hp" w:date="2025-11-13T17:39:00Z" w:initials="h">
    <w:p w14:paraId="46C0A5A0" w14:textId="2F5641EB" w:rsidR="00754C08" w:rsidRDefault="00754C08">
      <w:pPr>
        <w:pStyle w:val="a5"/>
      </w:pPr>
      <w:r>
        <w:rPr>
          <w:rStyle w:val="af4"/>
        </w:rPr>
        <w:annotationRef/>
      </w:r>
      <w:r>
        <w:t>土地使用权状况</w:t>
      </w:r>
    </w:p>
  </w:comment>
  <w:comment w:id="16" w:author="hp" w:date="2025-11-13T17:23:00Z" w:initials="h">
    <w:p w14:paraId="2694EFB0" w14:textId="775BF352" w:rsidR="000628DA" w:rsidRDefault="000628DA">
      <w:pPr>
        <w:pStyle w:val="a5"/>
      </w:pPr>
      <w:r>
        <w:rPr>
          <w:rStyle w:val="af4"/>
        </w:rPr>
        <w:annotationRef/>
      </w:r>
      <w:r>
        <w:t>价税合计</w:t>
      </w:r>
    </w:p>
  </w:comment>
  <w:comment w:id="17" w:author="hp" w:date="2025-11-13T17:24:00Z" w:initials="h">
    <w:p w14:paraId="0E571FE0" w14:textId="0DEB8D0B" w:rsidR="000628DA" w:rsidRDefault="000628DA">
      <w:pPr>
        <w:pStyle w:val="a5"/>
      </w:pPr>
      <w:r>
        <w:rPr>
          <w:rStyle w:val="af4"/>
        </w:rPr>
        <w:annotationRef/>
      </w:r>
      <w:r>
        <w:t>等费用</w:t>
      </w:r>
    </w:p>
  </w:comment>
  <w:comment w:id="21" w:author="hp" w:date="2025-11-13T17:24:00Z" w:initials="h">
    <w:p w14:paraId="5292B40D" w14:textId="77777777" w:rsidR="000628DA" w:rsidRDefault="000628DA">
      <w:pPr>
        <w:pStyle w:val="a5"/>
        <w:rPr>
          <w:rFonts w:hint="eastAsia"/>
        </w:rPr>
      </w:pPr>
      <w:r>
        <w:rPr>
          <w:rStyle w:val="af4"/>
        </w:rPr>
        <w:annotationRef/>
      </w:r>
      <w:r>
        <w:t>为啥有这行？</w:t>
      </w:r>
    </w:p>
    <w:p w14:paraId="467A935D" w14:textId="5E49DC3B" w:rsidR="000628DA" w:rsidRDefault="000628DA">
      <w:pPr>
        <w:pStyle w:val="a5"/>
      </w:pPr>
    </w:p>
  </w:comment>
  <w:comment w:id="22" w:author="hp" w:date="2025-11-13T17:25:00Z" w:initials="h">
    <w:p w14:paraId="513A3B9C" w14:textId="5A1D06C5" w:rsidR="000628DA" w:rsidRDefault="000628DA">
      <w:pPr>
        <w:pStyle w:val="a5"/>
      </w:pPr>
      <w:r>
        <w:rPr>
          <w:rStyle w:val="af4"/>
        </w:rPr>
        <w:annotationRef/>
      </w:r>
      <w:r>
        <w:t>一个设定就好</w:t>
      </w:r>
    </w:p>
  </w:comment>
  <w:comment w:id="31" w:author="hp" w:date="2025-11-13T17:26:00Z" w:initials="h">
    <w:p w14:paraId="33E18F53" w14:textId="08BB6D7D" w:rsidR="000628DA" w:rsidRDefault="000628DA">
      <w:pPr>
        <w:pStyle w:val="a5"/>
      </w:pPr>
      <w:r>
        <w:rPr>
          <w:rStyle w:val="af4"/>
        </w:rPr>
        <w:annotationRef/>
      </w:r>
      <w:r>
        <w:t>有报告明确使用时间</w:t>
      </w:r>
    </w:p>
  </w:comment>
  <w:comment w:id="42" w:author="hp" w:date="2025-11-13T17:29:00Z" w:initials="h">
    <w:p w14:paraId="01FF3104" w14:textId="33F08FB4" w:rsidR="000628DA" w:rsidRDefault="000628DA">
      <w:pPr>
        <w:pStyle w:val="a5"/>
      </w:pPr>
      <w:r>
        <w:rPr>
          <w:rStyle w:val="af4"/>
        </w:rPr>
        <w:annotationRef/>
      </w:r>
      <w:r>
        <w:t>地上</w:t>
      </w:r>
      <w:r>
        <w:rPr>
          <w:rFonts w:hint="eastAsia"/>
        </w:rPr>
        <w:t>1</w:t>
      </w:r>
      <w:r>
        <w:rPr>
          <w:rFonts w:hint="eastAsia"/>
        </w:rPr>
        <w:t>、</w:t>
      </w:r>
      <w:r>
        <w:rPr>
          <w:rFonts w:hint="eastAsia"/>
        </w:rPr>
        <w:t>2</w:t>
      </w:r>
      <w:r>
        <w:rPr>
          <w:rFonts w:hint="eastAsia"/>
        </w:rPr>
        <w:t>层，再地下一层</w:t>
      </w:r>
    </w:p>
  </w:comment>
  <w:comment w:id="44" w:author="hp" w:date="2025-11-13T17:30:00Z" w:initials="h">
    <w:p w14:paraId="37091F9B" w14:textId="0F0993C5" w:rsidR="000628DA" w:rsidRDefault="000628DA">
      <w:pPr>
        <w:pStyle w:val="a5"/>
      </w:pPr>
      <w:r>
        <w:rPr>
          <w:rStyle w:val="af4"/>
        </w:rPr>
        <w:annotationRef/>
      </w:r>
      <w:r>
        <w:t>统一，到底</w:t>
      </w:r>
      <w:r>
        <w:rPr>
          <w:rFonts w:hint="eastAsia"/>
        </w:rPr>
        <w:t>1</w:t>
      </w:r>
      <w:r>
        <w:rPr>
          <w:rFonts w:hint="eastAsia"/>
        </w:rPr>
        <w:t>号楼还是</w:t>
      </w:r>
      <w:r>
        <w:rPr>
          <w:rFonts w:hint="eastAsia"/>
        </w:rPr>
        <w:t>17</w:t>
      </w:r>
      <w:r>
        <w:rPr>
          <w:rFonts w:hint="eastAsia"/>
        </w:rPr>
        <w:t>号楼</w:t>
      </w:r>
    </w:p>
  </w:comment>
  <w:comment w:id="48" w:author="hp" w:date="2025-11-13T17:35:00Z" w:initials="h">
    <w:p w14:paraId="632CC6D6" w14:textId="222B34F6" w:rsidR="00754C08" w:rsidRDefault="00754C08">
      <w:pPr>
        <w:pStyle w:val="a5"/>
      </w:pPr>
      <w:r>
        <w:rPr>
          <w:rStyle w:val="af4"/>
        </w:rPr>
        <w:annotationRef/>
      </w:r>
      <w:r>
        <w:t>地下二层在本次评估内容？</w:t>
      </w:r>
    </w:p>
  </w:comment>
  <w:comment w:id="49" w:author="hp" w:date="2025-11-13T17:35:00Z" w:initials="h">
    <w:p w14:paraId="388A4158" w14:textId="47DCF539" w:rsidR="00754C08" w:rsidRDefault="00754C08">
      <w:pPr>
        <w:pStyle w:val="a5"/>
      </w:pPr>
      <w:r>
        <w:rPr>
          <w:rStyle w:val="af4"/>
        </w:rPr>
        <w:annotationRef/>
      </w:r>
      <w:r>
        <w:t>内容</w:t>
      </w:r>
    </w:p>
  </w:comment>
  <w:comment w:id="55" w:author="hp" w:date="2025-11-13T17:36:00Z" w:initials="h">
    <w:p w14:paraId="73A89258" w14:textId="43FAEB7F" w:rsidR="00754C08" w:rsidRDefault="00754C08">
      <w:pPr>
        <w:pStyle w:val="a5"/>
      </w:pPr>
      <w:r>
        <w:rPr>
          <w:rStyle w:val="af4"/>
        </w:rPr>
        <w:annotationRef/>
      </w:r>
      <w:r>
        <w:t>等费用</w:t>
      </w:r>
    </w:p>
  </w:comment>
  <w:comment w:id="79" w:author="hp" w:date="2025-11-13T17:38:00Z" w:initials="h">
    <w:p w14:paraId="24A61464" w14:textId="363842D0" w:rsidR="00754C08" w:rsidRDefault="00754C08">
      <w:pPr>
        <w:pStyle w:val="a5"/>
      </w:pPr>
      <w:r>
        <w:rPr>
          <w:rStyle w:val="af4"/>
        </w:rPr>
        <w:annotationRef/>
      </w:r>
      <w:r>
        <w:t>土地权属状况介绍一下，不要回避</w:t>
      </w:r>
    </w:p>
  </w:comment>
  <w:comment w:id="91" w:author="hp" w:date="2025-11-13T17:44:00Z" w:initials="h">
    <w:p w14:paraId="53DA02F4" w14:textId="0559B919" w:rsidR="007F7217" w:rsidRDefault="007F7217">
      <w:pPr>
        <w:pStyle w:val="a5"/>
      </w:pPr>
      <w:r>
        <w:rPr>
          <w:rStyle w:val="af4"/>
        </w:rPr>
        <w:annotationRef/>
      </w:r>
      <w:r>
        <w:t>统一过程，表外修正呢</w:t>
      </w:r>
    </w:p>
  </w:comment>
  <w:comment w:id="95" w:author="hp" w:date="2025-11-13T17:43:00Z" w:initials="h">
    <w:p w14:paraId="70BDD30D" w14:textId="3DAF729B" w:rsidR="007F7217" w:rsidRDefault="007F7217">
      <w:pPr>
        <w:pStyle w:val="a5"/>
      </w:pPr>
      <w:r>
        <w:rPr>
          <w:rStyle w:val="af4"/>
        </w:rPr>
        <w:annotationRef/>
      </w:r>
      <w:r>
        <w:t>单位</w:t>
      </w:r>
    </w:p>
  </w:comment>
  <w:comment w:id="96" w:author="hp" w:date="2025-11-13T17:52:00Z" w:initials="h">
    <w:p w14:paraId="5E1EB81E" w14:textId="03315525" w:rsidR="007F7217" w:rsidRDefault="007F7217">
      <w:pPr>
        <w:pStyle w:val="a5"/>
      </w:pPr>
      <w:r>
        <w:rPr>
          <w:rStyle w:val="af4"/>
        </w:rPr>
        <w:annotationRef/>
      </w:r>
      <w:r>
        <w:t>这是啥修正，前面有</w:t>
      </w:r>
      <w:bookmarkStart w:id="97" w:name="_GoBack"/>
      <w:bookmarkEnd w:id="9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07A0F" w14:textId="77777777" w:rsidR="007B71BA" w:rsidRDefault="007B71BA">
      <w:pPr>
        <w:spacing w:line="240" w:lineRule="auto"/>
      </w:pPr>
      <w:r>
        <w:separator/>
      </w:r>
    </w:p>
  </w:endnote>
  <w:endnote w:type="continuationSeparator" w:id="0">
    <w:p w14:paraId="3E8A9D23" w14:textId="77777777" w:rsidR="007B71BA" w:rsidRDefault="007B71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default"/>
    <w:sig w:usb0="00000000" w:usb1="00000000" w:usb2="00000010" w:usb3="00000000" w:csb0="00040000" w:csb1="00000000"/>
  </w:font>
  <w:font w:name="Adobe 黑体 Std R">
    <w:altName w:val="微软雅黑"/>
    <w:charset w:val="86"/>
    <w:family w:val="swiss"/>
    <w:pitch w:val="default"/>
    <w:sig w:usb0="00000207"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F9956" w14:textId="77777777" w:rsidR="000628DA" w:rsidRDefault="000628DA">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068A7AFF" w14:textId="77777777" w:rsidR="000628DA" w:rsidRDefault="000628D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43888" w14:textId="77777777" w:rsidR="000628DA" w:rsidRDefault="000628DA">
    <w:pPr>
      <w:pStyle w:val="ab"/>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54C08" w:rsidRPr="00754C08">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C1F37" w14:textId="77777777" w:rsidR="000628DA" w:rsidRDefault="000628DA">
    <w:pPr>
      <w:pStyle w:val="ab"/>
      <w:jc w:val="center"/>
    </w:pPr>
    <w:r>
      <w:fldChar w:fldCharType="begin"/>
    </w:r>
    <w:r>
      <w:instrText>PAGE   \* MERGEFORMAT</w:instrText>
    </w:r>
    <w:r>
      <w:fldChar w:fldCharType="separate"/>
    </w:r>
    <w:r>
      <w:rPr>
        <w:rFonts w:ascii="Arial" w:hAnsi="Arial"/>
        <w:lang w:val="zh-CN"/>
      </w:rPr>
      <w:t>12</w:t>
    </w:r>
    <w:r>
      <w:fldChar w:fldCharType="end"/>
    </w:r>
  </w:p>
  <w:p w14:paraId="1B364864" w14:textId="77777777" w:rsidR="000628DA" w:rsidRDefault="000628DA">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FFD5F" w14:textId="77777777" w:rsidR="000628DA" w:rsidRDefault="000628DA">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73D7F66E" w14:textId="77777777" w:rsidR="000628DA" w:rsidRDefault="000628DA">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C43A0" w14:textId="77777777" w:rsidR="000628DA" w:rsidRDefault="000628DA">
    <w:pPr>
      <w:pStyle w:val="ab"/>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54C08" w:rsidRPr="00754C08">
      <w:rPr>
        <w:rFonts w:ascii="Arial" w:hAnsi="Arial" w:cs="Arial"/>
        <w:noProof/>
        <w:lang w:val="zh-CN"/>
      </w:rPr>
      <w:t>18</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47CF8" w14:textId="77777777" w:rsidR="000628DA" w:rsidRPr="008358D9" w:rsidRDefault="000628DA" w:rsidP="00047087">
    <w:pPr>
      <w:pStyle w:val="ab"/>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7F7217" w:rsidRPr="007F7217">
      <w:rPr>
        <w:rFonts w:ascii="Arial" w:hAnsi="Arial" w:cs="Arial"/>
        <w:noProof/>
        <w:lang w:val="zh-CN"/>
      </w:rPr>
      <w:t>38</w:t>
    </w:r>
    <w:r w:rsidRPr="008358D9">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FE31E" w14:textId="77777777" w:rsidR="000628DA" w:rsidRDefault="000628DA">
    <w:pPr>
      <w:pStyle w:val="ab"/>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C59F2" w:rsidRPr="009C59F2">
      <w:rPr>
        <w:rFonts w:ascii="Arial" w:hAnsi="Arial" w:cs="Arial"/>
        <w:noProof/>
        <w:lang w:val="zh-CN"/>
      </w:rPr>
      <w:t>41</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43B75" w14:textId="77777777" w:rsidR="007B71BA" w:rsidRDefault="007B71BA">
      <w:pPr>
        <w:spacing w:line="240" w:lineRule="auto"/>
      </w:pPr>
      <w:r>
        <w:separator/>
      </w:r>
    </w:p>
  </w:footnote>
  <w:footnote w:type="continuationSeparator" w:id="0">
    <w:p w14:paraId="5424554B" w14:textId="77777777" w:rsidR="007B71BA" w:rsidRDefault="007B71B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C0889" w14:textId="277A5CB8" w:rsidR="000628DA" w:rsidRDefault="000628DA">
    <w:pPr>
      <w:pStyle w:val="ac"/>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F6C98" w14:textId="77777777" w:rsidR="000628DA" w:rsidRDefault="000628DA">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D9D6D" w14:textId="5BB11A40" w:rsidR="000628DA" w:rsidRDefault="000628DA">
    <w:pPr>
      <w:pStyle w:val="ac"/>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03280730"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9BD8A" w14:textId="248E2DA1" w:rsidR="000628DA" w:rsidRDefault="000628DA">
    <w:pPr>
      <w:pStyle w:val="ac"/>
      <w:pBdr>
        <w:bottom w:val="none" w:sz="0" w:space="0" w:color="auto"/>
      </w:pBdr>
    </w:pPr>
    <w:r w:rsidRPr="00DB5BAA">
      <w:rPr>
        <w:noProof/>
      </w:rPr>
      <w:drawing>
        <wp:inline distT="0" distB="0" distL="0" distR="0" wp14:anchorId="6921D5D7" wp14:editId="0AC43767">
          <wp:extent cx="5905500" cy="285750"/>
          <wp:effectExtent l="0" t="0" r="0" b="0"/>
          <wp:docPr id="143026183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5466F" w14:textId="6C98D8DF" w:rsidR="000628DA" w:rsidRDefault="000628DA">
    <w:pPr>
      <w:pStyle w:val="ac"/>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162693274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B88A2" w14:textId="0F5D60BF" w:rsidR="000628DA" w:rsidRDefault="000628DA">
    <w:pPr>
      <w:pStyle w:val="ac"/>
    </w:pPr>
    <w:r w:rsidRPr="00DB5BAA">
      <w:rPr>
        <w:noProof/>
      </w:rPr>
      <w:drawing>
        <wp:inline distT="0" distB="0" distL="0" distR="0" wp14:anchorId="1E294598" wp14:editId="11B2B1D8">
          <wp:extent cx="5505450" cy="285750"/>
          <wp:effectExtent l="0" t="0" r="0" b="0"/>
          <wp:docPr id="19332485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324A7" w14:textId="5A61AB12" w:rsidR="000628DA" w:rsidRDefault="000628DA" w:rsidP="0022424E">
    <w:pPr>
      <w:pStyle w:val="ac"/>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00141919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B4A27" w14:textId="3197BD97" w:rsidR="000628DA" w:rsidRDefault="000628DA" w:rsidP="00047087">
    <w:pPr>
      <w:pStyle w:val="ac"/>
      <w:pBdr>
        <w:bottom w:val="none" w:sz="0" w:space="0" w:color="auto"/>
      </w:pBdr>
    </w:pPr>
    <w:r w:rsidRPr="00DB5BAA">
      <w:rPr>
        <w:noProof/>
      </w:rPr>
      <w:drawing>
        <wp:inline distT="0" distB="0" distL="0" distR="0" wp14:anchorId="5EC68315" wp14:editId="3B11B69F">
          <wp:extent cx="5886450" cy="279400"/>
          <wp:effectExtent l="0" t="0" r="0" b="0"/>
          <wp:docPr id="200157128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8FFD5" w14:textId="56E58CDA" w:rsidR="000628DA" w:rsidRDefault="000628DA">
    <w:pPr>
      <w:pStyle w:val="ac"/>
      <w:pBdr>
        <w:bottom w:val="none" w:sz="0" w:space="0" w:color="auto"/>
      </w:pBdr>
    </w:pPr>
    <w:r w:rsidRPr="00DB5BAA">
      <w:rPr>
        <w:noProof/>
      </w:rPr>
      <w:drawing>
        <wp:inline distT="0" distB="0" distL="0" distR="0" wp14:anchorId="009F9D71" wp14:editId="05638B59">
          <wp:extent cx="5905500" cy="285750"/>
          <wp:effectExtent l="0" t="0" r="0" b="0"/>
          <wp:docPr id="36755860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4"/>
  </w:num>
  <w:num w:numId="2">
    <w:abstractNumId w:val="1"/>
  </w:num>
  <w:num w:numId="3">
    <w:abstractNumId w:val="11"/>
  </w:num>
  <w:num w:numId="4">
    <w:abstractNumId w:val="10"/>
  </w:num>
  <w:num w:numId="5">
    <w:abstractNumId w:val="6"/>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0"/>
  </w:num>
  <w:num w:numId="10">
    <w:abstractNumId w:val="5"/>
  </w:num>
  <w:num w:numId="11">
    <w:abstractNumId w:val="8"/>
  </w:num>
  <w:num w:numId="12">
    <w:abstractNumId w:val="9"/>
  </w:num>
  <w:num w:numId="13">
    <w:abstractNumId w:val="2"/>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7D53"/>
    <w:rsid w:val="000302BE"/>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28DA"/>
    <w:rsid w:val="000639A8"/>
    <w:rsid w:val="000647E7"/>
    <w:rsid w:val="00065379"/>
    <w:rsid w:val="000677C9"/>
    <w:rsid w:val="000677F9"/>
    <w:rsid w:val="000728BE"/>
    <w:rsid w:val="000738DC"/>
    <w:rsid w:val="00076979"/>
    <w:rsid w:val="00077930"/>
    <w:rsid w:val="00081E6A"/>
    <w:rsid w:val="00081F03"/>
    <w:rsid w:val="00082757"/>
    <w:rsid w:val="00082C75"/>
    <w:rsid w:val="00084265"/>
    <w:rsid w:val="00084AB9"/>
    <w:rsid w:val="00085690"/>
    <w:rsid w:val="00090ADF"/>
    <w:rsid w:val="00092F3C"/>
    <w:rsid w:val="0009464C"/>
    <w:rsid w:val="000A1B10"/>
    <w:rsid w:val="000A4345"/>
    <w:rsid w:val="000A5752"/>
    <w:rsid w:val="000B0322"/>
    <w:rsid w:val="000B060E"/>
    <w:rsid w:val="000B7C3D"/>
    <w:rsid w:val="000B7E14"/>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29DA"/>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7CA3"/>
    <w:rsid w:val="00282EC8"/>
    <w:rsid w:val="002832F1"/>
    <w:rsid w:val="00284A60"/>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EAB"/>
    <w:rsid w:val="002C441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7EEC"/>
    <w:rsid w:val="003636C1"/>
    <w:rsid w:val="0036385B"/>
    <w:rsid w:val="00363F17"/>
    <w:rsid w:val="00364041"/>
    <w:rsid w:val="00364CBB"/>
    <w:rsid w:val="00364D0E"/>
    <w:rsid w:val="00364ED6"/>
    <w:rsid w:val="00366B65"/>
    <w:rsid w:val="00371EA7"/>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27EF"/>
    <w:rsid w:val="003D33D6"/>
    <w:rsid w:val="003D4A89"/>
    <w:rsid w:val="003D53D3"/>
    <w:rsid w:val="003D6B06"/>
    <w:rsid w:val="003E258C"/>
    <w:rsid w:val="003E3CE8"/>
    <w:rsid w:val="003E611B"/>
    <w:rsid w:val="003E64BD"/>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26C4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34D2"/>
    <w:rsid w:val="005964B4"/>
    <w:rsid w:val="00597BD4"/>
    <w:rsid w:val="005A2C8D"/>
    <w:rsid w:val="005A33D9"/>
    <w:rsid w:val="005A4848"/>
    <w:rsid w:val="005B0290"/>
    <w:rsid w:val="005B30DC"/>
    <w:rsid w:val="005B3601"/>
    <w:rsid w:val="005B3974"/>
    <w:rsid w:val="005B3FFD"/>
    <w:rsid w:val="005B4A91"/>
    <w:rsid w:val="005B4FAB"/>
    <w:rsid w:val="005B741B"/>
    <w:rsid w:val="005C0A72"/>
    <w:rsid w:val="005C2098"/>
    <w:rsid w:val="005C22B7"/>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34FC9"/>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A2F"/>
    <w:rsid w:val="006C14A8"/>
    <w:rsid w:val="006C188F"/>
    <w:rsid w:val="006C21EE"/>
    <w:rsid w:val="006C30AC"/>
    <w:rsid w:val="006C547E"/>
    <w:rsid w:val="006C6400"/>
    <w:rsid w:val="006C6921"/>
    <w:rsid w:val="006C7462"/>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2207"/>
    <w:rsid w:val="00744CC2"/>
    <w:rsid w:val="00750298"/>
    <w:rsid w:val="0075192C"/>
    <w:rsid w:val="00754393"/>
    <w:rsid w:val="00754C08"/>
    <w:rsid w:val="00754E0D"/>
    <w:rsid w:val="007551AD"/>
    <w:rsid w:val="0075534F"/>
    <w:rsid w:val="00755B6B"/>
    <w:rsid w:val="00762219"/>
    <w:rsid w:val="00762810"/>
    <w:rsid w:val="00763696"/>
    <w:rsid w:val="0076633D"/>
    <w:rsid w:val="0076716E"/>
    <w:rsid w:val="007676CC"/>
    <w:rsid w:val="00771556"/>
    <w:rsid w:val="007775FF"/>
    <w:rsid w:val="007778D5"/>
    <w:rsid w:val="0078026A"/>
    <w:rsid w:val="007813C6"/>
    <w:rsid w:val="0078149A"/>
    <w:rsid w:val="0078204D"/>
    <w:rsid w:val="0078330B"/>
    <w:rsid w:val="00783AA9"/>
    <w:rsid w:val="00784A8A"/>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B71BA"/>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217"/>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D6A"/>
    <w:rsid w:val="00907CFC"/>
    <w:rsid w:val="00911103"/>
    <w:rsid w:val="00912F98"/>
    <w:rsid w:val="00913645"/>
    <w:rsid w:val="00915163"/>
    <w:rsid w:val="0091524F"/>
    <w:rsid w:val="00916936"/>
    <w:rsid w:val="009173A0"/>
    <w:rsid w:val="00920CF1"/>
    <w:rsid w:val="00921FB4"/>
    <w:rsid w:val="0092275F"/>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5027"/>
    <w:rsid w:val="009C5287"/>
    <w:rsid w:val="009C530D"/>
    <w:rsid w:val="009C59F2"/>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CA7"/>
    <w:rsid w:val="00A03E05"/>
    <w:rsid w:val="00A03F45"/>
    <w:rsid w:val="00A04D14"/>
    <w:rsid w:val="00A06A7D"/>
    <w:rsid w:val="00A10059"/>
    <w:rsid w:val="00A1572B"/>
    <w:rsid w:val="00A17767"/>
    <w:rsid w:val="00A2091B"/>
    <w:rsid w:val="00A21DE3"/>
    <w:rsid w:val="00A243F3"/>
    <w:rsid w:val="00A24F4F"/>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6F6F"/>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7DDB"/>
    <w:rsid w:val="00D916A1"/>
    <w:rsid w:val="00D921AE"/>
    <w:rsid w:val="00D93C23"/>
    <w:rsid w:val="00D93E44"/>
    <w:rsid w:val="00D957E9"/>
    <w:rsid w:val="00D95AD0"/>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6664"/>
    <w:rsid w:val="00E778E9"/>
    <w:rsid w:val="00E801F0"/>
    <w:rsid w:val="00E80F99"/>
    <w:rsid w:val="00E837E6"/>
    <w:rsid w:val="00E8423E"/>
    <w:rsid w:val="00E84784"/>
    <w:rsid w:val="00E85540"/>
    <w:rsid w:val="00E858D6"/>
    <w:rsid w:val="00E8633C"/>
    <w:rsid w:val="00E87C34"/>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14D1"/>
    <w:rsid w:val="00EE15A1"/>
    <w:rsid w:val="00EE52B9"/>
    <w:rsid w:val="00EE5CD3"/>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4098"/>
    <w:rsid w:val="00F34D68"/>
    <w:rsid w:val="00F3622B"/>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92CCE"/>
    <w:rsid w:val="00F94FCC"/>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1F3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4:docId w14:val="1A9B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header" w:semiHidden="0"/>
    <w:lsdException w:name="footer" w:semiHidden="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0"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pPr>
      <w:shd w:val="clear" w:color="auto" w:fill="000080"/>
    </w:pPr>
  </w:style>
  <w:style w:type="character" w:customStyle="1" w:styleId="Char">
    <w:name w:val="文档结构图 Char"/>
    <w:link w:val="a4"/>
    <w:semiHidden/>
    <w:rPr>
      <w:sz w:val="24"/>
      <w:shd w:val="clear" w:color="auto" w:fill="000080"/>
    </w:rPr>
  </w:style>
  <w:style w:type="paragraph" w:styleId="a5">
    <w:name w:val="annotation text"/>
    <w:basedOn w:val="a"/>
    <w:link w:val="Char0"/>
    <w:uiPriority w:val="99"/>
    <w:semiHidden/>
  </w:style>
  <w:style w:type="paragraph" w:styleId="a6">
    <w:name w:val="Body Text"/>
    <w:basedOn w:val="a"/>
    <w:semiHidden/>
    <w:rPr>
      <w:rFonts w:eastAsia="隶书"/>
      <w:sz w:val="52"/>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8">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9">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a">
    <w:name w:val="Balloon Text"/>
    <w:basedOn w:val="a"/>
    <w:semiHidden/>
    <w:rPr>
      <w:sz w:val="18"/>
      <w:szCs w:val="18"/>
    </w:rPr>
  </w:style>
  <w:style w:type="paragraph" w:styleId="ab">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b"/>
    <w:uiPriority w:val="99"/>
    <w:rPr>
      <w:sz w:val="18"/>
    </w:rPr>
  </w:style>
  <w:style w:type="paragraph" w:styleId="ac">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c"/>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d">
    <w:name w:val="Normal (Web)"/>
    <w:basedOn w:val="a"/>
    <w:uiPriority w:val="99"/>
    <w:semiHidden/>
    <w:pPr>
      <w:widowControl/>
      <w:adjustRightInd/>
      <w:spacing w:line="360" w:lineRule="auto"/>
      <w:textAlignment w:val="auto"/>
    </w:pPr>
    <w:rPr>
      <w:rFonts w:ascii="宋体" w:hAnsi="宋体"/>
      <w:sz w:val="18"/>
      <w:szCs w:val="18"/>
    </w:rPr>
  </w:style>
  <w:style w:type="paragraph" w:styleId="ae">
    <w:name w:val="annotation subject"/>
    <w:basedOn w:val="a5"/>
    <w:next w:val="a5"/>
    <w:semiHidden/>
    <w:rPr>
      <w:b/>
      <w:bCs/>
    </w:rPr>
  </w:style>
  <w:style w:type="paragraph" w:customStyle="1" w:styleId="10">
    <w:name w:val="正文首行缩进1"/>
    <w:basedOn w:val="a6"/>
    <w:semiHidden/>
    <w:pPr>
      <w:adjustRightInd/>
      <w:spacing w:after="120" w:line="240" w:lineRule="auto"/>
      <w:ind w:firstLine="420"/>
      <w:jc w:val="both"/>
      <w:textAlignment w:val="auto"/>
    </w:pPr>
    <w:rPr>
      <w:rFonts w:eastAsia="宋体"/>
      <w:kern w:val="2"/>
      <w:sz w:val="21"/>
    </w:rPr>
  </w:style>
  <w:style w:type="table" w:styleId="af">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qFormat/>
    <w:rPr>
      <w:b/>
      <w:bCs/>
    </w:rPr>
  </w:style>
  <w:style w:type="character" w:styleId="af1">
    <w:name w:val="page number"/>
  </w:style>
  <w:style w:type="character" w:styleId="af2">
    <w:name w:val="FollowedHyperlink"/>
    <w:semiHidden/>
    <w:rPr>
      <w:color w:val="800080"/>
      <w:u w:val="single"/>
    </w:rPr>
  </w:style>
  <w:style w:type="character" w:styleId="af3">
    <w:name w:val="Hyperlink"/>
    <w:uiPriority w:val="99"/>
    <w:rPr>
      <w:color w:val="0000FF"/>
      <w:u w:val="single"/>
    </w:rPr>
  </w:style>
  <w:style w:type="character" w:styleId="af4">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5">
    <w:name w:val="No Spacing"/>
    <w:link w:val="Char3"/>
    <w:uiPriority w:val="1"/>
    <w:qFormat/>
    <w:rPr>
      <w:rFonts w:ascii="Calibri" w:hAnsi="Calibri"/>
      <w:sz w:val="22"/>
      <w:szCs w:val="22"/>
    </w:rPr>
  </w:style>
  <w:style w:type="character" w:customStyle="1" w:styleId="Char3">
    <w:name w:val="无间隔 Char"/>
    <w:link w:val="af5"/>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Char0">
    <w:name w:val="批注文字 Char"/>
    <w:link w:val="a5"/>
    <w:uiPriority w:val="99"/>
    <w:semiHidden/>
    <w:rsid w:val="008F603E"/>
    <w:rPr>
      <w:sz w:val="24"/>
    </w:rPr>
  </w:style>
  <w:style w:type="paragraph" w:styleId="af6">
    <w:name w:val="Revision"/>
    <w:hidden/>
    <w:uiPriority w:val="99"/>
    <w:unhideWhenUsed/>
    <w:rsid w:val="00216FCB"/>
    <w:rPr>
      <w:sz w:val="24"/>
    </w:rPr>
  </w:style>
  <w:style w:type="paragraph" w:styleId="af7">
    <w:name w:val="List Paragraph"/>
    <w:basedOn w:val="a"/>
    <w:uiPriority w:val="34"/>
    <w:qFormat/>
    <w:rsid w:val="00F5266B"/>
    <w:pPr>
      <w:ind w:firstLineChars="200" w:firstLine="420"/>
    </w:pPr>
  </w:style>
  <w:style w:type="paragraph" w:styleId="15">
    <w:name w:val="toc 1"/>
    <w:basedOn w:val="a"/>
    <w:next w:val="a"/>
    <w:autoRedefine/>
    <w:uiPriority w:val="39"/>
    <w:rsid w:val="00742207"/>
  </w:style>
  <w:style w:type="paragraph" w:styleId="23">
    <w:name w:val="toc 2"/>
    <w:basedOn w:val="a"/>
    <w:next w:val="a"/>
    <w:autoRedefine/>
    <w:uiPriority w:val="39"/>
    <w:rsid w:val="00742207"/>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header" w:semiHidden="0"/>
    <w:lsdException w:name="footer" w:semiHidden="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0"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pPr>
      <w:shd w:val="clear" w:color="auto" w:fill="000080"/>
    </w:pPr>
  </w:style>
  <w:style w:type="character" w:customStyle="1" w:styleId="Char">
    <w:name w:val="文档结构图 Char"/>
    <w:link w:val="a4"/>
    <w:semiHidden/>
    <w:rPr>
      <w:sz w:val="24"/>
      <w:shd w:val="clear" w:color="auto" w:fill="000080"/>
    </w:rPr>
  </w:style>
  <w:style w:type="paragraph" w:styleId="a5">
    <w:name w:val="annotation text"/>
    <w:basedOn w:val="a"/>
    <w:link w:val="Char0"/>
    <w:uiPriority w:val="99"/>
    <w:semiHidden/>
  </w:style>
  <w:style w:type="paragraph" w:styleId="a6">
    <w:name w:val="Body Text"/>
    <w:basedOn w:val="a"/>
    <w:semiHidden/>
    <w:rPr>
      <w:rFonts w:eastAsia="隶书"/>
      <w:sz w:val="52"/>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8">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9">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a">
    <w:name w:val="Balloon Text"/>
    <w:basedOn w:val="a"/>
    <w:semiHidden/>
    <w:rPr>
      <w:sz w:val="18"/>
      <w:szCs w:val="18"/>
    </w:rPr>
  </w:style>
  <w:style w:type="paragraph" w:styleId="ab">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b"/>
    <w:uiPriority w:val="99"/>
    <w:rPr>
      <w:sz w:val="18"/>
    </w:rPr>
  </w:style>
  <w:style w:type="paragraph" w:styleId="ac">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c"/>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d">
    <w:name w:val="Normal (Web)"/>
    <w:basedOn w:val="a"/>
    <w:uiPriority w:val="99"/>
    <w:semiHidden/>
    <w:pPr>
      <w:widowControl/>
      <w:adjustRightInd/>
      <w:spacing w:line="360" w:lineRule="auto"/>
      <w:textAlignment w:val="auto"/>
    </w:pPr>
    <w:rPr>
      <w:rFonts w:ascii="宋体" w:hAnsi="宋体"/>
      <w:sz w:val="18"/>
      <w:szCs w:val="18"/>
    </w:rPr>
  </w:style>
  <w:style w:type="paragraph" w:styleId="ae">
    <w:name w:val="annotation subject"/>
    <w:basedOn w:val="a5"/>
    <w:next w:val="a5"/>
    <w:semiHidden/>
    <w:rPr>
      <w:b/>
      <w:bCs/>
    </w:rPr>
  </w:style>
  <w:style w:type="paragraph" w:customStyle="1" w:styleId="10">
    <w:name w:val="正文首行缩进1"/>
    <w:basedOn w:val="a6"/>
    <w:semiHidden/>
    <w:pPr>
      <w:adjustRightInd/>
      <w:spacing w:after="120" w:line="240" w:lineRule="auto"/>
      <w:ind w:firstLine="420"/>
      <w:jc w:val="both"/>
      <w:textAlignment w:val="auto"/>
    </w:pPr>
    <w:rPr>
      <w:rFonts w:eastAsia="宋体"/>
      <w:kern w:val="2"/>
      <w:sz w:val="21"/>
    </w:rPr>
  </w:style>
  <w:style w:type="table" w:styleId="af">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qFormat/>
    <w:rPr>
      <w:b/>
      <w:bCs/>
    </w:rPr>
  </w:style>
  <w:style w:type="character" w:styleId="af1">
    <w:name w:val="page number"/>
  </w:style>
  <w:style w:type="character" w:styleId="af2">
    <w:name w:val="FollowedHyperlink"/>
    <w:semiHidden/>
    <w:rPr>
      <w:color w:val="800080"/>
      <w:u w:val="single"/>
    </w:rPr>
  </w:style>
  <w:style w:type="character" w:styleId="af3">
    <w:name w:val="Hyperlink"/>
    <w:uiPriority w:val="99"/>
    <w:rPr>
      <w:color w:val="0000FF"/>
      <w:u w:val="single"/>
    </w:rPr>
  </w:style>
  <w:style w:type="character" w:styleId="af4">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5">
    <w:name w:val="No Spacing"/>
    <w:link w:val="Char3"/>
    <w:uiPriority w:val="1"/>
    <w:qFormat/>
    <w:rPr>
      <w:rFonts w:ascii="Calibri" w:hAnsi="Calibri"/>
      <w:sz w:val="22"/>
      <w:szCs w:val="22"/>
    </w:rPr>
  </w:style>
  <w:style w:type="character" w:customStyle="1" w:styleId="Char3">
    <w:name w:val="无间隔 Char"/>
    <w:link w:val="af5"/>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Char0">
    <w:name w:val="批注文字 Char"/>
    <w:link w:val="a5"/>
    <w:uiPriority w:val="99"/>
    <w:semiHidden/>
    <w:rsid w:val="008F603E"/>
    <w:rPr>
      <w:sz w:val="24"/>
    </w:rPr>
  </w:style>
  <w:style w:type="paragraph" w:styleId="af6">
    <w:name w:val="Revision"/>
    <w:hidden/>
    <w:uiPriority w:val="99"/>
    <w:unhideWhenUsed/>
    <w:rsid w:val="00216FCB"/>
    <w:rPr>
      <w:sz w:val="24"/>
    </w:rPr>
  </w:style>
  <w:style w:type="paragraph" w:styleId="af7">
    <w:name w:val="List Paragraph"/>
    <w:basedOn w:val="a"/>
    <w:uiPriority w:val="34"/>
    <w:qFormat/>
    <w:rsid w:val="00F5266B"/>
    <w:pPr>
      <w:ind w:firstLineChars="200" w:firstLine="420"/>
    </w:pPr>
  </w:style>
  <w:style w:type="paragraph" w:styleId="15">
    <w:name w:val="toc 1"/>
    <w:basedOn w:val="a"/>
    <w:next w:val="a"/>
    <w:autoRedefine/>
    <w:uiPriority w:val="39"/>
    <w:rsid w:val="00742207"/>
  </w:style>
  <w:style w:type="paragraph" w:styleId="23">
    <w:name w:val="toc 2"/>
    <w:basedOn w:val="a"/>
    <w:next w:val="a"/>
    <w:autoRedefine/>
    <w:uiPriority w:val="39"/>
    <w:rsid w:val="0074220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chart" Target="charts/chart5.xml"/><Relationship Id="rId42" Type="http://schemas.openxmlformats.org/officeDocument/2006/relationships/image" Target="media/image14.png"/><Relationship Id="rId47"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chart" Target="charts/chart4.xml"/><Relationship Id="rId38" Type="http://schemas.openxmlformats.org/officeDocument/2006/relationships/hyperlink" Target="javascript:" TargetMode="Externa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9.jpe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chart" Target="charts/chart3.xml"/><Relationship Id="rId37" Type="http://schemas.openxmlformats.org/officeDocument/2006/relationships/hyperlink" Target="javascript:" TargetMode="External"/><Relationship Id="rId40" Type="http://schemas.openxmlformats.org/officeDocument/2006/relationships/footer" Target="footer6.xml"/><Relationship Id="rId45"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chart" Target="charts/chart2.xml"/><Relationship Id="rId44"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chart" Target="charts/chart1.xml"/><Relationship Id="rId35" Type="http://schemas.openxmlformats.org/officeDocument/2006/relationships/image" Target="media/image10.png"/><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02102400"/>
        <c:axId val="30210393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02111360"/>
        <c:axId val="302109824"/>
      </c:lineChart>
      <c:catAx>
        <c:axId val="302102400"/>
        <c:scaling>
          <c:orientation val="minMax"/>
        </c:scaling>
        <c:delete val="0"/>
        <c:axPos val="b"/>
        <c:numFmt formatCode="General" sourceLinked="1"/>
        <c:majorTickMark val="none"/>
        <c:minorTickMark val="none"/>
        <c:tickLblPos val="low"/>
        <c:crossAx val="302103936"/>
        <c:crosses val="autoZero"/>
        <c:auto val="1"/>
        <c:lblAlgn val="ctr"/>
        <c:lblOffset val="100"/>
        <c:noMultiLvlLbl val="0"/>
      </c:catAx>
      <c:valAx>
        <c:axId val="302103936"/>
        <c:scaling>
          <c:orientation val="minMax"/>
          <c:max val="2500"/>
          <c:min val="-500"/>
        </c:scaling>
        <c:delete val="0"/>
        <c:axPos val="l"/>
        <c:majorGridlines/>
        <c:numFmt formatCode="General" sourceLinked="1"/>
        <c:majorTickMark val="out"/>
        <c:minorTickMark val="none"/>
        <c:tickLblPos val="nextTo"/>
        <c:crossAx val="302102400"/>
        <c:crosses val="autoZero"/>
        <c:crossBetween val="between"/>
        <c:majorUnit val="500"/>
      </c:valAx>
      <c:valAx>
        <c:axId val="302109824"/>
        <c:scaling>
          <c:orientation val="minMax"/>
          <c:max val="5.000000000000001E-2"/>
          <c:min val="-1.0000000000000002E-2"/>
        </c:scaling>
        <c:delete val="0"/>
        <c:axPos val="r"/>
        <c:numFmt formatCode="0.00%" sourceLinked="1"/>
        <c:majorTickMark val="out"/>
        <c:minorTickMark val="none"/>
        <c:tickLblPos val="nextTo"/>
        <c:crossAx val="302111360"/>
        <c:crosses val="max"/>
        <c:crossBetween val="between"/>
      </c:valAx>
      <c:catAx>
        <c:axId val="302111360"/>
        <c:scaling>
          <c:orientation val="minMax"/>
        </c:scaling>
        <c:delete val="1"/>
        <c:axPos val="b"/>
        <c:numFmt formatCode="General" sourceLinked="1"/>
        <c:majorTickMark val="out"/>
        <c:minorTickMark val="none"/>
        <c:tickLblPos val="nextTo"/>
        <c:crossAx val="302109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F8-458A-9F6E-C0233953CE5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F8-458A-9F6E-C0233953CE5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F8-458A-9F6E-C0233953CE5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F8-458A-9F6E-C0233953CE5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F8-458A-9F6E-C0233953CE57}"/>
                </c:ext>
              </c:extLst>
            </c:dLbl>
            <c:dLbl>
              <c:idx val="5"/>
              <c:layout>
                <c:manualLayout>
                  <c:x val="-2.9782359679266728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F8-458A-9F6E-C0233953CE5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xmlns:c16r2="http://schemas.microsoft.com/office/drawing/2015/06/char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AF8-458A-9F6E-C0233953CE5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AF8-458A-9F6E-C0233953CE5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AF8-458A-9F6E-C0233953CE5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AF8-458A-9F6E-C0233953CE5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AF8-458A-9F6E-C0233953CE57}"/>
                </c:ext>
              </c:extLst>
            </c:dLbl>
            <c:dLbl>
              <c:idx val="5"/>
              <c:layout>
                <c:manualLayout>
                  <c:x val="-1.6800111383778958E-16"/>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AF8-458A-9F6E-C0233953CE5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xmlns:c16r2="http://schemas.microsoft.com/office/drawing/2015/06/char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357304960"/>
        <c:axId val="357310848"/>
      </c:barChart>
      <c:catAx>
        <c:axId val="357304960"/>
        <c:scaling>
          <c:orientation val="minMax"/>
        </c:scaling>
        <c:delete val="0"/>
        <c:axPos val="b"/>
        <c:numFmt formatCode="General" sourceLinked="0"/>
        <c:majorTickMark val="out"/>
        <c:minorTickMark val="none"/>
        <c:tickLblPos val="nextTo"/>
        <c:crossAx val="357310848"/>
        <c:crosses val="autoZero"/>
        <c:auto val="1"/>
        <c:lblAlgn val="ctr"/>
        <c:lblOffset val="100"/>
        <c:noMultiLvlLbl val="0"/>
      </c:catAx>
      <c:valAx>
        <c:axId val="357310848"/>
        <c:scaling>
          <c:orientation val="minMax"/>
        </c:scaling>
        <c:delete val="0"/>
        <c:axPos val="l"/>
        <c:majorGridlines/>
        <c:numFmt formatCode="General" sourceLinked="1"/>
        <c:majorTickMark val="out"/>
        <c:minorTickMark val="none"/>
        <c:tickLblPos val="nextTo"/>
        <c:crossAx val="357304960"/>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xmlns:c16r2="http://schemas.microsoft.com/office/drawing/2015/06/char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425278848"/>
        <c:axId val="425284736"/>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425288064"/>
        <c:axId val="425286272"/>
      </c:lineChart>
      <c:catAx>
        <c:axId val="425278848"/>
        <c:scaling>
          <c:orientation val="minMax"/>
        </c:scaling>
        <c:delete val="0"/>
        <c:axPos val="b"/>
        <c:numFmt formatCode="General" sourceLinked="0"/>
        <c:majorTickMark val="out"/>
        <c:minorTickMark val="none"/>
        <c:tickLblPos val="nextTo"/>
        <c:crossAx val="425284736"/>
        <c:crosses val="autoZero"/>
        <c:auto val="1"/>
        <c:lblAlgn val="ctr"/>
        <c:lblOffset val="100"/>
        <c:noMultiLvlLbl val="0"/>
      </c:catAx>
      <c:valAx>
        <c:axId val="425284736"/>
        <c:scaling>
          <c:orientation val="minMax"/>
        </c:scaling>
        <c:delete val="0"/>
        <c:axPos val="l"/>
        <c:majorGridlines/>
        <c:numFmt formatCode="General" sourceLinked="1"/>
        <c:majorTickMark val="out"/>
        <c:minorTickMark val="none"/>
        <c:tickLblPos val="nextTo"/>
        <c:crossAx val="425278848"/>
        <c:crosses val="autoZero"/>
        <c:crossBetween val="between"/>
      </c:valAx>
      <c:valAx>
        <c:axId val="425286272"/>
        <c:scaling>
          <c:orientation val="minMax"/>
          <c:max val="5.000000000000001E-3"/>
        </c:scaling>
        <c:delete val="0"/>
        <c:axPos val="r"/>
        <c:numFmt formatCode="0.00%" sourceLinked="1"/>
        <c:majorTickMark val="out"/>
        <c:minorTickMark val="none"/>
        <c:tickLblPos val="nextTo"/>
        <c:crossAx val="425288064"/>
        <c:crosses val="max"/>
        <c:crossBetween val="between"/>
        <c:majorUnit val="1.0000000000000002E-3"/>
      </c:valAx>
      <c:catAx>
        <c:axId val="425288064"/>
        <c:scaling>
          <c:orientation val="minMax"/>
        </c:scaling>
        <c:delete val="1"/>
        <c:axPos val="b"/>
        <c:numFmt formatCode="General" sourceLinked="1"/>
        <c:majorTickMark val="out"/>
        <c:minorTickMark val="none"/>
        <c:tickLblPos val="nextTo"/>
        <c:crossAx val="425286272"/>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xmlns:c16r2="http://schemas.microsoft.com/office/drawing/2015/06/char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xmlns:c16r2="http://schemas.microsoft.com/office/drawing/2015/06/char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marker val="1"/>
        <c:smooth val="0"/>
        <c:axId val="425310464"/>
        <c:axId val="425316352"/>
      </c:lineChart>
      <c:catAx>
        <c:axId val="425310464"/>
        <c:scaling>
          <c:orientation val="minMax"/>
        </c:scaling>
        <c:delete val="0"/>
        <c:axPos val="b"/>
        <c:numFmt formatCode="General" sourceLinked="1"/>
        <c:majorTickMark val="none"/>
        <c:minorTickMark val="none"/>
        <c:tickLblPos val="low"/>
        <c:crossAx val="425316352"/>
        <c:crosses val="autoZero"/>
        <c:auto val="1"/>
        <c:lblAlgn val="ctr"/>
        <c:lblOffset val="100"/>
        <c:noMultiLvlLbl val="0"/>
      </c:catAx>
      <c:valAx>
        <c:axId val="425316352"/>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253104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xmlns:c16r2="http://schemas.microsoft.com/office/drawing/2015/06/char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xmlns:c16r2="http://schemas.microsoft.com/office/drawing/2015/06/char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marker val="1"/>
        <c:smooth val="0"/>
        <c:axId val="432478464"/>
        <c:axId val="432480256"/>
      </c:lineChart>
      <c:catAx>
        <c:axId val="432478464"/>
        <c:scaling>
          <c:orientation val="minMax"/>
        </c:scaling>
        <c:delete val="0"/>
        <c:axPos val="b"/>
        <c:numFmt formatCode="General" sourceLinked="1"/>
        <c:majorTickMark val="none"/>
        <c:minorTickMark val="none"/>
        <c:tickLblPos val="low"/>
        <c:crossAx val="432480256"/>
        <c:crosses val="autoZero"/>
        <c:auto val="1"/>
        <c:lblAlgn val="ctr"/>
        <c:lblOffset val="100"/>
        <c:noMultiLvlLbl val="0"/>
      </c:catAx>
      <c:valAx>
        <c:axId val="432480256"/>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24784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15ACB-CA9C-4932-B460-87752FAC8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49</Pages>
  <Words>4705</Words>
  <Characters>26819</Characters>
  <Application>Microsoft Office Word</Application>
  <DocSecurity>0</DocSecurity>
  <Lines>223</Lines>
  <Paragraphs>62</Paragraphs>
  <ScaleCrop>false</ScaleCrop>
  <Company>Microsoft</Company>
  <LinksUpToDate>false</LinksUpToDate>
  <CharactersWithSpaces>31462</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hp</cp:lastModifiedBy>
  <cp:revision>9</cp:revision>
  <cp:lastPrinted>2023-04-13T08:03:00Z</cp:lastPrinted>
  <dcterms:created xsi:type="dcterms:W3CDTF">2025-11-13T05:37:00Z</dcterms:created>
  <dcterms:modified xsi:type="dcterms:W3CDTF">2025-11-13T09:54:00Z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