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3202C4">
        <w:rPr>
          <w:rFonts w:ascii="仿宋_GB2312" w:eastAsia="仿宋_GB2312" w:hint="eastAsia"/>
          <w:sz w:val="21"/>
          <w:szCs w:val="21"/>
        </w:rPr>
        <w:t xml:space="preserve">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3202C4" w:rsidRP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02</w:t>
      </w:r>
      <w:r w:rsidR="003202C4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-1-0</w:t>
      </w:r>
      <w:r w:rsidR="003202C4">
        <w:rPr>
          <w:rFonts w:ascii="Arial" w:eastAsia="仿宋_GB2312" w:hAnsi="Arial" w:cs="Arial" w:hint="eastAsia"/>
          <w:sz w:val="21"/>
          <w:szCs w:val="21"/>
        </w:rPr>
        <w:t>701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1E712F">
        <w:rPr>
          <w:rFonts w:ascii="Arial" w:eastAsia="仿宋_GB2312" w:hAnsi="Arial" w:cs="Arial" w:hint="eastAsia"/>
          <w:sz w:val="21"/>
          <w:szCs w:val="21"/>
        </w:rPr>
        <w:t>3</w:t>
      </w:r>
      <w:r w:rsidR="003202C4">
        <w:rPr>
          <w:rFonts w:ascii="Arial" w:eastAsia="仿宋_GB2312" w:hAnsi="Arial" w:cs="Arial" w:hint="eastAsia"/>
          <w:sz w:val="21"/>
          <w:szCs w:val="21"/>
        </w:rPr>
        <w:t>CQGJ</w:t>
      </w:r>
      <w:r w:rsidR="007D68C7" w:rsidRPr="007D68C7">
        <w:rPr>
          <w:rFonts w:ascii="Arial" w:eastAsia="仿宋_GB2312" w:hAnsi="Arial" w:cs="Arial"/>
          <w:sz w:val="21"/>
          <w:szCs w:val="21"/>
        </w:rPr>
        <w:t>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 w:rsidRPr="003202C4">
        <w:rPr>
          <w:rFonts w:ascii="仿宋_GB2312" w:eastAsia="仿宋_GB2312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3202C4" w:rsidRPr="003202C4">
        <w:rPr>
          <w:rFonts w:ascii="仿宋_GB2312" w:eastAsia="仿宋_GB2312" w:hint="eastAsia"/>
          <w:sz w:val="21"/>
          <w:szCs w:val="21"/>
        </w:rPr>
        <w:t>三</w:t>
      </w:r>
      <w:r w:rsidRPr="003202C4">
        <w:rPr>
          <w:rFonts w:ascii="仿宋_GB2312" w:eastAsia="仿宋_GB2312" w:hint="eastAsia"/>
          <w:sz w:val="21"/>
          <w:szCs w:val="21"/>
        </w:rPr>
        <w:t>年</w:t>
      </w:r>
      <w:r w:rsidR="003202C4" w:rsidRPr="003202C4">
        <w:rPr>
          <w:rFonts w:ascii="仿宋_GB2312" w:eastAsia="仿宋_GB2312" w:hint="eastAsia"/>
          <w:sz w:val="21"/>
          <w:szCs w:val="21"/>
        </w:rPr>
        <w:t>六</w:t>
      </w:r>
      <w:r w:rsidRPr="003202C4">
        <w:rPr>
          <w:rFonts w:ascii="仿宋_GB2312" w:eastAsia="仿宋_GB2312" w:hint="eastAsia"/>
          <w:sz w:val="21"/>
          <w:szCs w:val="21"/>
        </w:rPr>
        <w:t>月</w:t>
      </w:r>
      <w:r w:rsidR="003202C4" w:rsidRPr="003202C4">
        <w:rPr>
          <w:rFonts w:ascii="仿宋_GB2312" w:eastAsia="仿宋_GB2312" w:hint="eastAsia"/>
          <w:sz w:val="21"/>
          <w:szCs w:val="21"/>
        </w:rPr>
        <w:t>二十</w:t>
      </w:r>
      <w:r w:rsidRPr="003202C4">
        <w:rPr>
          <w:rFonts w:ascii="仿宋_GB2312" w:eastAsia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18"/>
        <w:gridCol w:w="1276"/>
        <w:gridCol w:w="613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BC4DF9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BC4DF9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BC4DF9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3202C4" w:rsidP="003202C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3202C4">
              <w:rPr>
                <w:rFonts w:ascii="Arial" w:eastAsia="仿宋_GB2312" w:hAnsi="Arial" w:cs="Arial" w:hint="eastAsia"/>
                <w:sz w:val="18"/>
                <w:szCs w:val="18"/>
              </w:rPr>
              <w:t>雄县支援铁路建设指挥部办公室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3202C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刘杰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河北雄安新区</w:t>
            </w:r>
            <w:proofErr w:type="gramEnd"/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雄县</w:t>
            </w: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苟</w:t>
            </w:r>
            <w:proofErr w:type="gramEnd"/>
            <w:r>
              <w:rPr>
                <w:rFonts w:ascii="Arial" w:eastAsia="仿宋_GB2312" w:hAnsi="Arial" w:cs="Arial" w:hint="eastAsia"/>
                <w:sz w:val="18"/>
                <w:szCs w:val="18"/>
              </w:rPr>
              <w:t>各庄镇宗家佐村征迁项目的一宗</w:t>
            </w:r>
            <w:r w:rsidR="00BC4DF9">
              <w:rPr>
                <w:rFonts w:ascii="Arial" w:eastAsia="仿宋_GB2312" w:hAnsi="Arial" w:cs="Arial" w:hint="eastAsia"/>
                <w:sz w:val="18"/>
                <w:szCs w:val="18"/>
              </w:rPr>
              <w:t>划拨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国有</w:t>
            </w:r>
            <w:r w:rsidRPr="00782F44">
              <w:rPr>
                <w:rFonts w:ascii="Arial" w:eastAsia="仿宋_GB2312" w:hAnsi="Arial" w:cs="Arial" w:hint="eastAsia"/>
                <w:sz w:val="18"/>
                <w:szCs w:val="18"/>
              </w:rPr>
              <w:t>建设用地使用权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811.56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689826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56.67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2F44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811.56</w:t>
            </w:r>
          </w:p>
        </w:tc>
      </w:tr>
    </w:tbl>
    <w:p w:rsidR="00195352" w:rsidRPr="00195352" w:rsidRDefault="00454EE5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</w:t>
      </w:r>
      <w:bookmarkStart w:id="0" w:name="_GoBack"/>
      <w:bookmarkEnd w:id="0"/>
      <w:r w:rsidR="00195352">
        <w:rPr>
          <w:rFonts w:ascii="Arial" w:eastAsia="仿宋_GB2312" w:hAnsi="Arial" w:cs="Arial" w:hint="eastAsia"/>
          <w:sz w:val="18"/>
          <w:szCs w:val="18"/>
        </w:rPr>
        <w:t>本次测算依据《雄县自然资源局关于刘杰占地的说明》所载土地面积进行总价测算。</w:t>
      </w:r>
    </w:p>
    <w:sectPr w:rsidR="00195352" w:rsidRPr="00195352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D0" w:rsidRDefault="00C966D0" w:rsidP="006D2EFE">
      <w:pPr>
        <w:spacing w:line="240" w:lineRule="auto"/>
      </w:pPr>
      <w:r>
        <w:separator/>
      </w:r>
    </w:p>
  </w:endnote>
  <w:endnote w:type="continuationSeparator" w:id="0">
    <w:p w:rsidR="00C966D0" w:rsidRDefault="00C966D0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D0" w:rsidRDefault="00C966D0" w:rsidP="006D2EFE">
      <w:pPr>
        <w:spacing w:line="240" w:lineRule="auto"/>
      </w:pPr>
      <w:r>
        <w:separator/>
      </w:r>
    </w:p>
  </w:footnote>
  <w:footnote w:type="continuationSeparator" w:id="0">
    <w:p w:rsidR="00C966D0" w:rsidRDefault="00C966D0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95352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2C4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44D3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2F44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69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4DF9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66D0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6773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AD4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1F2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Sky123.Org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崔锴</cp:lastModifiedBy>
  <cp:revision>2</cp:revision>
  <dcterms:created xsi:type="dcterms:W3CDTF">2023-06-20T07:35:00Z</dcterms:created>
  <dcterms:modified xsi:type="dcterms:W3CDTF">2023-06-20T07:35:00Z</dcterms:modified>
</cp:coreProperties>
</file>