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7" w:rsidRPr="00A228DC" w:rsidRDefault="00B23961" w:rsidP="00CF31B1">
      <w:pPr>
        <w:jc w:val="center"/>
        <w:rPr>
          <w:rFonts w:ascii="楷体_GB2312" w:eastAsia="楷体_GB2312" w:hAnsi="Adobe 黑体 Std R"/>
          <w:b/>
          <w:sz w:val="28"/>
          <w:szCs w:val="28"/>
        </w:rPr>
      </w:pPr>
      <w:bookmarkStart w:id="0" w:name="_GoBack"/>
      <w:bookmarkEnd w:id="0"/>
      <w:r w:rsidRPr="00A228DC">
        <w:rPr>
          <w:rFonts w:ascii="楷体_GB2312" w:eastAsia="楷体_GB2312" w:hAnsi="Adobe 黑体 Std R" w:hint="eastAsia"/>
          <w:b/>
          <w:sz w:val="28"/>
          <w:szCs w:val="28"/>
        </w:rPr>
        <w:t>关于</w:t>
      </w:r>
      <w:r w:rsidR="000C129A" w:rsidRPr="000C129A">
        <w:rPr>
          <w:rFonts w:ascii="楷体_GB2312" w:eastAsia="楷体_GB2312" w:hAnsi="Adobe 黑体 Std R" w:hint="eastAsia"/>
          <w:b/>
          <w:sz w:val="28"/>
          <w:szCs w:val="28"/>
        </w:rPr>
        <w:t>中山</w:t>
      </w:r>
      <w:proofErr w:type="gramStart"/>
      <w:r w:rsidR="000C129A" w:rsidRPr="000C129A">
        <w:rPr>
          <w:rFonts w:ascii="楷体_GB2312" w:eastAsia="楷体_GB2312" w:hAnsi="Adobe 黑体 Std R" w:hint="eastAsia"/>
          <w:b/>
          <w:sz w:val="28"/>
          <w:szCs w:val="28"/>
        </w:rPr>
        <w:t>市悦恒商业</w:t>
      </w:r>
      <w:proofErr w:type="gramEnd"/>
      <w:r w:rsidR="000C129A" w:rsidRPr="000C129A">
        <w:rPr>
          <w:rFonts w:ascii="楷体_GB2312" w:eastAsia="楷体_GB2312" w:hAnsi="Adobe 黑体 Std R" w:hint="eastAsia"/>
          <w:b/>
          <w:sz w:val="28"/>
          <w:szCs w:val="28"/>
        </w:rPr>
        <w:t>管理有限公司</w:t>
      </w:r>
      <w:r w:rsidR="000C129A">
        <w:rPr>
          <w:rFonts w:ascii="楷体_GB2312" w:eastAsia="楷体_GB2312" w:hAnsi="Adobe 黑体 Std R" w:hint="eastAsia"/>
          <w:b/>
          <w:sz w:val="28"/>
          <w:szCs w:val="28"/>
        </w:rPr>
        <w:t>所持</w:t>
      </w:r>
      <w:r w:rsidR="000C129A" w:rsidRPr="00A228DC">
        <w:rPr>
          <w:rFonts w:ascii="楷体_GB2312" w:eastAsia="楷体_GB2312" w:hAnsi="Adobe 黑体 Std R" w:hint="eastAsia"/>
          <w:b/>
          <w:sz w:val="28"/>
          <w:szCs w:val="28"/>
        </w:rPr>
        <w:t>“悦盈新成花园”项目</w:t>
      </w:r>
      <w:r w:rsidR="000C129A">
        <w:rPr>
          <w:rFonts w:ascii="楷体_GB2312" w:eastAsia="楷体_GB2312" w:hAnsi="Adobe 黑体 Std R" w:hint="eastAsia"/>
          <w:b/>
          <w:sz w:val="28"/>
          <w:szCs w:val="28"/>
        </w:rPr>
        <w:t>物业</w:t>
      </w:r>
      <w:r w:rsidR="00BE0027" w:rsidRPr="00A228DC">
        <w:rPr>
          <w:rFonts w:ascii="楷体_GB2312" w:eastAsia="楷体_GB2312" w:hAnsi="Adobe 黑体 Std R" w:hint="eastAsia"/>
          <w:b/>
          <w:sz w:val="28"/>
          <w:szCs w:val="28"/>
        </w:rPr>
        <w:t>净值</w:t>
      </w:r>
      <w:r w:rsidRPr="00A228DC">
        <w:rPr>
          <w:rFonts w:ascii="楷体_GB2312" w:eastAsia="楷体_GB2312" w:hAnsi="Adobe 黑体 Std R" w:hint="eastAsia"/>
          <w:b/>
          <w:sz w:val="28"/>
          <w:szCs w:val="28"/>
        </w:rPr>
        <w:t>的说明</w:t>
      </w:r>
    </w:p>
    <w:p w:rsidR="00BE0027" w:rsidRPr="00A228DC" w:rsidRDefault="00BE0027" w:rsidP="00B23961">
      <w:pPr>
        <w:ind w:firstLineChars="177" w:firstLine="498"/>
        <w:rPr>
          <w:rFonts w:ascii="楷体_GB2312" w:eastAsia="楷体_GB2312" w:hAnsi="Adobe 黑体 Std R"/>
          <w:b/>
          <w:sz w:val="28"/>
          <w:szCs w:val="28"/>
        </w:rPr>
      </w:pPr>
    </w:p>
    <w:p w:rsidR="00CF31B1" w:rsidRPr="00A228DC" w:rsidRDefault="00CF31B1" w:rsidP="00CF31B1">
      <w:pPr>
        <w:spacing w:line="360" w:lineRule="auto"/>
        <w:rPr>
          <w:rFonts w:ascii="楷体_GB2312" w:eastAsia="楷体_GB2312" w:hAnsi="Adobe 黑体 Std R"/>
          <w:b/>
          <w:sz w:val="28"/>
          <w:szCs w:val="28"/>
        </w:rPr>
      </w:pPr>
      <w:r w:rsidRPr="00A228DC">
        <w:rPr>
          <w:rFonts w:ascii="楷体_GB2312" w:eastAsia="楷体_GB2312" w:hAnsi="Adobe 黑体 Std R" w:hint="eastAsia"/>
          <w:b/>
          <w:sz w:val="28"/>
          <w:szCs w:val="28"/>
        </w:rPr>
        <w:t>中诚信托有限</w:t>
      </w:r>
      <w:r w:rsidR="00A312D4" w:rsidRPr="00A228DC">
        <w:rPr>
          <w:rFonts w:ascii="楷体_GB2312" w:eastAsia="楷体_GB2312" w:hAnsi="Adobe 黑体 Std R" w:hint="eastAsia"/>
          <w:b/>
          <w:sz w:val="28"/>
          <w:szCs w:val="28"/>
        </w:rPr>
        <w:t>责任</w:t>
      </w:r>
      <w:r w:rsidRPr="00A228DC">
        <w:rPr>
          <w:rFonts w:ascii="楷体_GB2312" w:eastAsia="楷体_GB2312" w:hAnsi="Adobe 黑体 Std R" w:hint="eastAsia"/>
          <w:b/>
          <w:sz w:val="28"/>
          <w:szCs w:val="28"/>
        </w:rPr>
        <w:t>公司：</w:t>
      </w:r>
    </w:p>
    <w:p w:rsidR="000C129A" w:rsidRDefault="00BE0027" w:rsidP="000C129A">
      <w:pPr>
        <w:spacing w:line="360" w:lineRule="auto"/>
        <w:ind w:firstLineChars="177" w:firstLine="425"/>
        <w:rPr>
          <w:rFonts w:ascii="楷体_GB2312" w:eastAsia="楷体_GB2312"/>
          <w:sz w:val="24"/>
          <w:szCs w:val="24"/>
        </w:rPr>
      </w:pPr>
      <w:r w:rsidRPr="00A228DC">
        <w:rPr>
          <w:rFonts w:ascii="楷体_GB2312" w:eastAsia="楷体_GB2312" w:hint="eastAsia"/>
          <w:sz w:val="24"/>
          <w:szCs w:val="24"/>
        </w:rPr>
        <w:t>本次净值</w:t>
      </w:r>
      <w:r w:rsidR="00B23961" w:rsidRPr="00A228DC">
        <w:rPr>
          <w:rFonts w:ascii="楷体_GB2312" w:eastAsia="楷体_GB2312" w:hint="eastAsia"/>
          <w:sz w:val="24"/>
          <w:szCs w:val="24"/>
        </w:rPr>
        <w:t>测算以我公司</w:t>
      </w:r>
      <w:r w:rsidRPr="00A228DC">
        <w:rPr>
          <w:rFonts w:ascii="楷体_GB2312" w:eastAsia="楷体_GB2312" w:hint="eastAsia"/>
          <w:sz w:val="24"/>
          <w:szCs w:val="24"/>
        </w:rPr>
        <w:t>出具的</w:t>
      </w:r>
      <w:r w:rsidR="00B23961" w:rsidRPr="00A228DC">
        <w:rPr>
          <w:rFonts w:ascii="楷体_GB2312" w:eastAsia="楷体_GB2312" w:hint="eastAsia"/>
          <w:sz w:val="24"/>
          <w:szCs w:val="24"/>
        </w:rPr>
        <w:t>《广东省中山市南区永安一路9号“悦盈新成花园”项目部分商业、办公、地下车库用房房地产市场价格咨询》</w:t>
      </w:r>
      <w:r w:rsidRPr="00A228DC">
        <w:rPr>
          <w:rFonts w:ascii="楷体_GB2312" w:eastAsia="楷体_GB2312" w:hint="eastAsia"/>
          <w:sz w:val="24"/>
          <w:szCs w:val="24"/>
        </w:rPr>
        <w:t>中</w:t>
      </w:r>
      <w:r w:rsidR="004246C7" w:rsidRPr="00A228DC">
        <w:rPr>
          <w:rFonts w:ascii="楷体_GB2312" w:eastAsia="楷体_GB2312" w:hint="eastAsia"/>
          <w:sz w:val="24"/>
          <w:szCs w:val="24"/>
        </w:rPr>
        <w:t>测算结果为依据</w:t>
      </w:r>
      <w:r w:rsidRPr="00A228DC">
        <w:rPr>
          <w:rFonts w:ascii="楷体_GB2312" w:eastAsia="楷体_GB2312" w:hint="eastAsia"/>
          <w:sz w:val="24"/>
          <w:szCs w:val="24"/>
        </w:rPr>
        <w:t>，</w:t>
      </w:r>
      <w:r w:rsidR="00B23961" w:rsidRPr="00A228DC">
        <w:rPr>
          <w:rFonts w:ascii="楷体_GB2312" w:eastAsia="楷体_GB2312" w:hint="eastAsia"/>
          <w:sz w:val="24"/>
          <w:szCs w:val="24"/>
        </w:rPr>
        <w:t>测算</w:t>
      </w:r>
      <w:r w:rsidRPr="00A228DC">
        <w:rPr>
          <w:rFonts w:ascii="楷体_GB2312" w:eastAsia="楷体_GB2312" w:hint="eastAsia"/>
          <w:sz w:val="24"/>
          <w:szCs w:val="24"/>
        </w:rPr>
        <w:t>其净值。</w:t>
      </w:r>
    </w:p>
    <w:p w:rsidR="000A1797" w:rsidRPr="00A228DC" w:rsidRDefault="000A1797" w:rsidP="00451403">
      <w:pPr>
        <w:spacing w:line="360" w:lineRule="auto"/>
        <w:rPr>
          <w:rFonts w:ascii="Arial" w:eastAsia="楷体_GB2312" w:hAnsi="Arial" w:cs="Arial"/>
          <w:b/>
          <w:sz w:val="24"/>
          <w:szCs w:val="24"/>
        </w:rPr>
      </w:pPr>
      <w:r w:rsidRPr="00A228DC">
        <w:rPr>
          <w:rFonts w:ascii="Arial" w:eastAsia="楷体_GB2312" w:hAnsi="Arial" w:cs="Arial" w:hint="eastAsia"/>
          <w:b/>
          <w:sz w:val="24"/>
          <w:szCs w:val="24"/>
        </w:rPr>
        <w:t>（</w:t>
      </w:r>
      <w:r w:rsidRPr="00A228DC">
        <w:rPr>
          <w:rFonts w:ascii="Arial" w:eastAsia="楷体_GB2312" w:hAnsi="Arial" w:cs="Arial" w:hint="eastAsia"/>
          <w:b/>
          <w:sz w:val="24"/>
          <w:szCs w:val="24"/>
        </w:rPr>
        <w:t>1</w:t>
      </w:r>
      <w:r w:rsidRPr="00A228DC">
        <w:rPr>
          <w:rFonts w:ascii="Arial" w:eastAsia="楷体_GB2312" w:hAnsi="Arial" w:cs="Arial" w:hint="eastAsia"/>
          <w:b/>
          <w:sz w:val="24"/>
          <w:szCs w:val="24"/>
        </w:rPr>
        <w:t>）测算依据</w:t>
      </w:r>
    </w:p>
    <w:p w:rsidR="00623C09" w:rsidRPr="00A228DC" w:rsidRDefault="00623C09" w:rsidP="00B23961">
      <w:pPr>
        <w:spacing w:line="360" w:lineRule="auto"/>
        <w:ind w:firstLineChars="177" w:firstLine="425"/>
        <w:rPr>
          <w:rFonts w:ascii="Arial" w:eastAsia="楷体_GB2312" w:hAnsi="Arial" w:cs="Arial"/>
          <w:sz w:val="24"/>
          <w:szCs w:val="24"/>
        </w:rPr>
      </w:pPr>
      <w:r w:rsidRPr="00A228DC">
        <w:rPr>
          <w:rFonts w:ascii="Arial" w:eastAsia="楷体_GB2312" w:hAnsi="Arial" w:cs="Arial" w:hint="eastAsia"/>
          <w:sz w:val="24"/>
          <w:szCs w:val="24"/>
        </w:rPr>
        <w:t>依据我司出具的</w:t>
      </w:r>
      <w:r w:rsidRPr="00A228DC">
        <w:rPr>
          <w:rFonts w:ascii="楷体_GB2312" w:eastAsia="楷体_GB2312" w:hint="eastAsia"/>
          <w:sz w:val="24"/>
          <w:szCs w:val="24"/>
        </w:rPr>
        <w:t>《广东省中山市南区永安一路9号“悦盈新成花园”项目部分商业、办公、地下车库用房房地产市场价格咨询》，咨询对象</w:t>
      </w:r>
      <w:r w:rsidRPr="00A228DC">
        <w:rPr>
          <w:rFonts w:ascii="Arial" w:eastAsia="楷体_GB2312" w:hAnsi="Arial" w:cs="Arial"/>
          <w:sz w:val="24"/>
          <w:szCs w:val="24"/>
        </w:rPr>
        <w:t>在</w:t>
      </w:r>
      <w:r w:rsidRPr="00A228DC">
        <w:rPr>
          <w:rFonts w:ascii="Arial" w:eastAsia="楷体_GB2312" w:hAnsi="Arial" w:cs="Arial"/>
          <w:sz w:val="24"/>
          <w:szCs w:val="24"/>
        </w:rPr>
        <w:t>2018</w:t>
      </w:r>
      <w:r w:rsidRPr="00A228DC">
        <w:rPr>
          <w:rFonts w:ascii="Arial" w:eastAsia="楷体_GB2312" w:hAnsi="Arial" w:cs="Arial"/>
          <w:sz w:val="24"/>
          <w:szCs w:val="24"/>
        </w:rPr>
        <w:t>年</w:t>
      </w:r>
      <w:r w:rsidRPr="00A228DC">
        <w:rPr>
          <w:rFonts w:ascii="Arial" w:eastAsia="楷体_GB2312" w:hAnsi="Arial" w:cs="Arial"/>
          <w:sz w:val="24"/>
          <w:szCs w:val="24"/>
        </w:rPr>
        <w:t>2</w:t>
      </w:r>
      <w:r w:rsidRPr="00A228DC">
        <w:rPr>
          <w:rFonts w:ascii="Arial" w:eastAsia="楷体_GB2312" w:hAnsi="Arial" w:cs="Arial"/>
          <w:sz w:val="24"/>
          <w:szCs w:val="24"/>
        </w:rPr>
        <w:t>月</w:t>
      </w:r>
      <w:r w:rsidRPr="00A228DC">
        <w:rPr>
          <w:rFonts w:ascii="Arial" w:eastAsia="楷体_GB2312" w:hAnsi="Arial" w:cs="Arial"/>
          <w:sz w:val="24"/>
          <w:szCs w:val="24"/>
        </w:rPr>
        <w:t>28</w:t>
      </w:r>
      <w:r w:rsidRPr="00A228DC">
        <w:rPr>
          <w:rFonts w:ascii="Arial" w:eastAsia="楷体_GB2312" w:hAnsi="Arial" w:cs="Arial"/>
          <w:sz w:val="24"/>
          <w:szCs w:val="24"/>
        </w:rPr>
        <w:t>日于设定条件下可能形成的房地产市场价格为</w:t>
      </w:r>
      <w:r w:rsidRPr="00A228DC">
        <w:rPr>
          <w:rFonts w:ascii="Arial" w:eastAsia="楷体_GB2312" w:hAnsi="Arial" w:cs="Arial"/>
          <w:sz w:val="24"/>
          <w:szCs w:val="24"/>
        </w:rPr>
        <w:t>189021</w:t>
      </w:r>
      <w:r w:rsidRPr="00A228DC">
        <w:rPr>
          <w:rFonts w:ascii="Arial" w:eastAsia="楷体_GB2312" w:hAnsi="Arial" w:cs="Arial"/>
          <w:sz w:val="24"/>
          <w:szCs w:val="24"/>
        </w:rPr>
        <w:t>万元。</w:t>
      </w:r>
    </w:p>
    <w:tbl>
      <w:tblPr>
        <w:tblW w:w="4986" w:type="pct"/>
        <w:tblBorders>
          <w:top w:val="thinThickSmallGap" w:sz="24" w:space="0" w:color="auto"/>
          <w:left w:val="single" w:sz="8" w:space="0" w:color="auto"/>
          <w:bottom w:val="thickThinSmallGap" w:sz="2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8"/>
        <w:gridCol w:w="2006"/>
        <w:gridCol w:w="1812"/>
        <w:gridCol w:w="1521"/>
        <w:gridCol w:w="1387"/>
      </w:tblGrid>
      <w:tr w:rsidR="00255782" w:rsidRPr="00A228DC" w:rsidTr="00623C09">
        <w:trPr>
          <w:trHeight w:val="282"/>
        </w:trPr>
        <w:tc>
          <w:tcPr>
            <w:tcW w:w="1202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项目名称</w:t>
            </w:r>
          </w:p>
        </w:tc>
        <w:tc>
          <w:tcPr>
            <w:tcW w:w="1133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建筑面积</w:t>
            </w:r>
          </w:p>
        </w:tc>
        <w:tc>
          <w:tcPr>
            <w:tcW w:w="1023" w:type="pct"/>
            <w:vMerge w:val="restar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分摊土地面积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房地产价值</w:t>
            </w:r>
          </w:p>
        </w:tc>
      </w:tr>
      <w:tr w:rsidR="00255782" w:rsidRPr="00A228DC" w:rsidTr="00623C09">
        <w:trPr>
          <w:trHeight w:val="282"/>
        </w:trPr>
        <w:tc>
          <w:tcPr>
            <w:tcW w:w="1202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1133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1023" w:type="pct"/>
            <w:vMerge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总价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楼面单价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中山市中山市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悦盈新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成花园项目商业用房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sz w:val="18"/>
                <w:szCs w:val="18"/>
              </w:rPr>
              <w:t>61622.23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sz w:val="18"/>
                <w:szCs w:val="18"/>
              </w:rPr>
              <w:t>13222.68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138016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22397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中山市中山市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悦盈新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成花园项目办公用房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16635.92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3306.77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24857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14942</w:t>
            </w:r>
          </w:p>
        </w:tc>
      </w:tr>
      <w:tr w:rsidR="00255782" w:rsidRPr="00A228DC" w:rsidTr="00623C09">
        <w:trPr>
          <w:trHeight w:val="54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广东省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中山市中山市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南区永安一路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9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t>号</w:t>
            </w:r>
            <w:proofErr w:type="gramStart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悦盈新</w:t>
            </w:r>
            <w:proofErr w:type="gramEnd"/>
            <w:r w:rsidRPr="00A228DC">
              <w:rPr>
                <w:rFonts w:ascii="Arial" w:eastAsia="楷体_GB2312" w:hAnsi="Arial" w:cs="Arial"/>
                <w:sz w:val="18"/>
                <w:szCs w:val="18"/>
              </w:rPr>
              <w:t>成花园项目地下车库用房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60932.57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12071.43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26148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4291</w:t>
            </w:r>
          </w:p>
        </w:tc>
      </w:tr>
      <w:tr w:rsidR="00255782" w:rsidRPr="00A228DC" w:rsidTr="00623C09">
        <w:trPr>
          <w:trHeight w:val="282"/>
        </w:trPr>
        <w:tc>
          <w:tcPr>
            <w:tcW w:w="1202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合计</w:t>
            </w:r>
          </w:p>
        </w:tc>
        <w:tc>
          <w:tcPr>
            <w:tcW w:w="113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139190.72</w:t>
            </w:r>
          </w:p>
        </w:tc>
        <w:tc>
          <w:tcPr>
            <w:tcW w:w="102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28600.88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189021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13580</w:t>
            </w:r>
          </w:p>
        </w:tc>
      </w:tr>
      <w:tr w:rsidR="00255782" w:rsidRPr="00A228DC" w:rsidTr="00623C09">
        <w:trPr>
          <w:trHeight w:val="511"/>
        </w:trPr>
        <w:tc>
          <w:tcPr>
            <w:tcW w:w="3358" w:type="pct"/>
            <w:gridSpan w:val="3"/>
            <w:shd w:val="clear" w:color="auto" w:fill="auto"/>
            <w:vAlign w:val="center"/>
            <w:hideMark/>
          </w:tcPr>
          <w:p w:rsidR="00255782" w:rsidRPr="00A228DC" w:rsidRDefault="00255782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t>大写金额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  <w:hideMark/>
          </w:tcPr>
          <w:p w:rsidR="00255782" w:rsidRPr="00A228DC" w:rsidRDefault="00CD7396" w:rsidP="00CF31B1">
            <w:pPr>
              <w:widowControl/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begin"/>
            </w:r>
            <w:r w:rsidR="00255782" w:rsidRPr="00A228DC">
              <w:rPr>
                <w:rFonts w:ascii="Arial" w:eastAsia="楷体_GB2312" w:hAnsi="Arial" w:cs="Arial" w:hint="eastAsia"/>
                <w:sz w:val="18"/>
                <w:szCs w:val="18"/>
              </w:rPr>
              <w:instrText>= 1890210000 \* CHINESENUM2</w:instrTex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separate"/>
            </w:r>
            <w:r w:rsidR="00255782" w:rsidRPr="00A228DC">
              <w:rPr>
                <w:rFonts w:ascii="Arial" w:eastAsia="楷体_GB2312" w:hAnsi="Arial" w:cs="Arial" w:hint="eastAsia"/>
                <w:noProof/>
                <w:sz w:val="18"/>
                <w:szCs w:val="18"/>
              </w:rPr>
              <w:t>壹拾捌亿玖仟零贰拾壹万</w:t>
            </w:r>
            <w:r w:rsidRPr="00A228DC">
              <w:rPr>
                <w:rFonts w:ascii="Arial" w:eastAsia="楷体_GB2312" w:hAnsi="Arial" w:cs="Arial"/>
                <w:sz w:val="18"/>
                <w:szCs w:val="18"/>
              </w:rPr>
              <w:fldChar w:fldCharType="end"/>
            </w:r>
            <w:r w:rsidR="00255782" w:rsidRPr="00A228DC">
              <w:rPr>
                <w:rFonts w:ascii="Arial" w:eastAsia="楷体_GB2312" w:hAnsi="Arial" w:cs="Arial"/>
                <w:sz w:val="18"/>
                <w:szCs w:val="18"/>
              </w:rPr>
              <w:t>元整</w:t>
            </w:r>
          </w:p>
        </w:tc>
      </w:tr>
    </w:tbl>
    <w:p w:rsidR="00255782" w:rsidRPr="00A228DC" w:rsidRDefault="00451403" w:rsidP="00255782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="00255782"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="00255782" w:rsidRPr="00A228DC">
        <w:rPr>
          <w:rFonts w:ascii="Arial" w:eastAsia="楷体_GB2312" w:hAnsi="Arial" w:cs="Arial"/>
          <w:bCs/>
          <w:szCs w:val="21"/>
        </w:rPr>
        <w:t>/</w:t>
      </w:r>
      <w:r w:rsidR="00255782" w:rsidRPr="00A228DC">
        <w:rPr>
          <w:rFonts w:ascii="Arial" w:eastAsia="楷体_GB2312" w:hAnsi="Arial" w:cs="Arial"/>
          <w:bCs/>
          <w:szCs w:val="21"/>
        </w:rPr>
        <w:t>平方米</w:t>
      </w:r>
    </w:p>
    <w:p w:rsidR="00623C09" w:rsidRPr="00A228DC" w:rsidRDefault="00623C09" w:rsidP="00623C09">
      <w:pPr>
        <w:spacing w:line="360" w:lineRule="auto"/>
        <w:ind w:firstLineChars="200" w:firstLine="480"/>
        <w:rPr>
          <w:rFonts w:ascii="Arial" w:eastAsia="楷体_GB2312" w:hAnsi="Arial" w:cs="Arial"/>
          <w:sz w:val="24"/>
          <w:szCs w:val="24"/>
        </w:rPr>
      </w:pPr>
      <w:proofErr w:type="gramStart"/>
      <w:r w:rsidRPr="00A228DC">
        <w:rPr>
          <w:rFonts w:ascii="Arial" w:eastAsia="楷体_GB2312" w:hAnsi="Arial" w:cs="Arial" w:hint="eastAsia"/>
          <w:sz w:val="24"/>
          <w:szCs w:val="24"/>
        </w:rPr>
        <w:t>另依据</w:t>
      </w:r>
      <w:r w:rsidRPr="00A228DC">
        <w:rPr>
          <w:rFonts w:ascii="Arial" w:eastAsia="楷体_GB2312" w:hAnsi="Arial" w:cs="Arial"/>
          <w:sz w:val="24"/>
          <w:szCs w:val="24"/>
        </w:rPr>
        <w:t>中山市悦创</w:t>
      </w:r>
      <w:proofErr w:type="gramEnd"/>
      <w:r w:rsidRPr="00A228DC">
        <w:rPr>
          <w:rFonts w:ascii="Arial" w:eastAsia="楷体_GB2312" w:hAnsi="Arial" w:cs="Arial"/>
          <w:sz w:val="24"/>
          <w:szCs w:val="24"/>
        </w:rPr>
        <w:t>房地产投资有限公司</w:t>
      </w:r>
      <w:r w:rsidRPr="00A228DC">
        <w:rPr>
          <w:rFonts w:ascii="Arial" w:eastAsia="楷体_GB2312" w:hAnsi="Arial" w:cs="Arial" w:hint="eastAsia"/>
          <w:sz w:val="24"/>
          <w:szCs w:val="24"/>
        </w:rPr>
        <w:t>、</w:t>
      </w:r>
      <w:r w:rsidRPr="00A228DC">
        <w:rPr>
          <w:rFonts w:ascii="Arial" w:eastAsia="楷体_GB2312" w:hAnsi="Arial" w:cs="Arial"/>
          <w:sz w:val="24"/>
          <w:szCs w:val="24"/>
        </w:rPr>
        <w:t>中山</w:t>
      </w:r>
      <w:proofErr w:type="gramStart"/>
      <w:r w:rsidRPr="00A228DC">
        <w:rPr>
          <w:rFonts w:ascii="Arial" w:eastAsia="楷体_GB2312" w:hAnsi="Arial" w:cs="Arial"/>
          <w:sz w:val="24"/>
          <w:szCs w:val="24"/>
        </w:rPr>
        <w:t>市悦恒商业</w:t>
      </w:r>
      <w:proofErr w:type="gramEnd"/>
      <w:r w:rsidRPr="00A228DC">
        <w:rPr>
          <w:rFonts w:ascii="Arial" w:eastAsia="楷体_GB2312" w:hAnsi="Arial" w:cs="Arial"/>
          <w:sz w:val="24"/>
          <w:szCs w:val="24"/>
        </w:rPr>
        <w:t>管理有限公司</w:t>
      </w:r>
      <w:r w:rsidRPr="00A228DC">
        <w:rPr>
          <w:rFonts w:ascii="Arial" w:eastAsia="楷体_GB2312" w:hAnsi="Arial" w:cs="Arial" w:hint="eastAsia"/>
          <w:sz w:val="24"/>
          <w:szCs w:val="24"/>
        </w:rPr>
        <w:t>提供的《咨询对象清单》，</w:t>
      </w:r>
      <w:r w:rsidR="004246C7" w:rsidRPr="00A228DC">
        <w:rPr>
          <w:rFonts w:ascii="Arial" w:eastAsia="楷体_GB2312" w:hAnsi="Arial" w:cs="Arial" w:hint="eastAsia"/>
          <w:sz w:val="24"/>
          <w:szCs w:val="24"/>
        </w:rPr>
        <w:t>分摊两</w:t>
      </w:r>
      <w:r w:rsidR="009A4DC1">
        <w:rPr>
          <w:rFonts w:ascii="Arial" w:eastAsia="楷体_GB2312" w:hAnsi="Arial" w:cs="Arial" w:hint="eastAsia"/>
          <w:sz w:val="24"/>
          <w:szCs w:val="24"/>
        </w:rPr>
        <w:t>不动产权利人所有的房地产市场</w:t>
      </w:r>
      <w:r w:rsidR="004246C7" w:rsidRPr="00A228DC">
        <w:rPr>
          <w:rFonts w:ascii="Arial" w:eastAsia="楷体_GB2312" w:hAnsi="Arial" w:cs="Arial" w:hint="eastAsia"/>
          <w:sz w:val="24"/>
          <w:szCs w:val="24"/>
        </w:rPr>
        <w:t>价格为：</w:t>
      </w:r>
    </w:p>
    <w:tbl>
      <w:tblPr>
        <w:tblW w:w="8864" w:type="dxa"/>
        <w:jc w:val="center"/>
        <w:tblInd w:w="103" w:type="dxa"/>
        <w:tblBorders>
          <w:top w:val="thinThickSmallGap" w:sz="2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715"/>
        <w:gridCol w:w="1033"/>
        <w:gridCol w:w="2068"/>
        <w:gridCol w:w="2214"/>
        <w:gridCol w:w="1624"/>
      </w:tblGrid>
      <w:tr w:rsidR="000A1797" w:rsidRPr="00A228DC" w:rsidTr="00A312D4">
        <w:trPr>
          <w:trHeight w:val="284"/>
          <w:jc w:val="center"/>
        </w:trPr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类型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楼层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面积</w:t>
            </w: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/</w:t>
            </w:r>
            <w:r w:rsidRPr="00A228DC">
              <w:rPr>
                <w:rFonts w:ascii="Arial" w:eastAsia="楷体_GB2312" w:hAnsi="Arial" w:cs="Arial" w:hint="eastAsia"/>
                <w:b/>
                <w:kern w:val="0"/>
                <w:sz w:val="18"/>
                <w:szCs w:val="18"/>
              </w:rPr>
              <w:t>个数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b/>
                <w:kern w:val="0"/>
                <w:sz w:val="18"/>
                <w:szCs w:val="18"/>
              </w:rPr>
              <w:t>总价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0C129A" w:rsidRPr="00A228DC" w:rsidRDefault="000C129A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中山</w:t>
            </w:r>
            <w:proofErr w:type="gramStart"/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市悦恒商业</w:t>
            </w:r>
            <w:proofErr w:type="gramEnd"/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管理有限公司</w:t>
            </w:r>
          </w:p>
        </w:tc>
        <w:tc>
          <w:tcPr>
            <w:tcW w:w="715" w:type="dxa"/>
            <w:vMerge w:val="restart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商业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一层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18,999.83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27370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52003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二层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18,265.62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19159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34995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三层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7,426.54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16422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12196</w:t>
            </w:r>
          </w:p>
        </w:tc>
      </w:tr>
      <w:tr w:rsidR="000C129A" w:rsidRPr="00A228DC" w:rsidTr="00A312D4">
        <w:trPr>
          <w:trHeight w:val="284"/>
          <w:jc w:val="center"/>
        </w:trPr>
        <w:tc>
          <w:tcPr>
            <w:tcW w:w="1210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left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四层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C129A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2,214.57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13685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3031</w:t>
            </w:r>
          </w:p>
        </w:tc>
      </w:tr>
      <w:tr w:rsidR="000A1797" w:rsidRPr="00A228DC" w:rsidTr="00A312D4">
        <w:trPr>
          <w:trHeight w:val="284"/>
          <w:jc w:val="center"/>
        </w:trPr>
        <w:tc>
          <w:tcPr>
            <w:tcW w:w="1925" w:type="dxa"/>
            <w:gridSpan w:val="2"/>
            <w:shd w:val="clear" w:color="auto" w:fill="auto"/>
            <w:noWrap/>
            <w:vAlign w:val="center"/>
            <w:hideMark/>
          </w:tcPr>
          <w:p w:rsidR="000A1797" w:rsidRPr="00A228DC" w:rsidRDefault="000A1797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214" w:type="dxa"/>
            <w:shd w:val="clear" w:color="auto" w:fill="auto"/>
            <w:noWrap/>
            <w:vAlign w:val="center"/>
            <w:hideMark/>
          </w:tcPr>
          <w:p w:rsidR="000A1797" w:rsidRPr="00A228DC" w:rsidRDefault="000A1797" w:rsidP="000A1797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A228DC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0A1797" w:rsidRPr="00A228DC" w:rsidRDefault="000C129A" w:rsidP="00A312D4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102225</w:t>
            </w:r>
          </w:p>
        </w:tc>
      </w:tr>
    </w:tbl>
    <w:p w:rsidR="000A1797" w:rsidRPr="00A228DC" w:rsidRDefault="000A1797" w:rsidP="000A1797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单位：平方米、</w:t>
      </w:r>
      <w:r w:rsidRPr="00A228DC">
        <w:rPr>
          <w:rFonts w:ascii="Arial" w:eastAsia="楷体_GB2312" w:hAnsi="Arial" w:cs="Arial"/>
          <w:bCs/>
          <w:szCs w:val="21"/>
        </w:rPr>
        <w:t>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  <w:r w:rsidRPr="00A228DC">
        <w:rPr>
          <w:rFonts w:ascii="Arial" w:eastAsia="楷体_GB2312" w:hAnsi="Arial" w:cs="Arial" w:hint="eastAsia"/>
          <w:bCs/>
          <w:szCs w:val="21"/>
        </w:rPr>
        <w:t>、万元</w:t>
      </w:r>
    </w:p>
    <w:p w:rsidR="000A1797" w:rsidRPr="00A228DC" w:rsidRDefault="000A1797" w:rsidP="00623C09">
      <w:pPr>
        <w:spacing w:line="360" w:lineRule="auto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A228DC">
        <w:rPr>
          <w:rFonts w:ascii="Arial" w:eastAsia="楷体_GB2312" w:hAnsi="Arial" w:cs="Arial"/>
          <w:sz w:val="24"/>
          <w:szCs w:val="24"/>
        </w:rPr>
        <w:t>中山</w:t>
      </w:r>
      <w:proofErr w:type="gramStart"/>
      <w:r w:rsidRPr="00A228DC">
        <w:rPr>
          <w:rFonts w:ascii="Arial" w:eastAsia="楷体_GB2312" w:hAnsi="Arial" w:cs="Arial"/>
          <w:sz w:val="24"/>
          <w:szCs w:val="24"/>
        </w:rPr>
        <w:t>市悦恒商业</w:t>
      </w:r>
      <w:proofErr w:type="gramEnd"/>
      <w:r w:rsidRPr="00A228DC">
        <w:rPr>
          <w:rFonts w:ascii="Arial" w:eastAsia="楷体_GB2312" w:hAnsi="Arial" w:cs="Arial"/>
          <w:sz w:val="24"/>
          <w:szCs w:val="24"/>
        </w:rPr>
        <w:t>管理有限公司</w:t>
      </w:r>
      <w:r w:rsidR="009A4DC1">
        <w:rPr>
          <w:rFonts w:ascii="Arial" w:eastAsia="楷体_GB2312" w:hAnsi="Arial" w:cs="Arial" w:hint="eastAsia"/>
          <w:sz w:val="24"/>
          <w:szCs w:val="24"/>
        </w:rPr>
        <w:t>所有的</w:t>
      </w:r>
      <w:r w:rsidRPr="00A228DC">
        <w:rPr>
          <w:rFonts w:ascii="Arial" w:eastAsia="楷体_GB2312" w:hAnsi="Arial" w:cs="Arial" w:hint="eastAsia"/>
          <w:sz w:val="24"/>
          <w:szCs w:val="24"/>
        </w:rPr>
        <w:t>可售部分</w:t>
      </w:r>
      <w:r w:rsidR="009A4DC1">
        <w:rPr>
          <w:rFonts w:ascii="Arial" w:eastAsia="楷体_GB2312" w:hAnsi="Arial" w:cs="Arial" w:hint="eastAsia"/>
          <w:sz w:val="24"/>
          <w:szCs w:val="24"/>
        </w:rPr>
        <w:t>商业用房房地产</w:t>
      </w:r>
      <w:r w:rsidRPr="00A228DC">
        <w:rPr>
          <w:rFonts w:ascii="Arial" w:eastAsia="楷体_GB2312" w:hAnsi="Arial" w:cs="Arial" w:hint="eastAsia"/>
          <w:sz w:val="24"/>
          <w:szCs w:val="24"/>
        </w:rPr>
        <w:t>市场价格为</w:t>
      </w:r>
      <w:r w:rsidR="000C129A">
        <w:rPr>
          <w:rFonts w:ascii="Arial" w:eastAsia="楷体_GB2312" w:hAnsi="Arial" w:cs="Arial" w:hint="eastAsia"/>
          <w:sz w:val="24"/>
          <w:szCs w:val="24"/>
        </w:rPr>
        <w:t>102225</w:t>
      </w:r>
      <w:r w:rsidRPr="00A228DC">
        <w:rPr>
          <w:rFonts w:ascii="Arial" w:eastAsia="楷体_GB2312" w:hAnsi="Arial" w:cs="Arial"/>
          <w:sz w:val="24"/>
          <w:szCs w:val="24"/>
        </w:rPr>
        <w:t>万元</w:t>
      </w:r>
    </w:p>
    <w:p w:rsidR="00451403" w:rsidRPr="00780045" w:rsidRDefault="00451403" w:rsidP="00255782">
      <w:pPr>
        <w:spacing w:line="360" w:lineRule="auto"/>
        <w:rPr>
          <w:rFonts w:ascii="Arial" w:eastAsia="楷体_GB2312" w:hAnsi="Arial" w:cs="Arial"/>
          <w:sz w:val="24"/>
          <w:szCs w:val="24"/>
        </w:rPr>
        <w:sectPr w:rsidR="00451403" w:rsidRPr="00780045" w:rsidSect="00255782">
          <w:headerReference w:type="default" r:id="rId8"/>
          <w:footerReference w:type="default" r:id="rId9"/>
          <w:pgSz w:w="11906" w:h="16838" w:code="9"/>
          <w:pgMar w:top="1440" w:right="1440" w:bottom="1440" w:left="1803" w:header="851" w:footer="1134" w:gutter="0"/>
          <w:cols w:space="425"/>
          <w:docGrid w:linePitch="326"/>
        </w:sectPr>
      </w:pPr>
    </w:p>
    <w:p w:rsidR="00451403" w:rsidRDefault="00451403" w:rsidP="00A312D4">
      <w:pPr>
        <w:spacing w:line="360" w:lineRule="auto"/>
        <w:outlineLvl w:val="0"/>
        <w:rPr>
          <w:rFonts w:ascii="Arial" w:eastAsia="楷体_GB2312" w:hAnsi="Arial" w:cs="Arial"/>
          <w:b/>
          <w:sz w:val="24"/>
          <w:szCs w:val="24"/>
        </w:rPr>
      </w:pPr>
      <w:r w:rsidRPr="00A228DC">
        <w:rPr>
          <w:rFonts w:ascii="Arial" w:eastAsia="楷体_GB2312" w:hAnsi="Arial" w:cs="Arial"/>
          <w:b/>
          <w:sz w:val="24"/>
          <w:szCs w:val="24"/>
        </w:rPr>
        <w:lastRenderedPageBreak/>
        <w:t>（</w:t>
      </w:r>
      <w:r w:rsidRPr="00A228DC">
        <w:rPr>
          <w:rFonts w:ascii="Arial" w:eastAsia="楷体_GB2312" w:hAnsi="Arial" w:cs="Arial"/>
          <w:b/>
          <w:sz w:val="24"/>
          <w:szCs w:val="24"/>
        </w:rPr>
        <w:t>2</w:t>
      </w:r>
      <w:r w:rsidRPr="00A228DC">
        <w:rPr>
          <w:rFonts w:ascii="Arial" w:eastAsia="楷体_GB2312" w:hAnsi="Arial" w:cs="Arial"/>
          <w:b/>
          <w:sz w:val="24"/>
          <w:szCs w:val="24"/>
        </w:rPr>
        <w:t>）</w:t>
      </w:r>
      <w:r w:rsidR="000A1797" w:rsidRPr="00A228DC">
        <w:rPr>
          <w:rFonts w:ascii="Arial" w:eastAsia="楷体_GB2312" w:hAnsi="Arial" w:cs="Arial"/>
          <w:b/>
          <w:sz w:val="24"/>
          <w:szCs w:val="24"/>
        </w:rPr>
        <w:t>测算过程</w:t>
      </w:r>
    </w:p>
    <w:p w:rsidR="009A4DC1" w:rsidRPr="009A4DC1" w:rsidRDefault="009A4DC1" w:rsidP="00A312D4">
      <w:pPr>
        <w:spacing w:line="360" w:lineRule="auto"/>
        <w:outlineLvl w:val="0"/>
        <w:rPr>
          <w:rFonts w:ascii="Arial" w:eastAsia="楷体_GB2312" w:hAnsi="Arial" w:cs="Arial"/>
          <w:sz w:val="24"/>
          <w:szCs w:val="24"/>
        </w:rPr>
      </w:pPr>
      <w:r w:rsidRPr="009A4DC1">
        <w:rPr>
          <w:rFonts w:ascii="Arial" w:eastAsia="楷体_GB2312" w:hAnsi="Arial" w:cs="Arial" w:hint="eastAsia"/>
          <w:sz w:val="24"/>
          <w:szCs w:val="24"/>
        </w:rPr>
        <w:t>1</w:t>
      </w:r>
      <w:r w:rsidRPr="009A4DC1">
        <w:rPr>
          <w:rFonts w:ascii="Arial" w:eastAsia="楷体_GB2312" w:hAnsi="Arial" w:cs="Arial" w:hint="eastAsia"/>
          <w:sz w:val="24"/>
          <w:szCs w:val="24"/>
        </w:rPr>
        <w:t>）土地增值税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992"/>
        <w:gridCol w:w="852"/>
        <w:gridCol w:w="1416"/>
        <w:gridCol w:w="1168"/>
        <w:gridCol w:w="1169"/>
        <w:gridCol w:w="832"/>
      </w:tblGrid>
      <w:tr w:rsidR="000C129A" w:rsidRPr="000C129A" w:rsidTr="009A4DC1">
        <w:trPr>
          <w:trHeight w:val="28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土地增值税（转让取得）</w:t>
            </w:r>
          </w:p>
        </w:tc>
      </w:tr>
      <w:tr w:rsidR="000C129A" w:rsidRPr="000C129A" w:rsidTr="009A4DC1">
        <w:trPr>
          <w:trHeight w:val="285"/>
        </w:trPr>
        <w:tc>
          <w:tcPr>
            <w:tcW w:w="1228" w:type="pct"/>
            <w:gridSpan w:val="2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系数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C129A" w:rsidRPr="000C129A" w:rsidTr="009A4DC1">
        <w:trPr>
          <w:trHeight w:val="28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转让收入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97357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9A4DC1" w:rsidP="009A4DC1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房地产市场价格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18"/>
                <w:szCs w:val="18"/>
              </w:rPr>
              <w:t>÷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1+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增值税）</w:t>
            </w:r>
          </w:p>
        </w:tc>
      </w:tr>
      <w:tr w:rsidR="000C129A" w:rsidRPr="000C129A" w:rsidTr="009A4DC1">
        <w:trPr>
          <w:trHeight w:val="28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扣除项合计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43315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0C129A" w:rsidRPr="000C129A" w:rsidTr="009A4DC1">
        <w:trPr>
          <w:trHeight w:val="480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原购房价及相关税费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42731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+2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+3</w:t>
            </w: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0C129A" w:rsidRPr="000C129A" w:rsidTr="009A4DC1">
        <w:trPr>
          <w:trHeight w:val="270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原购房价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41466.22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原购房价依据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买卖合同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已购年限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0C129A" w:rsidRPr="000C129A" w:rsidTr="009A4DC1">
        <w:trPr>
          <w:trHeight w:val="49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加计扣减项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有购房发票的可按发票所载金额并</w:t>
            </w: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从购买年度起至转让年度</w:t>
            </w:r>
            <w:proofErr w:type="gramStart"/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止</w:t>
            </w:r>
            <w:proofErr w:type="gramEnd"/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每年加计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计算</w:t>
            </w:r>
          </w:p>
        </w:tc>
      </w:tr>
      <w:tr w:rsidR="000C129A" w:rsidRPr="000C129A" w:rsidTr="009A4DC1">
        <w:trPr>
          <w:trHeight w:val="49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相关税费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1265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3.05%</w:t>
            </w:r>
          </w:p>
        </w:tc>
        <w:tc>
          <w:tcPr>
            <w:tcW w:w="2690" w:type="pct"/>
            <w:gridSpan w:val="4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含契税及印花税</w:t>
            </w:r>
          </w:p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2016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日前购买</w:t>
            </w:r>
          </w:p>
        </w:tc>
      </w:tr>
      <w:tr w:rsidR="000C129A" w:rsidRPr="000C129A" w:rsidTr="009A4DC1">
        <w:trPr>
          <w:trHeight w:val="49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转让税金支出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584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0.60%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不含增值税，仅附加税</w:t>
            </w:r>
          </w:p>
        </w:tc>
      </w:tr>
      <w:tr w:rsidR="000C129A" w:rsidRPr="000C129A" w:rsidTr="009A4DC1">
        <w:trPr>
          <w:trHeight w:val="28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54042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0" w:type="pct"/>
            <w:gridSpan w:val="4"/>
            <w:shd w:val="clear" w:color="auto" w:fill="auto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color w:val="000000"/>
                <w:kern w:val="0"/>
                <w:sz w:val="18"/>
                <w:szCs w:val="18"/>
              </w:rPr>
              <w:t>1-2</w:t>
            </w:r>
          </w:p>
        </w:tc>
      </w:tr>
      <w:tr w:rsidR="000C129A" w:rsidRPr="000C129A" w:rsidTr="009A4DC1">
        <w:trPr>
          <w:trHeight w:val="480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4.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增值额与扣除项比率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124.8%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0" w:type="pct"/>
            <w:gridSpan w:val="4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增值额超过扣除项目金额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100%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，未超过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200%</w:t>
            </w:r>
          </w:p>
        </w:tc>
      </w:tr>
      <w:tr w:rsidR="000C129A" w:rsidRPr="000C129A" w:rsidTr="009A4DC1">
        <w:trPr>
          <w:trHeight w:val="495"/>
        </w:trPr>
        <w:tc>
          <w:tcPr>
            <w:tcW w:w="396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83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应纳增值税税额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color w:val="000000"/>
                <w:kern w:val="0"/>
                <w:sz w:val="18"/>
                <w:szCs w:val="18"/>
              </w:rPr>
              <w:t>20524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690" w:type="pct"/>
            <w:gridSpan w:val="4"/>
            <w:shd w:val="clear" w:color="auto" w:fill="auto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土地增值税税额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=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增值额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×50%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－扣除项目金额</w:t>
            </w:r>
            <w:r w:rsidRPr="000C129A">
              <w:rPr>
                <w:rFonts w:ascii="Arial" w:eastAsia="楷体_GB2312" w:hAnsi="Arial" w:cs="Arial"/>
                <w:color w:val="000000"/>
                <w:kern w:val="0"/>
                <w:sz w:val="18"/>
                <w:szCs w:val="18"/>
              </w:rPr>
              <w:t>×15%</w:t>
            </w:r>
          </w:p>
        </w:tc>
      </w:tr>
    </w:tbl>
    <w:p w:rsidR="00CF31B1" w:rsidRDefault="00CF31B1" w:rsidP="00CF31B1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</w:p>
    <w:p w:rsidR="009A4DC1" w:rsidRPr="00A228DC" w:rsidRDefault="009A4DC1" w:rsidP="00CF31B1">
      <w:pPr>
        <w:spacing w:line="360" w:lineRule="auto"/>
        <w:rPr>
          <w:rFonts w:ascii="Arial" w:eastAsia="楷体_GB2312" w:hAnsi="Arial" w:cs="Arial"/>
          <w:bCs/>
          <w:szCs w:val="21"/>
        </w:rPr>
      </w:pPr>
      <w:r>
        <w:rPr>
          <w:rFonts w:ascii="Arial" w:eastAsia="楷体_GB2312" w:hAnsi="Arial" w:cs="Arial" w:hint="eastAsia"/>
          <w:bCs/>
          <w:szCs w:val="21"/>
        </w:rPr>
        <w:t>2</w:t>
      </w:r>
      <w:r>
        <w:rPr>
          <w:rFonts w:ascii="Arial" w:eastAsia="楷体_GB2312" w:hAnsi="Arial" w:cs="Arial" w:hint="eastAsia"/>
          <w:bCs/>
          <w:szCs w:val="21"/>
        </w:rPr>
        <w:t>）净值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7"/>
        <w:gridCol w:w="1224"/>
        <w:gridCol w:w="1220"/>
        <w:gridCol w:w="1404"/>
        <w:gridCol w:w="2376"/>
        <w:gridCol w:w="1091"/>
      </w:tblGrid>
      <w:tr w:rsidR="000C129A" w:rsidRPr="000C129A" w:rsidTr="000C129A">
        <w:trPr>
          <w:trHeight w:val="2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咨询</w:t>
            </w:r>
            <w:r w:rsidR="000C129A"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对象基本情况</w:t>
            </w:r>
          </w:p>
        </w:tc>
      </w:tr>
      <w:tr w:rsidR="000C129A" w:rsidRPr="000C129A" w:rsidTr="000C129A">
        <w:trPr>
          <w:trHeight w:val="285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咨询</w:t>
            </w:r>
            <w:r w:rsidR="000C129A"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9A4DC1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中山</w:t>
            </w:r>
            <w:proofErr w:type="gramStart"/>
            <w:r w:rsidRPr="000C129A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市悦恒商业</w:t>
            </w:r>
            <w:proofErr w:type="gramEnd"/>
            <w:r w:rsidRPr="000C129A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管理有限公司</w:t>
            </w:r>
            <w:r w:rsidR="009A4DC1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所有的</w:t>
            </w:r>
            <w:r w:rsidRPr="000C129A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“悦盈新成花园”项目</w:t>
            </w:r>
            <w:r w:rsidR="009A4DC1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部分商业用房房地差</w:t>
            </w:r>
          </w:p>
        </w:tc>
      </w:tr>
      <w:tr w:rsidR="000C129A" w:rsidRPr="000C129A" w:rsidTr="000C129A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咨询</w:t>
            </w:r>
            <w:r w:rsidR="000C129A"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时点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2018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年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月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28</w:t>
            </w: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0C129A" w:rsidRPr="000C129A" w:rsidTr="000C129A">
        <w:trPr>
          <w:trHeight w:val="51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市场价格</w:t>
            </w:r>
          </w:p>
        </w:tc>
        <w:tc>
          <w:tcPr>
            <w:tcW w:w="2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102225</w:t>
            </w:r>
          </w:p>
        </w:tc>
      </w:tr>
      <w:tr w:rsidR="000C129A" w:rsidRPr="000C129A" w:rsidTr="000C129A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处置时需缴纳的相关税费</w:t>
            </w:r>
          </w:p>
        </w:tc>
      </w:tr>
      <w:tr w:rsidR="000C129A" w:rsidRPr="000C129A" w:rsidTr="00D01469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税（费）种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税（费）率</w:t>
            </w:r>
          </w:p>
        </w:tc>
      </w:tr>
      <w:tr w:rsidR="000C129A" w:rsidRPr="000C129A" w:rsidTr="00D01469">
        <w:trPr>
          <w:trHeight w:val="4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增值税及附加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5452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销售额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5.60%</w:t>
            </w:r>
          </w:p>
        </w:tc>
      </w:tr>
      <w:tr w:rsidR="000C129A" w:rsidRPr="000C129A" w:rsidTr="00D01469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印花税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销售额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0.05%</w:t>
            </w:r>
          </w:p>
        </w:tc>
      </w:tr>
      <w:tr w:rsidR="000C129A" w:rsidRPr="000C129A" w:rsidTr="00D01469">
        <w:trPr>
          <w:trHeight w:val="24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土地增值税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20524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增值额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×</w:t>
            </w: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税（费）率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</w:tr>
      <w:tr w:rsidR="000C129A" w:rsidRPr="000C129A" w:rsidTr="00D01469">
        <w:trPr>
          <w:trHeight w:val="255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小写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26027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D01469">
        <w:trPr>
          <w:trHeight w:val="495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大写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贰亿陆仟零贰拾柒万元整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D01469">
        <w:trPr>
          <w:trHeight w:val="495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评估</w:t>
            </w:r>
            <w:r w:rsidR="000C129A"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净值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小写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76198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D01469">
        <w:trPr>
          <w:trHeight w:val="240"/>
        </w:trPr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大写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柒亿陆仟壹佰玖拾捌万元整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  <w:tr w:rsidR="000C129A" w:rsidRPr="000C129A" w:rsidTr="00D01469">
        <w:trPr>
          <w:trHeight w:val="27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9A4DC1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评估</w:t>
            </w:r>
            <w:r w:rsidR="000C129A"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净值单价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0C129A">
              <w:rPr>
                <w:rFonts w:ascii="Arial" w:eastAsia="楷体_GB2312" w:hAnsi="Arial" w:cs="Arial"/>
                <w:kern w:val="0"/>
                <w:sz w:val="18"/>
                <w:szCs w:val="18"/>
              </w:rPr>
              <w:t>5474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29A" w:rsidRPr="000C129A" w:rsidRDefault="000C129A" w:rsidP="000C129A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</w:p>
        </w:tc>
      </w:tr>
    </w:tbl>
    <w:p w:rsidR="00CF31B1" w:rsidRPr="00A228DC" w:rsidRDefault="00CF31B1" w:rsidP="00CF31B1">
      <w:pPr>
        <w:spacing w:line="360" w:lineRule="auto"/>
        <w:rPr>
          <w:rFonts w:ascii="Arial" w:eastAsia="楷体_GB2312" w:hAnsi="Arial" w:cs="Arial"/>
          <w:bCs/>
          <w:szCs w:val="21"/>
        </w:rPr>
      </w:pPr>
      <w:r w:rsidRPr="00A228DC">
        <w:rPr>
          <w:rFonts w:ascii="Arial" w:eastAsia="楷体_GB2312" w:hAnsi="Arial" w:cs="Arial" w:hint="eastAsia"/>
          <w:bCs/>
          <w:szCs w:val="21"/>
        </w:rPr>
        <w:t>单</w:t>
      </w:r>
      <w:r w:rsidRPr="00A228DC">
        <w:rPr>
          <w:rFonts w:ascii="Arial" w:eastAsia="楷体_GB2312" w:hAnsi="Arial" w:cs="Arial"/>
          <w:bCs/>
          <w:szCs w:val="21"/>
        </w:rPr>
        <w:t>位：平方米、万元、元</w:t>
      </w:r>
      <w:r w:rsidRPr="00A228DC">
        <w:rPr>
          <w:rFonts w:ascii="Arial" w:eastAsia="楷体_GB2312" w:hAnsi="Arial" w:cs="Arial"/>
          <w:bCs/>
          <w:szCs w:val="21"/>
        </w:rPr>
        <w:t>/</w:t>
      </w:r>
      <w:r w:rsidRPr="00A228DC">
        <w:rPr>
          <w:rFonts w:ascii="Arial" w:eastAsia="楷体_GB2312" w:hAnsi="Arial" w:cs="Arial"/>
          <w:bCs/>
          <w:szCs w:val="21"/>
        </w:rPr>
        <w:t>平方米</w:t>
      </w:r>
    </w:p>
    <w:sectPr w:rsidR="00CF31B1" w:rsidRPr="00A228DC" w:rsidSect="0097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E5" w:rsidRDefault="004363E5" w:rsidP="00BE0027">
      <w:r>
        <w:separator/>
      </w:r>
    </w:p>
  </w:endnote>
  <w:endnote w:type="continuationSeparator" w:id="0">
    <w:p w:rsidR="004363E5" w:rsidRDefault="004363E5" w:rsidP="00BE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D4" w:rsidRDefault="00B7260C" w:rsidP="00CF31B1">
    <w:pPr>
      <w:pStyle w:val="a4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D01469" w:rsidRPr="00D01469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A312D4" w:rsidRDefault="00A312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E5" w:rsidRDefault="004363E5" w:rsidP="00BE0027">
      <w:r>
        <w:separator/>
      </w:r>
    </w:p>
  </w:footnote>
  <w:footnote w:type="continuationSeparator" w:id="0">
    <w:p w:rsidR="004363E5" w:rsidRDefault="004363E5" w:rsidP="00BE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D4" w:rsidRDefault="00A312D4">
    <w:pPr>
      <w:pStyle w:val="a3"/>
    </w:pPr>
    <w:r>
      <w:rPr>
        <w:noProof/>
      </w:rPr>
      <w:drawing>
        <wp:inline distT="0" distB="0" distL="0" distR="0" wp14:anchorId="06F93EC1" wp14:editId="22E92EE2">
          <wp:extent cx="5274310" cy="259514"/>
          <wp:effectExtent l="0" t="0" r="0" b="762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9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F461E"/>
    <w:multiLevelType w:val="hybridMultilevel"/>
    <w:tmpl w:val="2EC8256C"/>
    <w:lvl w:ilvl="0" w:tplc="3AF41536">
      <w:start w:val="1"/>
      <w:numFmt w:val="decimal"/>
      <w:lvlText w:val="%1．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688"/>
    <w:rsid w:val="000A1797"/>
    <w:rsid w:val="000A7E50"/>
    <w:rsid w:val="000C129A"/>
    <w:rsid w:val="001E2D07"/>
    <w:rsid w:val="00255782"/>
    <w:rsid w:val="0026302B"/>
    <w:rsid w:val="004246C7"/>
    <w:rsid w:val="004363E5"/>
    <w:rsid w:val="00451403"/>
    <w:rsid w:val="00463B4B"/>
    <w:rsid w:val="004922C8"/>
    <w:rsid w:val="005E504D"/>
    <w:rsid w:val="00623C09"/>
    <w:rsid w:val="0072588A"/>
    <w:rsid w:val="00780045"/>
    <w:rsid w:val="008456A0"/>
    <w:rsid w:val="00924C3C"/>
    <w:rsid w:val="00960E1D"/>
    <w:rsid w:val="00977434"/>
    <w:rsid w:val="009A4DC1"/>
    <w:rsid w:val="00A228DC"/>
    <w:rsid w:val="00A312D4"/>
    <w:rsid w:val="00B23961"/>
    <w:rsid w:val="00B7260C"/>
    <w:rsid w:val="00BE0027"/>
    <w:rsid w:val="00CA0688"/>
    <w:rsid w:val="00CD7396"/>
    <w:rsid w:val="00CF31B1"/>
    <w:rsid w:val="00D01469"/>
    <w:rsid w:val="00DA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1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1B1"/>
    <w:rPr>
      <w:sz w:val="18"/>
      <w:szCs w:val="18"/>
    </w:rPr>
  </w:style>
  <w:style w:type="paragraph" w:styleId="a6">
    <w:name w:val="List Paragraph"/>
    <w:basedOn w:val="a"/>
    <w:uiPriority w:val="34"/>
    <w:qFormat/>
    <w:rsid w:val="000A1797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A312D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312D4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1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</dc:creator>
  <cp:keywords/>
  <dc:description/>
  <cp:lastModifiedBy>韩烨</cp:lastModifiedBy>
  <cp:revision>4</cp:revision>
  <dcterms:created xsi:type="dcterms:W3CDTF">2018-03-29T06:08:00Z</dcterms:created>
  <dcterms:modified xsi:type="dcterms:W3CDTF">2018-03-30T01:45:00Z</dcterms:modified>
</cp:coreProperties>
</file>