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C389E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E64CD7A" w14:textId="4A91F749" w:rsidR="002547BD" w:rsidRPr="00972D73" w:rsidRDefault="00F109E2" w:rsidP="00F30AD0">
      <w:pPr>
        <w:pStyle w:val="afa"/>
        <w:spacing w:line="320" w:lineRule="exact"/>
        <w:ind w:left="360" w:firstLineChars="0" w:firstLine="0"/>
        <w:rPr>
          <w:rFonts w:ascii="Arial" w:eastAsia="方正黑体简体" w:hAnsi="Arial"/>
          <w:sz w:val="21"/>
          <w:szCs w:val="21"/>
        </w:rPr>
        <w:sectPr w:rsidR="002547BD" w:rsidRPr="00972D73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72D73">
        <w:rPr>
          <w:rFonts w:ascii="Arial" w:eastAsia="方正黑体简体" w:hAnsi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ED8562" wp14:editId="62113E5A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119176495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DEDA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17E2F83C" w14:textId="77777777" w:rsidR="00CA111D" w:rsidRPr="008C5B68" w:rsidRDefault="009D6626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北京市</w:t>
                            </w:r>
                            <w:r w:rsidRPr="009D6626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海淀区德惠路1号院14号楼-1-2层3-78</w:t>
                            </w:r>
                            <w:r w:rsidRPr="009D6626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配套商业用房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  <w:r w:rsidR="00675669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预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评估</w:t>
                            </w:r>
                          </w:p>
                          <w:p w14:paraId="7959E19F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08318A13" w14:textId="77777777" w:rsidR="00CA111D" w:rsidRPr="008C5B68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6F8AB15F" w14:textId="77777777" w:rsidR="00CA111D" w:rsidRPr="00726DA7" w:rsidRDefault="00AC3F0E" w:rsidP="00726DA7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北京市海淀区人民政府</w:t>
                            </w:r>
                            <w:proofErr w:type="gramStart"/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36C38BBD" w14:textId="77777777" w:rsidR="00726DA7" w:rsidRPr="00972D73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06D49FD0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603B359" w14:textId="77777777" w:rsidR="00CA111D" w:rsidRPr="00972D73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77042D6D" w14:textId="77777777" w:rsidR="00CA111D" w:rsidRPr="00972D73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64FB577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6AF194A2" w14:textId="77777777" w:rsidR="00CA111D" w:rsidRPr="00972D73" w:rsidRDefault="009D6626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9D6626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9D6626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0DFF52D" w14:textId="77777777" w:rsidR="00CA111D" w:rsidRPr="009D6626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ACD8F99" w14:textId="77777777" w:rsidR="00CA111D" w:rsidRPr="00972D73" w:rsidRDefault="00CA111D" w:rsidP="00CA111D">
                            <w:pPr>
                              <w:pStyle w:val="afa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7B0AA8A9" w14:textId="77777777" w:rsidR="00CA111D" w:rsidRPr="001E0B63" w:rsidRDefault="00CA111D" w:rsidP="00CA111D">
                            <w:pPr>
                              <w:pStyle w:val="afa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C53E22"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="00C676C0" w:rsidRPr="001E0B63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1E0B6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ED8562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1025DEDA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17E2F83C" w14:textId="77777777" w:rsidR="00CA111D" w:rsidRPr="008C5B68" w:rsidRDefault="009D6626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北京市</w:t>
                      </w:r>
                      <w:r w:rsidRPr="009D6626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海淀区德惠路1号院14号楼-1-2层3-78</w:t>
                      </w:r>
                      <w:r w:rsidRPr="009D6626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配套商业用房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  <w:r w:rsidR="00675669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预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评估</w:t>
                      </w:r>
                    </w:p>
                    <w:p w14:paraId="7959E19F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08318A13" w14:textId="77777777" w:rsidR="00CA111D" w:rsidRPr="008C5B68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6F8AB15F" w14:textId="77777777" w:rsidR="00CA111D" w:rsidRPr="00726DA7" w:rsidRDefault="00AC3F0E" w:rsidP="00726DA7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北京市海淀区人民政府</w:t>
                      </w:r>
                      <w:proofErr w:type="gramStart"/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36C38BBD" w14:textId="77777777" w:rsidR="00726DA7" w:rsidRPr="00972D73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06D49FD0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603B359" w14:textId="77777777" w:rsidR="00CA111D" w:rsidRPr="00972D7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972D73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77042D6D" w14:textId="77777777" w:rsidR="00CA111D" w:rsidRPr="00972D73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64FB577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6AF194A2" w14:textId="77777777" w:rsidR="00CA111D" w:rsidRPr="00972D73" w:rsidRDefault="009D6626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9D6626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9D6626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0DFF52D" w14:textId="77777777" w:rsidR="00CA111D" w:rsidRPr="009D6626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ACD8F99" w14:textId="77777777" w:rsidR="00CA111D" w:rsidRPr="00972D73" w:rsidRDefault="00CA111D" w:rsidP="00CA111D">
                      <w:pPr>
                        <w:pStyle w:val="afa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7B0AA8A9" w14:textId="77777777" w:rsidR="00CA111D" w:rsidRPr="001E0B63" w:rsidRDefault="00CA111D" w:rsidP="00CA111D">
                      <w:pPr>
                        <w:pStyle w:val="afa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C53E22"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4</w:t>
                      </w:r>
                      <w:r w:rsidR="00C676C0" w:rsidRPr="001E0B63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1E0B6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2C2BB77C" w14:textId="66357B16" w:rsidR="00396791" w:rsidRPr="00972D73" w:rsidRDefault="009E540A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242AD4C2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1A30DF9C" w14:textId="77777777" w:rsidR="00396791" w:rsidRPr="00972D73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9D6626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9D6626">
        <w:rPr>
          <w:rFonts w:ascii="Arial" w:hAnsi="Arial" w:hint="eastAsia"/>
          <w:sz w:val="21"/>
          <w:szCs w:val="28"/>
        </w:rPr>
        <w:t>配套</w:t>
      </w:r>
      <w:r w:rsidR="009D6626" w:rsidRPr="00C53E22">
        <w:rPr>
          <w:rFonts w:ascii="Arial" w:hAnsi="Arial" w:hint="eastAsia"/>
          <w:sz w:val="21"/>
          <w:szCs w:val="28"/>
        </w:rPr>
        <w:t>商业用房</w:t>
      </w:r>
      <w:r w:rsidRPr="00972D73">
        <w:rPr>
          <w:rFonts w:ascii="Arial" w:hAnsi="Arial" w:hint="eastAsia"/>
          <w:sz w:val="21"/>
          <w:szCs w:val="28"/>
        </w:rPr>
        <w:t>房地产</w:t>
      </w:r>
      <w:r w:rsidR="00675669">
        <w:rPr>
          <w:rFonts w:ascii="Arial" w:hAnsi="Arial" w:hint="eastAsia"/>
          <w:sz w:val="21"/>
          <w:szCs w:val="28"/>
        </w:rPr>
        <w:t>市场</w:t>
      </w:r>
      <w:r w:rsidR="00B166F7" w:rsidRPr="00972D73">
        <w:rPr>
          <w:rFonts w:ascii="Arial" w:hAnsi="Arial" w:hint="eastAsia"/>
          <w:sz w:val="21"/>
          <w:szCs w:val="28"/>
        </w:rPr>
        <w:t>租金水平</w:t>
      </w:r>
      <w:r w:rsidRPr="00972D73">
        <w:rPr>
          <w:rFonts w:ascii="Arial" w:hAnsi="Arial" w:hint="eastAsia"/>
          <w:sz w:val="21"/>
          <w:szCs w:val="28"/>
        </w:rPr>
        <w:t>进行了</w:t>
      </w:r>
      <w:r w:rsidR="00B166F7" w:rsidRPr="00972D73">
        <w:rPr>
          <w:rFonts w:ascii="Arial" w:hAnsi="Arial" w:hint="eastAsia"/>
          <w:sz w:val="21"/>
          <w:szCs w:val="28"/>
        </w:rPr>
        <w:t>咨询</w:t>
      </w:r>
      <w:r w:rsidR="00675669" w:rsidRPr="00972D73">
        <w:rPr>
          <w:rFonts w:ascii="Arial" w:hAnsi="Arial" w:hint="eastAsia"/>
          <w:sz w:val="21"/>
          <w:szCs w:val="28"/>
        </w:rPr>
        <w:t>预</w:t>
      </w:r>
      <w:r w:rsidRPr="00972D73">
        <w:rPr>
          <w:rFonts w:ascii="Arial" w:hAnsi="Arial" w:hint="eastAsia"/>
          <w:sz w:val="21"/>
          <w:szCs w:val="28"/>
        </w:rPr>
        <w:t>评估。</w:t>
      </w:r>
    </w:p>
    <w:p w14:paraId="5FFF21F0" w14:textId="77777777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估价对象：</w:t>
      </w:r>
      <w:r w:rsidR="00CA111D" w:rsidRPr="00972D73">
        <w:rPr>
          <w:rFonts w:ascii="Arial" w:hAnsi="Arial" w:hint="eastAsia"/>
          <w:bCs/>
          <w:sz w:val="21"/>
        </w:rPr>
        <w:t>估价</w:t>
      </w:r>
      <w:r w:rsidR="00CA111D" w:rsidRPr="000B3183">
        <w:rPr>
          <w:rFonts w:ascii="Arial" w:hAnsi="Arial" w:hint="eastAsia"/>
          <w:sz w:val="21"/>
          <w:szCs w:val="28"/>
        </w:rPr>
        <w:t>对象为</w:t>
      </w:r>
      <w:r w:rsidR="00726DA7" w:rsidRPr="000B3183">
        <w:rPr>
          <w:rFonts w:ascii="Arial" w:hAnsi="Arial" w:hint="eastAsia"/>
          <w:sz w:val="21"/>
          <w:szCs w:val="28"/>
        </w:rPr>
        <w:t>北京市</w:t>
      </w:r>
      <w:r w:rsidR="009D6626" w:rsidRPr="009D6626">
        <w:rPr>
          <w:rFonts w:ascii="Arial" w:hAnsi="Arial"/>
          <w:sz w:val="21"/>
          <w:szCs w:val="28"/>
        </w:rPr>
        <w:t>海淀区德惠路</w:t>
      </w:r>
      <w:r w:rsidR="009D6626" w:rsidRPr="009D6626">
        <w:rPr>
          <w:rFonts w:ascii="Arial" w:hAnsi="Arial"/>
          <w:sz w:val="21"/>
          <w:szCs w:val="28"/>
        </w:rPr>
        <w:t>1</w:t>
      </w:r>
      <w:r w:rsidR="009D6626" w:rsidRPr="009D6626">
        <w:rPr>
          <w:rFonts w:ascii="Arial" w:hAnsi="Arial"/>
          <w:sz w:val="21"/>
          <w:szCs w:val="28"/>
        </w:rPr>
        <w:t>号院</w:t>
      </w:r>
      <w:r w:rsidR="009D6626" w:rsidRPr="009D6626">
        <w:rPr>
          <w:rFonts w:ascii="Arial" w:hAnsi="Arial"/>
          <w:sz w:val="21"/>
          <w:szCs w:val="28"/>
        </w:rPr>
        <w:t>14</w:t>
      </w:r>
      <w:r w:rsidR="009D6626" w:rsidRPr="009D6626">
        <w:rPr>
          <w:rFonts w:ascii="Arial" w:hAnsi="Arial"/>
          <w:sz w:val="21"/>
          <w:szCs w:val="28"/>
        </w:rPr>
        <w:t>号楼</w:t>
      </w:r>
      <w:r w:rsidR="009D6626" w:rsidRPr="009D6626">
        <w:rPr>
          <w:rFonts w:ascii="Arial" w:hAnsi="Arial"/>
          <w:sz w:val="21"/>
          <w:szCs w:val="28"/>
        </w:rPr>
        <w:t>-1-2</w:t>
      </w:r>
      <w:r w:rsidR="009D6626" w:rsidRPr="009D6626">
        <w:rPr>
          <w:rFonts w:ascii="Arial" w:hAnsi="Arial"/>
          <w:sz w:val="21"/>
          <w:szCs w:val="28"/>
        </w:rPr>
        <w:t>层</w:t>
      </w:r>
      <w:r w:rsidR="009D6626" w:rsidRPr="009D6626">
        <w:rPr>
          <w:rFonts w:ascii="Arial" w:hAnsi="Arial"/>
          <w:sz w:val="21"/>
          <w:szCs w:val="28"/>
        </w:rPr>
        <w:t>3-78</w:t>
      </w:r>
      <w:r w:rsidR="00C53E22">
        <w:rPr>
          <w:rFonts w:ascii="Arial" w:hAnsi="Arial" w:hint="eastAsia"/>
          <w:sz w:val="21"/>
          <w:szCs w:val="28"/>
        </w:rPr>
        <w:t>配套</w:t>
      </w:r>
      <w:r w:rsidR="00C53E22" w:rsidRPr="00C53E22">
        <w:rPr>
          <w:rFonts w:ascii="Arial" w:hAnsi="Arial" w:hint="eastAsia"/>
          <w:sz w:val="21"/>
          <w:szCs w:val="28"/>
        </w:rPr>
        <w:t>商业</w:t>
      </w:r>
      <w:r w:rsidR="00127000" w:rsidRPr="00C53E22">
        <w:rPr>
          <w:rFonts w:ascii="Arial" w:hAnsi="Arial" w:hint="eastAsia"/>
          <w:sz w:val="21"/>
          <w:szCs w:val="28"/>
        </w:rPr>
        <w:t>用房</w:t>
      </w:r>
      <w:r w:rsidR="00CA111D" w:rsidRPr="00C53E22">
        <w:rPr>
          <w:rFonts w:ascii="Arial" w:hAnsi="Arial" w:hint="eastAsia"/>
          <w:sz w:val="21"/>
          <w:szCs w:val="28"/>
        </w:rPr>
        <w:t>房</w:t>
      </w:r>
      <w:r w:rsidR="00CA111D" w:rsidRPr="000B3183">
        <w:rPr>
          <w:rFonts w:ascii="Arial" w:hAnsi="Arial" w:hint="eastAsia"/>
          <w:sz w:val="21"/>
          <w:szCs w:val="28"/>
        </w:rPr>
        <w:t>地产</w:t>
      </w:r>
      <w:r w:rsidR="00D0588B" w:rsidRPr="009D6626">
        <w:rPr>
          <w:rFonts w:ascii="Arial" w:hAnsi="Arial" w:hint="eastAsia"/>
          <w:sz w:val="21"/>
          <w:szCs w:val="28"/>
        </w:rPr>
        <w:t>，设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231"/>
        <w:gridCol w:w="2147"/>
        <w:gridCol w:w="2197"/>
      </w:tblGrid>
      <w:tr w:rsidR="00CE4C2F" w:rsidRPr="00CE4C2F" w14:paraId="377D7C8B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9C5CBDA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142A57F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海淀区德惠路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号院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14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-1-2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3-78</w:t>
            </w:r>
          </w:p>
        </w:tc>
      </w:tr>
      <w:tr w:rsidR="00CE4C2F" w:rsidRPr="00CE4C2F" w14:paraId="54AEEC4E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41FA3DB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2CDDEDB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863.76</w:t>
            </w:r>
          </w:p>
          <w:p w14:paraId="58F5413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（地下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310.8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  <w:p w14:paraId="53D3127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1-2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层：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552.96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㎡）</w:t>
            </w:r>
          </w:p>
        </w:tc>
        <w:tc>
          <w:tcPr>
            <w:tcW w:w="2147" w:type="dxa"/>
            <w:vAlign w:val="center"/>
          </w:tcPr>
          <w:p w14:paraId="6377A63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楼层</w:t>
            </w:r>
          </w:p>
        </w:tc>
        <w:tc>
          <w:tcPr>
            <w:tcW w:w="2197" w:type="dxa"/>
            <w:vAlign w:val="center"/>
          </w:tcPr>
          <w:p w14:paraId="003036B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-1~2</w:t>
            </w:r>
          </w:p>
        </w:tc>
      </w:tr>
      <w:tr w:rsidR="00CE4C2F" w:rsidRPr="00CE4C2F" w14:paraId="50A19F88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55AC5B8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5040478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4D05A93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6D39774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2012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CE4C2F" w:rsidRPr="00CE4C2F" w14:paraId="28F54D53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371FBD9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26D78CB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63D72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6E6B645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CE4C2F" w:rsidRPr="00CE4C2F" w14:paraId="19D92999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65A43C65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68ADE75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729045EC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23D768B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配套商业</w:t>
            </w:r>
          </w:p>
        </w:tc>
      </w:tr>
      <w:tr w:rsidR="00CE4C2F" w:rsidRPr="00CE4C2F" w14:paraId="30F590DD" w14:textId="77777777" w:rsidTr="0055211F">
        <w:trPr>
          <w:trHeight w:val="414"/>
          <w:jc w:val="center"/>
        </w:trPr>
        <w:tc>
          <w:tcPr>
            <w:tcW w:w="2146" w:type="dxa"/>
            <w:vAlign w:val="center"/>
          </w:tcPr>
          <w:p w14:paraId="3B1D826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761FE574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40B29D02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1F3E37F6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商业</w:t>
            </w:r>
          </w:p>
        </w:tc>
      </w:tr>
      <w:tr w:rsidR="00CE4C2F" w:rsidRPr="00CE4C2F" w14:paraId="6159E494" w14:textId="77777777" w:rsidTr="0055211F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4727BFD7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5AF76E93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精装修（矿棉板顶棚、涂料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CE4C2F">
              <w:rPr>
                <w:rFonts w:ascii="Arial" w:eastAsia="华文细黑" w:hAnsi="Arial" w:cs="Arial"/>
                <w:sz w:val="18"/>
                <w:szCs w:val="18"/>
              </w:rPr>
              <w:t>墙砖墙面、地砖地面）</w:t>
            </w:r>
          </w:p>
        </w:tc>
      </w:tr>
      <w:tr w:rsidR="00CE4C2F" w:rsidRPr="00CE4C2F" w14:paraId="0840A3E8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E02D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F318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</w:t>
            </w:r>
          </w:p>
        </w:tc>
      </w:tr>
      <w:tr w:rsidR="00CE4C2F" w:rsidRPr="00CE4C2F" w14:paraId="7C1F08CA" w14:textId="77777777" w:rsidTr="0055211F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9FF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46C0" w14:textId="77777777" w:rsidR="00CE4C2F" w:rsidRPr="00CE4C2F" w:rsidRDefault="00CE4C2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CE4C2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DA133CE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3C4D3A95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79CD2A4F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4EDD2424" w14:textId="77777777" w:rsidR="00CA111D" w:rsidRPr="00972D73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</w:t>
      </w:r>
      <w:r w:rsidRPr="00644B7A">
        <w:rPr>
          <w:rFonts w:ascii="Arial" w:hAnsi="Arial" w:hint="eastAsia"/>
          <w:bCs/>
          <w:sz w:val="21"/>
        </w:rPr>
        <w:t>下，在价值时点</w:t>
      </w:r>
      <w:r w:rsidR="00C676C0" w:rsidRPr="00644B7A">
        <w:rPr>
          <w:rFonts w:ascii="Arial" w:hAnsi="Arial"/>
          <w:bCs/>
          <w:sz w:val="21"/>
        </w:rPr>
        <w:t>202</w:t>
      </w:r>
      <w:r w:rsidR="00CA4F7B" w:rsidRPr="00644B7A">
        <w:rPr>
          <w:rFonts w:ascii="Arial" w:hAnsi="Arial" w:hint="eastAsia"/>
          <w:bCs/>
          <w:sz w:val="21"/>
        </w:rPr>
        <w:t>5</w:t>
      </w:r>
      <w:r w:rsidR="00726DA7" w:rsidRPr="00644B7A">
        <w:rPr>
          <w:rFonts w:ascii="Arial" w:hAnsi="Arial" w:hint="eastAsia"/>
          <w:bCs/>
          <w:sz w:val="21"/>
        </w:rPr>
        <w:t>年</w:t>
      </w:r>
      <w:r w:rsidR="00CA4F7B" w:rsidRPr="00644B7A">
        <w:rPr>
          <w:rFonts w:ascii="Arial" w:hAnsi="Arial" w:hint="eastAsia"/>
          <w:bCs/>
          <w:sz w:val="21"/>
        </w:rPr>
        <w:t>11</w:t>
      </w:r>
      <w:r w:rsidR="00726DA7" w:rsidRPr="00644B7A">
        <w:rPr>
          <w:rFonts w:ascii="Arial" w:hAnsi="Arial" w:hint="eastAsia"/>
          <w:bCs/>
          <w:sz w:val="21"/>
        </w:rPr>
        <w:t>月</w:t>
      </w:r>
      <w:r w:rsidR="00CA4F7B" w:rsidRPr="00644B7A">
        <w:rPr>
          <w:rFonts w:ascii="Arial" w:hAnsi="Arial" w:hint="eastAsia"/>
          <w:bCs/>
          <w:sz w:val="21"/>
        </w:rPr>
        <w:t>6</w:t>
      </w:r>
      <w:r w:rsidR="00726DA7" w:rsidRPr="00644B7A">
        <w:rPr>
          <w:rFonts w:ascii="Arial" w:hAnsi="Arial" w:hint="eastAsia"/>
          <w:bCs/>
          <w:sz w:val="21"/>
        </w:rPr>
        <w:t>日</w:t>
      </w:r>
      <w:r w:rsidRPr="00644B7A">
        <w:rPr>
          <w:rFonts w:ascii="Arial" w:hAnsi="Arial" w:hint="eastAsia"/>
          <w:bCs/>
          <w:sz w:val="21"/>
        </w:rPr>
        <w:t>，估价对象</w:t>
      </w:r>
      <w:r w:rsidR="009D6626" w:rsidRPr="00644B7A">
        <w:rPr>
          <w:rFonts w:ascii="Arial" w:hAnsi="Arial" w:hint="eastAsia"/>
          <w:bCs/>
          <w:sz w:val="21"/>
        </w:rPr>
        <w:t>现状用途为办公</w:t>
      </w:r>
      <w:r w:rsidRPr="00644B7A">
        <w:rPr>
          <w:rFonts w:ascii="Arial" w:hAnsi="Arial" w:hint="eastAsia"/>
          <w:bCs/>
          <w:sz w:val="21"/>
        </w:rPr>
        <w:t>，</w:t>
      </w:r>
      <w:r w:rsidRPr="00644B7A">
        <w:rPr>
          <w:rFonts w:ascii="Arial" w:hAnsi="Arial"/>
          <w:bCs/>
          <w:sz w:val="21"/>
        </w:rPr>
        <w:t>土地取得方式</w:t>
      </w:r>
      <w:r w:rsidRPr="00644B7A">
        <w:rPr>
          <w:rFonts w:ascii="Arial" w:hAnsi="Arial" w:hint="eastAsia"/>
          <w:bCs/>
          <w:sz w:val="21"/>
        </w:rPr>
        <w:t>设定为</w:t>
      </w:r>
      <w:r w:rsidR="00C676C0" w:rsidRPr="00644B7A">
        <w:rPr>
          <w:rFonts w:ascii="Arial" w:hAnsi="Arial" w:hint="eastAsia"/>
          <w:bCs/>
          <w:sz w:val="21"/>
        </w:rPr>
        <w:t>出让</w:t>
      </w:r>
      <w:r w:rsidRPr="00644B7A">
        <w:rPr>
          <w:rFonts w:ascii="Arial" w:hAnsi="Arial" w:hint="eastAsia"/>
          <w:bCs/>
          <w:sz w:val="21"/>
        </w:rPr>
        <w:t>的房地产租赁价格，</w:t>
      </w:r>
      <w:bookmarkStart w:id="1" w:name="_Hlk213848175"/>
      <w:r w:rsidR="009D6626" w:rsidRPr="00644B7A">
        <w:rPr>
          <w:rFonts w:ascii="Arial" w:hAnsi="Arial" w:hint="eastAsia"/>
          <w:bCs/>
          <w:sz w:val="21"/>
        </w:rPr>
        <w:t>其含税、物业费、取暖</w:t>
      </w:r>
      <w:r w:rsidR="009D6626" w:rsidRPr="00644B7A">
        <w:rPr>
          <w:rFonts w:ascii="Arial" w:hAnsi="Arial" w:hint="eastAsia"/>
          <w:bCs/>
          <w:sz w:val="21"/>
        </w:rPr>
        <w:t>/</w:t>
      </w:r>
      <w:r w:rsidR="009D6626" w:rsidRPr="00644B7A">
        <w:rPr>
          <w:rFonts w:ascii="Arial" w:hAnsi="Arial" w:hint="eastAsia"/>
          <w:bCs/>
          <w:sz w:val="21"/>
        </w:rPr>
        <w:t>制冷费，不包含其他能源费、</w:t>
      </w:r>
      <w:r w:rsidRPr="00644B7A">
        <w:rPr>
          <w:rFonts w:ascii="Arial" w:hAnsi="Arial" w:hint="eastAsia"/>
          <w:bCs/>
          <w:sz w:val="21"/>
        </w:rPr>
        <w:t>房地产经纪公司服务费等。</w:t>
      </w:r>
    </w:p>
    <w:bookmarkEnd w:id="1"/>
    <w:p w14:paraId="14C05445" w14:textId="77777777" w:rsidR="00EE5E94" w:rsidRPr="00972D73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972D73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972D73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972D73">
        <w:rPr>
          <w:rFonts w:ascii="Arial" w:hAnsi="Arial" w:cs="Arial" w:hint="eastAsia"/>
          <w:bCs/>
          <w:sz w:val="21"/>
          <w:szCs w:val="21"/>
        </w:rPr>
        <w:t>为</w:t>
      </w:r>
      <w:r w:rsidR="006E0EE4" w:rsidRPr="00972D73">
        <w:rPr>
          <w:rFonts w:ascii="Arial" w:hAnsi="Arial" w:cs="宋体" w:hint="eastAsia"/>
          <w:sz w:val="21"/>
          <w:szCs w:val="21"/>
        </w:rPr>
        <w:t>比较法</w:t>
      </w:r>
      <w:r w:rsidR="00377640" w:rsidRPr="00972D73">
        <w:rPr>
          <w:rFonts w:ascii="Arial" w:hAnsi="Arial" w:hint="eastAsia"/>
          <w:sz w:val="21"/>
          <w:szCs w:val="28"/>
        </w:rPr>
        <w:t>。</w:t>
      </w:r>
    </w:p>
    <w:p w14:paraId="316D90B7" w14:textId="77777777" w:rsidR="009672CB" w:rsidRPr="00972D73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972D73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</w:t>
      </w:r>
      <w:r w:rsidR="00377640" w:rsidRPr="00972D73">
        <w:rPr>
          <w:rFonts w:ascii="Arial" w:hAnsi="Arial" w:hint="eastAsia"/>
          <w:sz w:val="21"/>
          <w:szCs w:val="28"/>
        </w:rPr>
        <w:lastRenderedPageBreak/>
        <w:t>分析现有资料的基础上，结合</w:t>
      </w:r>
      <w:r w:rsidR="006544CD" w:rsidRPr="00972D73">
        <w:rPr>
          <w:rFonts w:ascii="Arial" w:hAnsi="Arial" w:hint="eastAsia"/>
          <w:sz w:val="21"/>
          <w:szCs w:val="28"/>
        </w:rPr>
        <w:t>本次评估</w:t>
      </w:r>
      <w:r w:rsidR="00377640" w:rsidRPr="00972D73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972D73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972D73">
        <w:rPr>
          <w:rFonts w:ascii="Arial" w:hAnsi="Arial" w:hint="eastAsia"/>
          <w:sz w:val="21"/>
          <w:szCs w:val="28"/>
        </w:rPr>
        <w:t>，详见估价结果一览表。</w:t>
      </w:r>
    </w:p>
    <w:p w14:paraId="5355986B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972D73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1419"/>
        <w:gridCol w:w="3138"/>
        <w:gridCol w:w="4743"/>
      </w:tblGrid>
      <w:tr w:rsidR="00EF7CA2" w14:paraId="758693F9" w14:textId="77777777">
        <w:trPr>
          <w:trHeight w:val="1134"/>
          <w:jc w:val="center"/>
        </w:trPr>
        <w:tc>
          <w:tcPr>
            <w:tcW w:w="4557" w:type="dxa"/>
            <w:gridSpan w:val="2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  <w:tl2br w:val="single" w:sz="4" w:space="0" w:color="auto"/>
            </w:tcBorders>
            <w:vAlign w:val="center"/>
            <w:hideMark/>
          </w:tcPr>
          <w:p w14:paraId="15C515D8" w14:textId="77777777" w:rsidR="00EF7CA2" w:rsidRPr="001E0B63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/>
                <w:sz w:val="18"/>
                <w:szCs w:val="18"/>
              </w:rPr>
              <w:t xml:space="preserve">                                 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估价方法</w:t>
            </w:r>
          </w:p>
          <w:p w14:paraId="44E3B232" w14:textId="77777777" w:rsidR="00EF7CA2" w:rsidRPr="001E0B63" w:rsidRDefault="00EF7CA2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相关结果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6E3800E0" w14:textId="77777777" w:rsidR="00EF7CA2" w:rsidRPr="001E0B63" w:rsidRDefault="00EF7CA2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比较法</w:t>
            </w:r>
          </w:p>
        </w:tc>
      </w:tr>
      <w:tr w:rsidR="00EF7CA2" w14:paraId="085903BF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7A860" w14:textId="77777777" w:rsidR="00EF7CA2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  <w:r w:rsidR="00127000" w:rsidRPr="001E0B63">
              <w:rPr>
                <w:rFonts w:ascii="Arial" w:eastAsia="华文细黑" w:hAnsi="Arial" w:cs="宋体" w:hint="eastAsia"/>
                <w:sz w:val="18"/>
                <w:szCs w:val="18"/>
              </w:rPr>
              <w:t>配套</w:t>
            </w:r>
            <w:r w:rsidR="00C53E22" w:rsidRPr="001E0B63">
              <w:rPr>
                <w:rFonts w:ascii="Arial" w:eastAsia="华文细黑" w:hAnsi="Arial" w:cs="宋体" w:hint="eastAsia"/>
                <w:sz w:val="18"/>
                <w:szCs w:val="18"/>
              </w:rPr>
              <w:t>商业</w:t>
            </w:r>
            <w:r w:rsidR="00EF7CA2" w:rsidRPr="001E0B63">
              <w:rPr>
                <w:rFonts w:ascii="Arial" w:eastAsia="华文细黑" w:hAnsi="Arial" w:cs="宋体" w:hint="eastAsia"/>
                <w:sz w:val="18"/>
                <w:szCs w:val="18"/>
              </w:rPr>
              <w:t>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0333A86" w14:textId="77777777" w:rsidR="00EF7CA2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834A77" w14:paraId="3FC29EEB" w14:textId="777777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9F15A6D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层配套商业用房测算结果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B26EF9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3A856BE0" w14:textId="77777777" w:rsidTr="00834A77">
        <w:trPr>
          <w:trHeight w:val="510"/>
          <w:jc w:val="center"/>
        </w:trPr>
        <w:tc>
          <w:tcPr>
            <w:tcW w:w="4557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8576B26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CB6591C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1E0B63" w14:paraId="3C3AB3A7" w14:textId="77777777" w:rsidTr="00834A77">
        <w:trPr>
          <w:trHeight w:val="280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2B884F03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74BE961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644E61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7.52</w:t>
            </w:r>
          </w:p>
        </w:tc>
      </w:tr>
      <w:tr w:rsidR="001E0B63" w14:paraId="297077F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330ADE38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2FBC7EF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0320180" w14:textId="77777777" w:rsidR="001E0B63" w:rsidRPr="001E0B63" w:rsidRDefault="001E0B63" w:rsidP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3.53</w:t>
            </w:r>
          </w:p>
        </w:tc>
      </w:tr>
      <w:tr w:rsidR="00834A77" w14:paraId="1EAE86AF" w14:textId="77777777" w:rsidTr="00834A77">
        <w:trPr>
          <w:trHeight w:val="140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AB84C13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B57F5" w14:textId="77777777" w:rsidR="00834A77" w:rsidRPr="001E0B63" w:rsidRDefault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47A30CA" w14:textId="77777777" w:rsidR="00834A77" w:rsidRPr="001E0B63" w:rsidRDefault="001E0B63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6.08</w:t>
            </w:r>
          </w:p>
        </w:tc>
      </w:tr>
      <w:tr w:rsidR="00834A77" w14:paraId="5077432B" w14:textId="77777777" w:rsidTr="00834A77">
        <w:trPr>
          <w:trHeight w:val="188"/>
          <w:jc w:val="center"/>
        </w:trPr>
        <w:tc>
          <w:tcPr>
            <w:tcW w:w="1419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8719E2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9CBEE18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至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F79D89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6.77</w:t>
            </w:r>
            <w:r w:rsidR="00834A77"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8.27</w:t>
            </w:r>
          </w:p>
        </w:tc>
      </w:tr>
      <w:tr w:rsidR="00834A77" w14:paraId="5B1D9A51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right w:val="dotted" w:sz="2" w:space="0" w:color="auto"/>
            </w:tcBorders>
            <w:vAlign w:val="center"/>
          </w:tcPr>
          <w:p w14:paraId="0A589D72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49CC335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地下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层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F982DA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3.18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3.88</w:t>
            </w:r>
          </w:p>
        </w:tc>
      </w:tr>
      <w:tr w:rsidR="00834A77" w14:paraId="093DA964" w14:textId="77777777" w:rsidTr="00834A77">
        <w:trPr>
          <w:trHeight w:val="186"/>
          <w:jc w:val="center"/>
        </w:trPr>
        <w:tc>
          <w:tcPr>
            <w:tcW w:w="1419" w:type="dxa"/>
            <w:vMerge/>
            <w:tcBorders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19B60D50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</w:p>
        </w:tc>
        <w:tc>
          <w:tcPr>
            <w:tcW w:w="3138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8298183" w14:textId="77777777" w:rsidR="00834A77" w:rsidRPr="001E0B63" w:rsidRDefault="00834A77" w:rsidP="00834A77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地上、地下合计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6B5A7B6B" w14:textId="77777777" w:rsidR="00834A77" w:rsidRPr="001E0B63" w:rsidRDefault="001E0B63" w:rsidP="00834A77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5.47</w:t>
            </w:r>
            <w:r w:rsidRPr="001E0B63">
              <w:rPr>
                <w:rFonts w:ascii="Arial" w:eastAsia="华文细黑" w:hAnsi="Arial" w:cs="宋体"/>
                <w:sz w:val="18"/>
                <w:szCs w:val="18"/>
              </w:rPr>
              <w:t>~</w:t>
            </w:r>
            <w:r w:rsidRPr="001E0B63">
              <w:rPr>
                <w:rFonts w:ascii="Arial" w:eastAsia="华文细黑" w:hAnsi="Arial" w:cs="宋体" w:hint="eastAsia"/>
                <w:sz w:val="18"/>
                <w:szCs w:val="18"/>
              </w:rPr>
              <w:t>6.69</w:t>
            </w:r>
          </w:p>
        </w:tc>
      </w:tr>
    </w:tbl>
    <w:p w14:paraId="1D981C00" w14:textId="77777777" w:rsidR="00726DA7" w:rsidRDefault="00726DA7" w:rsidP="001E0B63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1E0B63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6F76E817" w14:textId="77777777" w:rsidR="00972D73" w:rsidRPr="00834A77" w:rsidRDefault="00DC0B74" w:rsidP="001E0B63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7912009F" w14:textId="77777777" w:rsidTr="00E154CA">
        <w:trPr>
          <w:cantSplit/>
          <w:jc w:val="center"/>
        </w:trPr>
        <w:tc>
          <w:tcPr>
            <w:tcW w:w="6096" w:type="dxa"/>
          </w:tcPr>
          <w:p w14:paraId="3FB2AE1F" w14:textId="77777777" w:rsidR="000036E5" w:rsidRDefault="000036E5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</w:p>
          <w:p w14:paraId="44CEA72A" w14:textId="77777777" w:rsidR="00972D73" w:rsidRPr="00972D73" w:rsidRDefault="002E2A4C" w:rsidP="00834A77">
            <w:pPr>
              <w:spacing w:line="480" w:lineRule="auto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46EFD02C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51DD937" w14:textId="77777777" w:rsidTr="00E154CA">
        <w:trPr>
          <w:cantSplit/>
          <w:jc w:val="center"/>
        </w:trPr>
        <w:tc>
          <w:tcPr>
            <w:tcW w:w="6096" w:type="dxa"/>
          </w:tcPr>
          <w:p w14:paraId="42AECF65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47572471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12A831FE" w14:textId="77777777" w:rsidTr="00E154CA">
        <w:trPr>
          <w:cantSplit/>
          <w:jc w:val="center"/>
        </w:trPr>
        <w:tc>
          <w:tcPr>
            <w:tcW w:w="6096" w:type="dxa"/>
          </w:tcPr>
          <w:p w14:paraId="15230ED7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CFD0B52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4952EA50" w14:textId="77777777" w:rsidTr="00E154CA">
        <w:trPr>
          <w:cantSplit/>
          <w:jc w:val="center"/>
        </w:trPr>
        <w:tc>
          <w:tcPr>
            <w:tcW w:w="6096" w:type="dxa"/>
          </w:tcPr>
          <w:p w14:paraId="599291A6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6EA65DE" w14:textId="77777777" w:rsidR="001C60E6" w:rsidRPr="00972D73" w:rsidRDefault="001C60E6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73A419A1" w14:textId="77777777" w:rsidTr="00E154CA">
        <w:trPr>
          <w:cantSplit/>
          <w:jc w:val="center"/>
        </w:trPr>
        <w:tc>
          <w:tcPr>
            <w:tcW w:w="6096" w:type="dxa"/>
          </w:tcPr>
          <w:p w14:paraId="0CF3D1C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0C3D3E1" w14:textId="77777777" w:rsidR="002E2A4C" w:rsidRPr="00972D73" w:rsidRDefault="002E2A4C" w:rsidP="00E154CA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1E0B63" w14:paraId="26321EC8" w14:textId="77777777" w:rsidTr="00E154CA">
        <w:trPr>
          <w:cantSplit/>
          <w:jc w:val="center"/>
        </w:trPr>
        <w:tc>
          <w:tcPr>
            <w:tcW w:w="6096" w:type="dxa"/>
          </w:tcPr>
          <w:p w14:paraId="79782CD9" w14:textId="77777777" w:rsidR="002E2A4C" w:rsidRPr="00972D73" w:rsidRDefault="002E2A4C" w:rsidP="00E154CA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125D73DA" w14:textId="77777777" w:rsidR="002E2A4C" w:rsidRPr="001E0B63" w:rsidRDefault="000A0330" w:rsidP="000A0330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1E0B6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 w:rsidRPr="001E0B63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十二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1E0B63" w:rsidRPr="001E0B63">
              <w:rPr>
                <w:rFonts w:ascii="Arial" w:hAnsi="Arial" w:cs="Arial" w:hint="eastAsia"/>
                <w:sz w:val="21"/>
                <w:szCs w:val="21"/>
              </w:rPr>
              <w:t>十六</w:t>
            </w:r>
            <w:r w:rsidRPr="001E0B6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6BD3950D" w14:textId="77777777" w:rsidR="00F30AD0" w:rsidRPr="00972D73" w:rsidRDefault="00F30AD0" w:rsidP="009672CB">
      <w:pPr>
        <w:jc w:val="right"/>
        <w:rPr>
          <w:rFonts w:ascii="楷体_GB2312" w:eastAsia="楷体_GB2312"/>
          <w:sz w:val="28"/>
        </w:rPr>
      </w:pPr>
    </w:p>
    <w:p w14:paraId="2F0A0EFB" w14:textId="77777777" w:rsidR="00B76F85" w:rsidRPr="00972D73" w:rsidRDefault="00B76F85" w:rsidP="00384EDD">
      <w:pPr>
        <w:spacing w:line="240" w:lineRule="auto"/>
        <w:outlineLvl w:val="0"/>
        <w:rPr>
          <w:rFonts w:ascii="Arial" w:hAnsi="Arial"/>
          <w:sz w:val="21"/>
          <w:szCs w:val="28"/>
        </w:rPr>
      </w:pPr>
    </w:p>
    <w:sectPr w:rsidR="00B76F85" w:rsidRPr="00972D73" w:rsidSect="00FF18D6">
      <w:headerReference w:type="default" r:id="rId11"/>
      <w:pgSz w:w="11906" w:h="16838" w:code="9"/>
      <w:pgMar w:top="1134" w:right="1134" w:bottom="1134" w:left="2041" w:header="1304" w:footer="102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3E137" w14:textId="77777777" w:rsidR="003770A3" w:rsidRDefault="003770A3">
      <w:r>
        <w:separator/>
      </w:r>
    </w:p>
  </w:endnote>
  <w:endnote w:type="continuationSeparator" w:id="0">
    <w:p w14:paraId="266087E7" w14:textId="77777777" w:rsidR="003770A3" w:rsidRDefault="0037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FA0E6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41EC949C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D9B0F" w14:textId="77777777" w:rsidR="003770A3" w:rsidRDefault="003770A3">
      <w:r>
        <w:separator/>
      </w:r>
    </w:p>
  </w:footnote>
  <w:footnote w:type="continuationSeparator" w:id="0">
    <w:p w14:paraId="630428CB" w14:textId="77777777" w:rsidR="003770A3" w:rsidRDefault="0037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95DAB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6EA9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3CCA" w14:textId="0B0538EB" w:rsidR="0039318E" w:rsidRDefault="00F109E2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</w:rPr>
      <w:drawing>
        <wp:inline distT="0" distB="0" distL="0" distR="0" wp14:anchorId="62AFDFB4" wp14:editId="3AA94693">
          <wp:extent cx="5905500" cy="285750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980574447">
    <w:abstractNumId w:val="12"/>
  </w:num>
  <w:num w:numId="2" w16cid:durableId="2128698537">
    <w:abstractNumId w:val="25"/>
  </w:num>
  <w:num w:numId="3" w16cid:durableId="86464584">
    <w:abstractNumId w:val="23"/>
  </w:num>
  <w:num w:numId="4" w16cid:durableId="2145077217">
    <w:abstractNumId w:val="5"/>
  </w:num>
  <w:num w:numId="5" w16cid:durableId="984166268">
    <w:abstractNumId w:val="17"/>
  </w:num>
  <w:num w:numId="6" w16cid:durableId="1553662163">
    <w:abstractNumId w:val="22"/>
  </w:num>
  <w:num w:numId="7" w16cid:durableId="1455907415">
    <w:abstractNumId w:val="10"/>
  </w:num>
  <w:num w:numId="8" w16cid:durableId="1730305687">
    <w:abstractNumId w:val="23"/>
  </w:num>
  <w:num w:numId="9" w16cid:durableId="194346695">
    <w:abstractNumId w:val="23"/>
  </w:num>
  <w:num w:numId="10" w16cid:durableId="1567373394">
    <w:abstractNumId w:val="23"/>
  </w:num>
  <w:num w:numId="11" w16cid:durableId="1761171596">
    <w:abstractNumId w:val="23"/>
  </w:num>
  <w:num w:numId="12" w16cid:durableId="732967517">
    <w:abstractNumId w:val="23"/>
  </w:num>
  <w:num w:numId="13" w16cid:durableId="1612860205">
    <w:abstractNumId w:val="23"/>
  </w:num>
  <w:num w:numId="14" w16cid:durableId="921840651">
    <w:abstractNumId w:val="23"/>
  </w:num>
  <w:num w:numId="15" w16cid:durableId="1401520058">
    <w:abstractNumId w:val="23"/>
  </w:num>
  <w:num w:numId="16" w16cid:durableId="1627927793">
    <w:abstractNumId w:val="23"/>
  </w:num>
  <w:num w:numId="17" w16cid:durableId="1186284659">
    <w:abstractNumId w:val="14"/>
  </w:num>
  <w:num w:numId="18" w16cid:durableId="1140879975">
    <w:abstractNumId w:val="9"/>
  </w:num>
  <w:num w:numId="19" w16cid:durableId="919753397">
    <w:abstractNumId w:val="25"/>
  </w:num>
  <w:num w:numId="20" w16cid:durableId="1033531192">
    <w:abstractNumId w:val="23"/>
  </w:num>
  <w:num w:numId="21" w16cid:durableId="20741639">
    <w:abstractNumId w:val="23"/>
  </w:num>
  <w:num w:numId="22" w16cid:durableId="469830589">
    <w:abstractNumId w:val="23"/>
  </w:num>
  <w:num w:numId="23" w16cid:durableId="235164330">
    <w:abstractNumId w:val="23"/>
  </w:num>
  <w:num w:numId="24" w16cid:durableId="108941351">
    <w:abstractNumId w:val="23"/>
  </w:num>
  <w:num w:numId="25" w16cid:durableId="647323674">
    <w:abstractNumId w:val="23"/>
  </w:num>
  <w:num w:numId="26" w16cid:durableId="585455757">
    <w:abstractNumId w:val="23"/>
  </w:num>
  <w:num w:numId="27" w16cid:durableId="1646465743">
    <w:abstractNumId w:val="23"/>
  </w:num>
  <w:num w:numId="28" w16cid:durableId="1307396345">
    <w:abstractNumId w:val="15"/>
  </w:num>
  <w:num w:numId="29" w16cid:durableId="1148396929">
    <w:abstractNumId w:val="7"/>
  </w:num>
  <w:num w:numId="30" w16cid:durableId="1974940394">
    <w:abstractNumId w:val="11"/>
  </w:num>
  <w:num w:numId="31" w16cid:durableId="1865900790">
    <w:abstractNumId w:val="21"/>
  </w:num>
  <w:num w:numId="32" w16cid:durableId="1101604101">
    <w:abstractNumId w:val="18"/>
  </w:num>
  <w:num w:numId="33" w16cid:durableId="2093165199">
    <w:abstractNumId w:val="8"/>
  </w:num>
  <w:num w:numId="34" w16cid:durableId="1721633288">
    <w:abstractNumId w:val="6"/>
  </w:num>
  <w:num w:numId="35" w16cid:durableId="377776643">
    <w:abstractNumId w:val="2"/>
  </w:num>
  <w:num w:numId="36" w16cid:durableId="1015813502">
    <w:abstractNumId w:val="3"/>
  </w:num>
  <w:num w:numId="37" w16cid:durableId="614487503">
    <w:abstractNumId w:val="4"/>
  </w:num>
  <w:num w:numId="38" w16cid:durableId="919876104">
    <w:abstractNumId w:val="0"/>
  </w:num>
  <w:num w:numId="39" w16cid:durableId="523447067">
    <w:abstractNumId w:val="1"/>
  </w:num>
  <w:num w:numId="40" w16cid:durableId="1616401667">
    <w:abstractNumId w:val="20"/>
  </w:num>
  <w:num w:numId="41" w16cid:durableId="666522949">
    <w:abstractNumId w:val="24"/>
  </w:num>
  <w:num w:numId="42" w16cid:durableId="180707593">
    <w:abstractNumId w:val="13"/>
  </w:num>
  <w:num w:numId="43" w16cid:durableId="1785683890">
    <w:abstractNumId w:val="16"/>
  </w:num>
  <w:num w:numId="44" w16cid:durableId="15573207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6E5"/>
    <w:rsid w:val="00003940"/>
    <w:rsid w:val="00004D42"/>
    <w:rsid w:val="0001031A"/>
    <w:rsid w:val="0001312D"/>
    <w:rsid w:val="000147EE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5E41"/>
    <w:rsid w:val="0007620F"/>
    <w:rsid w:val="00082C75"/>
    <w:rsid w:val="00085690"/>
    <w:rsid w:val="000903AB"/>
    <w:rsid w:val="00090ADF"/>
    <w:rsid w:val="00092F3C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39A7"/>
    <w:rsid w:val="000F746A"/>
    <w:rsid w:val="000F7CEF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0B63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34CE"/>
    <w:rsid w:val="00225302"/>
    <w:rsid w:val="0022545A"/>
    <w:rsid w:val="002361E9"/>
    <w:rsid w:val="00237F00"/>
    <w:rsid w:val="0024127D"/>
    <w:rsid w:val="0024288A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0A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672"/>
    <w:rsid w:val="003F17E9"/>
    <w:rsid w:val="00400E81"/>
    <w:rsid w:val="00403BC4"/>
    <w:rsid w:val="0041133E"/>
    <w:rsid w:val="0041611B"/>
    <w:rsid w:val="00420AA6"/>
    <w:rsid w:val="0042620F"/>
    <w:rsid w:val="00436270"/>
    <w:rsid w:val="00441ED8"/>
    <w:rsid w:val="00447F02"/>
    <w:rsid w:val="00452A8E"/>
    <w:rsid w:val="00452E17"/>
    <w:rsid w:val="00457523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6EDE"/>
    <w:rsid w:val="004A310A"/>
    <w:rsid w:val="004A39DC"/>
    <w:rsid w:val="004B4CBF"/>
    <w:rsid w:val="004C1F09"/>
    <w:rsid w:val="004C294D"/>
    <w:rsid w:val="004C58B5"/>
    <w:rsid w:val="004C6565"/>
    <w:rsid w:val="004D0EE4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11F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456E"/>
    <w:rsid w:val="005D262F"/>
    <w:rsid w:val="005D2C17"/>
    <w:rsid w:val="005D4241"/>
    <w:rsid w:val="005D4276"/>
    <w:rsid w:val="005E708A"/>
    <w:rsid w:val="005E793F"/>
    <w:rsid w:val="005F4469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4B7A"/>
    <w:rsid w:val="00646DFB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60B99"/>
    <w:rsid w:val="00762810"/>
    <w:rsid w:val="00762A83"/>
    <w:rsid w:val="00763696"/>
    <w:rsid w:val="00765AF6"/>
    <w:rsid w:val="00766F61"/>
    <w:rsid w:val="007676CC"/>
    <w:rsid w:val="0077148D"/>
    <w:rsid w:val="007756A4"/>
    <w:rsid w:val="007778D5"/>
    <w:rsid w:val="0078149A"/>
    <w:rsid w:val="00794727"/>
    <w:rsid w:val="00794ABD"/>
    <w:rsid w:val="007A0759"/>
    <w:rsid w:val="007A15BA"/>
    <w:rsid w:val="007A4132"/>
    <w:rsid w:val="007A689A"/>
    <w:rsid w:val="007B15BE"/>
    <w:rsid w:val="007B1605"/>
    <w:rsid w:val="007B2169"/>
    <w:rsid w:val="007B64C9"/>
    <w:rsid w:val="007C72BC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26D61"/>
    <w:rsid w:val="00831441"/>
    <w:rsid w:val="00834A77"/>
    <w:rsid w:val="008409C0"/>
    <w:rsid w:val="00840A22"/>
    <w:rsid w:val="0084196F"/>
    <w:rsid w:val="0084503F"/>
    <w:rsid w:val="008459C0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A2B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6628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FE9"/>
    <w:rsid w:val="009C448C"/>
    <w:rsid w:val="009C6A20"/>
    <w:rsid w:val="009D2535"/>
    <w:rsid w:val="009D45E7"/>
    <w:rsid w:val="009D6626"/>
    <w:rsid w:val="009E1A87"/>
    <w:rsid w:val="009E2CBE"/>
    <w:rsid w:val="009E464E"/>
    <w:rsid w:val="009E540A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7DC8"/>
    <w:rsid w:val="00AF0DFD"/>
    <w:rsid w:val="00AF2521"/>
    <w:rsid w:val="00AF4C5B"/>
    <w:rsid w:val="00AF7058"/>
    <w:rsid w:val="00AF79A7"/>
    <w:rsid w:val="00B01C16"/>
    <w:rsid w:val="00B04920"/>
    <w:rsid w:val="00B06572"/>
    <w:rsid w:val="00B0773A"/>
    <w:rsid w:val="00B07E36"/>
    <w:rsid w:val="00B07EB9"/>
    <w:rsid w:val="00B117E5"/>
    <w:rsid w:val="00B15AE4"/>
    <w:rsid w:val="00B166F7"/>
    <w:rsid w:val="00B17705"/>
    <w:rsid w:val="00B207C7"/>
    <w:rsid w:val="00B21F12"/>
    <w:rsid w:val="00B249BA"/>
    <w:rsid w:val="00B37824"/>
    <w:rsid w:val="00B41E6F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763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7677"/>
    <w:rsid w:val="00C348A7"/>
    <w:rsid w:val="00C40FA9"/>
    <w:rsid w:val="00C42081"/>
    <w:rsid w:val="00C43B42"/>
    <w:rsid w:val="00C46703"/>
    <w:rsid w:val="00C50BF5"/>
    <w:rsid w:val="00C53E22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E4C2F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7CA2"/>
    <w:rsid w:val="00F0030A"/>
    <w:rsid w:val="00F006FF"/>
    <w:rsid w:val="00F0378B"/>
    <w:rsid w:val="00F0564F"/>
    <w:rsid w:val="00F05C1B"/>
    <w:rsid w:val="00F0725B"/>
    <w:rsid w:val="00F109E2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A5C7A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6FC4F"/>
  <w15:chartTrackingRefBased/>
  <w15:docId w15:val="{048B70DB-434F-4562-A4E1-324ABCBC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af">
    <w:name w:val="正文首行缩进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0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1">
    <w:name w:val="Strong"/>
    <w:qFormat/>
    <w:rPr>
      <w:b/>
      <w:bCs/>
    </w:rPr>
  </w:style>
  <w:style w:type="paragraph" w:customStyle="1" w:styleId="11">
    <w:name w:val="目录 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2">
    <w:name w:val="目录 2"/>
    <w:basedOn w:val="a"/>
    <w:next w:val="a"/>
    <w:autoRedefine/>
    <w:semiHidden/>
    <w:pPr>
      <w:ind w:leftChars="200" w:left="420"/>
    </w:pPr>
  </w:style>
  <w:style w:type="paragraph" w:customStyle="1" w:styleId="31">
    <w:name w:val="目录 3"/>
    <w:basedOn w:val="a"/>
    <w:next w:val="a"/>
    <w:autoRedefine/>
    <w:semiHidden/>
    <w:pPr>
      <w:ind w:leftChars="400" w:left="840"/>
    </w:pPr>
  </w:style>
  <w:style w:type="paragraph" w:customStyle="1" w:styleId="40">
    <w:name w:val="目录 4"/>
    <w:basedOn w:val="a"/>
    <w:next w:val="a"/>
    <w:autoRedefine/>
    <w:semiHidden/>
    <w:pPr>
      <w:ind w:leftChars="600" w:left="1260"/>
    </w:pPr>
  </w:style>
  <w:style w:type="paragraph" w:customStyle="1" w:styleId="50">
    <w:name w:val="目录 5"/>
    <w:basedOn w:val="a"/>
    <w:next w:val="a"/>
    <w:autoRedefine/>
    <w:semiHidden/>
    <w:pPr>
      <w:ind w:leftChars="800" w:left="1680"/>
    </w:pPr>
  </w:style>
  <w:style w:type="paragraph" w:customStyle="1" w:styleId="6">
    <w:name w:val="目录 6"/>
    <w:basedOn w:val="a"/>
    <w:next w:val="a"/>
    <w:autoRedefine/>
    <w:semiHidden/>
    <w:pPr>
      <w:ind w:leftChars="1000" w:left="2100"/>
    </w:pPr>
  </w:style>
  <w:style w:type="paragraph" w:customStyle="1" w:styleId="7">
    <w:name w:val="目录 7"/>
    <w:basedOn w:val="a"/>
    <w:next w:val="a"/>
    <w:autoRedefine/>
    <w:semiHidden/>
    <w:pPr>
      <w:ind w:leftChars="1200" w:left="2520"/>
    </w:pPr>
  </w:style>
  <w:style w:type="paragraph" w:customStyle="1" w:styleId="8">
    <w:name w:val="目录 8"/>
    <w:basedOn w:val="a"/>
    <w:next w:val="a"/>
    <w:autoRedefine/>
    <w:semiHidden/>
    <w:pPr>
      <w:ind w:leftChars="1400" w:left="2940"/>
    </w:pPr>
  </w:style>
  <w:style w:type="paragraph" w:customStyle="1" w:styleId="9">
    <w:name w:val="目录 9"/>
    <w:basedOn w:val="a"/>
    <w:next w:val="a"/>
    <w:autoRedefine/>
    <w:semiHidden/>
    <w:pPr>
      <w:ind w:leftChars="1600" w:left="3360"/>
    </w:pPr>
  </w:style>
  <w:style w:type="character" w:styleId="af2">
    <w:name w:val="Hyperlink"/>
    <w:semiHidden/>
    <w:rPr>
      <w:color w:val="0000FF"/>
      <w:u w:val="single"/>
    </w:rPr>
  </w:style>
  <w:style w:type="character" w:styleId="af3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4">
    <w:name w:val="Balloon Text"/>
    <w:basedOn w:val="a"/>
    <w:semiHidden/>
    <w:rPr>
      <w:sz w:val="18"/>
      <w:szCs w:val="18"/>
    </w:rPr>
  </w:style>
  <w:style w:type="character" w:styleId="af5">
    <w:name w:val="annotation reference"/>
    <w:semiHidden/>
    <w:rPr>
      <w:sz w:val="21"/>
      <w:szCs w:val="21"/>
    </w:rPr>
  </w:style>
  <w:style w:type="paragraph" w:styleId="af6">
    <w:name w:val="annotation text"/>
    <w:basedOn w:val="a"/>
    <w:semiHidden/>
  </w:style>
  <w:style w:type="paragraph" w:styleId="af7">
    <w:name w:val="annotation subject"/>
    <w:basedOn w:val="af6"/>
    <w:next w:val="af6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8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9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afa">
    <w:name w:val="列出段落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b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AFA20-B3F9-4C19-B69C-5236665EE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</Words>
  <Characters>981</Characters>
  <Application>Microsoft Office Word</Application>
  <DocSecurity>0</DocSecurity>
  <Lines>8</Lines>
  <Paragraphs>2</Paragraphs>
  <ScaleCrop>false</ScaleCrop>
  <Company>sps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</cp:lastModifiedBy>
  <cp:revision>4</cp:revision>
  <cp:lastPrinted>2013-05-02T10:22:00Z</cp:lastPrinted>
  <dcterms:created xsi:type="dcterms:W3CDTF">2025-12-15T04:49:00Z</dcterms:created>
  <dcterms:modified xsi:type="dcterms:W3CDTF">2025-12-15T05:40:00Z</dcterms:modified>
</cp:coreProperties>
</file>