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F1" w:rsidRDefault="00D277F1" w:rsidP="00D277F1">
      <w:pPr>
        <w:spacing w:line="360" w:lineRule="auto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proofErr w:type="gramStart"/>
      <w:r>
        <w:rPr>
          <w:rFonts w:ascii="Arial" w:eastAsia="楷体_GB2312" w:hAnsi="Arial" w:hint="eastAsia"/>
          <w:b/>
          <w:kern w:val="0"/>
          <w:sz w:val="36"/>
          <w:szCs w:val="36"/>
        </w:rPr>
        <w:t>北京康正宏</w:t>
      </w:r>
      <w:proofErr w:type="gramEnd"/>
      <w:r>
        <w:rPr>
          <w:rFonts w:ascii="Arial" w:eastAsia="楷体_GB2312" w:hAnsi="Arial" w:hint="eastAsia"/>
          <w:b/>
          <w:kern w:val="0"/>
          <w:sz w:val="36"/>
          <w:szCs w:val="36"/>
        </w:rPr>
        <w:t>基房地产评估公司出具的</w:t>
      </w:r>
    </w:p>
    <w:p w:rsidR="00D277F1" w:rsidRDefault="00D277F1" w:rsidP="00D277F1">
      <w:pPr>
        <w:spacing w:line="360" w:lineRule="auto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D17507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2017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）京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0102</w:t>
      </w:r>
      <w:proofErr w:type="gramStart"/>
      <w:r>
        <w:rPr>
          <w:rFonts w:ascii="Arial" w:eastAsia="楷体_GB2312" w:hAnsi="Arial" w:hint="eastAsia"/>
          <w:b/>
          <w:kern w:val="0"/>
          <w:sz w:val="36"/>
          <w:szCs w:val="36"/>
        </w:rPr>
        <w:t>民执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2433</w:t>
      </w:r>
      <w:r w:rsidRPr="00D17507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proofErr w:type="gramEnd"/>
      <w:r w:rsidRPr="00D17507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:rsidR="00D277F1" w:rsidRDefault="00D277F1" w:rsidP="00D277F1">
      <w:pPr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《不动产估价报告书》</w:t>
      </w:r>
      <w:r w:rsidR="0077266E">
        <w:rPr>
          <w:rFonts w:ascii="Arial" w:eastAsia="楷体_GB2312" w:hAnsi="Arial" w:hint="eastAsia"/>
          <w:b/>
          <w:kern w:val="0"/>
          <w:sz w:val="36"/>
          <w:szCs w:val="36"/>
        </w:rPr>
        <w:t>的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更正</w:t>
      </w:r>
      <w:r w:rsidRPr="00D17507">
        <w:rPr>
          <w:rFonts w:ascii="Arial" w:eastAsia="楷体_GB2312" w:hAnsi="Arial" w:hint="eastAsia"/>
          <w:b/>
          <w:kern w:val="0"/>
          <w:sz w:val="36"/>
          <w:szCs w:val="36"/>
        </w:rPr>
        <w:t>说明</w:t>
      </w:r>
    </w:p>
    <w:p w:rsidR="00D277F1" w:rsidRPr="00B16A8A" w:rsidRDefault="00D277F1" w:rsidP="00D277F1">
      <w:pPr>
        <w:rPr>
          <w:rFonts w:ascii="Arial" w:eastAsia="楷体_GB2312" w:hAnsi="Arial"/>
          <w:b/>
          <w:kern w:val="0"/>
          <w:sz w:val="28"/>
          <w:szCs w:val="28"/>
        </w:rPr>
      </w:pPr>
      <w:r w:rsidRPr="00B16A8A">
        <w:rPr>
          <w:rFonts w:ascii="Arial" w:eastAsia="楷体_GB2312" w:hAnsi="Arial" w:hint="eastAsia"/>
          <w:b/>
          <w:kern w:val="0"/>
          <w:sz w:val="28"/>
          <w:szCs w:val="28"/>
        </w:rPr>
        <w:t>北京市西城区人民法院：</w:t>
      </w:r>
    </w:p>
    <w:p w:rsidR="00743199" w:rsidRDefault="00D277F1" w:rsidP="00D277F1">
      <w:pPr>
        <w:rPr>
          <w:rFonts w:ascii="Arial" w:eastAsia="楷体_GB2312" w:hAnsi="Arial"/>
          <w:kern w:val="0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ascii="Arial" w:eastAsia="楷体_GB2312" w:hAnsi="Arial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hint="eastAsia"/>
          <w:kern w:val="0"/>
          <w:sz w:val="28"/>
          <w:szCs w:val="28"/>
        </w:rPr>
        <w:t>2017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16</w:t>
      </w:r>
      <w:r>
        <w:rPr>
          <w:rFonts w:ascii="Arial" w:eastAsia="楷体_GB2312" w:hAnsi="Arial" w:hint="eastAsia"/>
          <w:kern w:val="0"/>
          <w:sz w:val="28"/>
          <w:szCs w:val="28"/>
        </w:rPr>
        <w:t>日委托我公司对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（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2017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）京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0108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民初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25953</w:t>
      </w:r>
      <w:r w:rsidRPr="00EF6E2F">
        <w:rPr>
          <w:rFonts w:ascii="Arial" w:eastAsia="楷体_GB2312" w:hAnsi="Arial" w:hint="eastAsia"/>
          <w:kern w:val="0"/>
          <w:sz w:val="28"/>
          <w:szCs w:val="28"/>
        </w:rPr>
        <w:t>号案件</w:t>
      </w:r>
      <w:r>
        <w:rPr>
          <w:rFonts w:ascii="Arial" w:eastAsia="楷体_GB2312" w:hAnsi="Arial" w:hint="eastAsia"/>
          <w:kern w:val="0"/>
          <w:sz w:val="28"/>
          <w:szCs w:val="28"/>
        </w:rPr>
        <w:t>涉案房产的房屋现价值进行评估。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8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27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日与领</w:t>
      </w:r>
      <w:proofErr w:type="gramStart"/>
      <w:r w:rsidR="00743199">
        <w:rPr>
          <w:rFonts w:ascii="Arial" w:eastAsia="楷体_GB2312" w:hAnsi="Arial" w:hint="eastAsia"/>
          <w:kern w:val="0"/>
          <w:sz w:val="28"/>
          <w:szCs w:val="28"/>
        </w:rPr>
        <w:t>勘</w:t>
      </w:r>
      <w:proofErr w:type="gramEnd"/>
      <w:r w:rsidR="00743199">
        <w:rPr>
          <w:rFonts w:ascii="Arial" w:eastAsia="楷体_GB2312" w:hAnsi="Arial" w:hint="eastAsia"/>
          <w:kern w:val="0"/>
          <w:sz w:val="28"/>
          <w:szCs w:val="28"/>
        </w:rPr>
        <w:t>法官现场查勘，于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3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日收到法院寄来</w:t>
      </w:r>
      <w:r w:rsidR="00743199" w:rsidRPr="00743199">
        <w:rPr>
          <w:rFonts w:ascii="Arial" w:eastAsia="楷体_GB2312" w:hAnsi="Arial" w:hint="eastAsia"/>
          <w:kern w:val="0"/>
          <w:sz w:val="28"/>
          <w:szCs w:val="28"/>
        </w:rPr>
        <w:t>《北京市西城区人民法院函》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，并于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11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日出具</w:t>
      </w:r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《不动产估价报告书》</w:t>
      </w:r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[</w:t>
      </w:r>
      <w:proofErr w:type="gramStart"/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康正评</w:t>
      </w:r>
      <w:proofErr w:type="gramEnd"/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字</w:t>
      </w:r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2018-1-0608-F01SFZC6</w:t>
      </w:r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743199" w:rsidRPr="00D277F1">
        <w:rPr>
          <w:rFonts w:ascii="Arial" w:eastAsia="楷体_GB2312" w:hAnsi="Arial" w:hint="eastAsia"/>
          <w:kern w:val="0"/>
          <w:sz w:val="28"/>
          <w:szCs w:val="28"/>
        </w:rPr>
        <w:t>]</w:t>
      </w:r>
      <w:r w:rsidR="00743199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D277F1" w:rsidRDefault="00FF7146" w:rsidP="00743199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2018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 w:hint="eastAsia"/>
          <w:kern w:val="0"/>
          <w:sz w:val="28"/>
          <w:szCs w:val="28"/>
        </w:rPr>
        <w:t>10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19</w:t>
      </w:r>
      <w:r>
        <w:rPr>
          <w:rFonts w:ascii="Arial" w:eastAsia="楷体_GB2312" w:hAnsi="Arial" w:hint="eastAsia"/>
          <w:kern w:val="0"/>
          <w:sz w:val="28"/>
          <w:szCs w:val="28"/>
        </w:rPr>
        <w:t>日收到贵院</w:t>
      </w:r>
      <w:r w:rsidR="0077266E">
        <w:rPr>
          <w:rFonts w:ascii="Arial" w:eastAsia="楷体_GB2312" w:hAnsi="Arial" w:hint="eastAsia"/>
          <w:kern w:val="0"/>
          <w:sz w:val="28"/>
          <w:szCs w:val="28"/>
        </w:rPr>
        <w:t>于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10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77266E">
        <w:rPr>
          <w:rFonts w:ascii="Arial" w:eastAsia="楷体_GB2312" w:hAnsi="Arial" w:hint="eastAsia"/>
          <w:kern w:val="0"/>
          <w:sz w:val="28"/>
          <w:szCs w:val="28"/>
        </w:rPr>
        <w:t>18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77266E">
        <w:rPr>
          <w:rFonts w:ascii="Arial" w:eastAsia="楷体_GB2312" w:hAnsi="Arial" w:hint="eastAsia"/>
          <w:kern w:val="0"/>
          <w:sz w:val="28"/>
          <w:szCs w:val="28"/>
        </w:rPr>
        <w:t>出具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的《北京市西城区人民法院说明》</w:t>
      </w:r>
      <w:r>
        <w:rPr>
          <w:rFonts w:ascii="Arial" w:eastAsia="楷体_GB2312" w:hAnsi="Arial" w:hint="eastAsia"/>
          <w:kern w:val="0"/>
          <w:sz w:val="28"/>
          <w:szCs w:val="28"/>
        </w:rPr>
        <w:t>，根据该《北京市西城区人民法院说明》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及</w:t>
      </w:r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《房屋所有权证》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复印件，我公司对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11</w:t>
      </w:r>
      <w:r w:rsidR="00D277F1">
        <w:rPr>
          <w:rFonts w:ascii="Arial" w:eastAsia="楷体_GB2312" w:hAnsi="Arial" w:hint="eastAsia"/>
          <w:kern w:val="0"/>
          <w:sz w:val="28"/>
          <w:szCs w:val="28"/>
        </w:rPr>
        <w:t>日出具的</w:t>
      </w:r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《不动产估价报告书》</w:t>
      </w:r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[</w:t>
      </w:r>
      <w:proofErr w:type="gramStart"/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康正评</w:t>
      </w:r>
      <w:proofErr w:type="gramEnd"/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字</w:t>
      </w:r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2018-1-0608-F01SFZC6</w:t>
      </w:r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D277F1" w:rsidRPr="00D277F1">
        <w:rPr>
          <w:rFonts w:ascii="Arial" w:eastAsia="楷体_GB2312" w:hAnsi="Arial" w:hint="eastAsia"/>
          <w:kern w:val="0"/>
          <w:sz w:val="28"/>
          <w:szCs w:val="28"/>
        </w:rPr>
        <w:t>]</w:t>
      </w:r>
      <w:proofErr w:type="gramStart"/>
      <w:r w:rsidR="00743199">
        <w:rPr>
          <w:rFonts w:ascii="Arial" w:eastAsia="楷体_GB2312" w:hAnsi="Arial" w:hint="eastAsia"/>
          <w:kern w:val="0"/>
          <w:sz w:val="28"/>
          <w:szCs w:val="28"/>
        </w:rPr>
        <w:t>作出</w:t>
      </w:r>
      <w:proofErr w:type="gramEnd"/>
      <w:r w:rsidR="00743199">
        <w:rPr>
          <w:rFonts w:ascii="Arial" w:eastAsia="楷体_GB2312" w:hAnsi="Arial" w:hint="eastAsia"/>
          <w:kern w:val="0"/>
          <w:sz w:val="28"/>
          <w:szCs w:val="28"/>
        </w:rPr>
        <w:t>如下更正：</w:t>
      </w:r>
    </w:p>
    <w:p w:rsidR="00746C0B" w:rsidRDefault="0077266E" w:rsidP="0077266E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本报告中</w:t>
      </w:r>
      <w:r w:rsidR="00B16A8A">
        <w:rPr>
          <w:rFonts w:ascii="Arial" w:eastAsia="楷体_GB2312" w:hAnsi="Arial" w:hint="eastAsia"/>
          <w:kern w:val="0"/>
          <w:sz w:val="28"/>
          <w:szCs w:val="28"/>
        </w:rPr>
        <w:t>所述</w:t>
      </w:r>
      <w:r>
        <w:rPr>
          <w:rFonts w:ascii="Arial" w:eastAsia="楷体_GB2312" w:hAnsi="Arial" w:hint="eastAsia"/>
          <w:kern w:val="0"/>
          <w:sz w:val="28"/>
          <w:szCs w:val="28"/>
        </w:rPr>
        <w:t>“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江苏省宿迁市沭阳县华丽汉宫大厦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101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、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102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室</w:t>
      </w:r>
      <w:r>
        <w:rPr>
          <w:rFonts w:ascii="Arial" w:eastAsia="楷体_GB2312" w:hAnsi="Arial" w:hint="eastAsia"/>
          <w:kern w:val="0"/>
          <w:sz w:val="28"/>
          <w:szCs w:val="28"/>
        </w:rPr>
        <w:t>”应为“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江苏省宿迁市沭阳县华丽汉宫大厦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101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、</w:t>
      </w:r>
      <w:r>
        <w:rPr>
          <w:rFonts w:ascii="Arial" w:eastAsia="楷体_GB2312" w:hAnsi="Arial" w:hint="eastAsia"/>
          <w:kern w:val="0"/>
          <w:sz w:val="28"/>
          <w:szCs w:val="28"/>
        </w:rPr>
        <w:t>201</w:t>
      </w:r>
      <w:r w:rsidRPr="0077266E">
        <w:rPr>
          <w:rFonts w:ascii="Arial" w:eastAsia="楷体_GB2312" w:hAnsi="Arial" w:hint="eastAsia"/>
          <w:kern w:val="0"/>
          <w:sz w:val="28"/>
          <w:szCs w:val="28"/>
        </w:rPr>
        <w:t>室</w:t>
      </w:r>
      <w:r>
        <w:rPr>
          <w:rFonts w:ascii="Arial" w:eastAsia="楷体_GB2312" w:hAnsi="Arial"/>
          <w:kern w:val="0"/>
          <w:sz w:val="28"/>
          <w:szCs w:val="28"/>
        </w:rPr>
        <w:t>”</w:t>
      </w:r>
      <w:r w:rsidR="00746C0B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:rsidR="00932548" w:rsidRDefault="00932548" w:rsidP="00746C0B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</w:p>
    <w:p w:rsidR="00743199" w:rsidRDefault="0077266E" w:rsidP="00746C0B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402840" w:rsidRDefault="00402840" w:rsidP="00746C0B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</w:p>
    <w:p w:rsidR="00FF7146" w:rsidRDefault="00FF7146" w:rsidP="00746C0B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 xml:space="preserve">                         </w:t>
      </w: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FF7146" w:rsidRPr="007D647E" w:rsidRDefault="00FF7146" w:rsidP="00FF7146">
      <w:pPr>
        <w:spacing w:line="600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 xml:space="preserve">                             </w:t>
      </w:r>
      <w:r>
        <w:rPr>
          <w:rFonts w:ascii="Arial" w:eastAsia="楷体_GB2312" w:hAnsi="Arial" w:hint="eastAsia"/>
          <w:kern w:val="0"/>
          <w:sz w:val="28"/>
          <w:szCs w:val="28"/>
        </w:rPr>
        <w:t>二零一八年十月二十二</w:t>
      </w:r>
      <w:r w:rsidRPr="007D647E">
        <w:rPr>
          <w:rFonts w:ascii="Arial" w:eastAsia="楷体_GB2312" w:hAnsi="Arial" w:hint="eastAsia"/>
          <w:kern w:val="0"/>
          <w:sz w:val="28"/>
          <w:szCs w:val="28"/>
        </w:rPr>
        <w:t>日</w:t>
      </w:r>
    </w:p>
    <w:p w:rsidR="00746C0B" w:rsidRPr="00FF7146" w:rsidRDefault="00746C0B" w:rsidP="0077266E">
      <w:pPr>
        <w:ind w:firstLineChars="200" w:firstLine="560"/>
        <w:rPr>
          <w:rFonts w:ascii="Arial" w:eastAsia="楷体_GB2312" w:hAnsi="Arial"/>
          <w:kern w:val="0"/>
          <w:sz w:val="28"/>
          <w:szCs w:val="28"/>
        </w:rPr>
      </w:pPr>
    </w:p>
    <w:sectPr w:rsidR="00746C0B" w:rsidRPr="00FF7146" w:rsidSect="00AF059C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B30" w:rsidRDefault="00332B30" w:rsidP="00016D71">
      <w:r>
        <w:separator/>
      </w:r>
    </w:p>
  </w:endnote>
  <w:endnote w:type="continuationSeparator" w:id="0">
    <w:p w:rsidR="00332B30" w:rsidRDefault="00332B30" w:rsidP="00016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7F1" w:rsidRDefault="00C14E4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277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77F1" w:rsidRDefault="00D277F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7F1" w:rsidRDefault="00D277F1" w:rsidP="00105F55">
    <w:pPr>
      <w:pStyle w:val="a4"/>
      <w:pBdr>
        <w:top w:val="single" w:sz="4" w:space="1" w:color="auto"/>
      </w:pBdr>
      <w:tabs>
        <w:tab w:val="clear" w:pos="8306"/>
        <w:tab w:val="right" w:pos="8647"/>
      </w:tabs>
      <w:ind w:right="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B30" w:rsidRDefault="00332B30" w:rsidP="00016D71">
      <w:r>
        <w:separator/>
      </w:r>
    </w:p>
  </w:footnote>
  <w:footnote w:type="continuationSeparator" w:id="0">
    <w:p w:rsidR="00332B30" w:rsidRDefault="00332B30" w:rsidP="00016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7F1" w:rsidRDefault="00C14E4D" w:rsidP="00090DD5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5" type="#_x0000_t75" alt="评估报告内页页眉.jpg" style="width:433.25pt;height:22.55pt;visibility:visible" o:preferrelative="f">
          <v:imagedata r:id="rId1" o:title="评估报告内页页眉"/>
          <o:lock v:ext="edit" aspectratio="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7F1" w:rsidRDefault="00D277F1" w:rsidP="009623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6D71"/>
    <w:rsid w:val="00016D71"/>
    <w:rsid w:val="002400A1"/>
    <w:rsid w:val="0026267A"/>
    <w:rsid w:val="00332B30"/>
    <w:rsid w:val="00346D21"/>
    <w:rsid w:val="00347770"/>
    <w:rsid w:val="003A3FCB"/>
    <w:rsid w:val="00402840"/>
    <w:rsid w:val="00454EB0"/>
    <w:rsid w:val="00513432"/>
    <w:rsid w:val="005C19BF"/>
    <w:rsid w:val="005F24A0"/>
    <w:rsid w:val="00684909"/>
    <w:rsid w:val="006B46FC"/>
    <w:rsid w:val="006D1D89"/>
    <w:rsid w:val="006E252A"/>
    <w:rsid w:val="00743199"/>
    <w:rsid w:val="00746C0B"/>
    <w:rsid w:val="0077266E"/>
    <w:rsid w:val="0079779D"/>
    <w:rsid w:val="008475E4"/>
    <w:rsid w:val="00896818"/>
    <w:rsid w:val="008F6CA7"/>
    <w:rsid w:val="00932548"/>
    <w:rsid w:val="00A2177B"/>
    <w:rsid w:val="00A564A3"/>
    <w:rsid w:val="00AA169A"/>
    <w:rsid w:val="00AD347C"/>
    <w:rsid w:val="00AF059C"/>
    <w:rsid w:val="00B16A8A"/>
    <w:rsid w:val="00B31797"/>
    <w:rsid w:val="00C14E4D"/>
    <w:rsid w:val="00CD7F89"/>
    <w:rsid w:val="00D2232B"/>
    <w:rsid w:val="00D277F1"/>
    <w:rsid w:val="00E96C83"/>
    <w:rsid w:val="00FE6B23"/>
    <w:rsid w:val="00FF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9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6D7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6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6D71"/>
    <w:rPr>
      <w:kern w:val="2"/>
      <w:sz w:val="18"/>
      <w:szCs w:val="18"/>
    </w:rPr>
  </w:style>
  <w:style w:type="character" w:styleId="a5">
    <w:name w:val="page number"/>
    <w:basedOn w:val="a0"/>
    <w:rsid w:val="00D277F1"/>
  </w:style>
  <w:style w:type="paragraph" w:styleId="a6">
    <w:name w:val="List Paragraph"/>
    <w:basedOn w:val="a"/>
    <w:uiPriority w:val="34"/>
    <w:qFormat/>
    <w:rsid w:val="00D277F1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446</Characters>
  <Application>Microsoft Office Word</Application>
  <DocSecurity>0</DocSecurity>
  <Lines>3</Lines>
  <Paragraphs>1</Paragraphs>
  <ScaleCrop>false</ScaleCrop>
  <Company>CHINA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2018-10-22T06:54:00Z</dcterms:created>
  <dcterms:modified xsi:type="dcterms:W3CDTF">2018-10-22T07:55:00Z</dcterms:modified>
</cp:coreProperties>
</file>