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2CA6A3D6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851242">
        <w:rPr>
          <w:rFonts w:ascii="Arial" w:eastAsia="方正黑体简体;微软雅黑" w:hAnsi="Arial" w:cs="Arial"/>
          <w:sz w:val="21"/>
          <w:szCs w:val="21"/>
        </w:rPr>
        <w:t>顺义区仁和镇临河</w:t>
      </w:r>
      <w:proofErr w:type="gramStart"/>
      <w:r w:rsidR="00851242">
        <w:rPr>
          <w:rFonts w:ascii="Arial" w:eastAsia="方正黑体简体;微软雅黑" w:hAnsi="Arial" w:cs="Arial"/>
          <w:sz w:val="21"/>
          <w:szCs w:val="21"/>
        </w:rPr>
        <w:t>村棚改</w:t>
      </w:r>
      <w:proofErr w:type="gramEnd"/>
      <w:r w:rsidR="00851242">
        <w:rPr>
          <w:rFonts w:ascii="Arial" w:eastAsia="方正黑体简体;微软雅黑" w:hAnsi="Arial" w:cs="Arial"/>
          <w:sz w:val="21"/>
          <w:szCs w:val="21"/>
        </w:rPr>
        <w:t>项目</w:t>
      </w:r>
      <w:r w:rsidR="00452B09">
        <w:rPr>
          <w:rFonts w:ascii="Arial" w:eastAsia="方正黑体简体;微软雅黑" w:hAnsi="Arial" w:cs="Arial"/>
          <w:sz w:val="21"/>
          <w:szCs w:val="21"/>
        </w:rPr>
        <w:t>周边商业用房</w:t>
      </w:r>
      <w:r w:rsidR="00851242">
        <w:rPr>
          <w:rFonts w:ascii="Arial" w:eastAsia="方正黑体简体;微软雅黑" w:hAnsi="Arial" w:cs="Arial"/>
          <w:sz w:val="21"/>
          <w:szCs w:val="21"/>
        </w:rPr>
        <w:t>房地产市场价值</w:t>
      </w:r>
      <w:r>
        <w:rPr>
          <w:rFonts w:ascii="Arial" w:eastAsia="方正黑体简体;微软雅黑" w:hAnsi="Arial" w:cs="Arial" w:hint="eastAsia"/>
          <w:sz w:val="21"/>
          <w:szCs w:val="21"/>
        </w:rPr>
        <w:t>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03796CC" w14:textId="77777777" w:rsidR="00610865" w:rsidRDefault="0061086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0CDEEDAE" w:rsidR="00610865" w:rsidRDefault="009759D5">
      <w:pPr>
        <w:pStyle w:val="Style1"/>
        <w:spacing w:line="320" w:lineRule="exact"/>
        <w:ind w:left="360" w:firstLine="0"/>
        <w:textAlignment w:val="bottom"/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851242" w:rsidRPr="00851242">
        <w:rPr>
          <w:rFonts w:ascii="Arial" w:eastAsia="方正黑体简体;微软雅黑" w:hAnsi="Arial" w:cs="Arial"/>
          <w:sz w:val="21"/>
          <w:szCs w:val="21"/>
        </w:rPr>
        <w:t>2024-1-1108-P0</w:t>
      </w:r>
      <w:r w:rsidR="00452B09">
        <w:rPr>
          <w:rFonts w:ascii="Arial" w:eastAsia="方正黑体简体;微软雅黑" w:hAnsi="Arial" w:cs="Arial" w:hint="eastAsia"/>
          <w:sz w:val="21"/>
          <w:szCs w:val="21"/>
        </w:rPr>
        <w:t>2</w:t>
      </w:r>
      <w:r w:rsidR="00851242" w:rsidRPr="00851242">
        <w:rPr>
          <w:rFonts w:ascii="Arial" w:eastAsia="方正黑体简体;微软雅黑" w:hAnsi="Arial" w:cs="Arial"/>
          <w:sz w:val="21"/>
          <w:szCs w:val="21"/>
        </w:rPr>
        <w:t>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9"/>
          <w:headerReference w:type="first" r:id="rId10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32A4C515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851242">
        <w:rPr>
          <w:rFonts w:ascii="Arial" w:hAnsi="Arial" w:cs="Arial"/>
          <w:kern w:val="2"/>
          <w:sz w:val="21"/>
        </w:rPr>
        <w:t>顺义区</w:t>
      </w:r>
      <w:bookmarkStart w:id="0" w:name="OLE_LINK1"/>
      <w:r w:rsidR="00851242">
        <w:rPr>
          <w:rFonts w:ascii="Arial" w:hAnsi="Arial" w:cs="Arial"/>
          <w:kern w:val="2"/>
          <w:sz w:val="21"/>
        </w:rPr>
        <w:t>仁和镇临河</w:t>
      </w:r>
      <w:proofErr w:type="gramStart"/>
      <w:r w:rsidR="00851242">
        <w:rPr>
          <w:rFonts w:ascii="Arial" w:hAnsi="Arial" w:cs="Arial"/>
          <w:kern w:val="2"/>
          <w:sz w:val="21"/>
        </w:rPr>
        <w:t>村棚改</w:t>
      </w:r>
      <w:proofErr w:type="gramEnd"/>
      <w:r w:rsidR="00851242">
        <w:rPr>
          <w:rFonts w:ascii="Arial" w:hAnsi="Arial" w:cs="Arial"/>
          <w:kern w:val="2"/>
          <w:sz w:val="21"/>
        </w:rPr>
        <w:t>项目</w:t>
      </w:r>
      <w:bookmarkEnd w:id="0"/>
      <w:r w:rsidR="00452B09">
        <w:rPr>
          <w:rFonts w:ascii="Arial" w:hAnsi="Arial" w:cs="Arial"/>
          <w:kern w:val="2"/>
          <w:sz w:val="21"/>
        </w:rPr>
        <w:t>周边商业用房</w:t>
      </w:r>
      <w:r w:rsidR="00851242">
        <w:rPr>
          <w:rFonts w:ascii="Arial" w:hAnsi="Arial" w:cs="Arial"/>
          <w:kern w:val="2"/>
          <w:sz w:val="21"/>
        </w:rPr>
        <w:t>房地产市场价值</w:t>
      </w:r>
      <w:r>
        <w:rPr>
          <w:rFonts w:ascii="Arial" w:hAnsi="Arial" w:cs="Arial"/>
          <w:sz w:val="21"/>
          <w:szCs w:val="28"/>
        </w:rPr>
        <w:t>进行了咨询。</w:t>
      </w:r>
    </w:p>
    <w:p w14:paraId="2A787618" w14:textId="0BFF6A66" w:rsidR="001179E3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851242">
        <w:rPr>
          <w:rFonts w:ascii="Arial" w:eastAsia="方正黑体简体;微软雅黑" w:hAnsi="Arial" w:cs="Arial"/>
          <w:sz w:val="21"/>
          <w:szCs w:val="21"/>
        </w:rPr>
        <w:t>顺义区仁和镇临河</w:t>
      </w:r>
      <w:proofErr w:type="gramStart"/>
      <w:r w:rsidR="00851242">
        <w:rPr>
          <w:rFonts w:ascii="Arial" w:eastAsia="方正黑体简体;微软雅黑" w:hAnsi="Arial" w:cs="Arial"/>
          <w:sz w:val="21"/>
          <w:szCs w:val="21"/>
        </w:rPr>
        <w:t>村棚改</w:t>
      </w:r>
      <w:proofErr w:type="gramEnd"/>
      <w:r w:rsidR="00851242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hAnsi="Arial" w:cs="Arial"/>
          <w:bCs/>
          <w:sz w:val="21"/>
        </w:rPr>
        <w:t>，该项目位于</w:t>
      </w:r>
      <w:r w:rsidR="000A672C">
        <w:rPr>
          <w:rFonts w:ascii="Arial" w:hAnsi="Arial" w:cs="Arial" w:hint="eastAsia"/>
          <w:kern w:val="2"/>
          <w:sz w:val="21"/>
        </w:rPr>
        <w:t>顺义</w:t>
      </w:r>
      <w:r w:rsidR="00667D0B">
        <w:rPr>
          <w:rFonts w:ascii="Arial" w:hAnsi="Arial" w:cs="Arial"/>
          <w:kern w:val="2"/>
          <w:sz w:val="21"/>
        </w:rPr>
        <w:t>区</w:t>
      </w:r>
      <w:commentRangeStart w:id="1"/>
      <w:r>
        <w:rPr>
          <w:rFonts w:ascii="Arial" w:hAnsi="Arial" w:cs="Arial"/>
          <w:bCs/>
          <w:sz w:val="21"/>
        </w:rPr>
        <w:t>，</w:t>
      </w:r>
      <w:commentRangeEnd w:id="1"/>
      <w:r w:rsidR="00A32CFB">
        <w:rPr>
          <w:rStyle w:val="af2"/>
        </w:rPr>
        <w:commentReference w:id="1"/>
      </w:r>
      <w:r w:rsidR="00131257">
        <w:rPr>
          <w:rFonts w:ascii="Arial" w:hAnsi="Arial" w:cs="Arial" w:hint="eastAsia"/>
          <w:bCs/>
          <w:sz w:val="21"/>
        </w:rPr>
        <w:t>东</w:t>
      </w:r>
      <w:r w:rsidR="0085757E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85757E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</w:t>
      </w:r>
      <w:proofErr w:type="gramStart"/>
      <w:r w:rsidR="001B4B0A">
        <w:rPr>
          <w:rFonts w:ascii="Arial" w:hAnsi="Arial" w:cs="Arial" w:hint="eastAsia"/>
          <w:bCs/>
          <w:sz w:val="21"/>
        </w:rPr>
        <w:t>潮白水悦小区</w:t>
      </w:r>
      <w:proofErr w:type="gramEnd"/>
      <w:r>
        <w:rPr>
          <w:rFonts w:ascii="Arial" w:hAnsi="Arial" w:cs="Arial"/>
          <w:bCs/>
          <w:sz w:val="21"/>
        </w:rPr>
        <w:t>，南至</w:t>
      </w:r>
      <w:r w:rsidR="001B4B0A">
        <w:rPr>
          <w:rFonts w:ascii="Arial" w:hAnsi="Arial" w:cs="Arial" w:hint="eastAsia"/>
          <w:bCs/>
          <w:sz w:val="21"/>
        </w:rPr>
        <w:t>外环路</w:t>
      </w:r>
      <w:r>
        <w:rPr>
          <w:rFonts w:ascii="Arial" w:hAnsi="Arial" w:cs="Arial"/>
          <w:bCs/>
          <w:sz w:val="21"/>
        </w:rPr>
        <w:t>，西至</w:t>
      </w:r>
      <w:r w:rsidR="001B4B0A">
        <w:rPr>
          <w:rFonts w:ascii="Arial" w:hAnsi="Arial" w:cs="Arial" w:hint="eastAsia"/>
          <w:bCs/>
          <w:sz w:val="21"/>
        </w:rPr>
        <w:t>顺福路</w:t>
      </w:r>
      <w:r>
        <w:rPr>
          <w:rFonts w:ascii="Arial" w:hAnsi="Arial" w:cs="Arial"/>
          <w:bCs/>
          <w:sz w:val="21"/>
        </w:rPr>
        <w:t>，北至</w:t>
      </w:r>
      <w:r w:rsidR="001B4B0A">
        <w:rPr>
          <w:rFonts w:ascii="Arial" w:hAnsi="Arial" w:cs="Arial" w:hint="eastAsia"/>
          <w:bCs/>
          <w:sz w:val="21"/>
        </w:rPr>
        <w:t>林河南大街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1B4B0A">
        <w:rPr>
          <w:rFonts w:ascii="Arial" w:hAnsi="Arial" w:cs="Arial" w:hint="eastAsia"/>
          <w:bCs/>
          <w:sz w:val="21"/>
        </w:rPr>
        <w:t>23</w:t>
      </w:r>
      <w:r w:rsidR="001179E3">
        <w:rPr>
          <w:rFonts w:ascii="Arial" w:hAnsi="Arial" w:cs="Arial" w:hint="eastAsia"/>
          <w:bCs/>
          <w:sz w:val="21"/>
        </w:rPr>
        <w:t>.</w:t>
      </w:r>
      <w:r w:rsidR="001B4B0A">
        <w:rPr>
          <w:rFonts w:ascii="Arial" w:hAnsi="Arial" w:cs="Arial" w:hint="eastAsia"/>
          <w:bCs/>
          <w:sz w:val="21"/>
        </w:rPr>
        <w:t>74</w:t>
      </w:r>
      <w:r w:rsidR="001179E3">
        <w:rPr>
          <w:rFonts w:ascii="Arial" w:hAnsi="Arial" w:cs="Arial" w:hint="eastAsia"/>
          <w:bCs/>
          <w:sz w:val="21"/>
        </w:rPr>
        <w:t>万</w:t>
      </w:r>
      <w:r w:rsidRPr="001179E3">
        <w:rPr>
          <w:rFonts w:ascii="Arial" w:hAnsi="Arial" w:cs="Arial"/>
          <w:bCs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1179E3" w:rsidRPr="001179E3">
        <w:rPr>
          <w:rFonts w:ascii="Arial" w:hAnsi="Arial" w:cs="Arial" w:hint="eastAsia"/>
          <w:bCs/>
          <w:sz w:val="21"/>
        </w:rPr>
        <w:t>总建筑规模约</w:t>
      </w:r>
      <w:r w:rsidR="001179E3" w:rsidRPr="001179E3">
        <w:rPr>
          <w:rFonts w:ascii="Arial" w:hAnsi="Arial" w:cs="Arial" w:hint="eastAsia"/>
          <w:bCs/>
          <w:sz w:val="21"/>
        </w:rPr>
        <w:t>9</w:t>
      </w:r>
      <w:r w:rsidR="001179E3" w:rsidRPr="001179E3">
        <w:rPr>
          <w:rFonts w:ascii="Arial" w:hAnsi="Arial" w:cs="Arial"/>
          <w:bCs/>
          <w:sz w:val="21"/>
        </w:rPr>
        <w:t>0</w:t>
      </w:r>
      <w:r w:rsidR="001179E3" w:rsidRPr="001179E3">
        <w:rPr>
          <w:rFonts w:ascii="Arial" w:hAnsi="Arial" w:cs="Arial" w:hint="eastAsia"/>
          <w:bCs/>
          <w:sz w:val="21"/>
        </w:rPr>
        <w:t>万平方米，其中地上建筑规模</w:t>
      </w:r>
      <w:r w:rsidR="001179E3" w:rsidRPr="001179E3">
        <w:rPr>
          <w:rFonts w:ascii="Arial" w:hAnsi="Arial" w:cs="Arial" w:hint="eastAsia"/>
          <w:bCs/>
          <w:sz w:val="21"/>
        </w:rPr>
        <w:t>5</w:t>
      </w:r>
      <w:r w:rsidR="001179E3" w:rsidRPr="001179E3">
        <w:rPr>
          <w:rFonts w:ascii="Arial" w:hAnsi="Arial" w:cs="Arial"/>
          <w:bCs/>
          <w:sz w:val="21"/>
        </w:rPr>
        <w:t>8.83</w:t>
      </w:r>
      <w:r w:rsidR="001179E3" w:rsidRPr="001179E3">
        <w:rPr>
          <w:rFonts w:ascii="Arial" w:hAnsi="Arial" w:cs="Arial" w:hint="eastAsia"/>
          <w:bCs/>
          <w:sz w:val="21"/>
        </w:rPr>
        <w:t>万平方米</w:t>
      </w:r>
      <w:r w:rsidR="001179E3">
        <w:rPr>
          <w:rFonts w:ascii="Arial" w:hAnsi="Arial" w:cs="Arial" w:hint="eastAsia"/>
          <w:bCs/>
          <w:sz w:val="21"/>
        </w:rPr>
        <w:t>，</w:t>
      </w:r>
      <w:r w:rsidR="001179E3">
        <w:rPr>
          <w:rFonts w:ascii="Arial" w:hAnsi="Arial" w:cs="Arial"/>
          <w:bCs/>
          <w:sz w:val="21"/>
        </w:rPr>
        <w:t>项目容积率</w:t>
      </w:r>
      <w:r w:rsidR="001179E3">
        <w:rPr>
          <w:rFonts w:ascii="Arial" w:hAnsi="Arial" w:cs="Arial" w:hint="eastAsia"/>
          <w:color w:val="000000"/>
          <w:sz w:val="21"/>
        </w:rPr>
        <w:t>约</w:t>
      </w:r>
      <w:r w:rsidR="001179E3">
        <w:rPr>
          <w:rFonts w:ascii="Arial" w:hAnsi="Arial" w:cs="Arial"/>
          <w:bCs/>
          <w:sz w:val="21"/>
        </w:rPr>
        <w:t>为</w:t>
      </w:r>
      <w:r w:rsidR="001179E3">
        <w:rPr>
          <w:rFonts w:ascii="Arial" w:hAnsi="Arial" w:cs="Arial" w:hint="eastAsia"/>
          <w:bCs/>
          <w:sz w:val="21"/>
        </w:rPr>
        <w:t>2.48</w:t>
      </w:r>
      <w:r w:rsidR="001179E3">
        <w:rPr>
          <w:rFonts w:ascii="Arial" w:hAnsi="Arial" w:cs="Arial" w:hint="eastAsia"/>
          <w:bCs/>
          <w:sz w:val="21"/>
        </w:rPr>
        <w:t>。</w:t>
      </w:r>
      <w:r w:rsidR="0085757E">
        <w:rPr>
          <w:rFonts w:ascii="Arial" w:hAnsi="Arial" w:cs="Arial" w:hint="eastAsia"/>
          <w:bCs/>
          <w:sz w:val="21"/>
        </w:rPr>
        <w:t>项目主用途为住宅，</w:t>
      </w:r>
      <w:r w:rsidR="00A3215A">
        <w:rPr>
          <w:rFonts w:ascii="Arial" w:hAnsi="Arial" w:cs="Arial" w:hint="eastAsia"/>
          <w:bCs/>
          <w:sz w:val="21"/>
        </w:rPr>
        <w:t>咨询对象作为所属项目的配套用房使用。</w:t>
      </w:r>
      <w:r w:rsidR="001179E3">
        <w:rPr>
          <w:rFonts w:ascii="Arial" w:hAnsi="Arial" w:cs="Arial" w:hint="eastAsia"/>
          <w:bCs/>
          <w:sz w:val="21"/>
        </w:rPr>
        <w:t>住宅</w:t>
      </w:r>
      <w:r w:rsidR="001179E3" w:rsidRPr="001179E3">
        <w:rPr>
          <w:rFonts w:ascii="Arial" w:hAnsi="Arial" w:cs="Arial" w:hint="eastAsia"/>
          <w:bCs/>
          <w:sz w:val="21"/>
        </w:rPr>
        <w:t>建筑规模</w:t>
      </w:r>
      <w:r w:rsidR="001179E3">
        <w:rPr>
          <w:rFonts w:ascii="Arial" w:hAnsi="Arial" w:cs="Arial" w:hint="eastAsia"/>
          <w:bCs/>
          <w:sz w:val="21"/>
        </w:rPr>
        <w:t>约</w:t>
      </w:r>
      <w:r w:rsidR="001179E3" w:rsidRPr="001179E3">
        <w:rPr>
          <w:rFonts w:ascii="Arial" w:hAnsi="Arial" w:cs="Arial" w:hint="eastAsia"/>
          <w:bCs/>
          <w:sz w:val="21"/>
        </w:rPr>
        <w:t>5</w:t>
      </w:r>
      <w:r w:rsidR="001179E3" w:rsidRPr="001179E3">
        <w:rPr>
          <w:rFonts w:ascii="Arial" w:hAnsi="Arial" w:cs="Arial"/>
          <w:bCs/>
          <w:sz w:val="21"/>
        </w:rPr>
        <w:t>6.31</w:t>
      </w:r>
      <w:r w:rsidR="001179E3" w:rsidRPr="001179E3">
        <w:rPr>
          <w:rFonts w:ascii="Arial" w:hAnsi="Arial" w:cs="Arial" w:hint="eastAsia"/>
          <w:bCs/>
          <w:sz w:val="21"/>
        </w:rPr>
        <w:t>万平方米</w:t>
      </w:r>
      <w:r w:rsidR="001179E3">
        <w:rPr>
          <w:rFonts w:ascii="Arial" w:hAnsi="Arial" w:cs="Arial" w:hint="eastAsia"/>
          <w:bCs/>
          <w:sz w:val="21"/>
        </w:rPr>
        <w:t>；</w:t>
      </w:r>
      <w:r w:rsidR="001179E3" w:rsidRPr="001179E3">
        <w:rPr>
          <w:rFonts w:ascii="Arial" w:hAnsi="Arial" w:cs="Arial" w:hint="eastAsia"/>
          <w:bCs/>
          <w:sz w:val="21"/>
        </w:rPr>
        <w:t>商业建筑规模</w:t>
      </w:r>
      <w:r w:rsidR="001179E3">
        <w:rPr>
          <w:rFonts w:ascii="Arial" w:hAnsi="Arial" w:cs="Arial" w:hint="eastAsia"/>
          <w:bCs/>
          <w:sz w:val="21"/>
        </w:rPr>
        <w:t>约</w:t>
      </w:r>
      <w:r w:rsidR="001179E3" w:rsidRPr="001179E3">
        <w:rPr>
          <w:rFonts w:ascii="Arial" w:hAnsi="Arial" w:cs="Arial" w:hint="eastAsia"/>
          <w:bCs/>
          <w:sz w:val="21"/>
        </w:rPr>
        <w:t>0.84</w:t>
      </w:r>
      <w:r w:rsidR="001179E3" w:rsidRPr="001179E3">
        <w:rPr>
          <w:rFonts w:ascii="Arial" w:hAnsi="Arial" w:cs="Arial" w:hint="eastAsia"/>
          <w:bCs/>
          <w:sz w:val="21"/>
        </w:rPr>
        <w:t>万平方米。</w:t>
      </w:r>
      <w:r w:rsidR="00452B09">
        <w:rPr>
          <w:rFonts w:ascii="Arial" w:hAnsi="Arial" w:cs="Arial" w:hint="eastAsia"/>
          <w:bCs/>
          <w:sz w:val="21"/>
        </w:rPr>
        <w:t>商业用房</w:t>
      </w:r>
      <w:r w:rsidR="009573C5">
        <w:rPr>
          <w:rFonts w:ascii="Arial" w:hAnsi="Arial" w:cs="Arial" w:hint="eastAsia"/>
          <w:bCs/>
          <w:sz w:val="21"/>
        </w:rPr>
        <w:t>为</w:t>
      </w:r>
      <w:r w:rsidR="009573C5">
        <w:rPr>
          <w:rFonts w:ascii="Arial" w:hAnsi="Arial" w:cs="Arial" w:hint="eastAsia"/>
          <w:bCs/>
          <w:sz w:val="21"/>
        </w:rPr>
        <w:t>-1</w:t>
      </w:r>
      <w:r w:rsidR="009573C5">
        <w:rPr>
          <w:rFonts w:ascii="Arial" w:hAnsi="Arial" w:cs="Arial" w:hint="eastAsia"/>
          <w:bCs/>
          <w:sz w:val="21"/>
        </w:rPr>
        <w:t>至</w:t>
      </w:r>
      <w:r w:rsidR="009573C5">
        <w:rPr>
          <w:rFonts w:ascii="Arial" w:hAnsi="Arial" w:cs="Arial" w:hint="eastAsia"/>
          <w:bCs/>
          <w:sz w:val="21"/>
        </w:rPr>
        <w:t>2</w:t>
      </w:r>
      <w:r w:rsidR="009573C5">
        <w:rPr>
          <w:rFonts w:ascii="Arial" w:hAnsi="Arial" w:cs="Arial" w:hint="eastAsia"/>
          <w:bCs/>
          <w:sz w:val="21"/>
        </w:rPr>
        <w:t>层，其中地下</w:t>
      </w:r>
      <w:r w:rsidR="009573C5">
        <w:rPr>
          <w:rFonts w:ascii="Arial" w:hAnsi="Arial" w:cs="Arial" w:hint="eastAsia"/>
          <w:bCs/>
          <w:sz w:val="21"/>
        </w:rPr>
        <w:t>1</w:t>
      </w:r>
      <w:r w:rsidR="009573C5">
        <w:rPr>
          <w:rFonts w:ascii="Arial" w:hAnsi="Arial" w:cs="Arial" w:hint="eastAsia"/>
          <w:bCs/>
          <w:sz w:val="21"/>
        </w:rPr>
        <w:t>层</w:t>
      </w:r>
      <w:r w:rsidR="006315E5">
        <w:rPr>
          <w:rFonts w:ascii="Arial" w:hAnsi="Arial" w:cs="Arial" w:hint="eastAsia"/>
          <w:bCs/>
          <w:sz w:val="21"/>
        </w:rPr>
        <w:t>商业</w:t>
      </w:r>
      <w:r w:rsidR="009573C5">
        <w:rPr>
          <w:rFonts w:ascii="Arial" w:hAnsi="Arial" w:cs="Arial" w:hint="eastAsia"/>
          <w:bCs/>
          <w:sz w:val="21"/>
        </w:rPr>
        <w:t>为</w:t>
      </w:r>
      <w:r w:rsidR="006315E5">
        <w:rPr>
          <w:rFonts w:ascii="Arial" w:hAnsi="Arial" w:cs="Arial" w:hint="eastAsia"/>
          <w:bCs/>
          <w:sz w:val="21"/>
        </w:rPr>
        <w:t>下沉式商业</w:t>
      </w:r>
      <w:r w:rsidR="001179E3">
        <w:rPr>
          <w:rFonts w:ascii="Arial" w:hAnsi="Arial" w:cs="Arial"/>
          <w:bCs/>
          <w:sz w:val="21"/>
        </w:rPr>
        <w:t>。</w:t>
      </w:r>
    </w:p>
    <w:p w14:paraId="13EE2375" w14:textId="762C1DB4" w:rsidR="00441AF5" w:rsidRDefault="008536B0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 w:rsidRPr="003C77A3">
        <w:rPr>
          <w:rFonts w:ascii="Arial" w:hAnsi="Arial" w:cs="Arial"/>
          <w:bCs/>
          <w:sz w:val="21"/>
        </w:rPr>
        <w:t>咨询对象周边</w:t>
      </w:r>
      <w:r w:rsidR="00E83208">
        <w:rPr>
          <w:rFonts w:ascii="Arial" w:hAnsi="Arial" w:cs="Arial" w:hint="eastAsia"/>
          <w:bCs/>
          <w:sz w:val="21"/>
        </w:rPr>
        <w:t>商业</w:t>
      </w:r>
      <w:proofErr w:type="gramStart"/>
      <w:r w:rsidR="00E83208">
        <w:rPr>
          <w:rFonts w:ascii="Arial" w:hAnsi="Arial" w:cs="Arial" w:hint="eastAsia"/>
          <w:bCs/>
          <w:sz w:val="21"/>
        </w:rPr>
        <w:t>业态以</w:t>
      </w:r>
      <w:proofErr w:type="gramEnd"/>
      <w:r w:rsidR="00E83208">
        <w:rPr>
          <w:rFonts w:ascii="Arial" w:hAnsi="Arial" w:cs="Arial" w:hint="eastAsia"/>
          <w:bCs/>
          <w:sz w:val="21"/>
        </w:rPr>
        <w:t>配套商业为主，</w:t>
      </w:r>
      <w:r w:rsidRPr="003C77A3">
        <w:rPr>
          <w:rFonts w:ascii="Arial" w:hAnsi="Arial" w:cs="Arial"/>
          <w:bCs/>
          <w:sz w:val="21"/>
        </w:rPr>
        <w:t>有</w:t>
      </w:r>
      <w:r w:rsidRPr="003C77A3">
        <w:rPr>
          <w:rFonts w:ascii="Arial" w:hAnsi="Arial" w:cs="Arial" w:hint="eastAsia"/>
          <w:bCs/>
          <w:sz w:val="21"/>
        </w:rPr>
        <w:t>龙湖云河砚、临河悦园、鼎</w:t>
      </w:r>
      <w:proofErr w:type="gramStart"/>
      <w:r w:rsidRPr="003C77A3">
        <w:rPr>
          <w:rFonts w:ascii="Arial" w:hAnsi="Arial" w:cs="Arial" w:hint="eastAsia"/>
          <w:bCs/>
          <w:sz w:val="21"/>
        </w:rPr>
        <w:t>顺嘉园</w:t>
      </w:r>
      <w:proofErr w:type="gramEnd"/>
      <w:r w:rsidRPr="003C77A3">
        <w:rPr>
          <w:rFonts w:ascii="Arial" w:hAnsi="Arial" w:cs="Arial" w:hint="eastAsia"/>
          <w:bCs/>
          <w:sz w:val="21"/>
        </w:rPr>
        <w:t>等住宅项目</w:t>
      </w:r>
      <w:r w:rsidR="00266F12">
        <w:rPr>
          <w:rFonts w:ascii="Arial" w:hAnsi="Arial" w:cs="Arial" w:hint="eastAsia"/>
          <w:bCs/>
          <w:sz w:val="21"/>
        </w:rPr>
        <w:t>配套商业</w:t>
      </w:r>
      <w:r w:rsidRPr="003C77A3">
        <w:rPr>
          <w:rFonts w:ascii="Arial" w:hAnsi="Arial" w:cs="Arial" w:hint="eastAsia"/>
          <w:bCs/>
          <w:sz w:val="21"/>
        </w:rPr>
        <w:t>，艾迪公园等商住项目</w:t>
      </w:r>
      <w:r w:rsidR="00266F12">
        <w:rPr>
          <w:rFonts w:ascii="Arial" w:hAnsi="Arial" w:cs="Arial" w:hint="eastAsia"/>
          <w:bCs/>
          <w:sz w:val="21"/>
        </w:rPr>
        <w:t>配套商业</w:t>
      </w:r>
      <w:r w:rsidRPr="003C77A3">
        <w:rPr>
          <w:rFonts w:ascii="Arial" w:hAnsi="Arial" w:cs="Arial" w:hint="eastAsia"/>
          <w:bCs/>
          <w:sz w:val="21"/>
        </w:rPr>
        <w:t>等商业</w:t>
      </w:r>
      <w:proofErr w:type="gramStart"/>
      <w:r w:rsidRPr="003C77A3">
        <w:rPr>
          <w:rFonts w:ascii="Arial" w:hAnsi="Arial" w:cs="Arial" w:hint="eastAsia"/>
          <w:bCs/>
          <w:sz w:val="21"/>
        </w:rPr>
        <w:t>业</w:t>
      </w:r>
      <w:proofErr w:type="gramEnd"/>
      <w:r w:rsidRPr="003C77A3">
        <w:rPr>
          <w:rFonts w:ascii="Arial" w:hAnsi="Arial" w:cs="Arial" w:hint="eastAsia"/>
          <w:bCs/>
          <w:sz w:val="21"/>
        </w:rPr>
        <w:t>态，综合评价商业繁华度一般。</w:t>
      </w:r>
      <w:r w:rsidRPr="003C77A3">
        <w:rPr>
          <w:rFonts w:ascii="Arial" w:hAnsi="Arial" w:cs="Arial"/>
          <w:bCs/>
          <w:sz w:val="21"/>
        </w:rPr>
        <w:t>周边有</w:t>
      </w:r>
      <w:r w:rsidRPr="003C77A3">
        <w:rPr>
          <w:rFonts w:ascii="Arial" w:hAnsi="Arial" w:cs="Arial" w:hint="eastAsia"/>
          <w:bCs/>
          <w:sz w:val="21"/>
        </w:rPr>
        <w:t>顺</w:t>
      </w:r>
      <w:r w:rsidRPr="003C77A3">
        <w:rPr>
          <w:rFonts w:ascii="Arial" w:hAnsi="Arial" w:cs="Arial" w:hint="eastAsia"/>
          <w:bCs/>
          <w:sz w:val="21"/>
        </w:rPr>
        <w:t>12</w:t>
      </w:r>
      <w:r w:rsidRPr="003C77A3">
        <w:rPr>
          <w:rFonts w:ascii="Arial" w:hAnsi="Arial" w:cs="Arial"/>
          <w:bCs/>
          <w:sz w:val="21"/>
        </w:rPr>
        <w:t>路、</w:t>
      </w:r>
      <w:r w:rsidRPr="003C77A3">
        <w:rPr>
          <w:rFonts w:ascii="Arial" w:hAnsi="Arial" w:cs="Arial" w:hint="eastAsia"/>
          <w:bCs/>
          <w:sz w:val="21"/>
        </w:rPr>
        <w:t>顺</w:t>
      </w:r>
      <w:r w:rsidRPr="003C77A3">
        <w:rPr>
          <w:rFonts w:ascii="Arial" w:hAnsi="Arial" w:cs="Arial" w:hint="eastAsia"/>
          <w:bCs/>
          <w:sz w:val="21"/>
        </w:rPr>
        <w:t>38</w:t>
      </w:r>
      <w:r w:rsidRPr="003C77A3">
        <w:rPr>
          <w:rFonts w:ascii="Arial" w:hAnsi="Arial" w:cs="Arial"/>
          <w:bCs/>
          <w:sz w:val="21"/>
        </w:rPr>
        <w:t>路、</w:t>
      </w:r>
      <w:r w:rsidRPr="003C77A3">
        <w:rPr>
          <w:rFonts w:ascii="Arial" w:hAnsi="Arial" w:cs="Arial" w:hint="eastAsia"/>
          <w:bCs/>
          <w:sz w:val="21"/>
        </w:rPr>
        <w:t>顺</w:t>
      </w:r>
      <w:r w:rsidRPr="003C77A3">
        <w:rPr>
          <w:rFonts w:ascii="Arial" w:hAnsi="Arial" w:cs="Arial" w:hint="eastAsia"/>
          <w:bCs/>
          <w:sz w:val="21"/>
        </w:rPr>
        <w:t>73</w:t>
      </w:r>
      <w:r w:rsidRPr="003C77A3">
        <w:rPr>
          <w:rFonts w:ascii="Arial" w:hAnsi="Arial" w:cs="Arial"/>
          <w:bCs/>
          <w:sz w:val="21"/>
        </w:rPr>
        <w:t>路等多条公交线路，综合评价交通便捷度一般。以咨询对象为圆心半径</w:t>
      </w:r>
      <w:r w:rsidRPr="003C77A3">
        <w:rPr>
          <w:rFonts w:ascii="Arial" w:hAnsi="Arial" w:cs="Arial"/>
          <w:bCs/>
          <w:sz w:val="21"/>
        </w:rPr>
        <w:t>2</w:t>
      </w:r>
      <w:r w:rsidRPr="003C77A3">
        <w:rPr>
          <w:rFonts w:ascii="Arial" w:hAnsi="Arial" w:cs="Arial"/>
          <w:bCs/>
          <w:sz w:val="21"/>
        </w:rPr>
        <w:t>公里范围内有</w:t>
      </w:r>
      <w:r w:rsidRPr="003C77A3">
        <w:rPr>
          <w:rFonts w:ascii="Arial" w:hAnsi="Arial" w:cs="Arial" w:hint="eastAsia"/>
          <w:bCs/>
          <w:sz w:val="21"/>
        </w:rPr>
        <w:t>路劲御和</w:t>
      </w:r>
      <w:proofErr w:type="gramStart"/>
      <w:r w:rsidRPr="003C77A3">
        <w:rPr>
          <w:rFonts w:ascii="Arial" w:hAnsi="Arial" w:cs="Arial" w:hint="eastAsia"/>
          <w:bCs/>
          <w:sz w:val="21"/>
        </w:rPr>
        <w:t>府、</w:t>
      </w:r>
      <w:proofErr w:type="gramEnd"/>
      <w:r w:rsidRPr="003C77A3">
        <w:rPr>
          <w:rFonts w:ascii="Arial" w:hAnsi="Arial" w:cs="Arial" w:hint="eastAsia"/>
          <w:bCs/>
          <w:sz w:val="21"/>
        </w:rPr>
        <w:t>潮白水悦、公园和</w:t>
      </w:r>
      <w:proofErr w:type="gramStart"/>
      <w:r w:rsidRPr="003C77A3">
        <w:rPr>
          <w:rFonts w:ascii="Arial" w:hAnsi="Arial" w:cs="Arial" w:hint="eastAsia"/>
          <w:bCs/>
          <w:sz w:val="21"/>
        </w:rPr>
        <w:t>御、</w:t>
      </w:r>
      <w:proofErr w:type="gramEnd"/>
      <w:r w:rsidRPr="003C77A3">
        <w:rPr>
          <w:rFonts w:ascii="Arial" w:hAnsi="Arial" w:cs="Arial" w:hint="eastAsia"/>
          <w:bCs/>
          <w:sz w:val="21"/>
        </w:rPr>
        <w:t>公园都会</w:t>
      </w:r>
      <w:r w:rsidRPr="003C77A3">
        <w:rPr>
          <w:rFonts w:ascii="Arial" w:hAnsi="Arial" w:cs="Arial"/>
          <w:bCs/>
          <w:sz w:val="21"/>
        </w:rPr>
        <w:t>等</w:t>
      </w:r>
      <w:r w:rsidR="003C77A3">
        <w:rPr>
          <w:rFonts w:ascii="Arial" w:hAnsi="Arial" w:cs="Arial" w:hint="eastAsia"/>
          <w:bCs/>
          <w:sz w:val="21"/>
        </w:rPr>
        <w:t>住宅项目</w:t>
      </w:r>
      <w:r w:rsidRPr="003C77A3">
        <w:rPr>
          <w:rFonts w:ascii="Arial" w:hAnsi="Arial" w:cs="Arial" w:hint="eastAsia"/>
          <w:bCs/>
          <w:sz w:val="21"/>
        </w:rPr>
        <w:t>，顺义育才学校，临河小学，府学胡同小学（顺义校区），</w:t>
      </w:r>
      <w:proofErr w:type="gramStart"/>
      <w:r w:rsidRPr="003C77A3">
        <w:rPr>
          <w:rFonts w:ascii="Arial" w:hAnsi="Arial" w:cs="Arial" w:hint="eastAsia"/>
          <w:bCs/>
          <w:sz w:val="21"/>
        </w:rPr>
        <w:t>港馨东区</w:t>
      </w:r>
      <w:proofErr w:type="gramEnd"/>
      <w:r w:rsidRPr="003C77A3">
        <w:rPr>
          <w:rFonts w:ascii="Arial" w:hAnsi="Arial" w:cs="Arial" w:hint="eastAsia"/>
          <w:bCs/>
          <w:sz w:val="21"/>
        </w:rPr>
        <w:t>幼儿园（路劲御和</w:t>
      </w:r>
      <w:proofErr w:type="gramStart"/>
      <w:r w:rsidRPr="003C77A3">
        <w:rPr>
          <w:rFonts w:ascii="Arial" w:hAnsi="Arial" w:cs="Arial" w:hint="eastAsia"/>
          <w:bCs/>
          <w:sz w:val="21"/>
        </w:rPr>
        <w:t>府分</w:t>
      </w:r>
      <w:proofErr w:type="gramEnd"/>
      <w:r w:rsidRPr="003C77A3">
        <w:rPr>
          <w:rFonts w:ascii="Arial" w:hAnsi="Arial" w:cs="Arial" w:hint="eastAsia"/>
          <w:bCs/>
          <w:sz w:val="21"/>
        </w:rPr>
        <w:t>园），临河社区卫生服务站</w:t>
      </w:r>
      <w:r w:rsidRPr="003C77A3">
        <w:rPr>
          <w:rFonts w:ascii="Arial" w:hAnsi="Arial" w:cs="Arial"/>
          <w:bCs/>
          <w:sz w:val="21"/>
        </w:rPr>
        <w:t>等，各类配套设施齐全</w:t>
      </w:r>
      <w:r>
        <w:rPr>
          <w:rFonts w:ascii="Arial" w:hAnsi="Arial" w:cs="Arial" w:hint="eastAsia"/>
          <w:sz w:val="21"/>
        </w:rPr>
        <w:t>程度一般</w:t>
      </w:r>
      <w:r>
        <w:rPr>
          <w:rFonts w:ascii="Arial" w:hAnsi="Arial" w:cs="Arial"/>
          <w:sz w:val="21"/>
        </w:rPr>
        <w:t>。区域内有</w:t>
      </w:r>
      <w:r>
        <w:rPr>
          <w:rFonts w:ascii="Arial" w:hAnsi="Arial" w:cs="Arial" w:hint="eastAsia"/>
          <w:sz w:val="21"/>
        </w:rPr>
        <w:t>都会公园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</w:t>
      </w:r>
      <w:commentRangeStart w:id="2"/>
      <w:r>
        <w:rPr>
          <w:rFonts w:ascii="Arial" w:hAnsi="Arial" w:cs="Arial" w:hint="eastAsia"/>
          <w:sz w:val="21"/>
        </w:rPr>
        <w:t>项目距北京首都国际机场直线距离约</w:t>
      </w:r>
      <w:r>
        <w:rPr>
          <w:rFonts w:ascii="Arial" w:hAnsi="Arial" w:cs="Arial" w:hint="eastAsia"/>
          <w:sz w:val="21"/>
        </w:rPr>
        <w:t>7</w:t>
      </w:r>
      <w:r>
        <w:rPr>
          <w:rFonts w:ascii="Arial" w:hAnsi="Arial" w:cs="Arial" w:hint="eastAsia"/>
          <w:sz w:val="21"/>
        </w:rPr>
        <w:t>公里，</w:t>
      </w:r>
      <w:commentRangeEnd w:id="2"/>
      <w:r w:rsidR="00A32CFB">
        <w:rPr>
          <w:rStyle w:val="af2"/>
        </w:rPr>
        <w:commentReference w:id="2"/>
      </w:r>
      <w:r>
        <w:rPr>
          <w:rFonts w:ascii="Arial" w:hAnsi="Arial" w:cs="Arial"/>
          <w:sz w:val="21"/>
        </w:rPr>
        <w:t>综合评价环境状况</w:t>
      </w:r>
      <w:r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。总体评价影响咨询对象的区位状况</w:t>
      </w:r>
      <w:r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</w:t>
      </w:r>
    </w:p>
    <w:p w14:paraId="15B3AB97" w14:textId="3780FBCE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0734DB" w:rsidRPr="00CA6F12">
        <w:rPr>
          <w:rFonts w:ascii="Arial" w:hAnsi="Arial" w:hint="eastAsia"/>
          <w:sz w:val="21"/>
        </w:rPr>
        <w:t>项目</w:t>
      </w:r>
      <w:r w:rsidR="000734DB">
        <w:rPr>
          <w:rFonts w:ascii="Arial" w:hAnsi="Arial" w:hint="eastAsia"/>
          <w:sz w:val="21"/>
        </w:rPr>
        <w:t>周边</w:t>
      </w:r>
      <w:r w:rsidR="00FD2F60">
        <w:rPr>
          <w:rFonts w:ascii="Arial" w:hAnsi="Arial" w:hint="eastAsia"/>
          <w:sz w:val="21"/>
        </w:rPr>
        <w:t>商业</w:t>
      </w:r>
      <w:r w:rsidR="000734DB">
        <w:rPr>
          <w:rFonts w:ascii="Arial" w:hAnsi="Arial" w:hint="eastAsia"/>
          <w:sz w:val="21"/>
        </w:rPr>
        <w:t>用房市场价值</w:t>
      </w:r>
      <w:r w:rsidR="000734DB" w:rsidRPr="00CA6F12">
        <w:rPr>
          <w:rFonts w:ascii="Arial" w:hAnsi="Arial" w:hint="eastAsia"/>
          <w:sz w:val="21"/>
        </w:rPr>
        <w:t>提供参考依据</w:t>
      </w:r>
      <w:r>
        <w:rPr>
          <w:rFonts w:ascii="Arial" w:hAnsi="Arial" w:cs="Arial"/>
          <w:sz w:val="21"/>
        </w:rPr>
        <w:t>。</w:t>
      </w:r>
    </w:p>
    <w:p w14:paraId="28CA8BAF" w14:textId="68572C7B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0734DB">
        <w:rPr>
          <w:rFonts w:ascii="Arial" w:hAnsi="Arial" w:cs="Arial"/>
          <w:sz w:val="21"/>
          <w:szCs w:val="21"/>
        </w:rPr>
        <w:t>2024</w:t>
      </w:r>
      <w:r w:rsidR="000734DB">
        <w:rPr>
          <w:rFonts w:ascii="Arial" w:hAnsi="Arial" w:cs="Arial"/>
          <w:sz w:val="21"/>
          <w:szCs w:val="21"/>
        </w:rPr>
        <w:t>年</w:t>
      </w:r>
      <w:r w:rsidR="000734DB">
        <w:rPr>
          <w:rFonts w:ascii="Arial" w:hAnsi="Arial" w:cs="Arial"/>
          <w:sz w:val="21"/>
          <w:szCs w:val="21"/>
        </w:rPr>
        <w:t>9</w:t>
      </w:r>
      <w:r w:rsidR="000734DB">
        <w:rPr>
          <w:rFonts w:ascii="Arial" w:hAnsi="Arial" w:cs="Arial"/>
          <w:sz w:val="21"/>
          <w:szCs w:val="21"/>
        </w:rPr>
        <w:t>月</w:t>
      </w:r>
      <w:r w:rsidR="000734DB">
        <w:rPr>
          <w:rFonts w:ascii="Arial" w:hAnsi="Arial" w:cs="Arial"/>
          <w:sz w:val="21"/>
          <w:szCs w:val="21"/>
        </w:rPr>
        <w:t>26</w:t>
      </w:r>
      <w:r w:rsidR="000734DB">
        <w:rPr>
          <w:rFonts w:ascii="Arial" w:hAnsi="Arial" w:cs="Arial"/>
          <w:sz w:val="21"/>
          <w:szCs w:val="21"/>
        </w:rPr>
        <w:t>日</w:t>
      </w:r>
    </w:p>
    <w:p w14:paraId="419D26ED" w14:textId="77777777" w:rsidR="000734DB" w:rsidRDefault="009759D5" w:rsidP="000734DB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 w:rsidR="000734DB" w:rsidRPr="00D17116"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4EB16CF" w14:textId="6FF033B6" w:rsidR="000734DB" w:rsidRPr="00972D73" w:rsidRDefault="000734DB" w:rsidP="000734DB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Tahoma" w:hAnsi="Tahoma" w:cs="Tahoma"/>
          <w:sz w:val="21"/>
          <w:szCs w:val="21"/>
        </w:rPr>
      </w:pPr>
      <w:r w:rsidRPr="009C2900">
        <w:rPr>
          <w:rFonts w:ascii="Arial" w:hAnsi="Arial" w:cs="Arial" w:hint="eastAsia"/>
          <w:sz w:val="21"/>
          <w:szCs w:val="21"/>
        </w:rPr>
        <w:t>本次估价的“房地产市场价格”是指在正常市场情况下，在</w:t>
      </w:r>
      <w:r>
        <w:rPr>
          <w:rFonts w:ascii="Arial" w:hAnsi="Arial" w:cs="Arial"/>
          <w:bCs/>
          <w:sz w:val="21"/>
        </w:rPr>
        <w:t>咨询时</w:t>
      </w:r>
      <w:r>
        <w:rPr>
          <w:rFonts w:ascii="Arial" w:hAnsi="Arial" w:cs="Arial" w:hint="eastAsia"/>
          <w:bCs/>
          <w:sz w:val="21"/>
        </w:rPr>
        <w:t>点</w:t>
      </w:r>
      <w:r>
        <w:rPr>
          <w:rFonts w:ascii="Arial" w:hAnsi="Arial" w:cs="Arial"/>
          <w:sz w:val="21"/>
          <w:szCs w:val="21"/>
        </w:rPr>
        <w:t>2024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sz w:val="21"/>
          <w:szCs w:val="21"/>
        </w:rPr>
        <w:t>26</w:t>
      </w:r>
      <w:r>
        <w:rPr>
          <w:rFonts w:ascii="Arial" w:hAnsi="Arial" w:cs="Arial"/>
          <w:sz w:val="21"/>
          <w:szCs w:val="21"/>
        </w:rPr>
        <w:t>日</w:t>
      </w:r>
      <w:r w:rsidRPr="009C2900">
        <w:rPr>
          <w:rFonts w:ascii="Arial" w:hAnsi="Arial" w:cs="Arial" w:hint="eastAsia"/>
          <w:sz w:val="21"/>
          <w:szCs w:val="21"/>
        </w:rPr>
        <w:t>，</w:t>
      </w:r>
      <w:r>
        <w:rPr>
          <w:rFonts w:ascii="Arial" w:hAnsi="Arial" w:cs="Arial" w:hint="eastAsia"/>
          <w:sz w:val="21"/>
          <w:szCs w:val="21"/>
        </w:rPr>
        <w:t>咨询</w:t>
      </w:r>
      <w:r w:rsidRPr="009C2900">
        <w:rPr>
          <w:rFonts w:ascii="Arial" w:hAnsi="Arial" w:cs="Arial" w:hint="eastAsia"/>
          <w:sz w:val="21"/>
          <w:szCs w:val="21"/>
        </w:rPr>
        <w:t>对象用途为</w:t>
      </w:r>
      <w:r w:rsidR="00716A13">
        <w:rPr>
          <w:rFonts w:ascii="Arial" w:hAnsi="Arial" w:cs="Arial" w:hint="eastAsia"/>
          <w:sz w:val="21"/>
          <w:szCs w:val="21"/>
        </w:rPr>
        <w:t>商业</w:t>
      </w:r>
      <w:r w:rsidRPr="009C2900">
        <w:rPr>
          <w:rFonts w:ascii="Arial" w:hAnsi="Arial" w:cs="Arial" w:hint="eastAsia"/>
          <w:sz w:val="21"/>
          <w:szCs w:val="21"/>
        </w:rPr>
        <w:t>，土地取得方式为出让的房地产市场价格。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23E03D0B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lastRenderedPageBreak/>
        <w:t>咨询结果：</w:t>
      </w:r>
      <w:r w:rsidR="000734DB" w:rsidRPr="00972D73">
        <w:rPr>
          <w:rFonts w:ascii="Arial" w:hAnsi="Arial" w:hint="eastAsia"/>
          <w:sz w:val="21"/>
          <w:szCs w:val="28"/>
        </w:rPr>
        <w:t>评估专业人员根据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的目的，按照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的程序，采用科学的估价方法，在认真分析现有资料的基础上，结合本次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的特殊要求，通过仔细测算和认真分析各种影响房地产价格的因素，确定</w:t>
      </w:r>
      <w:r w:rsidR="000734DB">
        <w:rPr>
          <w:rFonts w:ascii="Arial" w:hAnsi="Arial" w:hint="eastAsia"/>
          <w:sz w:val="21"/>
          <w:szCs w:val="28"/>
        </w:rPr>
        <w:t>咨询对象</w:t>
      </w:r>
      <w:r w:rsidR="000734DB" w:rsidRPr="00972D73">
        <w:rPr>
          <w:rFonts w:ascii="Arial" w:hAnsi="Arial" w:hint="eastAsia"/>
          <w:sz w:val="21"/>
          <w:szCs w:val="28"/>
        </w:rPr>
        <w:t>于价值时点的</w:t>
      </w:r>
      <w:r w:rsidR="000734DB">
        <w:rPr>
          <w:rFonts w:ascii="Arial" w:hAnsi="Arial" w:hint="eastAsia"/>
          <w:sz w:val="21"/>
          <w:szCs w:val="28"/>
        </w:rPr>
        <w:t>房地产市场价值</w:t>
      </w:r>
      <w:r w:rsidR="000734DB" w:rsidRPr="003D765D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结果，详见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2"/>
        <w:gridCol w:w="3523"/>
      </w:tblGrid>
      <w:tr w:rsidR="00610865" w14:paraId="5AEDA08A" w14:textId="77777777" w:rsidTr="001C1523">
        <w:trPr>
          <w:cantSplit/>
          <w:trHeight w:val="484"/>
          <w:jc w:val="center"/>
        </w:trPr>
        <w:tc>
          <w:tcPr>
            <w:tcW w:w="5242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23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8B438F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6934C557" w14:textId="12631E54" w:rsidR="00610865" w:rsidRDefault="008B438F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地下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层（下沉式）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02E1EA14" w:rsidR="00610865" w:rsidRDefault="008B438F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16845</w:t>
            </w:r>
          </w:p>
        </w:tc>
      </w:tr>
      <w:tr w:rsidR="008B438F" w14:paraId="6D958497" w14:textId="77777777" w:rsidTr="008B438F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0717ADC8" w14:textId="60470AA6" w:rsidR="008B438F" w:rsidRDefault="008B438F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32727F97" w14:textId="3335F284" w:rsidR="008B438F" w:rsidRDefault="008B438F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18717</w:t>
            </w:r>
          </w:p>
        </w:tc>
      </w:tr>
      <w:tr w:rsidR="008B438F" w14:paraId="7606DD0D" w14:textId="77777777" w:rsidTr="001C1523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245E847D" w14:textId="52431B62" w:rsidR="008B438F" w:rsidRPr="008B438F" w:rsidRDefault="008B438F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2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590D807B" w14:textId="68EF64C7" w:rsidR="008B438F" w:rsidRDefault="00B75718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14974</w:t>
            </w:r>
          </w:p>
        </w:tc>
      </w:tr>
    </w:tbl>
    <w:p w14:paraId="3284DAF3" w14:textId="21875D2A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279"/>
        <w:gridCol w:w="3508"/>
      </w:tblGrid>
      <w:tr w:rsidR="00610865" w14:paraId="089895B1" w14:textId="77777777" w:rsidTr="001C1523">
        <w:trPr>
          <w:trHeight w:val="494"/>
          <w:jc w:val="center"/>
        </w:trPr>
        <w:tc>
          <w:tcPr>
            <w:tcW w:w="5242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83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8B438F" w14:paraId="4025D560" w14:textId="77777777" w:rsidTr="008B438F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60B360C5" w14:textId="459A0E0C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地下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层（下沉式）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31B76A11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16003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17687</w:t>
            </w:r>
          </w:p>
        </w:tc>
      </w:tr>
      <w:tr w:rsidR="008B438F" w14:paraId="5568F5D9" w14:textId="77777777" w:rsidTr="008B438F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4D1790E4" w14:textId="4219ABCA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C1E672D" w14:textId="18BE577E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17781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19653</w:t>
            </w:r>
          </w:p>
        </w:tc>
      </w:tr>
      <w:tr w:rsidR="008B438F" w14:paraId="5E5ED4F6" w14:textId="77777777" w:rsidTr="001C1523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1BC4D8D4" w14:textId="6DE03E85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2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9BEF8E2" w14:textId="5A61E789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14225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15723</w:t>
            </w:r>
          </w:p>
        </w:tc>
      </w:tr>
    </w:tbl>
    <w:p w14:paraId="067789B6" w14:textId="610DDDFC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建筑面积平方米（币种：人民币）</w:t>
      </w:r>
    </w:p>
    <w:p w14:paraId="32EAC9AF" w14:textId="42FA0EA5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</w:t>
      </w:r>
      <w:r w:rsidR="000734DB">
        <w:rPr>
          <w:rFonts w:ascii="Arial" w:eastAsia="华文细黑" w:hAnsi="Arial" w:cs="宋体" w:hint="eastAsia"/>
          <w:sz w:val="18"/>
          <w:szCs w:val="18"/>
        </w:rPr>
        <w:t>5</w:t>
      </w:r>
      <w:r>
        <w:rPr>
          <w:rFonts w:ascii="Arial" w:eastAsia="华文细黑" w:hAnsi="Arial" w:cs="宋体"/>
          <w:sz w:val="18"/>
          <w:szCs w:val="18"/>
        </w:rPr>
        <w:t>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6549F01A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107B51">
              <w:rPr>
                <w:rFonts w:ascii="Arial" w:hAnsi="Arial" w:cs="Arial" w:hint="eastAsia"/>
                <w:sz w:val="21"/>
                <w:szCs w:val="21"/>
              </w:rPr>
              <w:t>九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107B51">
              <w:rPr>
                <w:rFonts w:ascii="Arial" w:hAnsi="Arial" w:cs="Arial" w:hint="eastAsia"/>
                <w:sz w:val="21"/>
                <w:szCs w:val="21"/>
              </w:rPr>
              <w:t>三</w:t>
            </w:r>
            <w:r w:rsidR="0017068D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20611DEB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1767"/>
        <w:gridCol w:w="2028"/>
      </w:tblGrid>
      <w:tr w:rsidR="00610865" w14:paraId="26969800" w14:textId="77777777" w:rsidTr="009A133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1F35DC4" w:rsidR="00610865" w:rsidRDefault="008B438F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项目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commentRangeStart w:id="3"/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  <w:commentRangeEnd w:id="3"/>
            <w:r w:rsidR="00A32CFB">
              <w:rPr>
                <w:rStyle w:val="af2"/>
              </w:rPr>
              <w:commentReference w:id="3"/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3495B" w14:paraId="2644A53B" w14:textId="77777777" w:rsidTr="009A133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48C581A2" w:rsidR="0003495B" w:rsidRDefault="008B438F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5" w:name="OLE_LINK2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鼎</w:t>
            </w:r>
            <w:proofErr w:type="gramStart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顺嘉园</w:t>
            </w:r>
            <w:bookmarkEnd w:id="5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底</w:t>
            </w:r>
            <w:proofErr w:type="gramEnd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商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7DDEE96A" w:rsidR="0003495B" w:rsidRDefault="00107B51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0B78F2DB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  <w:r w:rsidR="00266F12">
              <w:rPr>
                <w:rFonts w:ascii="Arial" w:eastAsia="华文细黑" w:hAnsi="Arial" w:cs="Arial" w:hint="eastAsia"/>
                <w:sz w:val="18"/>
                <w:szCs w:val="18"/>
              </w:rPr>
              <w:t>项目</w:t>
            </w:r>
            <w:r w:rsidR="00266F12" w:rsidRPr="00266F12">
              <w:rPr>
                <w:rFonts w:ascii="Arial" w:eastAsia="华文细黑" w:hAnsi="Arial" w:cs="Arial" w:hint="eastAsia"/>
                <w:sz w:val="18"/>
                <w:szCs w:val="18"/>
              </w:rPr>
              <w:t>配套商业</w:t>
            </w:r>
          </w:p>
        </w:tc>
      </w:tr>
      <w:tr w:rsidR="00266F12" w14:paraId="19C9AD13" w14:textId="77777777" w:rsidTr="009A133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3D1E946E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龙湖云河砚底商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D892E" w14:textId="1B135AFD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598EBBD5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35E32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项目</w:t>
            </w:r>
            <w:r w:rsidRPr="00A35E32">
              <w:rPr>
                <w:rFonts w:ascii="Arial" w:eastAsia="华文细黑" w:hAnsi="Arial" w:cs="Arial" w:hint="eastAsia"/>
                <w:sz w:val="18"/>
                <w:szCs w:val="18"/>
              </w:rPr>
              <w:t>配套商业</w:t>
            </w:r>
          </w:p>
        </w:tc>
      </w:tr>
      <w:tr w:rsidR="00266F12" w14:paraId="1D7E26E1" w14:textId="77777777" w:rsidTr="009A133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5931159A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临河</w:t>
            </w:r>
            <w:proofErr w:type="gramStart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悦园底</w:t>
            </w:r>
            <w:proofErr w:type="gramEnd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商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C9B73" w14:textId="04BDDA11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53C8C1EE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35E32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项目</w:t>
            </w:r>
            <w:r w:rsidRPr="00A35E32">
              <w:rPr>
                <w:rFonts w:ascii="Arial" w:eastAsia="华文细黑" w:hAnsi="Arial" w:cs="Arial" w:hint="eastAsia"/>
                <w:sz w:val="18"/>
                <w:szCs w:val="18"/>
              </w:rPr>
              <w:t>配套商业</w:t>
            </w:r>
          </w:p>
        </w:tc>
      </w:tr>
      <w:tr w:rsidR="008B438F" w14:paraId="15C27D6B" w14:textId="77777777" w:rsidTr="009A133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8B438F" w:rsidRDefault="008B438F" w:rsidP="008B438F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4B16A663" w:rsidR="008B438F" w:rsidRDefault="007A0728" w:rsidP="008B438F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6" w:name="OLE_LINK3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艾迪公园</w:t>
            </w:r>
            <w:bookmarkEnd w:id="6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底商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091BF" w14:textId="3071641F" w:rsidR="008B438F" w:rsidRDefault="008B438F" w:rsidP="008B438F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57C4A259" w:rsidR="008B438F" w:rsidRDefault="007A0728" w:rsidP="008B438F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商住</w:t>
            </w:r>
            <w:r w:rsidR="00266F12">
              <w:rPr>
                <w:rFonts w:ascii="Arial" w:eastAsia="华文细黑" w:hAnsi="Arial" w:cs="Arial" w:hint="eastAsia"/>
                <w:sz w:val="18"/>
                <w:szCs w:val="18"/>
              </w:rPr>
              <w:t>项目</w:t>
            </w:r>
            <w:r w:rsidR="00266F12" w:rsidRPr="00A35E32">
              <w:rPr>
                <w:rFonts w:ascii="Arial" w:eastAsia="华文细黑" w:hAnsi="Arial" w:cs="Arial" w:hint="eastAsia"/>
                <w:sz w:val="18"/>
                <w:szCs w:val="18"/>
              </w:rPr>
              <w:t>配套商业</w:t>
            </w:r>
          </w:p>
        </w:tc>
      </w:tr>
    </w:tbl>
    <w:p w14:paraId="6152323C" w14:textId="3F5D7EEF" w:rsidR="00610865" w:rsidRDefault="009759D5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bookmarkStart w:id="7" w:name="OLE_LINK4"/>
      <w:r w:rsidR="007A0728" w:rsidRPr="003C77A3">
        <w:rPr>
          <w:rFonts w:ascii="Arial" w:hAnsi="Arial" w:cs="Arial" w:hint="eastAsia"/>
          <w:bCs/>
          <w:sz w:val="21"/>
        </w:rPr>
        <w:t>鼎</w:t>
      </w:r>
      <w:proofErr w:type="gramStart"/>
      <w:r w:rsidR="007A0728" w:rsidRPr="003C77A3">
        <w:rPr>
          <w:rFonts w:ascii="Arial" w:hAnsi="Arial" w:cs="Arial" w:hint="eastAsia"/>
          <w:bCs/>
          <w:sz w:val="21"/>
        </w:rPr>
        <w:t>顺嘉园</w:t>
      </w:r>
      <w:bookmarkEnd w:id="7"/>
      <w:proofErr w:type="gramEnd"/>
    </w:p>
    <w:p w14:paraId="71590589" w14:textId="6A18E5EE" w:rsidR="00795BC1" w:rsidRDefault="001A07F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3C77A3">
        <w:rPr>
          <w:rFonts w:ascii="Arial" w:hAnsi="Arial" w:cs="Arial" w:hint="eastAsia"/>
          <w:bCs/>
          <w:sz w:val="21"/>
        </w:rPr>
        <w:t>鼎</w:t>
      </w:r>
      <w:proofErr w:type="gramStart"/>
      <w:r w:rsidRPr="003C77A3">
        <w:rPr>
          <w:rFonts w:ascii="Arial" w:hAnsi="Arial" w:cs="Arial" w:hint="eastAsia"/>
          <w:bCs/>
          <w:sz w:val="21"/>
        </w:rPr>
        <w:t>顺嘉园</w:t>
      </w:r>
      <w:proofErr w:type="gramEnd"/>
      <w:r w:rsidR="0003495B" w:rsidRPr="00795BC1">
        <w:rPr>
          <w:rFonts w:ascii="Arial" w:hAnsi="Arial" w:cs="Arial"/>
          <w:color w:val="000000"/>
          <w:sz w:val="21"/>
          <w:szCs w:val="21"/>
        </w:rPr>
        <w:t>位于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北京市顺义区仁和镇，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东至</w:t>
      </w:r>
      <w:r w:rsidR="00AC71F0">
        <w:rPr>
          <w:rFonts w:ascii="Arial" w:hAnsi="Arial" w:cs="Arial" w:hint="eastAsia"/>
          <w:color w:val="000000"/>
          <w:sz w:val="21"/>
          <w:szCs w:val="21"/>
        </w:rPr>
        <w:t>顺</w:t>
      </w:r>
      <w:r>
        <w:rPr>
          <w:rFonts w:ascii="Arial" w:hAnsi="Arial" w:cs="Arial" w:hint="eastAsia"/>
          <w:color w:val="000000"/>
          <w:sz w:val="21"/>
          <w:szCs w:val="21"/>
        </w:rPr>
        <w:t>仁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通顺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顺义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区扬播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幼儿园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，北至</w:t>
      </w:r>
      <w:r w:rsidR="009479FC">
        <w:rPr>
          <w:rFonts w:ascii="Arial" w:hAnsi="Arial" w:cs="Arial" w:hint="eastAsia"/>
          <w:color w:val="000000"/>
          <w:sz w:val="21"/>
          <w:szCs w:val="21"/>
        </w:rPr>
        <w:t>林河南大街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；项目</w:t>
      </w:r>
      <w:r w:rsidR="00795BC1" w:rsidRPr="00795BC1">
        <w:rPr>
          <w:rFonts w:ascii="Arial" w:hAnsi="Arial" w:cs="Arial"/>
          <w:sz w:val="21"/>
        </w:rPr>
        <w:t>周边有</w:t>
      </w:r>
      <w:r w:rsidR="00071A9F">
        <w:rPr>
          <w:rFonts w:ascii="Arial" w:hAnsi="Arial" w:cs="Arial" w:hint="eastAsia"/>
          <w:sz w:val="21"/>
        </w:rPr>
        <w:t>顺</w:t>
      </w:r>
      <w:r w:rsidR="00542494">
        <w:rPr>
          <w:rFonts w:ascii="Arial" w:hAnsi="Arial" w:cs="Arial" w:hint="eastAsia"/>
          <w:sz w:val="21"/>
        </w:rPr>
        <w:t>14</w:t>
      </w:r>
      <w:r w:rsidR="00071A9F">
        <w:rPr>
          <w:rFonts w:ascii="Arial" w:hAnsi="Arial" w:cs="Arial"/>
          <w:sz w:val="21"/>
        </w:rPr>
        <w:t>路、</w:t>
      </w:r>
      <w:r w:rsidR="00071A9F">
        <w:rPr>
          <w:rFonts w:ascii="Arial" w:hAnsi="Arial" w:cs="Arial" w:hint="eastAsia"/>
          <w:sz w:val="21"/>
        </w:rPr>
        <w:t>顺</w:t>
      </w:r>
      <w:r w:rsidR="00071A9F">
        <w:rPr>
          <w:rFonts w:ascii="Arial" w:hAnsi="Arial" w:cs="Arial" w:hint="eastAsia"/>
          <w:sz w:val="21"/>
        </w:rPr>
        <w:t>3</w:t>
      </w:r>
      <w:r w:rsidR="00542494">
        <w:rPr>
          <w:rFonts w:ascii="Arial" w:hAnsi="Arial" w:cs="Arial" w:hint="eastAsia"/>
          <w:sz w:val="21"/>
        </w:rPr>
        <w:t>0</w:t>
      </w:r>
      <w:r w:rsidR="00071A9F">
        <w:rPr>
          <w:rFonts w:ascii="Arial" w:hAnsi="Arial" w:cs="Arial"/>
          <w:sz w:val="21"/>
        </w:rPr>
        <w:t>路、</w:t>
      </w:r>
      <w:r w:rsidR="00071A9F">
        <w:rPr>
          <w:rFonts w:ascii="Arial" w:hAnsi="Arial" w:cs="Arial" w:hint="eastAsia"/>
          <w:sz w:val="21"/>
        </w:rPr>
        <w:t>顺</w:t>
      </w:r>
      <w:r w:rsidR="00542494">
        <w:rPr>
          <w:rFonts w:ascii="Arial" w:hAnsi="Arial" w:cs="Arial" w:hint="eastAsia"/>
          <w:sz w:val="21"/>
        </w:rPr>
        <w:t>3</w:t>
      </w:r>
      <w:r w:rsidR="00071A9F">
        <w:rPr>
          <w:rFonts w:ascii="Arial" w:hAnsi="Arial" w:cs="Arial" w:hint="eastAsia"/>
          <w:sz w:val="21"/>
        </w:rPr>
        <w:t>3</w:t>
      </w:r>
      <w:r w:rsidR="00071A9F">
        <w:rPr>
          <w:rFonts w:ascii="Arial" w:hAnsi="Arial" w:cs="Arial"/>
          <w:sz w:val="21"/>
        </w:rPr>
        <w:t>路等多条公交线路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20</w:t>
      </w:r>
      <w:r w:rsidR="00542494">
        <w:rPr>
          <w:rFonts w:ascii="Arial" w:hAnsi="Arial" w:cs="Arial" w:hint="eastAsia"/>
          <w:color w:val="000000"/>
          <w:sz w:val="21"/>
          <w:szCs w:val="21"/>
        </w:rPr>
        <w:t>14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年，</w:t>
      </w:r>
      <w:r w:rsidR="00266F12">
        <w:rPr>
          <w:rFonts w:ascii="Arial" w:hAnsi="Arial" w:cs="Arial" w:hint="eastAsia"/>
          <w:color w:val="000000"/>
          <w:sz w:val="21"/>
          <w:szCs w:val="21"/>
        </w:rPr>
        <w:t>项目为住宅类项目，商业部分主要为住宅配套商业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</w:t>
      </w:r>
      <w:r w:rsidR="009A133B">
        <w:rPr>
          <w:rFonts w:ascii="Arial" w:hAnsi="Arial" w:cs="Arial" w:hint="eastAsia"/>
          <w:color w:val="000000"/>
          <w:sz w:val="21"/>
          <w:szCs w:val="21"/>
        </w:rPr>
        <w:t>商业繁华度一般，交通便捷度一般，</w:t>
      </w:r>
      <w:r w:rsidR="009A133B" w:rsidRPr="003C77A3">
        <w:rPr>
          <w:rFonts w:ascii="Arial" w:hAnsi="Arial" w:cs="Arial"/>
          <w:bCs/>
          <w:sz w:val="21"/>
        </w:rPr>
        <w:t>配套设施齐全</w:t>
      </w:r>
      <w:r w:rsidR="009A133B">
        <w:rPr>
          <w:rFonts w:ascii="Arial" w:hAnsi="Arial" w:cs="Arial" w:hint="eastAsia"/>
          <w:sz w:val="21"/>
        </w:rPr>
        <w:t>程度一般</w:t>
      </w:r>
      <w:r w:rsidR="009A133B">
        <w:rPr>
          <w:rFonts w:ascii="Arial" w:hAnsi="Arial" w:cs="Arial" w:hint="eastAsia"/>
          <w:color w:val="000000"/>
          <w:sz w:val="21"/>
          <w:szCs w:val="21"/>
        </w:rPr>
        <w:t>，</w:t>
      </w:r>
      <w:r w:rsidR="009A133B">
        <w:rPr>
          <w:rFonts w:ascii="Arial" w:hAnsi="Arial" w:cs="Arial"/>
          <w:sz w:val="21"/>
        </w:rPr>
        <w:t>环境状况</w:t>
      </w:r>
      <w:r w:rsidR="009A133B">
        <w:rPr>
          <w:rFonts w:ascii="Arial" w:hAnsi="Arial" w:cs="Arial" w:hint="eastAsia"/>
          <w:sz w:val="21"/>
        </w:rPr>
        <w:t>一般</w:t>
      </w:r>
      <w:r w:rsidR="00795BC1" w:rsidRPr="00640FDD">
        <w:rPr>
          <w:rFonts w:ascii="Arial" w:hAnsi="Arial" w:cs="Arial"/>
          <w:sz w:val="21"/>
        </w:rPr>
        <w:t>，</w:t>
      </w:r>
      <w:r w:rsidR="009A133B">
        <w:rPr>
          <w:rFonts w:ascii="Arial" w:hAnsi="Arial" w:cs="Arial" w:hint="eastAsia"/>
          <w:sz w:val="21"/>
        </w:rPr>
        <w:t>商业部分非住宅底商，故可做餐饮业态，</w:t>
      </w:r>
      <w:r w:rsidR="00795BC1" w:rsidRPr="00640FDD">
        <w:rPr>
          <w:rFonts w:ascii="Arial" w:hAnsi="Arial" w:cs="Arial"/>
          <w:sz w:val="21"/>
        </w:rPr>
        <w:t>与咨询对象位于同一供需圈。</w:t>
      </w:r>
      <w:r w:rsidR="009A133B">
        <w:rPr>
          <w:rFonts w:ascii="Arial" w:hAnsi="Arial" w:cs="Arial" w:hint="eastAsia"/>
          <w:sz w:val="21"/>
        </w:rPr>
        <w:t>一层商业用房</w:t>
      </w:r>
      <w:r w:rsidR="009A133B" w:rsidRPr="00640FDD">
        <w:rPr>
          <w:rFonts w:ascii="Arial" w:hAnsi="Arial" w:cs="Arial" w:hint="eastAsia"/>
          <w:sz w:val="21"/>
        </w:rPr>
        <w:t>销售均价为</w:t>
      </w:r>
      <w:r w:rsidR="009A133B">
        <w:rPr>
          <w:rFonts w:ascii="Arial" w:hAnsi="Arial" w:cs="Arial" w:hint="eastAsia"/>
          <w:sz w:val="21"/>
        </w:rPr>
        <w:t>21000</w:t>
      </w:r>
      <w:r w:rsidR="00650FA5" w:rsidRPr="00640FDD">
        <w:rPr>
          <w:rFonts w:ascii="Arial" w:hAnsi="Arial" w:cs="Arial" w:hint="eastAsia"/>
          <w:sz w:val="21"/>
        </w:rPr>
        <w:t>元</w:t>
      </w:r>
      <w:r w:rsidR="00650FA5" w:rsidRPr="00640FDD">
        <w:rPr>
          <w:rFonts w:ascii="Arial" w:hAnsi="Arial" w:cs="Arial" w:hint="eastAsia"/>
          <w:sz w:val="21"/>
        </w:rPr>
        <w:t>/</w:t>
      </w:r>
      <w:r w:rsidR="00650FA5" w:rsidRPr="00640FDD">
        <w:rPr>
          <w:rFonts w:ascii="Arial" w:hAnsi="Arial" w:cs="Arial" w:hint="eastAsia"/>
          <w:sz w:val="21"/>
        </w:rPr>
        <w:t>平方米</w:t>
      </w:r>
      <w:r w:rsidR="00795BC1" w:rsidRPr="00640FDD">
        <w:rPr>
          <w:rFonts w:ascii="Arial" w:hAnsi="Arial" w:cs="Arial"/>
          <w:sz w:val="21"/>
        </w:rPr>
        <w:t>。</w:t>
      </w:r>
    </w:p>
    <w:p w14:paraId="169CB9F3" w14:textId="7F1D58B3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795BC1">
        <w:rPr>
          <w:rFonts w:ascii="Arial" w:hAnsi="Arial" w:cs="Arial"/>
          <w:color w:val="000000"/>
          <w:sz w:val="21"/>
          <w:szCs w:val="21"/>
        </w:rPr>
        <w:t>案例</w:t>
      </w:r>
      <w:r w:rsidRPr="00795BC1">
        <w:rPr>
          <w:rFonts w:ascii="Arial" w:hAnsi="Arial" w:cs="Arial"/>
          <w:color w:val="000000"/>
          <w:sz w:val="21"/>
          <w:szCs w:val="21"/>
        </w:rPr>
        <w:t>B</w:t>
      </w:r>
      <w:r w:rsidRPr="00795BC1">
        <w:rPr>
          <w:rFonts w:ascii="Arial" w:hAnsi="Arial" w:cs="Arial"/>
          <w:color w:val="000000"/>
          <w:sz w:val="21"/>
          <w:szCs w:val="21"/>
        </w:rPr>
        <w:t>：</w:t>
      </w:r>
      <w:r w:rsidR="007A0728" w:rsidRPr="003C77A3">
        <w:rPr>
          <w:rFonts w:ascii="Arial" w:hAnsi="Arial" w:cs="Arial" w:hint="eastAsia"/>
          <w:bCs/>
          <w:sz w:val="21"/>
        </w:rPr>
        <w:t>鼎</w:t>
      </w:r>
      <w:proofErr w:type="gramStart"/>
      <w:r w:rsidR="007A0728" w:rsidRPr="003C77A3">
        <w:rPr>
          <w:rFonts w:ascii="Arial" w:hAnsi="Arial" w:cs="Arial" w:hint="eastAsia"/>
          <w:bCs/>
          <w:sz w:val="21"/>
        </w:rPr>
        <w:t>顺嘉园</w:t>
      </w:r>
      <w:proofErr w:type="gramEnd"/>
    </w:p>
    <w:p w14:paraId="122A3435" w14:textId="2B7A74B1" w:rsidR="00797CA4" w:rsidRDefault="009A133B" w:rsidP="0017068D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bCs/>
          <w:sz w:val="21"/>
        </w:rPr>
      </w:pPr>
      <w:r w:rsidRPr="003C77A3">
        <w:rPr>
          <w:rFonts w:ascii="Arial" w:hAnsi="Arial" w:cs="Arial" w:hint="eastAsia"/>
          <w:bCs/>
          <w:sz w:val="21"/>
        </w:rPr>
        <w:t>鼎</w:t>
      </w:r>
      <w:proofErr w:type="gramStart"/>
      <w:r w:rsidRPr="003C77A3">
        <w:rPr>
          <w:rFonts w:ascii="Arial" w:hAnsi="Arial" w:cs="Arial" w:hint="eastAsia"/>
          <w:bCs/>
          <w:sz w:val="21"/>
        </w:rPr>
        <w:t>顺嘉园</w:t>
      </w:r>
      <w:proofErr w:type="gramEnd"/>
      <w:r w:rsidRPr="00795BC1">
        <w:rPr>
          <w:rFonts w:ascii="Arial" w:hAnsi="Arial" w:cs="Arial"/>
          <w:color w:val="000000"/>
          <w:sz w:val="21"/>
          <w:szCs w:val="21"/>
        </w:rPr>
        <w:t>位于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北京市顺义区仁和镇，</w:t>
      </w:r>
      <w:r w:rsidRPr="00795BC1"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顺仁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Pr="00795BC1"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通顺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Pr="00795BC1"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顺义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区扬播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幼儿园</w:t>
      </w:r>
      <w:r w:rsidRPr="00795BC1"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林河南大街</w:t>
      </w:r>
      <w:r w:rsidRPr="00795BC1">
        <w:rPr>
          <w:rFonts w:ascii="Arial" w:hAnsi="Arial" w:cs="Arial"/>
          <w:color w:val="000000"/>
          <w:sz w:val="21"/>
          <w:szCs w:val="21"/>
        </w:rPr>
        <w:t>；项目</w:t>
      </w:r>
      <w:r w:rsidRPr="00795BC1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14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30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33</w:t>
      </w:r>
      <w:r>
        <w:rPr>
          <w:rFonts w:ascii="Arial" w:hAnsi="Arial" w:cs="Arial"/>
          <w:sz w:val="21"/>
        </w:rPr>
        <w:t>路等多条公交线路</w:t>
      </w:r>
      <w:r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Pr="00795BC1"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 w:hint="eastAsia"/>
          <w:color w:val="000000"/>
          <w:sz w:val="21"/>
          <w:szCs w:val="21"/>
        </w:rPr>
        <w:t>14</w:t>
      </w:r>
      <w:r w:rsidRPr="00795BC1">
        <w:rPr>
          <w:rFonts w:ascii="Arial" w:hAnsi="Arial" w:cs="Arial"/>
          <w:color w:val="000000"/>
          <w:sz w:val="21"/>
          <w:szCs w:val="21"/>
        </w:rPr>
        <w:t>年，</w:t>
      </w:r>
      <w:bookmarkStart w:id="8" w:name="OLE_LINK5"/>
      <w:r>
        <w:rPr>
          <w:rFonts w:ascii="Arial" w:hAnsi="Arial" w:cs="Arial" w:hint="eastAsia"/>
          <w:color w:val="000000"/>
          <w:sz w:val="21"/>
          <w:szCs w:val="21"/>
        </w:rPr>
        <w:t>项目为住宅类项目，商业部分主要为住宅配套商业</w:t>
      </w:r>
      <w:r w:rsidRPr="00795BC1">
        <w:rPr>
          <w:rFonts w:ascii="Arial" w:hAnsi="Arial" w:cs="Arial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>商业繁华度一般，交通便捷度一般，</w:t>
      </w:r>
      <w:r w:rsidRPr="003C77A3">
        <w:rPr>
          <w:rFonts w:ascii="Arial" w:hAnsi="Arial" w:cs="Arial"/>
          <w:bCs/>
          <w:sz w:val="21"/>
        </w:rPr>
        <w:t>配套设施齐全</w:t>
      </w:r>
      <w:r>
        <w:rPr>
          <w:rFonts w:ascii="Arial" w:hAnsi="Arial" w:cs="Arial" w:hint="eastAsia"/>
          <w:sz w:val="21"/>
        </w:rPr>
        <w:t>程度一般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>
        <w:rPr>
          <w:rFonts w:ascii="Arial" w:hAnsi="Arial" w:cs="Arial"/>
          <w:sz w:val="21"/>
        </w:rPr>
        <w:t>环境状况</w:t>
      </w:r>
      <w:r>
        <w:rPr>
          <w:rFonts w:ascii="Arial" w:hAnsi="Arial" w:cs="Arial" w:hint="eastAsia"/>
          <w:sz w:val="21"/>
        </w:rPr>
        <w:t>一般</w:t>
      </w:r>
      <w:r w:rsidRPr="00640FDD">
        <w:rPr>
          <w:rFonts w:ascii="Arial" w:hAnsi="Arial" w:cs="Arial"/>
          <w:sz w:val="21"/>
        </w:rPr>
        <w:t>，</w:t>
      </w:r>
      <w:r>
        <w:rPr>
          <w:rFonts w:ascii="Arial" w:hAnsi="Arial" w:cs="Arial" w:hint="eastAsia"/>
          <w:sz w:val="21"/>
        </w:rPr>
        <w:t>商业部分非住宅底商，故可做餐饮业态，</w:t>
      </w:r>
      <w:r w:rsidRPr="00640FDD">
        <w:rPr>
          <w:rFonts w:ascii="Arial" w:hAnsi="Arial" w:cs="Arial"/>
          <w:sz w:val="21"/>
        </w:rPr>
        <w:t>与咨询对象位于同一供需圈。</w:t>
      </w:r>
      <w:r>
        <w:rPr>
          <w:rFonts w:ascii="Arial" w:hAnsi="Arial" w:cs="Arial" w:hint="eastAsia"/>
          <w:sz w:val="21"/>
        </w:rPr>
        <w:t>二层商业用房</w:t>
      </w:r>
      <w:r w:rsidRPr="00640FDD">
        <w:rPr>
          <w:rFonts w:ascii="Arial" w:hAnsi="Arial" w:cs="Arial" w:hint="eastAsia"/>
          <w:sz w:val="21"/>
        </w:rPr>
        <w:t>销售均价为</w:t>
      </w:r>
      <w:r>
        <w:rPr>
          <w:rFonts w:ascii="Arial" w:hAnsi="Arial" w:cs="Arial" w:hint="eastAsia"/>
          <w:sz w:val="21"/>
        </w:rPr>
        <w:t>17325</w:t>
      </w:r>
      <w:r w:rsidRPr="00640FDD">
        <w:rPr>
          <w:rFonts w:ascii="Arial" w:hAnsi="Arial" w:cs="Arial" w:hint="eastAsia"/>
          <w:sz w:val="21"/>
        </w:rPr>
        <w:t>元</w:t>
      </w:r>
      <w:r w:rsidRPr="00640FDD">
        <w:rPr>
          <w:rFonts w:ascii="Arial" w:hAnsi="Arial" w:cs="Arial" w:hint="eastAsia"/>
          <w:sz w:val="21"/>
        </w:rPr>
        <w:t>/</w:t>
      </w:r>
      <w:r w:rsidRPr="00640FDD">
        <w:rPr>
          <w:rFonts w:ascii="Arial" w:hAnsi="Arial" w:cs="Arial" w:hint="eastAsia"/>
          <w:sz w:val="21"/>
        </w:rPr>
        <w:t>平方米</w:t>
      </w:r>
      <w:r w:rsidRPr="00640FDD">
        <w:rPr>
          <w:rFonts w:ascii="Arial" w:hAnsi="Arial" w:cs="Arial"/>
          <w:sz w:val="21"/>
        </w:rPr>
        <w:t>。</w:t>
      </w:r>
      <w:bookmarkEnd w:id="8"/>
    </w:p>
    <w:p w14:paraId="451C4ED3" w14:textId="5C5B12ED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A133B">
        <w:rPr>
          <w:rFonts w:ascii="Arial" w:hAnsi="Arial" w:cs="Arial" w:hint="eastAsia"/>
          <w:bCs/>
          <w:sz w:val="21"/>
        </w:rPr>
        <w:t>公园都会</w:t>
      </w:r>
    </w:p>
    <w:p w14:paraId="3B7799A3" w14:textId="7F577789" w:rsidR="00AA5CF7" w:rsidRDefault="009A133B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  <w:highlight w:val="yellow"/>
        </w:rPr>
      </w:pPr>
      <w:r>
        <w:rPr>
          <w:rFonts w:ascii="Arial" w:hAnsi="Arial" w:cs="Arial" w:hint="eastAsia"/>
          <w:bCs/>
          <w:sz w:val="21"/>
        </w:rPr>
        <w:t>公</w:t>
      </w:r>
      <w:r w:rsidRPr="000A66D7">
        <w:rPr>
          <w:rFonts w:ascii="Arial" w:hAnsi="Arial" w:cs="Arial" w:hint="eastAsia"/>
          <w:color w:val="000000"/>
          <w:sz w:val="21"/>
          <w:szCs w:val="21"/>
        </w:rPr>
        <w:t>园都会</w:t>
      </w:r>
      <w:r w:rsidRPr="000A66D7">
        <w:rPr>
          <w:rFonts w:ascii="Arial" w:hAnsi="Arial" w:cs="Arial"/>
          <w:color w:val="000000"/>
          <w:sz w:val="21"/>
          <w:szCs w:val="21"/>
        </w:rPr>
        <w:t>位于</w:t>
      </w:r>
      <w:r w:rsidRPr="000A66D7">
        <w:rPr>
          <w:rFonts w:ascii="Arial" w:hAnsi="Arial" w:cs="Arial" w:hint="eastAsia"/>
          <w:color w:val="000000"/>
          <w:sz w:val="21"/>
          <w:szCs w:val="21"/>
        </w:rPr>
        <w:t>北京市顺义区仁和镇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，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东至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富林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，西至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顺泰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，南至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外环路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，北至</w:t>
      </w:r>
      <w:proofErr w:type="gramStart"/>
      <w:r w:rsidR="00AA5CF7">
        <w:rPr>
          <w:rFonts w:ascii="Arial" w:hAnsi="Arial" w:cs="Arial" w:hint="eastAsia"/>
          <w:color w:val="000000"/>
          <w:sz w:val="21"/>
          <w:szCs w:val="21"/>
        </w:rPr>
        <w:t>仁和园四</w:t>
      </w:r>
      <w:proofErr w:type="gramEnd"/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街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；项目</w:t>
      </w:r>
      <w:r w:rsidR="00AA5CF7" w:rsidRPr="000A66D7">
        <w:rPr>
          <w:rFonts w:ascii="Arial" w:hAnsi="Arial" w:cs="Arial"/>
          <w:color w:val="000000"/>
          <w:sz w:val="21"/>
          <w:szCs w:val="21"/>
        </w:rPr>
        <w:t>周边有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顺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12</w:t>
      </w:r>
      <w:r w:rsidR="00AA5CF7" w:rsidRPr="000A66D7">
        <w:rPr>
          <w:rFonts w:ascii="Arial" w:hAnsi="Arial" w:cs="Arial"/>
          <w:color w:val="000000"/>
          <w:sz w:val="21"/>
          <w:szCs w:val="21"/>
        </w:rPr>
        <w:t>路、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顺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38</w:t>
      </w:r>
      <w:r w:rsidR="00AA5CF7" w:rsidRPr="000A66D7">
        <w:rPr>
          <w:rFonts w:ascii="Arial" w:hAnsi="Arial" w:cs="Arial"/>
          <w:color w:val="000000"/>
          <w:sz w:val="21"/>
          <w:szCs w:val="21"/>
        </w:rPr>
        <w:t>路、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顺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73</w:t>
      </w:r>
      <w:r w:rsidR="00AA5CF7" w:rsidRPr="000A66D7">
        <w:rPr>
          <w:rFonts w:ascii="Arial" w:hAnsi="Arial" w:cs="Arial"/>
          <w:color w:val="000000"/>
          <w:sz w:val="21"/>
          <w:szCs w:val="21"/>
        </w:rPr>
        <w:t>路等多条公交线路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20</w:t>
      </w:r>
      <w:r w:rsidR="00AA5CF7">
        <w:rPr>
          <w:rFonts w:ascii="Arial" w:hAnsi="Arial" w:cs="Arial" w:hint="eastAsia"/>
          <w:color w:val="000000"/>
          <w:sz w:val="21"/>
          <w:szCs w:val="21"/>
        </w:rPr>
        <w:t>23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年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，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东至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富林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，西至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顺泰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，南至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外环路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，北至</w:t>
      </w:r>
      <w:proofErr w:type="gramStart"/>
      <w:r w:rsidR="00AA5CF7">
        <w:rPr>
          <w:rFonts w:ascii="Arial" w:hAnsi="Arial" w:cs="Arial" w:hint="eastAsia"/>
          <w:color w:val="000000"/>
          <w:sz w:val="21"/>
          <w:szCs w:val="21"/>
        </w:rPr>
        <w:t>仁和园四</w:t>
      </w:r>
      <w:proofErr w:type="gramEnd"/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街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；项目</w:t>
      </w:r>
      <w:r w:rsidR="00AA5CF7" w:rsidRPr="00795BC1">
        <w:rPr>
          <w:rFonts w:ascii="Arial" w:hAnsi="Arial" w:cs="Arial"/>
          <w:sz w:val="21"/>
        </w:rPr>
        <w:t>周边有</w:t>
      </w:r>
      <w:r w:rsidR="00AA5CF7">
        <w:rPr>
          <w:rFonts w:ascii="Arial" w:hAnsi="Arial" w:cs="Arial" w:hint="eastAsia"/>
          <w:sz w:val="21"/>
        </w:rPr>
        <w:t>顺</w:t>
      </w:r>
      <w:r w:rsidR="00AA5CF7">
        <w:rPr>
          <w:rFonts w:ascii="Arial" w:hAnsi="Arial" w:cs="Arial" w:hint="eastAsia"/>
          <w:sz w:val="21"/>
        </w:rPr>
        <w:t>12</w:t>
      </w:r>
      <w:r w:rsidR="00AA5CF7">
        <w:rPr>
          <w:rFonts w:ascii="Arial" w:hAnsi="Arial" w:cs="Arial"/>
          <w:sz w:val="21"/>
        </w:rPr>
        <w:t>路、</w:t>
      </w:r>
      <w:r w:rsidR="00AA5CF7">
        <w:rPr>
          <w:rFonts w:ascii="Arial" w:hAnsi="Arial" w:cs="Arial" w:hint="eastAsia"/>
          <w:sz w:val="21"/>
        </w:rPr>
        <w:t>顺</w:t>
      </w:r>
      <w:r w:rsidR="00AA5CF7">
        <w:rPr>
          <w:rFonts w:ascii="Arial" w:hAnsi="Arial" w:cs="Arial" w:hint="eastAsia"/>
          <w:sz w:val="21"/>
        </w:rPr>
        <w:t>38</w:t>
      </w:r>
      <w:r w:rsidR="00AA5CF7">
        <w:rPr>
          <w:rFonts w:ascii="Arial" w:hAnsi="Arial" w:cs="Arial"/>
          <w:sz w:val="21"/>
        </w:rPr>
        <w:t>路、</w:t>
      </w:r>
      <w:r w:rsidR="00AA5CF7">
        <w:rPr>
          <w:rFonts w:ascii="Arial" w:hAnsi="Arial" w:cs="Arial" w:hint="eastAsia"/>
          <w:sz w:val="21"/>
        </w:rPr>
        <w:t>顺</w:t>
      </w:r>
      <w:r w:rsidR="00AA5CF7">
        <w:rPr>
          <w:rFonts w:ascii="Arial" w:hAnsi="Arial" w:cs="Arial" w:hint="eastAsia"/>
          <w:sz w:val="21"/>
        </w:rPr>
        <w:t>73</w:t>
      </w:r>
      <w:r w:rsidR="00AA5CF7">
        <w:rPr>
          <w:rFonts w:ascii="Arial" w:hAnsi="Arial" w:cs="Arial"/>
          <w:sz w:val="21"/>
        </w:rPr>
        <w:t>路等多条公交线路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20</w:t>
      </w:r>
      <w:r w:rsidR="00AA5CF7">
        <w:rPr>
          <w:rFonts w:ascii="Arial" w:hAnsi="Arial" w:cs="Arial" w:hint="eastAsia"/>
          <w:color w:val="000000"/>
          <w:sz w:val="21"/>
          <w:szCs w:val="21"/>
        </w:rPr>
        <w:t>23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年，</w:t>
      </w:r>
      <w:r w:rsidR="000A66D7">
        <w:rPr>
          <w:rFonts w:ascii="Arial" w:hAnsi="Arial" w:cs="Arial" w:hint="eastAsia"/>
          <w:color w:val="000000"/>
          <w:sz w:val="21"/>
          <w:szCs w:val="21"/>
        </w:rPr>
        <w:t>项目为住宅类项目，商业部分主要为住宅配套商业</w:t>
      </w:r>
      <w:r w:rsidR="000A66D7" w:rsidRPr="00795BC1">
        <w:rPr>
          <w:rFonts w:ascii="Arial" w:hAnsi="Arial" w:cs="Arial"/>
          <w:color w:val="000000"/>
          <w:sz w:val="21"/>
          <w:szCs w:val="21"/>
        </w:rPr>
        <w:t>，</w:t>
      </w:r>
      <w:r w:rsidR="000A66D7">
        <w:rPr>
          <w:rFonts w:ascii="Arial" w:hAnsi="Arial" w:cs="Arial" w:hint="eastAsia"/>
          <w:color w:val="000000"/>
          <w:sz w:val="21"/>
          <w:szCs w:val="21"/>
        </w:rPr>
        <w:t>商业繁华度一般，交通便捷度一般，</w:t>
      </w:r>
      <w:r w:rsidR="000A66D7" w:rsidRPr="003C77A3">
        <w:rPr>
          <w:rFonts w:ascii="Arial" w:hAnsi="Arial" w:cs="Arial"/>
          <w:bCs/>
          <w:sz w:val="21"/>
        </w:rPr>
        <w:t>配套设施齐全</w:t>
      </w:r>
      <w:r w:rsidR="000A66D7">
        <w:rPr>
          <w:rFonts w:ascii="Arial" w:hAnsi="Arial" w:cs="Arial" w:hint="eastAsia"/>
          <w:sz w:val="21"/>
        </w:rPr>
        <w:t>程度一般</w:t>
      </w:r>
      <w:r w:rsidR="000A66D7">
        <w:rPr>
          <w:rFonts w:ascii="Arial" w:hAnsi="Arial" w:cs="Arial" w:hint="eastAsia"/>
          <w:color w:val="000000"/>
          <w:sz w:val="21"/>
          <w:szCs w:val="21"/>
        </w:rPr>
        <w:t>，</w:t>
      </w:r>
      <w:r w:rsidR="000A66D7">
        <w:rPr>
          <w:rFonts w:ascii="Arial" w:hAnsi="Arial" w:cs="Arial"/>
          <w:sz w:val="21"/>
        </w:rPr>
        <w:t>环境状况</w:t>
      </w:r>
      <w:r w:rsidR="000A66D7">
        <w:rPr>
          <w:rFonts w:ascii="Arial" w:hAnsi="Arial" w:cs="Arial" w:hint="eastAsia"/>
          <w:sz w:val="21"/>
        </w:rPr>
        <w:t>一般</w:t>
      </w:r>
      <w:r w:rsidR="000A66D7" w:rsidRPr="00640FDD">
        <w:rPr>
          <w:rFonts w:ascii="Arial" w:hAnsi="Arial" w:cs="Arial"/>
          <w:sz w:val="21"/>
        </w:rPr>
        <w:t>，</w:t>
      </w:r>
      <w:r w:rsidR="000A66D7">
        <w:rPr>
          <w:rFonts w:ascii="Arial" w:hAnsi="Arial" w:cs="Arial" w:hint="eastAsia"/>
          <w:sz w:val="21"/>
        </w:rPr>
        <w:t>商业部分非住宅底商，故可做餐饮业态，</w:t>
      </w:r>
      <w:r w:rsidR="000A66D7" w:rsidRPr="00640FDD">
        <w:rPr>
          <w:rFonts w:ascii="Arial" w:hAnsi="Arial" w:cs="Arial"/>
          <w:sz w:val="21"/>
        </w:rPr>
        <w:t>与咨询对象位于同一供需圈。</w:t>
      </w:r>
      <w:r w:rsidR="000A66D7">
        <w:rPr>
          <w:rFonts w:ascii="Arial" w:hAnsi="Arial" w:cs="Arial" w:hint="eastAsia"/>
          <w:sz w:val="21"/>
        </w:rPr>
        <w:t>二层商业用房</w:t>
      </w:r>
      <w:r w:rsidR="000A66D7" w:rsidRPr="00640FDD">
        <w:rPr>
          <w:rFonts w:ascii="Arial" w:hAnsi="Arial" w:cs="Arial" w:hint="eastAsia"/>
          <w:sz w:val="21"/>
        </w:rPr>
        <w:t>销售均价为</w:t>
      </w:r>
      <w:r w:rsidR="000A66D7">
        <w:rPr>
          <w:rFonts w:ascii="Arial" w:hAnsi="Arial" w:cs="Arial" w:hint="eastAsia"/>
          <w:sz w:val="21"/>
        </w:rPr>
        <w:t>15000</w:t>
      </w:r>
      <w:r w:rsidR="000A66D7" w:rsidRPr="00640FDD">
        <w:rPr>
          <w:rFonts w:ascii="Arial" w:hAnsi="Arial" w:cs="Arial" w:hint="eastAsia"/>
          <w:sz w:val="21"/>
        </w:rPr>
        <w:t>元</w:t>
      </w:r>
      <w:r w:rsidR="000A66D7" w:rsidRPr="00640FDD">
        <w:rPr>
          <w:rFonts w:ascii="Arial" w:hAnsi="Arial" w:cs="Arial" w:hint="eastAsia"/>
          <w:sz w:val="21"/>
        </w:rPr>
        <w:t>/</w:t>
      </w:r>
      <w:r w:rsidR="000A66D7" w:rsidRPr="00640FDD">
        <w:rPr>
          <w:rFonts w:ascii="Arial" w:hAnsi="Arial" w:cs="Arial" w:hint="eastAsia"/>
          <w:sz w:val="21"/>
        </w:rPr>
        <w:t>平方米</w:t>
      </w:r>
      <w:r w:rsidR="000A66D7" w:rsidRPr="00640FDD">
        <w:rPr>
          <w:rFonts w:ascii="Arial" w:hAnsi="Arial" w:cs="Arial"/>
          <w:sz w:val="21"/>
        </w:rPr>
        <w:t>。</w:t>
      </w:r>
    </w:p>
    <w:p w14:paraId="47160DE9" w14:textId="2F570A16" w:rsidR="009B67DD" w:rsidRPr="009B67DD" w:rsidRDefault="009B67DD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</w:p>
    <w:p w14:paraId="705F1880" w14:textId="77777777" w:rsidR="00610865" w:rsidRDefault="0061086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2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4211D463" w:rsidR="00610865" w:rsidRDefault="008D38DB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10DB201" wp14:editId="37E08B93">
            <wp:extent cx="5544185" cy="4406900"/>
            <wp:effectExtent l="0" t="0" r="0" b="0"/>
            <wp:docPr id="7488313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3137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4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hp" w:date="2025-04-27T19:44:00Z" w:initials="h">
    <w:p w14:paraId="77C3833C" w14:textId="2A223445" w:rsidR="00A32CFB" w:rsidRDefault="00A32CFB">
      <w:pPr>
        <w:pStyle w:val="a5"/>
      </w:pPr>
      <w:r>
        <w:rPr>
          <w:rStyle w:val="af2"/>
        </w:rPr>
        <w:annotationRef/>
      </w:r>
      <w:r>
        <w:t>不要逗号</w:t>
      </w:r>
    </w:p>
  </w:comment>
  <w:comment w:id="2" w:author="hp" w:date="2025-04-27T19:45:00Z" w:initials="h">
    <w:p w14:paraId="7D3C04B8" w14:textId="0B833857" w:rsidR="00A32CFB" w:rsidRDefault="00A32CFB">
      <w:pPr>
        <w:pStyle w:val="a5"/>
      </w:pPr>
      <w:r>
        <w:rPr>
          <w:rStyle w:val="af2"/>
        </w:rPr>
        <w:annotationRef/>
      </w:r>
      <w:r>
        <w:t>二个距离</w:t>
      </w:r>
    </w:p>
  </w:comment>
  <w:comment w:id="3" w:author="hp" w:date="2025-04-27T19:47:00Z" w:initials="h">
    <w:p w14:paraId="44151767" w14:textId="659BC34B" w:rsidR="00A32CFB" w:rsidRDefault="00A32CFB">
      <w:pPr>
        <w:pStyle w:val="a5"/>
      </w:pPr>
      <w:r>
        <w:rPr>
          <w:rStyle w:val="af2"/>
        </w:rPr>
        <w:annotationRef/>
      </w:r>
      <w:r>
        <w:t>具体位置</w:t>
      </w:r>
      <w:bookmarkStart w:id="4" w:name="_GoBack"/>
      <w:bookmarkEnd w:id="4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FF157" w14:textId="77777777" w:rsidR="00A22D32" w:rsidRDefault="00A22D32">
      <w:pPr>
        <w:spacing w:line="240" w:lineRule="auto"/>
      </w:pPr>
      <w:r>
        <w:separator/>
      </w:r>
    </w:p>
  </w:endnote>
  <w:endnote w:type="continuationSeparator" w:id="0">
    <w:p w14:paraId="3E2B684E" w14:textId="77777777" w:rsidR="00A22D32" w:rsidRDefault="00A22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BA6A5" w14:textId="77777777" w:rsidR="00A22D32" w:rsidRDefault="00A22D32">
      <w:pPr>
        <w:spacing w:line="240" w:lineRule="auto"/>
      </w:pPr>
      <w:r>
        <w:separator/>
      </w:r>
    </w:p>
  </w:footnote>
  <w:footnote w:type="continuationSeparator" w:id="0">
    <w:p w14:paraId="1065D0CA" w14:textId="77777777" w:rsidR="00A22D32" w:rsidRDefault="00A22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26E4F"/>
    <w:rsid w:val="0003495B"/>
    <w:rsid w:val="00040C88"/>
    <w:rsid w:val="00057519"/>
    <w:rsid w:val="00071A9F"/>
    <w:rsid w:val="000734DB"/>
    <w:rsid w:val="000A66D7"/>
    <w:rsid w:val="000A672C"/>
    <w:rsid w:val="000E3B66"/>
    <w:rsid w:val="001009CA"/>
    <w:rsid w:val="00107B51"/>
    <w:rsid w:val="001179E3"/>
    <w:rsid w:val="00123BCD"/>
    <w:rsid w:val="00131257"/>
    <w:rsid w:val="00147FA8"/>
    <w:rsid w:val="0017068D"/>
    <w:rsid w:val="001A07F5"/>
    <w:rsid w:val="001A080D"/>
    <w:rsid w:val="001A22F1"/>
    <w:rsid w:val="001B4B0A"/>
    <w:rsid w:val="001C00A7"/>
    <w:rsid w:val="001C1523"/>
    <w:rsid w:val="002113A5"/>
    <w:rsid w:val="00227D1D"/>
    <w:rsid w:val="00257C4A"/>
    <w:rsid w:val="002601B3"/>
    <w:rsid w:val="0026490A"/>
    <w:rsid w:val="00266F12"/>
    <w:rsid w:val="002A7D0C"/>
    <w:rsid w:val="0030793C"/>
    <w:rsid w:val="003131F6"/>
    <w:rsid w:val="00324525"/>
    <w:rsid w:val="003519B5"/>
    <w:rsid w:val="003A12C9"/>
    <w:rsid w:val="003A280B"/>
    <w:rsid w:val="003C77A3"/>
    <w:rsid w:val="00411967"/>
    <w:rsid w:val="00417416"/>
    <w:rsid w:val="00441AF5"/>
    <w:rsid w:val="00452B09"/>
    <w:rsid w:val="00480C83"/>
    <w:rsid w:val="004B71DA"/>
    <w:rsid w:val="004D1E6D"/>
    <w:rsid w:val="004F0AD1"/>
    <w:rsid w:val="00526276"/>
    <w:rsid w:val="00542494"/>
    <w:rsid w:val="00562E2E"/>
    <w:rsid w:val="005A4DED"/>
    <w:rsid w:val="005A7DFB"/>
    <w:rsid w:val="005E323F"/>
    <w:rsid w:val="00606472"/>
    <w:rsid w:val="00610865"/>
    <w:rsid w:val="006236EC"/>
    <w:rsid w:val="0062623A"/>
    <w:rsid w:val="006315E5"/>
    <w:rsid w:val="00640FDD"/>
    <w:rsid w:val="00650FA5"/>
    <w:rsid w:val="00667D0B"/>
    <w:rsid w:val="00684325"/>
    <w:rsid w:val="00691608"/>
    <w:rsid w:val="006A4DE0"/>
    <w:rsid w:val="006D4FD2"/>
    <w:rsid w:val="0070166A"/>
    <w:rsid w:val="00716A13"/>
    <w:rsid w:val="00795BC1"/>
    <w:rsid w:val="00797CA4"/>
    <w:rsid w:val="007A0728"/>
    <w:rsid w:val="007A4C02"/>
    <w:rsid w:val="007B116B"/>
    <w:rsid w:val="00814F58"/>
    <w:rsid w:val="00833A19"/>
    <w:rsid w:val="00834217"/>
    <w:rsid w:val="00836624"/>
    <w:rsid w:val="00851242"/>
    <w:rsid w:val="008536B0"/>
    <w:rsid w:val="0085757E"/>
    <w:rsid w:val="00860226"/>
    <w:rsid w:val="008828A4"/>
    <w:rsid w:val="008B438F"/>
    <w:rsid w:val="008C276B"/>
    <w:rsid w:val="008D38DB"/>
    <w:rsid w:val="00932456"/>
    <w:rsid w:val="009479FC"/>
    <w:rsid w:val="00953D20"/>
    <w:rsid w:val="009573C5"/>
    <w:rsid w:val="009649C2"/>
    <w:rsid w:val="0096731A"/>
    <w:rsid w:val="00973F6C"/>
    <w:rsid w:val="009759D5"/>
    <w:rsid w:val="009876D0"/>
    <w:rsid w:val="009A133B"/>
    <w:rsid w:val="009B67DD"/>
    <w:rsid w:val="009D29F9"/>
    <w:rsid w:val="00A12178"/>
    <w:rsid w:val="00A22D32"/>
    <w:rsid w:val="00A26649"/>
    <w:rsid w:val="00A3215A"/>
    <w:rsid w:val="00A32CFB"/>
    <w:rsid w:val="00A77444"/>
    <w:rsid w:val="00A90073"/>
    <w:rsid w:val="00A9295E"/>
    <w:rsid w:val="00AA0517"/>
    <w:rsid w:val="00AA5CF7"/>
    <w:rsid w:val="00AC71F0"/>
    <w:rsid w:val="00AD2E6E"/>
    <w:rsid w:val="00AE61A4"/>
    <w:rsid w:val="00B10DD9"/>
    <w:rsid w:val="00B36F4C"/>
    <w:rsid w:val="00B4641A"/>
    <w:rsid w:val="00B75718"/>
    <w:rsid w:val="00BA4525"/>
    <w:rsid w:val="00C00B7E"/>
    <w:rsid w:val="00C162CF"/>
    <w:rsid w:val="00C46BB9"/>
    <w:rsid w:val="00C5423E"/>
    <w:rsid w:val="00C578CA"/>
    <w:rsid w:val="00D05F61"/>
    <w:rsid w:val="00D321F9"/>
    <w:rsid w:val="00D8246F"/>
    <w:rsid w:val="00DB1816"/>
    <w:rsid w:val="00DB4E68"/>
    <w:rsid w:val="00DD688B"/>
    <w:rsid w:val="00DE0851"/>
    <w:rsid w:val="00E1653A"/>
    <w:rsid w:val="00E83208"/>
    <w:rsid w:val="00EC44ED"/>
    <w:rsid w:val="00F312EB"/>
    <w:rsid w:val="00F45E20"/>
    <w:rsid w:val="00F6005D"/>
    <w:rsid w:val="00FC1388"/>
    <w:rsid w:val="00FD2F60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691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2216</Characters>
  <Application>Microsoft Office Word</Application>
  <DocSecurity>0</DocSecurity>
  <Lines>18</Lines>
  <Paragraphs>5</Paragraphs>
  <ScaleCrop>false</ScaleCrop>
  <Company>P R C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hp</cp:lastModifiedBy>
  <cp:revision>4</cp:revision>
  <cp:lastPrinted>2022-01-14T17:29:00Z</cp:lastPrinted>
  <dcterms:created xsi:type="dcterms:W3CDTF">2025-04-27T09:26:00Z</dcterms:created>
  <dcterms:modified xsi:type="dcterms:W3CDTF">2025-04-27T11:49:00Z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