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default" r:id="rId8"/>
          <w:footerReference w:type="even" r:id="rId9"/>
          <w:footerReference w:type="default" r:id="rId10"/>
          <w:headerReference w:type="first" r:id="rId11"/>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" filled="f" stroked="f">
                <v:textbox style="mso-fit-shape-to-text:t" inset="0,0,0,0">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kern w:val="2"/>
          <w:sz w:val="32"/>
          <w:szCs w:val="32"/>
        </w:rPr>
      </w:pPr>
      <w:bookmarkStart w:id="0" w:name="_Toc379795040"/>
      <w:r w:rsidRPr="00530EB8">
        <w:rPr>
          <w:rFonts w:ascii="Arial" w:eastAsia="方正黑体简体" w:hAnsi="Arial" w:hint="eastAsia"/>
          <w:kern w:val="2"/>
          <w:sz w:val="32"/>
          <w:szCs w:val="32"/>
        </w:rPr>
        <w:lastRenderedPageBreak/>
        <w:t>致委托人函</w:t>
      </w:r>
      <w:bookmarkEnd w:id="0"/>
    </w:p>
    <w:p w14:paraId="46D32C88" w14:textId="77777777" w:rsidR="00096C34" w:rsidRPr="00530EB8" w:rsidRDefault="00434039" w:rsidP="00096C34">
      <w:pPr>
        <w:pStyle w:val="af6"/>
        <w:spacing w:line="480" w:lineRule="auto"/>
        <w:ind w:firstLineChars="0" w:firstLine="0"/>
        <w:rPr>
          <w:rFonts w:ascii="Arial" w:eastAsia="方正黑体简体" w:hAnsi="Arial"/>
          <w:sz w:val="21"/>
          <w:szCs w:val="21"/>
        </w:rPr>
      </w:pPr>
      <w:r>
        <w:rPr>
          <w:rFonts w:ascii="Arial" w:hAnsi="Arial" w:hint="eastAsia"/>
          <w:b/>
          <w:kern w:val="2"/>
          <w:sz w:val="21"/>
        </w:rPr>
        <w:t>军事科学院服务保障中心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p>
    <w:p w14:paraId="3E81830C" w14:textId="59AA5895"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C20F1D" w:rsidRPr="00530EB8">
        <w:rPr>
          <w:rFonts w:ascii="Arial" w:hAnsi="Arial" w:hint="eastAsia"/>
          <w:sz w:val="21"/>
        </w:rPr>
        <w:t>总</w:t>
      </w:r>
      <w:r w:rsidR="00F41F64" w:rsidRPr="00530EB8">
        <w:rPr>
          <w:rFonts w:ascii="Arial" w:hAnsi="Arial" w:hint="eastAsia"/>
          <w:sz w:val="21"/>
        </w:rPr>
        <w:t>面积为</w:t>
      </w:r>
      <w:r w:rsidR="00314B62">
        <w:rPr>
          <w:rFonts w:ascii="Arial" w:hAnsi="Arial" w:hint="eastAsia"/>
          <w:sz w:val="21"/>
        </w:rPr>
        <w:t>7</w:t>
      </w:r>
      <w:r w:rsidR="00314B62">
        <w:rPr>
          <w:rFonts w:ascii="Arial" w:hAnsi="Arial"/>
          <w:sz w:val="21"/>
        </w:rPr>
        <w:t>1532</w:t>
      </w:r>
      <w:r w:rsidR="00314B62">
        <w:rPr>
          <w:rFonts w:ascii="Arial" w:hAnsi="Arial"/>
          <w:sz w:val="21"/>
        </w:rPr>
        <w:t>平方米，其中</w:t>
      </w:r>
      <w:r w:rsidR="004A7E25">
        <w:rPr>
          <w:rFonts w:ascii="Arial" w:hAnsi="Arial"/>
          <w:sz w:val="21"/>
        </w:rPr>
        <w:t>43018</w:t>
      </w:r>
      <w:r w:rsidR="00F41F64" w:rsidRPr="00530EB8">
        <w:rPr>
          <w:rFonts w:ascii="Arial" w:hAnsi="Arial" w:hint="eastAsia"/>
          <w:sz w:val="21"/>
        </w:rPr>
        <w:t>平方米</w:t>
      </w:r>
      <w:r w:rsidR="00C11577">
        <w:rPr>
          <w:rFonts w:ascii="Arial" w:hAnsi="Arial" w:hint="eastAsia"/>
          <w:sz w:val="21"/>
        </w:rPr>
        <w:t>为住宅用房</w:t>
      </w:r>
      <w:r w:rsidR="004A7E25">
        <w:rPr>
          <w:rFonts w:ascii="Arial" w:hAnsi="Arial" w:hint="eastAsia"/>
          <w:sz w:val="21"/>
        </w:rPr>
        <w:t>，</w:t>
      </w:r>
      <w:r w:rsidR="00314B62">
        <w:rPr>
          <w:rFonts w:ascii="Arial" w:hAnsi="Arial" w:hint="eastAsia"/>
          <w:sz w:val="21"/>
        </w:rPr>
        <w:t>共</w:t>
      </w:r>
      <w:r w:rsidR="00314B62">
        <w:rPr>
          <w:rFonts w:ascii="Arial" w:hAnsi="Arial" w:hint="eastAsia"/>
          <w:sz w:val="21"/>
        </w:rPr>
        <w:t>3</w:t>
      </w:r>
      <w:r w:rsidR="00314B62">
        <w:rPr>
          <w:rFonts w:ascii="Arial" w:hAnsi="Arial"/>
          <w:sz w:val="21"/>
        </w:rPr>
        <w:t>22</w:t>
      </w:r>
      <w:r w:rsidR="00314B62">
        <w:rPr>
          <w:rFonts w:ascii="Arial" w:hAnsi="Arial"/>
          <w:sz w:val="21"/>
        </w:rPr>
        <w:t>套。</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sz w:val="21"/>
        </w:rPr>
      </w:pPr>
      <w:r w:rsidRPr="00C63D15">
        <w:rPr>
          <w:noProof/>
        </w:rPr>
        <w:drawing>
          <wp:inline distT="0" distB="0" distL="0" distR="0" wp14:anchorId="644DD520" wp14:editId="77615567">
            <wp:extent cx="30861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1"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1"/>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w:t>
      </w:r>
      <w:r w:rsidR="00F41F64" w:rsidRPr="00530EB8">
        <w:rPr>
          <w:rFonts w:ascii="Arial" w:hAnsi="Arial" w:hint="eastAsia"/>
          <w:sz w:val="21"/>
        </w:rPr>
        <w:lastRenderedPageBreak/>
        <w:t>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753464" w:rsidRPr="00753464" w14:paraId="29D93947" w14:textId="77777777" w:rsidTr="00753464">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E55420"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753464" w:rsidRPr="00753464" w14:paraId="333F8CB6"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7109E"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2BC53D3D"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48CB1DB5"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28AA79B"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5E16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4A6257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F7D3F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6D9FB4D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CC43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15DA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D43D0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7573F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AAF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5F394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0262C1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BB24389"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FE6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D5ACA2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F0A5D8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B9C561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583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16868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3D34BF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AC7D80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EF3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02152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22F1A15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EE69AB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B778A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4C9D99E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552531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994174"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9153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4009E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3C8560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B04DBE1"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70E31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4EC4F5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50710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03DAF9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4038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21B7519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10C2E7A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088EF546"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7984DC2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8FE06B9"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4454E98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753464" w:rsidRPr="00753464" w14:paraId="45465DF5" w14:textId="77777777" w:rsidTr="00753464">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2452F67C" w14:textId="77777777" w:rsidR="00753464" w:rsidRDefault="00753464" w:rsidP="00753464">
            <w:pPr>
              <w:widowControl/>
              <w:adjustRightInd/>
              <w:spacing w:line="240" w:lineRule="auto"/>
              <w:jc w:val="center"/>
              <w:textAlignment w:val="auto"/>
              <w:rPr>
                <w:rFonts w:ascii="Arial" w:hAnsi="Arial" w:cs="Arial"/>
                <w:color w:val="000000"/>
                <w:sz w:val="22"/>
                <w:szCs w:val="22"/>
              </w:rPr>
            </w:pPr>
          </w:p>
          <w:p w14:paraId="6CB70BA3" w14:textId="37BB37A8"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753464" w:rsidRPr="00753464" w14:paraId="56A8213E" w14:textId="77777777" w:rsidTr="00753464">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4FA7"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FEF96BB"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75764E56"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49185695"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1025D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58936B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7C04395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753464" w:rsidRPr="00753464" w14:paraId="67BB246B"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BE70C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35F8D27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5AFE3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DCBCBD4"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17113C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3A10C39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302D1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6918AA7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E575E7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CF6B3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8503BF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6149C80"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1C6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4636C40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A24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434055A"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C495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33A134D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4A74217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3FE02B61"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BE3FF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2FA89A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23394C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2BCB87FC"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5ECF6F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3ECC1E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37AABAC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2F58C6E"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2C8A6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59C6E3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D655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B92595D"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11918E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ADE02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3202AC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612C1B1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87B036D"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F40BF"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FA3923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375EF404" w14:textId="77777777" w:rsidR="00753464" w:rsidRDefault="00753464" w:rsidP="00753464">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753464" w:rsidRPr="00753464" w14:paraId="502F3309" w14:textId="77777777" w:rsidTr="00753464">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0960587C"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753464" w:rsidRPr="00753464" w14:paraId="764BC9B7"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5BDA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608AFC3"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27E6F96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677A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45AA0DF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33D777E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A62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44C4254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2572684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1FA1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14874BC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3FA9613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186AD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10C70F7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03B10E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04113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171448D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7B4CCA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3917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24F009C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87735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C1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0F68EE3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7A79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1D09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6D8CE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080DF5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59B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03BD165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55A934E"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17BF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747E1E3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B93190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D1D11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4FD4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FBCB57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553302C5"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20FE1D74"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753464" w:rsidRPr="00753464" w14:paraId="46B167C3" w14:textId="77777777" w:rsidTr="00753464">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014171A5"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6</w:t>
            </w:r>
            <w:r w:rsidRPr="00753464">
              <w:rPr>
                <w:rFonts w:ascii="宋体" w:hAnsi="宋体" w:cs="Arial" w:hint="eastAsia"/>
                <w:color w:val="000000"/>
                <w:sz w:val="22"/>
                <w:szCs w:val="22"/>
              </w:rPr>
              <w:t>号楼</w:t>
            </w:r>
          </w:p>
        </w:tc>
      </w:tr>
      <w:tr w:rsidR="00753464" w:rsidRPr="00753464" w14:paraId="15F7016B" w14:textId="77777777" w:rsidTr="00753464">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CC0"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08E6B694"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327BDB1"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FE1B7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126FB96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4E419C7"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A508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04315DB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58CFAE"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DBDD64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D1A2A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018B94AC"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124343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F3A19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CA18655"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D34A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5EDA029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7A8F2B1B"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B6F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4AD8CF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7F9DD73"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75B0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7AF79AC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829D9A"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B142B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065A55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46D75C28"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E4F9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3B2A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1FA8F934"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F74C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002ED4D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95AD77D"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6D0E5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2CC0EA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545E832"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D09A07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355CD436"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sz w:val="21"/>
          <w:szCs w:val="21"/>
        </w:rPr>
      </w:pPr>
    </w:p>
    <w:p w14:paraId="5F0486D4" w14:textId="77777777" w:rsidR="00982800" w:rsidRDefault="00982800" w:rsidP="00774374">
      <w:pPr>
        <w:overflowPunct w:val="0"/>
        <w:spacing w:line="480" w:lineRule="auto"/>
        <w:jc w:val="both"/>
        <w:textAlignment w:val="auto"/>
        <w:rPr>
          <w:rFonts w:ascii="Arial" w:hAnsi="Arial"/>
          <w:sz w:val="21"/>
          <w:szCs w:val="21"/>
        </w:rPr>
      </w:pPr>
    </w:p>
    <w:p w14:paraId="4BB55BFD" w14:textId="77777777" w:rsidR="00AF6582" w:rsidRDefault="00AF6582" w:rsidP="00AF6582">
      <w:pPr>
        <w:spacing w:line="360" w:lineRule="auto"/>
        <w:jc w:val="right"/>
        <w:rPr>
          <w:rFonts w:ascii="Arial" w:hAnsi="Arial"/>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sz w:val="21"/>
                <w:szCs w:val="21"/>
              </w:rPr>
            </w:pPr>
          </w:p>
        </w:tc>
        <w:tc>
          <w:tcPr>
            <w:tcW w:w="2271" w:type="pct"/>
          </w:tcPr>
          <w:p w14:paraId="26776710" w14:textId="77777777" w:rsidR="0034108C" w:rsidRPr="00530EB8" w:rsidRDefault="0034108C" w:rsidP="0078331C">
            <w:pPr>
              <w:spacing w:line="480" w:lineRule="auto"/>
              <w:rPr>
                <w:rFonts w:ascii="Arial" w:hAnsi="Arial" w:cs="Arial"/>
                <w:sz w:val="21"/>
                <w:szCs w:val="21"/>
              </w:rPr>
            </w:pPr>
          </w:p>
          <w:p w14:paraId="4DB9979F"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北京康正宏基房地产评估有限公司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171D7543" w:rsidR="0034108C" w:rsidRPr="00530EB8" w:rsidRDefault="0034108C" w:rsidP="0078331C">
            <w:pPr>
              <w:spacing w:line="480" w:lineRule="auto"/>
              <w:jc w:val="right"/>
              <w:rPr>
                <w:rFonts w:ascii="Arial" w:hAnsi="Arial" w:cs="Arial"/>
                <w:sz w:val="21"/>
                <w:szCs w:val="21"/>
              </w:rPr>
            </w:pPr>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C75C18">
              <w:rPr>
                <w:rFonts w:ascii="Arial" w:hAnsi="Arial" w:cs="Arial" w:hint="eastAsia"/>
                <w:sz w:val="21"/>
                <w:szCs w:val="21"/>
              </w:rPr>
              <w:t>七</w:t>
            </w:r>
            <w:r w:rsidR="00982800">
              <w:rPr>
                <w:rFonts w:ascii="Arial" w:hAnsi="Arial" w:cs="Arial" w:hint="eastAsia"/>
                <w:sz w:val="21"/>
                <w:szCs w:val="21"/>
              </w:rPr>
              <w:t>月二十</w:t>
            </w:r>
            <w:r w:rsidR="00C75C18">
              <w:rPr>
                <w:rFonts w:ascii="Arial" w:hAnsi="Arial" w:cs="Arial"/>
                <w:sz w:val="21"/>
                <w:szCs w:val="21"/>
              </w:rPr>
              <w:t>五</w:t>
            </w:r>
            <w:r w:rsidRPr="00530EB8">
              <w:rPr>
                <w:rFonts w:ascii="Arial" w:hAnsi="Arial" w:cs="Arial" w:hint="eastAsia"/>
                <w:sz w:val="21"/>
                <w:szCs w:val="21"/>
              </w:rPr>
              <w:t>日</w:t>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11"/>
        <w:rPr>
          <w:rFonts w:ascii="等线" w:eastAsia="等线" w:hAnsi="等线"/>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e"/>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F907FF">
      <w:pPr>
        <w:pStyle w:val="11"/>
        <w:rPr>
          <w:rFonts w:ascii="等线" w:eastAsia="等线" w:hAnsi="等线"/>
          <w:b w:val="0"/>
          <w:bCs w:val="0"/>
          <w:kern w:val="2"/>
          <w:sz w:val="21"/>
          <w:szCs w:val="22"/>
        </w:rPr>
      </w:pPr>
      <w:hyperlink w:anchor="_Toc90288279" w:history="1">
        <w:r w:rsidR="00F342A1" w:rsidRPr="00796C51">
          <w:rPr>
            <w:rStyle w:val="ae"/>
            <w:rFonts w:eastAsia="方正黑体简体"/>
          </w:rPr>
          <w:t>估价假设和限制条件</w:t>
        </w:r>
        <w:r w:rsidR="00F342A1">
          <w:rPr>
            <w:webHidden/>
          </w:rPr>
          <w:tab/>
        </w:r>
        <w:r w:rsidR="00F342A1">
          <w:rPr>
            <w:webHidden/>
          </w:rPr>
          <w:fldChar w:fldCharType="begin"/>
        </w:r>
        <w:r w:rsidR="00F342A1">
          <w:rPr>
            <w:webHidden/>
          </w:rPr>
          <w:instrText xml:space="preserve"> PAGEREF _Toc90288279 \h </w:instrText>
        </w:r>
        <w:r w:rsidR="00F342A1">
          <w:rPr>
            <w:webHidden/>
          </w:rPr>
        </w:r>
        <w:r w:rsidR="00F342A1">
          <w:rPr>
            <w:webHidden/>
          </w:rPr>
          <w:fldChar w:fldCharType="separate"/>
        </w:r>
        <w:r w:rsidR="00621691">
          <w:rPr>
            <w:webHidden/>
          </w:rPr>
          <w:t>7</w:t>
        </w:r>
        <w:r w:rsidR="00F342A1">
          <w:rPr>
            <w:webHidden/>
          </w:rPr>
          <w:fldChar w:fldCharType="end"/>
        </w:r>
      </w:hyperlink>
    </w:p>
    <w:p w14:paraId="563FA57C" w14:textId="77777777" w:rsidR="00F342A1" w:rsidRPr="009A1B5D" w:rsidRDefault="00F907FF">
      <w:pPr>
        <w:pStyle w:val="11"/>
        <w:rPr>
          <w:rFonts w:ascii="等线" w:eastAsia="等线" w:hAnsi="等线"/>
          <w:b w:val="0"/>
          <w:bCs w:val="0"/>
          <w:kern w:val="2"/>
          <w:sz w:val="21"/>
          <w:szCs w:val="22"/>
        </w:rPr>
      </w:pPr>
      <w:hyperlink w:anchor="_Toc90288280" w:history="1">
        <w:r w:rsidR="00F342A1" w:rsidRPr="00796C51">
          <w:rPr>
            <w:rStyle w:val="ae"/>
            <w:rFonts w:eastAsia="方正黑体简体"/>
          </w:rPr>
          <w:t>咨询结果报告</w:t>
        </w:r>
        <w:r w:rsidR="00F342A1">
          <w:rPr>
            <w:webHidden/>
          </w:rPr>
          <w:tab/>
        </w:r>
        <w:r w:rsidR="00F342A1">
          <w:rPr>
            <w:webHidden/>
          </w:rPr>
          <w:fldChar w:fldCharType="begin"/>
        </w:r>
        <w:r w:rsidR="00F342A1">
          <w:rPr>
            <w:webHidden/>
          </w:rPr>
          <w:instrText xml:space="preserve"> PAGEREF _Toc90288280 \h </w:instrText>
        </w:r>
        <w:r w:rsidR="00F342A1">
          <w:rPr>
            <w:webHidden/>
          </w:rPr>
        </w:r>
        <w:r w:rsidR="00F342A1">
          <w:rPr>
            <w:webHidden/>
          </w:rPr>
          <w:fldChar w:fldCharType="separate"/>
        </w:r>
        <w:r w:rsidR="00621691">
          <w:rPr>
            <w:webHidden/>
          </w:rPr>
          <w:t>10</w:t>
        </w:r>
        <w:r w:rsidR="00F342A1">
          <w:rPr>
            <w:webHidden/>
          </w:rPr>
          <w:fldChar w:fldCharType="end"/>
        </w:r>
      </w:hyperlink>
    </w:p>
    <w:p w14:paraId="62BC6581" w14:textId="77777777" w:rsidR="00F342A1" w:rsidRPr="009A1B5D" w:rsidRDefault="00F907FF">
      <w:pPr>
        <w:pStyle w:val="22"/>
        <w:rPr>
          <w:rFonts w:ascii="等线" w:eastAsia="等线" w:hAnsi="等线"/>
          <w:noProof/>
          <w:kern w:val="2"/>
          <w:sz w:val="21"/>
          <w:szCs w:val="22"/>
        </w:rPr>
      </w:pPr>
      <w:hyperlink w:anchor="_Toc90288281" w:history="1">
        <w:r w:rsidR="00F342A1" w:rsidRPr="00796C51">
          <w:rPr>
            <w:rStyle w:val="ae"/>
            <w:noProof/>
          </w:rPr>
          <w:t>一、委托人</w:t>
        </w:r>
        <w:r w:rsidR="00F342A1">
          <w:rPr>
            <w:noProof/>
            <w:webHidden/>
          </w:rPr>
          <w:tab/>
        </w:r>
        <w:r w:rsidR="00F342A1">
          <w:rPr>
            <w:noProof/>
            <w:webHidden/>
          </w:rPr>
          <w:fldChar w:fldCharType="begin"/>
        </w:r>
        <w:r w:rsidR="00F342A1">
          <w:rPr>
            <w:noProof/>
            <w:webHidden/>
          </w:rPr>
          <w:instrText xml:space="preserve"> PAGEREF _Toc90288281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708EEF6F" w14:textId="77777777" w:rsidR="00F342A1" w:rsidRPr="009A1B5D" w:rsidRDefault="00F907FF">
      <w:pPr>
        <w:pStyle w:val="22"/>
        <w:rPr>
          <w:rFonts w:ascii="等线" w:eastAsia="等线" w:hAnsi="等线"/>
          <w:noProof/>
          <w:kern w:val="2"/>
          <w:sz w:val="21"/>
          <w:szCs w:val="22"/>
        </w:rPr>
      </w:pPr>
      <w:hyperlink w:anchor="_Toc90288282" w:history="1">
        <w:r w:rsidR="00F342A1" w:rsidRPr="00796C51">
          <w:rPr>
            <w:rStyle w:val="ae"/>
            <w:noProof/>
          </w:rPr>
          <w:t>二、房地产估价机构</w:t>
        </w:r>
        <w:r w:rsidR="00F342A1">
          <w:rPr>
            <w:noProof/>
            <w:webHidden/>
          </w:rPr>
          <w:tab/>
        </w:r>
        <w:r w:rsidR="00F342A1">
          <w:rPr>
            <w:noProof/>
            <w:webHidden/>
          </w:rPr>
          <w:fldChar w:fldCharType="begin"/>
        </w:r>
        <w:r w:rsidR="00F342A1">
          <w:rPr>
            <w:noProof/>
            <w:webHidden/>
          </w:rPr>
          <w:instrText xml:space="preserve"> PAGEREF _Toc90288282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368472E8" w14:textId="77777777" w:rsidR="00F342A1" w:rsidRPr="009A1B5D" w:rsidRDefault="00F907FF">
      <w:pPr>
        <w:pStyle w:val="22"/>
        <w:rPr>
          <w:rFonts w:ascii="等线" w:eastAsia="等线" w:hAnsi="等线"/>
          <w:noProof/>
          <w:kern w:val="2"/>
          <w:sz w:val="21"/>
          <w:szCs w:val="22"/>
        </w:rPr>
      </w:pPr>
      <w:hyperlink w:anchor="_Toc90288283" w:history="1">
        <w:r w:rsidR="00F342A1" w:rsidRPr="00796C51">
          <w:rPr>
            <w:rStyle w:val="ae"/>
            <w:noProof/>
          </w:rPr>
          <w:t>三、咨询目的</w:t>
        </w:r>
        <w:r w:rsidR="00F342A1">
          <w:rPr>
            <w:noProof/>
            <w:webHidden/>
          </w:rPr>
          <w:tab/>
        </w:r>
        <w:r w:rsidR="00F342A1">
          <w:rPr>
            <w:noProof/>
            <w:webHidden/>
          </w:rPr>
          <w:fldChar w:fldCharType="begin"/>
        </w:r>
        <w:r w:rsidR="00F342A1">
          <w:rPr>
            <w:noProof/>
            <w:webHidden/>
          </w:rPr>
          <w:instrText xml:space="preserve"> PAGEREF _Toc90288283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1238F23F" w14:textId="77777777" w:rsidR="00F342A1" w:rsidRPr="009A1B5D" w:rsidRDefault="00F907FF">
      <w:pPr>
        <w:pStyle w:val="22"/>
        <w:rPr>
          <w:rFonts w:ascii="等线" w:eastAsia="等线" w:hAnsi="等线"/>
          <w:noProof/>
          <w:kern w:val="2"/>
          <w:sz w:val="21"/>
          <w:szCs w:val="22"/>
        </w:rPr>
      </w:pPr>
      <w:hyperlink w:anchor="_Toc90288284" w:history="1">
        <w:r w:rsidR="00F342A1" w:rsidRPr="00796C51">
          <w:rPr>
            <w:rStyle w:val="ae"/>
            <w:noProof/>
          </w:rPr>
          <w:t>四、咨询对象</w:t>
        </w:r>
        <w:r w:rsidR="00F342A1">
          <w:rPr>
            <w:noProof/>
            <w:webHidden/>
          </w:rPr>
          <w:tab/>
        </w:r>
        <w:r w:rsidR="00F342A1">
          <w:rPr>
            <w:noProof/>
            <w:webHidden/>
          </w:rPr>
          <w:fldChar w:fldCharType="begin"/>
        </w:r>
        <w:r w:rsidR="00F342A1">
          <w:rPr>
            <w:noProof/>
            <w:webHidden/>
          </w:rPr>
          <w:instrText xml:space="preserve"> PAGEREF _Toc90288284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2DB204B3" w14:textId="77777777" w:rsidR="00F342A1" w:rsidRPr="009A1B5D" w:rsidRDefault="00F907FF">
      <w:pPr>
        <w:pStyle w:val="22"/>
        <w:rPr>
          <w:rFonts w:ascii="等线" w:eastAsia="等线" w:hAnsi="等线"/>
          <w:noProof/>
          <w:kern w:val="2"/>
          <w:sz w:val="21"/>
          <w:szCs w:val="22"/>
        </w:rPr>
      </w:pPr>
      <w:hyperlink w:anchor="_Toc90288285" w:history="1">
        <w:r w:rsidR="00F342A1" w:rsidRPr="00796C51">
          <w:rPr>
            <w:rStyle w:val="ae"/>
            <w:noProof/>
          </w:rPr>
          <w:t>五、咨询时点</w:t>
        </w:r>
        <w:r w:rsidR="00F342A1">
          <w:rPr>
            <w:noProof/>
            <w:webHidden/>
          </w:rPr>
          <w:tab/>
        </w:r>
        <w:r w:rsidR="00F342A1">
          <w:rPr>
            <w:noProof/>
            <w:webHidden/>
          </w:rPr>
          <w:fldChar w:fldCharType="begin"/>
        </w:r>
        <w:r w:rsidR="00F342A1">
          <w:rPr>
            <w:noProof/>
            <w:webHidden/>
          </w:rPr>
          <w:instrText xml:space="preserve"> PAGEREF _Toc90288285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16B0824" w14:textId="77777777" w:rsidR="00F342A1" w:rsidRPr="009A1B5D" w:rsidRDefault="00F907FF">
      <w:pPr>
        <w:pStyle w:val="22"/>
        <w:rPr>
          <w:rFonts w:ascii="等线" w:eastAsia="等线" w:hAnsi="等线"/>
          <w:noProof/>
          <w:kern w:val="2"/>
          <w:sz w:val="21"/>
          <w:szCs w:val="22"/>
        </w:rPr>
      </w:pPr>
      <w:hyperlink w:anchor="_Toc90288286" w:history="1">
        <w:r w:rsidR="00F342A1" w:rsidRPr="00796C51">
          <w:rPr>
            <w:rStyle w:val="ae"/>
            <w:noProof/>
          </w:rPr>
          <w:t>六、估价原则</w:t>
        </w:r>
        <w:r w:rsidR="00F342A1">
          <w:rPr>
            <w:noProof/>
            <w:webHidden/>
          </w:rPr>
          <w:tab/>
        </w:r>
        <w:r w:rsidR="00F342A1">
          <w:rPr>
            <w:noProof/>
            <w:webHidden/>
          </w:rPr>
          <w:fldChar w:fldCharType="begin"/>
        </w:r>
        <w:r w:rsidR="00F342A1">
          <w:rPr>
            <w:noProof/>
            <w:webHidden/>
          </w:rPr>
          <w:instrText xml:space="preserve"> PAGEREF _Toc90288286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2242100" w14:textId="77777777" w:rsidR="00F342A1" w:rsidRPr="009A1B5D" w:rsidRDefault="00F907FF">
      <w:pPr>
        <w:pStyle w:val="22"/>
        <w:rPr>
          <w:rFonts w:ascii="等线" w:eastAsia="等线" w:hAnsi="等线"/>
          <w:noProof/>
          <w:kern w:val="2"/>
          <w:sz w:val="21"/>
          <w:szCs w:val="22"/>
        </w:rPr>
      </w:pPr>
      <w:hyperlink w:anchor="_Toc90288287" w:history="1">
        <w:r w:rsidR="00F342A1" w:rsidRPr="00796C51">
          <w:rPr>
            <w:rStyle w:val="ae"/>
            <w:noProof/>
          </w:rPr>
          <w:t>七、估价依据</w:t>
        </w:r>
        <w:r w:rsidR="00F342A1">
          <w:rPr>
            <w:noProof/>
            <w:webHidden/>
          </w:rPr>
          <w:tab/>
        </w:r>
        <w:r w:rsidR="00F342A1">
          <w:rPr>
            <w:noProof/>
            <w:webHidden/>
          </w:rPr>
          <w:fldChar w:fldCharType="begin"/>
        </w:r>
        <w:r w:rsidR="00F342A1">
          <w:rPr>
            <w:noProof/>
            <w:webHidden/>
          </w:rPr>
          <w:instrText xml:space="preserve"> PAGEREF _Toc90288287 \h </w:instrText>
        </w:r>
        <w:r w:rsidR="00F342A1">
          <w:rPr>
            <w:noProof/>
            <w:webHidden/>
          </w:rPr>
        </w:r>
        <w:r w:rsidR="00F342A1">
          <w:rPr>
            <w:noProof/>
            <w:webHidden/>
          </w:rPr>
          <w:fldChar w:fldCharType="separate"/>
        </w:r>
        <w:r w:rsidR="00621691">
          <w:rPr>
            <w:noProof/>
            <w:webHidden/>
          </w:rPr>
          <w:t>14</w:t>
        </w:r>
        <w:r w:rsidR="00F342A1">
          <w:rPr>
            <w:noProof/>
            <w:webHidden/>
          </w:rPr>
          <w:fldChar w:fldCharType="end"/>
        </w:r>
      </w:hyperlink>
    </w:p>
    <w:p w14:paraId="5F12C142" w14:textId="77777777" w:rsidR="00F342A1" w:rsidRPr="009A1B5D" w:rsidRDefault="00F907FF">
      <w:pPr>
        <w:pStyle w:val="22"/>
        <w:rPr>
          <w:rFonts w:ascii="等线" w:eastAsia="等线" w:hAnsi="等线"/>
          <w:noProof/>
          <w:kern w:val="2"/>
          <w:sz w:val="21"/>
          <w:szCs w:val="22"/>
        </w:rPr>
      </w:pPr>
      <w:hyperlink w:anchor="_Toc90288288" w:history="1">
        <w:r w:rsidR="00F342A1" w:rsidRPr="00796C51">
          <w:rPr>
            <w:rStyle w:val="ae"/>
            <w:noProof/>
          </w:rPr>
          <w:t>八、咨询技术思路</w:t>
        </w:r>
        <w:r w:rsidR="00F342A1">
          <w:rPr>
            <w:noProof/>
            <w:webHidden/>
          </w:rPr>
          <w:tab/>
        </w:r>
        <w:r w:rsidR="00F342A1">
          <w:rPr>
            <w:noProof/>
            <w:webHidden/>
          </w:rPr>
          <w:fldChar w:fldCharType="begin"/>
        </w:r>
        <w:r w:rsidR="00F342A1">
          <w:rPr>
            <w:noProof/>
            <w:webHidden/>
          </w:rPr>
          <w:instrText xml:space="preserve"> PAGEREF _Toc90288288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6D8CED05" w14:textId="77777777" w:rsidR="00F342A1" w:rsidRPr="009A1B5D" w:rsidRDefault="00F907FF">
      <w:pPr>
        <w:pStyle w:val="22"/>
        <w:rPr>
          <w:rFonts w:ascii="等线" w:eastAsia="等线" w:hAnsi="等线"/>
          <w:noProof/>
          <w:kern w:val="2"/>
          <w:sz w:val="21"/>
          <w:szCs w:val="22"/>
        </w:rPr>
      </w:pPr>
      <w:hyperlink w:anchor="_Toc90288289" w:history="1">
        <w:r w:rsidR="00F342A1" w:rsidRPr="00796C51">
          <w:rPr>
            <w:rStyle w:val="ae"/>
            <w:noProof/>
          </w:rPr>
          <w:t>九、咨询结果</w:t>
        </w:r>
        <w:r w:rsidR="00F342A1">
          <w:rPr>
            <w:noProof/>
            <w:webHidden/>
          </w:rPr>
          <w:tab/>
        </w:r>
        <w:r w:rsidR="00F342A1">
          <w:rPr>
            <w:noProof/>
            <w:webHidden/>
          </w:rPr>
          <w:fldChar w:fldCharType="begin"/>
        </w:r>
        <w:r w:rsidR="00F342A1">
          <w:rPr>
            <w:noProof/>
            <w:webHidden/>
          </w:rPr>
          <w:instrText xml:space="preserve"> PAGEREF _Toc90288289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526DD62C" w14:textId="77777777" w:rsidR="00F342A1" w:rsidRPr="009A1B5D" w:rsidRDefault="00F907FF">
      <w:pPr>
        <w:pStyle w:val="22"/>
        <w:rPr>
          <w:rFonts w:ascii="等线" w:eastAsia="等线" w:hAnsi="等线"/>
          <w:noProof/>
          <w:kern w:val="2"/>
          <w:sz w:val="21"/>
          <w:szCs w:val="22"/>
        </w:rPr>
      </w:pPr>
      <w:hyperlink w:anchor="_Toc90288290" w:history="1">
        <w:r w:rsidR="00F342A1" w:rsidRPr="00796C51">
          <w:rPr>
            <w:rStyle w:val="ae"/>
            <w:noProof/>
          </w:rPr>
          <w:t>十、参与本次咨询工作的评估专业人员</w:t>
        </w:r>
        <w:r w:rsidR="00F342A1">
          <w:rPr>
            <w:noProof/>
            <w:webHidden/>
          </w:rPr>
          <w:tab/>
        </w:r>
        <w:r w:rsidR="00F342A1">
          <w:rPr>
            <w:noProof/>
            <w:webHidden/>
          </w:rPr>
          <w:fldChar w:fldCharType="begin"/>
        </w:r>
        <w:r w:rsidR="00F342A1">
          <w:rPr>
            <w:noProof/>
            <w:webHidden/>
          </w:rPr>
          <w:instrText xml:space="preserve"> PAGEREF _Toc90288290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5ABE2B7A" w14:textId="77777777" w:rsidR="00F342A1" w:rsidRPr="009A1B5D" w:rsidRDefault="00F907FF">
      <w:pPr>
        <w:pStyle w:val="22"/>
        <w:rPr>
          <w:rFonts w:ascii="等线" w:eastAsia="等线" w:hAnsi="等线"/>
          <w:noProof/>
          <w:kern w:val="2"/>
          <w:sz w:val="21"/>
          <w:szCs w:val="22"/>
        </w:rPr>
      </w:pPr>
      <w:hyperlink w:anchor="_Toc90288291" w:history="1">
        <w:r w:rsidR="00F342A1" w:rsidRPr="00796C51">
          <w:rPr>
            <w:rStyle w:val="ae"/>
            <w:noProof/>
          </w:rPr>
          <w:t>十一、实地查勘期</w:t>
        </w:r>
        <w:r w:rsidR="00F342A1">
          <w:rPr>
            <w:noProof/>
            <w:webHidden/>
          </w:rPr>
          <w:tab/>
        </w:r>
        <w:r w:rsidR="00F342A1">
          <w:rPr>
            <w:noProof/>
            <w:webHidden/>
          </w:rPr>
          <w:fldChar w:fldCharType="begin"/>
        </w:r>
        <w:r w:rsidR="00F342A1">
          <w:rPr>
            <w:noProof/>
            <w:webHidden/>
          </w:rPr>
          <w:instrText xml:space="preserve"> PAGEREF _Toc90288291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C96CAD3" w14:textId="77777777" w:rsidR="00F342A1" w:rsidRPr="009A1B5D" w:rsidRDefault="00F907FF">
      <w:pPr>
        <w:pStyle w:val="22"/>
        <w:rPr>
          <w:rFonts w:ascii="等线" w:eastAsia="等线" w:hAnsi="等线"/>
          <w:noProof/>
          <w:kern w:val="2"/>
          <w:sz w:val="21"/>
          <w:szCs w:val="22"/>
        </w:rPr>
      </w:pPr>
      <w:hyperlink w:anchor="_Toc90288292" w:history="1">
        <w:r w:rsidR="00F342A1" w:rsidRPr="00796C51">
          <w:rPr>
            <w:rStyle w:val="ae"/>
            <w:noProof/>
          </w:rPr>
          <w:t>十二、咨询作业期</w:t>
        </w:r>
        <w:r w:rsidR="00F342A1">
          <w:rPr>
            <w:noProof/>
            <w:webHidden/>
          </w:rPr>
          <w:tab/>
        </w:r>
        <w:r w:rsidR="00F342A1">
          <w:rPr>
            <w:noProof/>
            <w:webHidden/>
          </w:rPr>
          <w:fldChar w:fldCharType="begin"/>
        </w:r>
        <w:r w:rsidR="00F342A1">
          <w:rPr>
            <w:noProof/>
            <w:webHidden/>
          </w:rPr>
          <w:instrText xml:space="preserve"> PAGEREF _Toc90288292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FEFE2E2" w14:textId="77777777" w:rsidR="00F342A1" w:rsidRPr="009A1B5D" w:rsidRDefault="00F907FF">
      <w:pPr>
        <w:pStyle w:val="11"/>
        <w:rPr>
          <w:rFonts w:ascii="等线" w:eastAsia="等线" w:hAnsi="等线"/>
          <w:b w:val="0"/>
          <w:bCs w:val="0"/>
          <w:kern w:val="2"/>
          <w:sz w:val="21"/>
          <w:szCs w:val="22"/>
        </w:rPr>
      </w:pPr>
      <w:hyperlink w:anchor="_Toc90288293" w:history="1">
        <w:r w:rsidR="00F342A1" w:rsidRPr="00796C51">
          <w:rPr>
            <w:rStyle w:val="ae"/>
            <w:rFonts w:eastAsia="方正黑体简体"/>
          </w:rPr>
          <w:t>附</w:t>
        </w:r>
        <w:r w:rsidR="00F342A1" w:rsidRPr="00796C51">
          <w:rPr>
            <w:rStyle w:val="ae"/>
            <w:rFonts w:eastAsia="方正黑体简体"/>
          </w:rPr>
          <w:t xml:space="preserve">   </w:t>
        </w:r>
        <w:r w:rsidR="00F342A1" w:rsidRPr="00796C51">
          <w:rPr>
            <w:rStyle w:val="ae"/>
            <w:rFonts w:eastAsia="方正黑体简体"/>
          </w:rPr>
          <w:t>件</w:t>
        </w:r>
        <w:r w:rsidR="00F342A1">
          <w:rPr>
            <w:webHidden/>
          </w:rPr>
          <w:tab/>
        </w:r>
        <w:r w:rsidR="00F342A1">
          <w:rPr>
            <w:webHidden/>
          </w:rPr>
          <w:fldChar w:fldCharType="begin"/>
        </w:r>
        <w:r w:rsidR="00F342A1">
          <w:rPr>
            <w:webHidden/>
          </w:rPr>
          <w:instrText xml:space="preserve"> PAGEREF _Toc90288293 \h </w:instrText>
        </w:r>
        <w:r w:rsidR="00F342A1">
          <w:rPr>
            <w:webHidden/>
          </w:rPr>
        </w:r>
        <w:r w:rsidR="00F342A1">
          <w:rPr>
            <w:webHidden/>
          </w:rPr>
          <w:fldChar w:fldCharType="separate"/>
        </w:r>
        <w:r w:rsidR="00621691">
          <w:rPr>
            <w:webHidden/>
          </w:rPr>
          <w:t>19</w:t>
        </w:r>
        <w:r w:rsidR="00F342A1">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37142D83" w14:textId="77777777" w:rsidR="00753464" w:rsidRPr="00753464" w:rsidRDefault="00753464" w:rsidP="00BB27BA">
      <w:pPr>
        <w:numPr>
          <w:ilvl w:val="0"/>
          <w:numId w:val="7"/>
        </w:numPr>
        <w:spacing w:line="420" w:lineRule="exact"/>
        <w:ind w:left="851" w:hanging="425"/>
        <w:jc w:val="both"/>
        <w:rPr>
          <w:rFonts w:ascii="Arial" w:hAnsi="Arial"/>
          <w:sz w:val="21"/>
          <w:szCs w:val="24"/>
        </w:rPr>
      </w:pP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p>
    <w:p w14:paraId="292C9AE5" w14:textId="1C22CB84" w:rsidR="00BB27BA" w:rsidRPr="00530EB8" w:rsidRDefault="00B10026"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3"/>
          <w:headerReference w:type="default" r:id="rId14"/>
          <w:headerReference w:type="first" r:id="rId15"/>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b w:val="0"/>
          <w:kern w:val="2"/>
          <w:sz w:val="32"/>
          <w:szCs w:val="32"/>
        </w:rPr>
      </w:pPr>
      <w:bookmarkStart w:id="2" w:name="_Toc379795041"/>
      <w:bookmarkStart w:id="3" w:name="_Toc90288278"/>
      <w:r w:rsidRPr="00530EB8">
        <w:rPr>
          <w:rFonts w:eastAsia="方正黑体简体" w:hint="eastAsia"/>
          <w:b w:val="0"/>
          <w:kern w:val="2"/>
          <w:sz w:val="32"/>
          <w:szCs w:val="32"/>
        </w:rPr>
        <w:lastRenderedPageBreak/>
        <w:t>估价师声明</w:t>
      </w:r>
      <w:bookmarkEnd w:id="2"/>
      <w:bookmarkEnd w:id="3"/>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4"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16"/>
          <w:headerReference w:type="default" r:id="rId17"/>
          <w:headerReference w:type="first" r:id="rId18"/>
          <w:footerReference w:type="first" r:id="rId19"/>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b w:val="0"/>
          <w:kern w:val="2"/>
          <w:sz w:val="32"/>
          <w:szCs w:val="32"/>
        </w:rPr>
      </w:pPr>
      <w:bookmarkStart w:id="5" w:name="_Toc90288279"/>
      <w:r>
        <w:rPr>
          <w:rFonts w:eastAsia="方正黑体简体" w:hint="eastAsia"/>
          <w:b w:val="0"/>
          <w:kern w:val="2"/>
          <w:sz w:val="32"/>
          <w:szCs w:val="32"/>
        </w:rPr>
        <w:lastRenderedPageBreak/>
        <w:t>估价假设和限制条件</w:t>
      </w:r>
      <w:bookmarkEnd w:id="5"/>
    </w:p>
    <w:bookmarkEnd w:id="4"/>
    <w:p w14:paraId="454F30E4" w14:textId="77777777" w:rsidR="00090DD5" w:rsidRPr="00530EB8" w:rsidRDefault="00090DD5" w:rsidP="00AF6582">
      <w:pPr>
        <w:overflowPunct w:val="0"/>
        <w:spacing w:line="480" w:lineRule="auto"/>
        <w:jc w:val="both"/>
        <w:textAlignment w:val="auto"/>
        <w:outlineLvl w:val="0"/>
        <w:rPr>
          <w:rFonts w:ascii="Arial" w:hAnsi="Arial" w:cs="Arial"/>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46AFAC3" w:rsidR="008A3915" w:rsidRPr="00530EB8" w:rsidRDefault="008A3915" w:rsidP="00314B62">
      <w:pPr>
        <w:overflowPunct w:val="0"/>
        <w:spacing w:line="480" w:lineRule="auto"/>
        <w:ind w:firstLineChars="200" w:firstLine="420"/>
        <w:jc w:val="both"/>
        <w:textAlignment w:val="auto"/>
        <w:rPr>
          <w:rFonts w:ascii="Arial" w:hAnsi="Arial"/>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r w:rsidR="00EB00E3">
        <w:rPr>
          <w:rFonts w:ascii="Arial" w:hAnsi="Arial" w:cs="Arial" w:hint="eastAsia"/>
          <w:sz w:val="21"/>
        </w:rPr>
        <w:t>未提供</w:t>
      </w:r>
      <w:r w:rsidR="003F28C7" w:rsidRPr="003F28C7">
        <w:rPr>
          <w:rFonts w:ascii="Arial" w:hAnsi="Arial" w:hint="eastAsia"/>
          <w:sz w:val="21"/>
        </w:rPr>
        <w:t>《建设工程规划许可证》</w:t>
      </w:r>
      <w:r w:rsidR="003F28C7">
        <w:rPr>
          <w:rFonts w:ascii="Arial" w:hAnsi="Arial" w:hint="eastAsia"/>
          <w:sz w:val="21"/>
        </w:rPr>
        <w:t>等资料</w:t>
      </w:r>
      <w:r w:rsidRPr="00530EB8">
        <w:rPr>
          <w:rFonts w:ascii="Arial" w:hAnsi="Arial" w:cs="Arial"/>
          <w:sz w:val="21"/>
        </w:rPr>
        <w:t>，且评估专业人员进行了尽职调查，难以获取该资料。</w:t>
      </w:r>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w:t>
      </w:r>
      <w:r w:rsidRPr="00530EB8">
        <w:rPr>
          <w:rFonts w:ascii="Arial" w:hAnsi="Arial" w:cs="Arial" w:hint="eastAsia"/>
          <w:sz w:val="21"/>
          <w:szCs w:val="28"/>
        </w:rPr>
        <w:lastRenderedPageBreak/>
        <w:t>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使用人应当正确理解估价结论。估价结论不等同于</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r w:rsidR="00F41F64" w:rsidRPr="00530EB8">
        <w:rPr>
          <w:rFonts w:ascii="Arial" w:hAnsi="Arial" w:hint="eastAsia"/>
          <w:kern w:val="2"/>
          <w:sz w:val="21"/>
        </w:rPr>
        <w:t>下</w:t>
      </w:r>
      <w:r w:rsidR="00E27EF1" w:rsidRPr="00530EB8">
        <w:rPr>
          <w:rFonts w:ascii="Arial" w:hAnsi="Arial" w:hint="eastAsia"/>
          <w:kern w:val="2"/>
          <w:sz w:val="21"/>
        </w:rPr>
        <w:t>咨询对象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58419A97" w14:textId="70AEB60E" w:rsidR="00B25015" w:rsidRPr="00530EB8" w:rsidRDefault="00CC2BA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1"/>
        </w:rPr>
        <w:t>1</w:t>
      </w:r>
      <w:r>
        <w:rPr>
          <w:rFonts w:ascii="Arial" w:hAnsi="Arial" w:cs="Arial" w:hint="eastAsia"/>
          <w:kern w:val="2"/>
          <w:sz w:val="21"/>
          <w:szCs w:val="21"/>
        </w:rPr>
        <w:t>1</w:t>
      </w:r>
      <w:r w:rsidR="00B25015" w:rsidRPr="00530EB8">
        <w:rPr>
          <w:rFonts w:ascii="Arial" w:hAnsi="Arial" w:cs="Arial" w:hint="eastAsia"/>
          <w:kern w:val="2"/>
          <w:sz w:val="21"/>
          <w:szCs w:val="21"/>
        </w:rPr>
        <w:t>.</w:t>
      </w:r>
      <w:r w:rsidR="00B25015" w:rsidRPr="00530EB8">
        <w:rPr>
          <w:rFonts w:ascii="Arial" w:hAnsi="Arial" w:cs="Arial"/>
          <w:kern w:val="2"/>
          <w:sz w:val="21"/>
          <w:szCs w:val="21"/>
        </w:rPr>
        <w:t>本</w:t>
      </w:r>
      <w:r w:rsidR="0009441F">
        <w:rPr>
          <w:rFonts w:ascii="Arial" w:hAnsi="Arial" w:cs="Arial"/>
          <w:kern w:val="2"/>
          <w:sz w:val="21"/>
          <w:szCs w:val="21"/>
        </w:rPr>
        <w:t>咨询报告</w:t>
      </w:r>
      <w:r w:rsidR="00B25015" w:rsidRPr="00530EB8">
        <w:rPr>
          <w:rFonts w:ascii="Arial" w:hAnsi="Arial" w:cs="Arial"/>
          <w:kern w:val="2"/>
          <w:sz w:val="21"/>
          <w:szCs w:val="21"/>
        </w:rPr>
        <w:t>由北京康正宏基房地产评估有限公司负责解释</w:t>
      </w:r>
      <w:r w:rsidR="00B25015"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b w:val="0"/>
          <w:kern w:val="2"/>
          <w:sz w:val="32"/>
          <w:szCs w:val="32"/>
        </w:rPr>
      </w:pPr>
      <w:bookmarkStart w:id="6" w:name="_Toc168225812"/>
      <w:bookmarkStart w:id="7"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6"/>
      <w:bookmarkEnd w:id="7"/>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8" w:name="_Toc216083223"/>
      <w:bookmarkStart w:id="9" w:name="_Toc90288281"/>
      <w:r w:rsidRPr="00530EB8">
        <w:rPr>
          <w:rFonts w:eastAsia="宋体" w:hint="eastAsia"/>
          <w:kern w:val="2"/>
          <w:sz w:val="21"/>
          <w:szCs w:val="21"/>
        </w:rPr>
        <w:t>一</w:t>
      </w:r>
      <w:bookmarkEnd w:id="8"/>
      <w:r w:rsidR="00090DD5" w:rsidRPr="00530EB8">
        <w:rPr>
          <w:rFonts w:eastAsia="宋体" w:hint="eastAsia"/>
          <w:kern w:val="2"/>
          <w:sz w:val="21"/>
          <w:szCs w:val="21"/>
        </w:rPr>
        <w:t>、</w:t>
      </w:r>
      <w:r w:rsidR="00EC2CD0">
        <w:rPr>
          <w:rFonts w:eastAsia="宋体" w:hint="eastAsia"/>
          <w:kern w:val="2"/>
          <w:sz w:val="21"/>
          <w:szCs w:val="21"/>
        </w:rPr>
        <w:t>委托人</w:t>
      </w:r>
      <w:bookmarkEnd w:id="9"/>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军事科学院服务保障中心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0" w:name="_Toc168225814"/>
      <w:bookmarkStart w:id="11"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10"/>
      <w:bookmarkEnd w:id="11"/>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受托机构：北京康正宏基房地产评估有限公司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6050C03B"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r w:rsidR="00EE6866" w:rsidRPr="00EE6866">
        <w:rPr>
          <w:rFonts w:ascii="Arial" w:hAnsi="Arial" w:hint="eastAsia"/>
          <w:sz w:val="21"/>
          <w:szCs w:val="21"/>
        </w:rPr>
        <w:t>202</w:t>
      </w:r>
      <w:r w:rsidR="00C75C18">
        <w:rPr>
          <w:rFonts w:ascii="Arial" w:hAnsi="Arial"/>
          <w:sz w:val="21"/>
          <w:szCs w:val="21"/>
        </w:rPr>
        <w:t>5</w:t>
      </w:r>
      <w:r w:rsidR="00EE6866" w:rsidRPr="00EE6866">
        <w:rPr>
          <w:rFonts w:ascii="Arial" w:hAnsi="Arial" w:hint="eastAsia"/>
          <w:sz w:val="21"/>
          <w:szCs w:val="21"/>
        </w:rPr>
        <w:t>年</w:t>
      </w:r>
      <w:r w:rsidR="00C75C18">
        <w:rPr>
          <w:rFonts w:ascii="Arial" w:hAnsi="Arial"/>
          <w:sz w:val="21"/>
          <w:szCs w:val="21"/>
        </w:rPr>
        <w:t>7</w:t>
      </w:r>
      <w:r w:rsidR="00EE6866" w:rsidRPr="00EE6866">
        <w:rPr>
          <w:rFonts w:ascii="Arial" w:hAnsi="Arial" w:hint="eastAsia"/>
          <w:sz w:val="21"/>
          <w:szCs w:val="21"/>
        </w:rPr>
        <w:t>月</w:t>
      </w:r>
      <w:r w:rsidR="00C75C18">
        <w:rPr>
          <w:rFonts w:ascii="Arial" w:hAnsi="Arial"/>
          <w:sz w:val="21"/>
          <w:szCs w:val="21"/>
        </w:rPr>
        <w:t>1</w:t>
      </w:r>
      <w:r w:rsidR="00EE6866" w:rsidRPr="00EE6866">
        <w:rPr>
          <w:rFonts w:ascii="Arial" w:hAnsi="Arial" w:hint="eastAsia"/>
          <w:sz w:val="21"/>
          <w:szCs w:val="21"/>
        </w:rPr>
        <w:t>日至</w:t>
      </w:r>
      <w:r w:rsidR="00C75C18">
        <w:rPr>
          <w:rFonts w:ascii="Arial" w:hAnsi="Arial" w:hint="eastAsia"/>
          <w:sz w:val="21"/>
          <w:szCs w:val="21"/>
        </w:rPr>
        <w:t>202</w:t>
      </w:r>
      <w:r w:rsidR="00C75C18">
        <w:rPr>
          <w:rFonts w:ascii="Arial" w:hAnsi="Arial"/>
          <w:sz w:val="21"/>
          <w:szCs w:val="21"/>
        </w:rPr>
        <w:t>8</w:t>
      </w:r>
      <w:r w:rsidR="00EE6866" w:rsidRPr="00EE6866">
        <w:rPr>
          <w:rFonts w:ascii="Arial" w:hAnsi="Arial" w:hint="eastAsia"/>
          <w:sz w:val="21"/>
          <w:szCs w:val="21"/>
        </w:rPr>
        <w:t>年</w:t>
      </w:r>
      <w:r w:rsidR="00C75C18">
        <w:rPr>
          <w:rFonts w:ascii="Arial" w:hAnsi="Arial"/>
          <w:sz w:val="21"/>
          <w:szCs w:val="21"/>
        </w:rPr>
        <w:t>6</w:t>
      </w:r>
      <w:r w:rsidR="00EE6866" w:rsidRPr="00EE6866">
        <w:rPr>
          <w:rFonts w:ascii="Arial" w:hAnsi="Arial" w:hint="eastAsia"/>
          <w:sz w:val="21"/>
          <w:szCs w:val="21"/>
        </w:rPr>
        <w:t>月</w:t>
      </w:r>
      <w:r w:rsidR="00C75C18">
        <w:rPr>
          <w:rFonts w:ascii="Arial" w:hAnsi="Arial"/>
          <w:sz w:val="21"/>
          <w:szCs w:val="21"/>
        </w:rPr>
        <w:t>30</w:t>
      </w:r>
      <w:r w:rsidR="00EE6866" w:rsidRPr="00EE6866">
        <w:rPr>
          <w:rFonts w:ascii="Arial" w:hAnsi="Arial" w:hint="eastAsia"/>
          <w:sz w:val="21"/>
          <w:szCs w:val="21"/>
        </w:rPr>
        <w:t>日</w:t>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5"/>
      <w:bookmarkStart w:id="13"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12"/>
      <w:bookmarkEnd w:id="13"/>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6"/>
      <w:bookmarkStart w:id="15"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14"/>
      <w:bookmarkEnd w:id="15"/>
    </w:p>
    <w:p w14:paraId="1959AF7F"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楼号或幢号</w:t>
            </w:r>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45224F">
              <w:rPr>
                <w:rFonts w:ascii="Arial" w:eastAsia="华文细黑" w:hAnsi="Arial" w:cs="宋体"/>
                <w:sz w:val="18"/>
                <w:szCs w:val="18"/>
              </w:rPr>
              <w:t>43018</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sz w:val="18"/>
          <w:szCs w:val="21"/>
        </w:rPr>
      </w:pPr>
    </w:p>
    <w:p w14:paraId="09C4F78D" w14:textId="77777777" w:rsidR="00092F51" w:rsidRPr="00530EB8" w:rsidRDefault="00092F51"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sz w:val="18"/>
          <w:szCs w:val="21"/>
        </w:rPr>
      </w:pPr>
    </w:p>
    <w:p w14:paraId="3CE0F651" w14:textId="77777777" w:rsidR="00092F51" w:rsidRPr="00530EB8" w:rsidRDefault="00BA565A"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水卫</w:t>
            </w:r>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sz w:val="18"/>
          <w:szCs w:val="21"/>
        </w:rPr>
      </w:pPr>
    </w:p>
    <w:p w14:paraId="18DADC90" w14:textId="77777777" w:rsidR="00092F51" w:rsidRPr="00530EB8" w:rsidRDefault="00092F51" w:rsidP="00E1043C">
      <w:pPr>
        <w:overflowPunct w:val="0"/>
        <w:spacing w:line="360" w:lineRule="auto"/>
        <w:jc w:val="both"/>
        <w:textAlignment w:val="auto"/>
        <w:rPr>
          <w:rFonts w:ascii="Arial" w:hAnsi="Arial"/>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北至：</w:t>
            </w:r>
            <w:r w:rsidR="00445290" w:rsidRPr="00445290">
              <w:rPr>
                <w:rFonts w:ascii="Arial" w:eastAsia="华文细黑" w:hAnsi="Arial" w:cs="宋体" w:hint="eastAsia"/>
                <w:sz w:val="18"/>
                <w:szCs w:val="21"/>
              </w:rPr>
              <w:t>戎馨园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445290" w:rsidRPr="00445290">
              <w:rPr>
                <w:rFonts w:ascii="Arial" w:eastAsia="华文细黑" w:hAnsi="Arial" w:cs="宋体" w:hint="eastAsia"/>
                <w:sz w:val="18"/>
                <w:szCs w:val="21"/>
              </w:rPr>
              <w:t>戎馨园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sz w:val="18"/>
                <w:szCs w:val="21"/>
                <w:highlight w:val="yellow"/>
              </w:rPr>
            </w:pPr>
            <w:r w:rsidRPr="00530EB8">
              <w:rPr>
                <w:rFonts w:ascii="Arial" w:eastAsia="华文细黑" w:hAnsi="Arial" w:cs="宋体" w:hint="eastAsia"/>
                <w:sz w:val="18"/>
                <w:szCs w:val="21"/>
              </w:rPr>
              <w:lastRenderedPageBreak/>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学校：</w:t>
            </w:r>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人大附中航天城学校</w:t>
            </w:r>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r w:rsidR="00DF358C">
              <w:rPr>
                <w:rFonts w:ascii="Arial" w:eastAsia="华文细黑" w:hAnsi="Arial" w:cs="宋体" w:hint="eastAsia"/>
                <w:sz w:val="18"/>
                <w:szCs w:val="21"/>
              </w:rPr>
              <w:t>悦生活广场、西北旺万象汇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16"/>
    </w:p>
    <w:p w14:paraId="1060C931" w14:textId="77777777" w:rsidR="00FF1746" w:rsidRPr="00530EB8" w:rsidRDefault="00E52C4E" w:rsidP="00AF6582">
      <w:pPr>
        <w:pStyle w:val="a8"/>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7" w:name="_Toc168225819"/>
      <w:bookmarkStart w:id="18"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17"/>
      <w:bookmarkEnd w:id="18"/>
    </w:p>
    <w:p w14:paraId="42091116" w14:textId="77777777" w:rsidR="00BA565A" w:rsidRPr="00530EB8" w:rsidRDefault="00C15421" w:rsidP="00AF6582">
      <w:pPr>
        <w:overflowPunct w:val="0"/>
        <w:spacing w:line="480" w:lineRule="auto"/>
        <w:jc w:val="both"/>
        <w:textAlignment w:val="auto"/>
        <w:rPr>
          <w:rFonts w:ascii="Arial" w:hAnsi="Arial"/>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（三）最高最佳利用原则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，符合最高最佳利用原则。</w:t>
      </w:r>
    </w:p>
    <w:p w14:paraId="021756F2"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的客观合理价值。对于房地产交易目的而言，该客观合理价值应当是在公开市场上最可能形成或者成立的价格，房地产估价就是参照公开市场上足够数量的类似房地产的近期成交价格来确定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168225820"/>
      <w:bookmarkStart w:id="20"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19"/>
      <w:r w:rsidR="00FE68B2" w:rsidRPr="00530EB8">
        <w:rPr>
          <w:rFonts w:eastAsia="宋体" w:hint="eastAsia"/>
          <w:kern w:val="2"/>
          <w:sz w:val="21"/>
          <w:szCs w:val="21"/>
        </w:rPr>
        <w:t>依据</w:t>
      </w:r>
      <w:bookmarkEnd w:id="20"/>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w:t>
      </w:r>
      <w:r w:rsidRPr="00530EB8">
        <w:rPr>
          <w:rFonts w:ascii="Arial" w:hAnsi="Arial" w:cs="Arial" w:hint="eastAsia"/>
          <w:sz w:val="21"/>
          <w:szCs w:val="21"/>
        </w:rPr>
        <w:lastRenderedPageBreak/>
        <w:t>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rFonts w:ascii="Arial" w:hAnsi="Arial"/>
          <w:sz w:val="21"/>
        </w:rPr>
      </w:pPr>
      <w:bookmarkStart w:id="21" w:name="_Hlk87448318"/>
      <w:r>
        <w:rPr>
          <w:rFonts w:ascii="Arial" w:hAnsi="Arial" w:hint="eastAsia"/>
          <w:sz w:val="21"/>
        </w:rPr>
        <w:t>1</w:t>
      </w:r>
      <w:r>
        <w:rPr>
          <w:rFonts w:ascii="Arial" w:hAnsi="Arial"/>
          <w:sz w:val="21"/>
        </w:rPr>
        <w:t>.</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sz w:val="21"/>
          <w:szCs w:val="21"/>
        </w:rPr>
      </w:pPr>
      <w:r>
        <w:rPr>
          <w:rFonts w:ascii="Arial" w:hAnsi="Arial"/>
          <w:sz w:val="21"/>
        </w:rPr>
        <w:t>2.</w:t>
      </w: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p>
    <w:bookmarkEnd w:id="21"/>
    <w:p w14:paraId="48FA7264"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90288288"/>
      <w:bookmarkStart w:id="23" w:name="_Toc168225822"/>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r w:rsidR="00FF1EDD">
        <w:rPr>
          <w:rFonts w:eastAsia="宋体" w:hint="eastAsia"/>
          <w:kern w:val="2"/>
          <w:sz w:val="21"/>
          <w:szCs w:val="21"/>
        </w:rPr>
        <w:t>思路</w:t>
      </w:r>
      <w:bookmarkEnd w:id="22"/>
    </w:p>
    <w:p w14:paraId="5B3E7673" w14:textId="77777777" w:rsidR="002F5476" w:rsidRDefault="00C24EDB" w:rsidP="00FF1EDD">
      <w:pPr>
        <w:spacing w:line="480" w:lineRule="auto"/>
        <w:ind w:firstLineChars="200" w:firstLine="420"/>
        <w:jc w:val="both"/>
        <w:rPr>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我们在认真分析研究咨询对象的相关资料，拟定楼层调整系数受视野、景观、安静度、私密性、采光、噪音、污染、垂直交通等因素影响，从而综合评估、确定。</w:t>
      </w:r>
    </w:p>
    <w:p w14:paraId="0652F259" w14:textId="317E3BA9"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视野</w:t>
      </w:r>
      <w:r>
        <w:rPr>
          <w:rFonts w:ascii="Arial" w:hAnsi="Arial" w:cs="MS Gothic" w:hint="eastAsia"/>
          <w:sz w:val="21"/>
        </w:rPr>
        <w:t>及景观</w:t>
      </w:r>
      <w:r w:rsidRPr="00F54AE2">
        <w:rPr>
          <w:rFonts w:ascii="Arial" w:hAnsi="Arial" w:cs="MS Gothic" w:hint="eastAsia"/>
          <w:sz w:val="21"/>
        </w:rPr>
        <w:t>因素的影响呈现出明显的层级差异。低楼层的视野易受周边建筑物、茂密植被、围墙等遮挡，大多只能看到小区内部的局部景观；高楼层</w:t>
      </w:r>
      <w:r w:rsidR="00DB4369" w:rsidRPr="00F54AE2">
        <w:rPr>
          <w:rFonts w:ascii="Arial" w:hAnsi="Arial" w:cs="MS Gothic" w:hint="eastAsia"/>
          <w:sz w:val="21"/>
        </w:rPr>
        <w:t>视野遮挡减少，景观的丰富度和观赏性更高</w:t>
      </w:r>
      <w:r w:rsidRPr="00F54AE2">
        <w:rPr>
          <w:rFonts w:ascii="Arial" w:hAnsi="Arial" w:cs="MS Gothic" w:hint="eastAsia"/>
          <w:sz w:val="21"/>
        </w:rPr>
        <w:t>。</w:t>
      </w:r>
    </w:p>
    <w:p w14:paraId="3727E845" w14:textId="52C3920B"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安静度因素的影响因环境而异。位于小区内部的楼栋，低楼层受儿童游乐区、健身设施区的噪音影响较大；临近主干道的楼栋，受汽车鸣笛、引擎声的干扰更为严重，而高楼层受此类噪音影响较小。</w:t>
      </w:r>
      <w:r w:rsidRPr="00F54AE2">
        <w:rPr>
          <w:rFonts w:ascii="Arial" w:hAnsi="Arial" w:cs="MS Gothic"/>
          <w:sz w:val="21"/>
        </w:rPr>
        <w:t>​</w:t>
      </w:r>
    </w:p>
    <w:p w14:paraId="110671CA" w14:textId="33C68D0F"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私密性因素的差异体现在多个方面。低楼层住户的窗户、阳台易被小区内行人、过往车辆内人员观察到，需安装遮挡物来保障私密性，居住的自在感受限；高楼层住户则无需过度担心此类问题。</w:t>
      </w:r>
      <w:r w:rsidRPr="00F54AE2">
        <w:rPr>
          <w:rFonts w:ascii="Arial" w:hAnsi="Arial" w:cs="MS Gothic"/>
          <w:sz w:val="21"/>
        </w:rPr>
        <w:t>​​</w:t>
      </w:r>
    </w:p>
    <w:p w14:paraId="3F481A3D"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p>
    <w:p w14:paraId="4C23776B"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层可能出现相对较高的分贝值，因为声波在这个高度可能形成叠加；</w:t>
      </w:r>
      <w:r>
        <w:rPr>
          <w:rFonts w:ascii="Arial" w:hAnsi="Arial" w:cs="MS Gothic" w:hint="eastAsia"/>
          <w:sz w:val="21"/>
        </w:rPr>
        <w:t>随着楼层的递增</w:t>
      </w:r>
      <w:r w:rsidRPr="00F54AE2">
        <w:rPr>
          <w:rFonts w:ascii="Arial" w:hAnsi="Arial" w:cs="MS Gothic" w:hint="eastAsia"/>
          <w:sz w:val="21"/>
        </w:rPr>
        <w:t>地面噪音逐渐衰减。</w:t>
      </w:r>
      <w:r w:rsidRPr="00F54AE2">
        <w:rPr>
          <w:rFonts w:ascii="Arial" w:hAnsi="Arial" w:cs="MS Gothic"/>
          <w:sz w:val="21"/>
        </w:rPr>
        <w:t>​</w:t>
      </w:r>
    </w:p>
    <w:p w14:paraId="07A914DF"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r w:rsidRPr="00F54AE2">
        <w:rPr>
          <w:rFonts w:ascii="Arial" w:hAnsi="Arial" w:cs="MS Gothic" w:hint="eastAsia"/>
          <w:sz w:val="21"/>
        </w:rPr>
        <w:t>层左右达到较低水平。</w:t>
      </w:r>
      <w:r w:rsidRPr="00F54AE2">
        <w:rPr>
          <w:rFonts w:ascii="Arial" w:hAnsi="Arial" w:cs="MS Gothic"/>
          <w:sz w:val="21"/>
        </w:rPr>
        <w:t>​</w:t>
      </w:r>
    </w:p>
    <w:p w14:paraId="7C92700C" w14:textId="1AF78D33"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部电梯），低楼层住户</w:t>
      </w:r>
      <w:r w:rsidRPr="00F54AE2">
        <w:rPr>
          <w:rFonts w:ascii="Arial" w:hAnsi="Arial" w:cs="MS Gothic" w:hint="eastAsia"/>
          <w:sz w:val="21"/>
        </w:rPr>
        <w:lastRenderedPageBreak/>
        <w:t>步行楼梯出行更为便捷，对电梯的等待</w:t>
      </w:r>
      <w:r w:rsidR="00BF1529">
        <w:rPr>
          <w:rFonts w:ascii="Arial" w:hAnsi="Arial" w:cs="MS Gothic" w:hint="eastAsia"/>
          <w:sz w:val="21"/>
        </w:rPr>
        <w:t>包容</w:t>
      </w:r>
      <w:r w:rsidRPr="00F54AE2">
        <w:rPr>
          <w:rFonts w:ascii="Arial" w:hAnsi="Arial" w:cs="MS Gothic" w:hint="eastAsia"/>
          <w:sz w:val="21"/>
        </w:rPr>
        <w:t>度低；高楼层</w:t>
      </w:r>
      <w:r w:rsidR="00BF1529">
        <w:rPr>
          <w:rFonts w:ascii="Arial" w:hAnsi="Arial" w:cs="MS Gothic" w:hint="eastAsia"/>
          <w:sz w:val="21"/>
        </w:rPr>
        <w:t>住户对电梯依赖度高</w:t>
      </w:r>
      <w:r w:rsidRPr="00F54AE2">
        <w:rPr>
          <w:rFonts w:ascii="Arial" w:hAnsi="Arial" w:cs="MS Gothic" w:hint="eastAsia"/>
          <w:sz w:val="21"/>
        </w:rPr>
        <w:t>。</w:t>
      </w:r>
    </w:p>
    <w:p w14:paraId="18E16FAD" w14:textId="77777777" w:rsidR="00F55185" w:rsidRPr="00F54AE2" w:rsidRDefault="00F55185" w:rsidP="00F54AE2">
      <w:pPr>
        <w:spacing w:line="480" w:lineRule="auto"/>
        <w:ind w:firstLineChars="200" w:firstLine="420"/>
        <w:jc w:val="both"/>
        <w:rPr>
          <w:rFonts w:ascii="Arial" w:hAnsi="Arial" w:cs="MS Gothic"/>
          <w:sz w:val="21"/>
        </w:rPr>
      </w:pPr>
      <w:r w:rsidRPr="00F55185">
        <w:rPr>
          <w:rFonts w:ascii="Arial" w:hAnsi="Arial" w:cs="MS Gothic" w:hint="eastAsia"/>
          <w:sz w:val="21"/>
        </w:rPr>
        <w:t>顶层受气候影响较大</w:t>
      </w:r>
      <w:r w:rsidR="002063E5">
        <w:rPr>
          <w:rFonts w:ascii="Arial" w:hAnsi="Arial" w:cs="MS Gothic" w:hint="eastAsia"/>
          <w:sz w:val="21"/>
        </w:rPr>
        <w:t>，且</w:t>
      </w:r>
      <w:r w:rsidRPr="00F55185">
        <w:rPr>
          <w:rFonts w:ascii="Arial" w:hAnsi="Arial" w:cs="MS Gothic" w:hint="eastAsia"/>
          <w:sz w:val="21"/>
        </w:rPr>
        <w:t>房屋维护方面，面临漏水的风险相对较高。</w:t>
      </w:r>
    </w:p>
    <w:p w14:paraId="1B86084E" w14:textId="77777777" w:rsidR="00E03AF8" w:rsidRPr="00E03AF8" w:rsidRDefault="00F54AE2" w:rsidP="00F54AE2">
      <w:pPr>
        <w:spacing w:line="480" w:lineRule="auto"/>
        <w:ind w:firstLineChars="200" w:firstLine="420"/>
        <w:jc w:val="both"/>
        <w:rPr>
          <w:rFonts w:ascii="Arial" w:hAnsi="Arial"/>
          <w:sz w:val="21"/>
        </w:rPr>
      </w:pPr>
      <w:r w:rsidRPr="00F54AE2">
        <w:rPr>
          <w:rFonts w:ascii="Arial" w:hAnsi="Arial" w:cs="MS Gothic" w:hint="eastAsia"/>
          <w:sz w:val="21"/>
        </w:rPr>
        <w:t>在综合评估时，</w:t>
      </w:r>
      <w:r>
        <w:rPr>
          <w:rFonts w:ascii="Arial" w:hAnsi="Arial" w:cs="MS Gothic" w:hint="eastAsia"/>
          <w:sz w:val="21"/>
        </w:rPr>
        <w:t>将上述等因素</w:t>
      </w:r>
      <w:r w:rsidRPr="00F54AE2">
        <w:rPr>
          <w:rFonts w:ascii="Arial" w:hAnsi="Arial" w:cs="MS Gothic" w:hint="eastAsia"/>
          <w:sz w:val="21"/>
        </w:rPr>
        <w:t>转化为具体的楼层调整系数。同时，我们结合项目的</w:t>
      </w:r>
      <w:r w:rsidR="00BF1529">
        <w:rPr>
          <w:rFonts w:ascii="Arial" w:hAnsi="Arial" w:cs="MS Gothic" w:hint="eastAsia"/>
          <w:sz w:val="21"/>
        </w:rPr>
        <w:t>具体情况</w:t>
      </w:r>
      <w:r w:rsidRPr="00F54AE2">
        <w:rPr>
          <w:rFonts w:ascii="Arial" w:hAnsi="Arial" w:cs="MS Gothic" w:hint="eastAsia"/>
          <w:sz w:val="21"/>
        </w:rPr>
        <w:t>，对系数进行微调，确保最终确定的楼层调整系数既科学合理，又能精准匹配市场需求。</w:t>
      </w:r>
      <w:r w:rsidR="00E03AF8" w:rsidRPr="00E03AF8">
        <w:rPr>
          <w:rFonts w:ascii="Arial" w:hAnsi="Arial" w:cs="MS Gothic"/>
          <w:sz w:val="21"/>
        </w:rPr>
        <w:t>​</w:t>
      </w:r>
    </w:p>
    <w:p w14:paraId="7FF9649C" w14:textId="77777777" w:rsidR="001348FF" w:rsidRPr="00FF1EDD" w:rsidRDefault="001348FF" w:rsidP="001348FF">
      <w:pPr>
        <w:spacing w:line="480" w:lineRule="auto"/>
        <w:ind w:firstLineChars="200" w:firstLine="420"/>
        <w:jc w:val="both"/>
        <w:rPr>
          <w:rFonts w:ascii="Arial" w:hAnsi="Arial"/>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4" w:name="_Toc90288289"/>
      <w:r>
        <w:rPr>
          <w:rFonts w:eastAsia="宋体" w:hint="eastAsia"/>
          <w:kern w:val="2"/>
          <w:sz w:val="21"/>
          <w:szCs w:val="21"/>
        </w:rPr>
        <w:t>九、</w:t>
      </w:r>
      <w:r w:rsidR="00B0390D" w:rsidRPr="00530EB8">
        <w:rPr>
          <w:rFonts w:eastAsia="宋体" w:hint="eastAsia"/>
          <w:kern w:val="2"/>
          <w:sz w:val="21"/>
          <w:szCs w:val="21"/>
        </w:rPr>
        <w:t>咨询结果</w:t>
      </w:r>
      <w:bookmarkEnd w:id="23"/>
      <w:bookmarkEnd w:id="24"/>
    </w:p>
    <w:p w14:paraId="12C48D13" w14:textId="77777777" w:rsidR="00530EB8" w:rsidRPr="00530EB8" w:rsidRDefault="00530EB8" w:rsidP="00530EB8">
      <w:pPr>
        <w:spacing w:line="480" w:lineRule="auto"/>
        <w:ind w:firstLineChars="200" w:firstLine="420"/>
        <w:rPr>
          <w:rFonts w:ascii="Arial" w:hAnsi="Arial"/>
          <w:sz w:val="21"/>
        </w:rPr>
      </w:pPr>
      <w:bookmarkStart w:id="25"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0389431" w14:textId="77777777" w:rsidR="008F2231" w:rsidRPr="00530EB8" w:rsidRDefault="008F2231" w:rsidP="00DB4369">
      <w:pPr>
        <w:spacing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8F2231" w:rsidRPr="00753464" w14:paraId="585E6338" w14:textId="77777777" w:rsidTr="00AE374B">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99CD1B"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8F2231" w:rsidRPr="00753464" w14:paraId="0987AFBC"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1301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66EA68B"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5DF7E136"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71191C7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D6DF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220EF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49F5F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5B3C05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6D4B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FBE45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74F3A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5000B3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E64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CB6B83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8C6FDB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0EF6EF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BAACC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6D83DEF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70D36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0E3D0B6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7FC2D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1C62307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7DE9D27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05E8D65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EA7FB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7D33B7B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441C1F4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04EB9F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4730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1E6D5A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430699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782EBD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10D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BD24D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43BDC6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59B4322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DF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DE9AB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38E239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15E6ADBA"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F5722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132987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B35B17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86D07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4DA37D94"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4157BC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73A08B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8F2231" w:rsidRPr="00753464" w14:paraId="3BC5F990" w14:textId="77777777" w:rsidTr="00AE374B">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79BD34D6" w14:textId="77777777" w:rsidR="008F2231" w:rsidRDefault="008F2231" w:rsidP="00AE374B">
            <w:pPr>
              <w:widowControl/>
              <w:adjustRightInd/>
              <w:spacing w:line="240" w:lineRule="auto"/>
              <w:jc w:val="center"/>
              <w:textAlignment w:val="auto"/>
              <w:rPr>
                <w:rFonts w:ascii="Arial" w:hAnsi="Arial" w:cs="Arial"/>
                <w:color w:val="000000"/>
                <w:sz w:val="22"/>
                <w:szCs w:val="22"/>
              </w:rPr>
            </w:pPr>
          </w:p>
          <w:p w14:paraId="6AA0F438"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8F2231" w:rsidRPr="00753464" w14:paraId="64495B32" w14:textId="77777777" w:rsidTr="00AE374B">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CE6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6E11E4A9"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3F7E1DC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00E79CC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D3C695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1A17F0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B92FC5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8F2231" w:rsidRPr="00753464" w14:paraId="7E31EF3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0764B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548773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30EF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EB1B7E"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CB34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3D996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2D7CE1B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7AE12F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88A829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4C0E88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47A608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32099862"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C1A9F6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4619D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4FDED12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12153901"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527C6B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51FE14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1B6BC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2AE334B"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3896C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3CFD52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D42471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0A5D7E5"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F29A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1917C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40B23B9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F90290F"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58283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0B66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A56D0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616B8CB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83DE5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F6A5A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DA1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15CAD58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6032BCA"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2B3CB4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76898BF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216F47D5" w14:textId="77777777" w:rsidR="008F2231" w:rsidRDefault="008F2231" w:rsidP="008F2231">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8F2231" w:rsidRPr="00753464" w14:paraId="7EE7F6F4" w14:textId="77777777" w:rsidTr="00AE374B">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45238667"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8F2231" w:rsidRPr="00753464" w14:paraId="601B1ED1"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9F12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6A5C24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37987BD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A2F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98BE9E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3767E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2A5F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7F34DE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164E58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9AA26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0955F3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2005E5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C5A01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9A7EF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3D83F4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9D84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4F2B869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A36E8F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0658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6C42D01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54C33AF"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940C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5A0CFA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208518F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828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4906AF6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44A61F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C1EF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ADDA68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4993F79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9DCB5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8E13A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DF4E7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8DDEC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9A8555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3C55A13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16D1ECF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E7BBED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8F2231" w:rsidRPr="00753464" w14:paraId="46C5CB94" w14:textId="77777777" w:rsidTr="00AE374B">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3C1683A9"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6</w:t>
            </w:r>
            <w:r w:rsidRPr="00753464">
              <w:rPr>
                <w:rFonts w:ascii="宋体" w:hAnsi="宋体" w:cs="Arial" w:hint="eastAsia"/>
                <w:color w:val="000000"/>
                <w:sz w:val="22"/>
                <w:szCs w:val="22"/>
              </w:rPr>
              <w:t>号楼</w:t>
            </w:r>
          </w:p>
        </w:tc>
      </w:tr>
      <w:tr w:rsidR="008F2231" w:rsidRPr="00753464" w14:paraId="0A03A4A6" w14:textId="77777777" w:rsidTr="00AE374B">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B6CC"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4B47545"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25B1813E"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D019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7C4D6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317674"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5B7FCD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1E6CA63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7BF3D5B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9A1E4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78875C7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4B08EF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45AB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64D3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6F406AEF"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E054D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292443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6CB918F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553568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392C1F4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5A45CD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FFE00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A4313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71BD4589"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2F10A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3BB5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3980F53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5219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01AE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25BE919B"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34BE37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1625E0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15B120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E4B7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535A116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27A7071"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CFA6C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23E136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36383155" w14:textId="77777777" w:rsidR="00435431" w:rsidRDefault="00435431" w:rsidP="00AF6582">
      <w:pPr>
        <w:overflowPunct w:val="0"/>
        <w:spacing w:line="480" w:lineRule="auto"/>
        <w:jc w:val="both"/>
        <w:textAlignment w:val="auto"/>
        <w:rPr>
          <w:rFonts w:ascii="Arial" w:hAnsi="Arial"/>
          <w:sz w:val="21"/>
          <w:szCs w:val="21"/>
        </w:rPr>
      </w:pPr>
    </w:p>
    <w:p w14:paraId="4E3870B9" w14:textId="77777777" w:rsidR="008F2231" w:rsidRDefault="008F2231" w:rsidP="00AF6582">
      <w:pPr>
        <w:overflowPunct w:val="0"/>
        <w:spacing w:line="480" w:lineRule="auto"/>
        <w:jc w:val="both"/>
        <w:textAlignment w:val="auto"/>
        <w:rPr>
          <w:rFonts w:ascii="Arial" w:hAnsi="Arial"/>
          <w:sz w:val="21"/>
          <w:szCs w:val="21"/>
        </w:rPr>
      </w:pPr>
    </w:p>
    <w:p w14:paraId="02D089CC" w14:textId="77777777" w:rsidR="00DB4369" w:rsidRDefault="00DB4369" w:rsidP="00AF6582">
      <w:pPr>
        <w:overflowPunct w:val="0"/>
        <w:spacing w:line="480" w:lineRule="auto"/>
        <w:jc w:val="both"/>
        <w:textAlignment w:val="auto"/>
        <w:rPr>
          <w:rFonts w:ascii="Arial" w:hAnsi="Arial"/>
          <w:sz w:val="21"/>
          <w:szCs w:val="21"/>
        </w:rPr>
      </w:pPr>
    </w:p>
    <w:p w14:paraId="15431095" w14:textId="77777777" w:rsidR="00DB4369" w:rsidRDefault="00DB4369" w:rsidP="00AF6582">
      <w:pPr>
        <w:overflowPunct w:val="0"/>
        <w:spacing w:line="480" w:lineRule="auto"/>
        <w:jc w:val="both"/>
        <w:textAlignment w:val="auto"/>
        <w:rPr>
          <w:rFonts w:ascii="Arial" w:hAnsi="Arial"/>
          <w:sz w:val="21"/>
          <w:szCs w:val="21"/>
        </w:rPr>
      </w:pPr>
    </w:p>
    <w:p w14:paraId="48DFE3D2" w14:textId="77777777" w:rsidR="00DB4369" w:rsidRDefault="00DB4369" w:rsidP="00AF6582">
      <w:pPr>
        <w:overflowPunct w:val="0"/>
        <w:spacing w:line="480" w:lineRule="auto"/>
        <w:jc w:val="both"/>
        <w:textAlignment w:val="auto"/>
        <w:rPr>
          <w:rFonts w:ascii="Arial" w:hAnsi="Arial"/>
          <w:sz w:val="21"/>
          <w:szCs w:val="21"/>
        </w:rPr>
      </w:pPr>
    </w:p>
    <w:p w14:paraId="5033C8E7" w14:textId="77777777" w:rsidR="00DB4369" w:rsidRDefault="00DB4369" w:rsidP="00AF6582">
      <w:pPr>
        <w:overflowPunct w:val="0"/>
        <w:spacing w:line="480" w:lineRule="auto"/>
        <w:jc w:val="both"/>
        <w:textAlignment w:val="auto"/>
        <w:rPr>
          <w:rFonts w:ascii="Arial" w:hAnsi="Arial"/>
          <w:sz w:val="21"/>
          <w:szCs w:val="21"/>
        </w:rPr>
      </w:pPr>
    </w:p>
    <w:p w14:paraId="6DAF290C" w14:textId="77777777" w:rsidR="00DB4369" w:rsidRDefault="00DB4369" w:rsidP="00AF6582">
      <w:pPr>
        <w:overflowPunct w:val="0"/>
        <w:spacing w:line="480" w:lineRule="auto"/>
        <w:jc w:val="both"/>
        <w:textAlignment w:val="auto"/>
        <w:rPr>
          <w:rFonts w:ascii="Arial" w:hAnsi="Arial" w:hint="eastAsia"/>
          <w:sz w:val="21"/>
          <w:szCs w:val="21"/>
        </w:rPr>
      </w:pPr>
    </w:p>
    <w:p w14:paraId="26988E63" w14:textId="77777777" w:rsidR="008F2231" w:rsidRPr="00530EB8" w:rsidRDefault="008F2231" w:rsidP="00AF6582">
      <w:pPr>
        <w:overflowPunct w:val="0"/>
        <w:spacing w:line="480" w:lineRule="auto"/>
        <w:jc w:val="both"/>
        <w:textAlignment w:val="auto"/>
        <w:rPr>
          <w:rFonts w:ascii="Arial" w:hAnsi="Arial"/>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6" w:name="_Toc90288290"/>
      <w:bookmarkEnd w:id="25"/>
      <w:r>
        <w:rPr>
          <w:rFonts w:eastAsia="宋体" w:hint="eastAsia"/>
          <w:kern w:val="2"/>
          <w:sz w:val="21"/>
          <w:szCs w:val="21"/>
        </w:rPr>
        <w:lastRenderedPageBreak/>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26"/>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14:paraId="3CC0191B" w14:textId="00C49941" w:rsidTr="00652133">
        <w:trPr>
          <w:trHeight w:hRule="exact" w:val="1134"/>
          <w:jc w:val="center"/>
        </w:trPr>
        <w:tc>
          <w:tcPr>
            <w:tcW w:w="2967" w:type="dxa"/>
            <w:vAlign w:val="center"/>
          </w:tcPr>
          <w:p w14:paraId="1FCDF828" w14:textId="294B035A" w:rsidR="00FF78B2" w:rsidRPr="00FF78B2" w:rsidRDefault="00DB4369"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魏伯欣</w:t>
            </w:r>
            <w:bookmarkStart w:id="27" w:name="_GoBack"/>
            <w:bookmarkEnd w:id="27"/>
          </w:p>
        </w:tc>
        <w:tc>
          <w:tcPr>
            <w:tcW w:w="3119" w:type="dxa"/>
            <w:vAlign w:val="center"/>
          </w:tcPr>
          <w:p w14:paraId="3BB5D326" w14:textId="7A37C1A8"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4972309F" w14:textId="22004E32"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8"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28"/>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9" w:name="_Toc168225825"/>
      <w:bookmarkStart w:id="30"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29"/>
      <w:bookmarkEnd w:id="30"/>
      <w:r w:rsidR="002547BD" w:rsidRPr="00530EB8">
        <w:rPr>
          <w:rFonts w:eastAsia="宋体" w:hint="eastAsia"/>
          <w:kern w:val="2"/>
          <w:sz w:val="21"/>
          <w:szCs w:val="21"/>
        </w:rPr>
        <w:t xml:space="preserve">  </w:t>
      </w:r>
    </w:p>
    <w:p w14:paraId="7E15248B" w14:textId="44CF1E72"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C75C18">
        <w:rPr>
          <w:rFonts w:ascii="Arial" w:hAnsi="Arial" w:hint="eastAsia"/>
          <w:sz w:val="21"/>
          <w:szCs w:val="21"/>
        </w:rPr>
        <w:t>2025</w:t>
      </w:r>
      <w:r w:rsidR="00C75C18">
        <w:rPr>
          <w:rFonts w:ascii="Arial" w:hAnsi="Arial" w:hint="eastAsia"/>
          <w:sz w:val="21"/>
          <w:szCs w:val="21"/>
        </w:rPr>
        <w:t>年</w:t>
      </w:r>
      <w:r w:rsidR="00C75C18">
        <w:rPr>
          <w:rFonts w:ascii="Arial" w:hAnsi="Arial" w:hint="eastAsia"/>
          <w:sz w:val="21"/>
          <w:szCs w:val="21"/>
        </w:rPr>
        <w:t>7</w:t>
      </w:r>
      <w:r w:rsidR="00C75C18">
        <w:rPr>
          <w:rFonts w:ascii="Arial" w:hAnsi="Arial" w:hint="eastAsia"/>
          <w:sz w:val="21"/>
          <w:szCs w:val="21"/>
        </w:rPr>
        <w:t>月</w:t>
      </w:r>
      <w:r w:rsidR="00C75C18">
        <w:rPr>
          <w:rFonts w:ascii="Arial" w:hAnsi="Arial" w:hint="eastAsia"/>
          <w:sz w:val="21"/>
          <w:szCs w:val="21"/>
        </w:rPr>
        <w:t>25</w:t>
      </w:r>
      <w:r w:rsidR="00C75C18">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1"/>
          <w:headerReference w:type="default" r:id="rId22"/>
          <w:footerReference w:type="even" r:id="rId23"/>
          <w:headerReference w:type="first" r:id="rId24"/>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b w:val="0"/>
          <w:kern w:val="2"/>
          <w:sz w:val="32"/>
          <w:szCs w:val="32"/>
        </w:rPr>
      </w:pPr>
      <w:bookmarkStart w:id="31"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31"/>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p>
    <w:p w14:paraId="184F0239" w14:textId="77777777" w:rsidR="00EB00E3" w:rsidRPr="00EB00E3" w:rsidRDefault="00EB00E3" w:rsidP="00BB27BA">
      <w:pPr>
        <w:numPr>
          <w:ilvl w:val="0"/>
          <w:numId w:val="12"/>
        </w:numPr>
        <w:spacing w:line="480" w:lineRule="auto"/>
        <w:jc w:val="both"/>
        <w:rPr>
          <w:rFonts w:ascii="Arial" w:hAnsi="Arial" w:cs="Arial"/>
          <w:sz w:val="21"/>
          <w:szCs w:val="21"/>
        </w:rPr>
      </w:pPr>
      <w:bookmarkStart w:id="32" w:name="OLE_LINK1"/>
      <w:bookmarkStart w:id="33" w:name="OLE_LINK2"/>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bookmarkEnd w:id="32"/>
      <w:bookmarkEnd w:id="33"/>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评估专业人员执业证书复印件</w:t>
      </w:r>
    </w:p>
    <w:sectPr w:rsidR="002547BD" w:rsidRPr="00530EB8" w:rsidSect="00922FEE">
      <w:headerReference w:type="even" r:id="rId25"/>
      <w:headerReference w:type="default" r:id="rId26"/>
      <w:headerReference w:type="first" r:id="rId27"/>
      <w:pgSz w:w="11907" w:h="16840" w:code="9"/>
      <w:pgMar w:top="1843" w:right="1304" w:bottom="1191" w:left="1304" w:header="1134" w:footer="113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518C91" w16cex:dateUtc="2025-07-25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0290C" w16cid:durableId="2A518C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397B8" w14:textId="77777777" w:rsidR="00F907FF" w:rsidRDefault="00F907FF">
      <w:r>
        <w:separator/>
      </w:r>
    </w:p>
  </w:endnote>
  <w:endnote w:type="continuationSeparator" w:id="0">
    <w:p w14:paraId="49542826" w14:textId="77777777" w:rsidR="00F907FF" w:rsidRDefault="00F9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9C4E"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753464" w:rsidRDefault="0075346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C726" w14:textId="35795CE0" w:rsidR="00753464" w:rsidRDefault="00753464"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Pr="00434039">
      <w:rPr>
        <w:rFonts w:ascii="Arial" w:hAnsi="Arial" w:cs="Arial"/>
        <w:lang w:eastAsia="zh-CN"/>
      </w:rPr>
      <w:t>2025-1-0344-F0</w:t>
    </w:r>
    <w:r>
      <w:rPr>
        <w:rFonts w:ascii="Arial" w:hAnsi="Arial" w:cs="Arial"/>
        <w:lang w:eastAsia="zh-CN"/>
      </w:rPr>
      <w:t>4</w:t>
    </w:r>
    <w:r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DB4369" w:rsidRPr="00DB4369">
      <w:rPr>
        <w:rFonts w:ascii="Arial" w:hAnsi="Arial"/>
        <w:noProof/>
        <w:lang w:val="zh-CN"/>
      </w:rPr>
      <w:t>19</w:t>
    </w:r>
    <w:r w:rsidRPr="00E06AEA">
      <w:rPr>
        <w:rFonts w:ascii="Cambria" w:hAnsi="Cambr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06FD" w14:textId="77777777" w:rsidR="00753464" w:rsidRDefault="00753464">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753464" w:rsidRDefault="0075346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55BB6"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753464" w:rsidRDefault="007534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B7695" w14:textId="77777777" w:rsidR="00F907FF" w:rsidRDefault="00F907FF">
      <w:r>
        <w:separator/>
      </w:r>
    </w:p>
  </w:footnote>
  <w:footnote w:type="continuationSeparator" w:id="0">
    <w:p w14:paraId="50C52206" w14:textId="77777777" w:rsidR="00F907FF" w:rsidRDefault="00F90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9A50" w14:textId="43753F28" w:rsidR="00753464" w:rsidRDefault="00753464" w:rsidP="00090DD5">
    <w:pPr>
      <w:pStyle w:val="a5"/>
      <w:pBdr>
        <w:bottom w:val="none" w:sz="0" w:space="0" w:color="auto"/>
      </w:pBdr>
    </w:pPr>
    <w:r w:rsidRPr="00782E3E">
      <w:rPr>
        <w:noProof/>
        <w:lang w:val="en-US" w:eastAsia="zh-CN"/>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33C2" w14:textId="2A6C408E"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9103" w14:textId="77777777" w:rsidR="00753464" w:rsidRDefault="00753464">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C582" w14:textId="77777777" w:rsidR="00753464" w:rsidRDefault="00753464">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2B20" w14:textId="00C0F6BB" w:rsidR="00753464" w:rsidRDefault="00753464" w:rsidP="00962326">
    <w:pPr>
      <w:pStyle w:val="a5"/>
      <w:pBdr>
        <w:bottom w:val="none" w:sz="0" w:space="0" w:color="auto"/>
      </w:pBdr>
      <w:rPr>
        <w:noProof/>
        <w:lang w:eastAsia="zh-CN"/>
      </w:rPr>
    </w:pPr>
    <w:r w:rsidRPr="00782E3E">
      <w:rPr>
        <w:noProof/>
        <w:lang w:val="en-US" w:eastAsia="zh-CN"/>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4562" w14:textId="77777777" w:rsidR="00753464" w:rsidRDefault="007534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BB766" w14:textId="77777777" w:rsidR="00753464" w:rsidRDefault="00753464"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52E1" w14:textId="77777777" w:rsidR="00753464" w:rsidRDefault="0075346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952A" w14:textId="2C168F04"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5AF2" w14:textId="77777777" w:rsidR="00753464" w:rsidRDefault="0075346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D5E3" w14:textId="77777777" w:rsidR="00753464" w:rsidRDefault="00753464">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3C8D" w14:textId="73FD7D15"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6339" w14:textId="53A75501" w:rsidR="00753464" w:rsidRDefault="00753464">
    <w:pPr>
      <w:pStyle w:val="a5"/>
    </w:pPr>
    <w:r w:rsidRPr="00782E3E">
      <w:rPr>
        <w:noProof/>
        <w:lang w:val="en-US" w:eastAsia="zh-CN"/>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87CA" w14:textId="77777777" w:rsidR="00753464" w:rsidRDefault="007534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1"/>
  </w:num>
  <w:num w:numId="2">
    <w:abstractNumId w:val="10"/>
  </w:num>
  <w:num w:numId="3">
    <w:abstractNumId w:val="1"/>
  </w:num>
  <w:num w:numId="4">
    <w:abstractNumId w:val="6"/>
  </w:num>
  <w:num w:numId="5">
    <w:abstractNumId w:val="0"/>
  </w:num>
  <w:num w:numId="6">
    <w:abstractNumId w:val="5"/>
  </w:num>
  <w:num w:numId="7">
    <w:abstractNumId w:val="3"/>
  </w:num>
  <w:num w:numId="8">
    <w:abstractNumId w:val="9"/>
  </w:num>
  <w:num w:numId="9">
    <w:abstractNumId w:val="7"/>
  </w:num>
  <w:num w:numId="10">
    <w:abstractNumId w:val="12"/>
  </w:num>
  <w:num w:numId="11">
    <w:abstractNumId w:val="4"/>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D42"/>
    <w:rsid w:val="0001031A"/>
    <w:rsid w:val="0001237C"/>
    <w:rsid w:val="0001354F"/>
    <w:rsid w:val="00014F2D"/>
    <w:rsid w:val="000207F0"/>
    <w:rsid w:val="00022827"/>
    <w:rsid w:val="00027D53"/>
    <w:rsid w:val="00031F57"/>
    <w:rsid w:val="00035392"/>
    <w:rsid w:val="00037642"/>
    <w:rsid w:val="0003783C"/>
    <w:rsid w:val="00041390"/>
    <w:rsid w:val="0004288D"/>
    <w:rsid w:val="0004627B"/>
    <w:rsid w:val="00046327"/>
    <w:rsid w:val="00046421"/>
    <w:rsid w:val="00047475"/>
    <w:rsid w:val="00050104"/>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1DB6"/>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0F7C29"/>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4573"/>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3464"/>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2231"/>
    <w:rsid w:val="008F5C53"/>
    <w:rsid w:val="008F6132"/>
    <w:rsid w:val="00905703"/>
    <w:rsid w:val="00905D6A"/>
    <w:rsid w:val="00911103"/>
    <w:rsid w:val="00913645"/>
    <w:rsid w:val="00915253"/>
    <w:rsid w:val="00917024"/>
    <w:rsid w:val="009171C2"/>
    <w:rsid w:val="009173A0"/>
    <w:rsid w:val="00920CF1"/>
    <w:rsid w:val="00921FB4"/>
    <w:rsid w:val="00922FEE"/>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47FB"/>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20D5"/>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7511F"/>
    <w:rsid w:val="00C75C18"/>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4369"/>
    <w:rsid w:val="00DB5270"/>
    <w:rsid w:val="00DB5462"/>
    <w:rsid w:val="00DC0CA4"/>
    <w:rsid w:val="00DC2354"/>
    <w:rsid w:val="00DC4112"/>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6968"/>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07FF"/>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toc 2"/>
    <w:basedOn w:val="a"/>
    <w:next w:val="a"/>
    <w:autoRedefine/>
    <w:uiPriority w:val="39"/>
    <w:rsid w:val="00AF6582"/>
    <w:pPr>
      <w:tabs>
        <w:tab w:val="right" w:leader="dot" w:pos="9072"/>
      </w:tabs>
      <w:ind w:leftChars="200" w:left="480"/>
    </w:p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8">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0606222">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44990755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980695943">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30039014">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C47B-6213-490F-A780-6381F004A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20</Pages>
  <Words>1568</Words>
  <Characters>8943</Characters>
  <Application>Microsoft Office Word</Application>
  <DocSecurity>0</DocSecurity>
  <Lines>74</Lines>
  <Paragraphs>20</Paragraphs>
  <ScaleCrop>false</ScaleCrop>
  <Company>Sky123.Org</Company>
  <LinksUpToDate>false</LinksUpToDate>
  <CharactersWithSpaces>10491</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10</cp:revision>
  <cp:lastPrinted>2025-07-01T03:15:00Z</cp:lastPrinted>
  <dcterms:created xsi:type="dcterms:W3CDTF">2025-07-24T09:12:00Z</dcterms:created>
  <dcterms:modified xsi:type="dcterms:W3CDTF">2025-07-25T02:26:00Z</dcterms:modified>
</cp:coreProperties>
</file>