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79E1C028" w14:textId="77777777" w:rsidR="00C862FC" w:rsidRDefault="00C862FC" w:rsidP="00C862FC">
      <w:pPr>
        <w:spacing w:line="300" w:lineRule="exact"/>
        <w:rPr>
          <w:rFonts w:ascii="Arial" w:hAnsi="Arial"/>
        </w:rPr>
      </w:pPr>
    </w:p>
    <w:p w14:paraId="3EF36FD6" w14:textId="77777777" w:rsidR="0068251F" w:rsidRDefault="0068251F" w:rsidP="00C862FC">
      <w:pPr>
        <w:spacing w:line="300" w:lineRule="exact"/>
        <w:rPr>
          <w:rFonts w:ascii="Arial" w:hAnsi="Arial"/>
        </w:rPr>
      </w:pPr>
    </w:p>
    <w:p w14:paraId="1E5175F2" w14:textId="77777777" w:rsidR="0068251F" w:rsidRDefault="0068251F" w:rsidP="00C862FC">
      <w:pPr>
        <w:spacing w:line="300" w:lineRule="exact"/>
        <w:rPr>
          <w:rFonts w:ascii="Arial" w:hAnsi="Arial"/>
        </w:rPr>
      </w:pPr>
    </w:p>
    <w:p w14:paraId="01B0CEC8" w14:textId="77777777" w:rsidR="0068251F" w:rsidRDefault="0068251F" w:rsidP="00C862FC">
      <w:pPr>
        <w:spacing w:line="300" w:lineRule="exact"/>
        <w:rPr>
          <w:rFonts w:ascii="Arial" w:hAnsi="Arial"/>
        </w:rPr>
      </w:pPr>
    </w:p>
    <w:p w14:paraId="07E88607" w14:textId="77777777" w:rsidR="0068251F" w:rsidRDefault="0068251F" w:rsidP="00C862FC">
      <w:pPr>
        <w:spacing w:line="300" w:lineRule="exact"/>
        <w:rPr>
          <w:rFonts w:ascii="Arial" w:hAnsi="Arial"/>
        </w:rPr>
      </w:pPr>
    </w:p>
    <w:p w14:paraId="53F48886" w14:textId="77777777" w:rsidR="0068251F" w:rsidRPr="001F629F" w:rsidRDefault="0068251F" w:rsidP="00C862FC">
      <w:pPr>
        <w:spacing w:line="300" w:lineRule="exact"/>
        <w:rPr>
          <w:rFonts w:ascii="Arial" w:hAnsi="Arial"/>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483CBE14"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北京市通州区马驹桥镇景盛南二街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r w:rsidRPr="00911BE0">
        <w:rPr>
          <w:rFonts w:ascii="Arial" w:eastAsia="方正黑体简体" w:hAnsi="Arial" w:cs="Arial" w:hint="eastAsia"/>
          <w:sz w:val="21"/>
          <w:szCs w:val="21"/>
        </w:rPr>
        <w:t>（韶华颂</w:t>
      </w:r>
      <w:r w:rsidR="000F020D">
        <w:rPr>
          <w:rFonts w:ascii="Arial" w:eastAsia="方正黑体简体" w:hAnsi="Arial" w:cs="Arial" w:hint="eastAsia"/>
          <w:sz w:val="21"/>
          <w:szCs w:val="21"/>
        </w:rPr>
        <w:t>A</w:t>
      </w:r>
      <w:r w:rsidR="000F020D">
        <w:rPr>
          <w:rFonts w:ascii="Arial" w:eastAsia="方正黑体简体" w:hAnsi="Arial" w:cs="Arial" w:hint="eastAsia"/>
          <w:sz w:val="21"/>
          <w:szCs w:val="21"/>
        </w:rPr>
        <w:t>区</w:t>
      </w:r>
      <w:r w:rsidRPr="00911BE0">
        <w:rPr>
          <w:rFonts w:ascii="Arial" w:eastAsia="方正黑体简体" w:hAnsi="Arial" w:cs="Arial" w:hint="eastAsia"/>
          <w:sz w:val="21"/>
          <w:szCs w:val="21"/>
        </w:rPr>
        <w:t>）保障性租赁住房（公寓型）项目同地段、同品质市场租赁住房租金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5BC8C307" w:rsidR="00C862FC" w:rsidRPr="00911BE0" w:rsidRDefault="0023275F"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5778B2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BC0F0E">
          <w:headerReference w:type="default" r:id="rId8"/>
          <w:footerReference w:type="even" r:id="rId9"/>
          <w:footerReference w:type="default" r:id="rId10"/>
          <w:headerReference w:type="first" r:id="rId11"/>
          <w:footerReference w:type="first" r:id="rId12"/>
          <w:pgSz w:w="11907" w:h="16840"/>
          <w:pgMar w:top="1134" w:right="1134" w:bottom="1134" w:left="1418" w:header="851" w:footer="851" w:gutter="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7062AE">
        <w:rPr>
          <w:rFonts w:ascii="Arial" w:eastAsia="方正黑体简体" w:hAnsi="Arial" w:cs="Arial"/>
          <w:sz w:val="21"/>
          <w:szCs w:val="21"/>
        </w:rPr>
        <w:t>2026-1-0025-F01ZLGJ6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3" w:name="_Hlk124790416"/>
      <w:r w:rsidRPr="00911BE0">
        <w:rPr>
          <w:rFonts w:ascii="Arial" w:hAnsi="Arial" w:cs="Arial" w:hint="eastAsia"/>
          <w:b/>
          <w:bCs/>
          <w:sz w:val="21"/>
          <w:szCs w:val="21"/>
        </w:rPr>
        <w:t>北京博大新元房地产开发有限公司</w:t>
      </w:r>
      <w:bookmarkEnd w:id="3"/>
      <w:r w:rsidRPr="00911BE0">
        <w:rPr>
          <w:rFonts w:ascii="Arial" w:hAnsi="Arial" w:cs="Arial"/>
          <w:b/>
          <w:bCs/>
          <w:sz w:val="21"/>
          <w:szCs w:val="21"/>
        </w:rPr>
        <w:t>：</w:t>
      </w:r>
    </w:p>
    <w:p w14:paraId="08CBD202" w14:textId="71845355"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Pr="00A019E2">
        <w:rPr>
          <w:rFonts w:ascii="Arial" w:hAnsi="Arial" w:cs="Arial" w:hint="eastAsia"/>
          <w:kern w:val="2"/>
          <w:sz w:val="21"/>
          <w:szCs w:val="21"/>
        </w:rPr>
        <w:t>北京市通州区马驹桥镇</w:t>
      </w:r>
      <w:proofErr w:type="gramStart"/>
      <w:r w:rsidRPr="00A019E2">
        <w:rPr>
          <w:rFonts w:ascii="Arial" w:hAnsi="Arial" w:cs="Arial" w:hint="eastAsia"/>
          <w:kern w:val="2"/>
          <w:sz w:val="21"/>
          <w:szCs w:val="21"/>
        </w:rPr>
        <w:t>景盛南二</w:t>
      </w:r>
      <w:proofErr w:type="gramEnd"/>
      <w:r w:rsidRPr="00A019E2">
        <w:rPr>
          <w:rFonts w:ascii="Arial" w:hAnsi="Arial" w:cs="Arial" w:hint="eastAsia"/>
          <w:kern w:val="2"/>
          <w:sz w:val="21"/>
          <w:szCs w:val="21"/>
        </w:rPr>
        <w:t>街</w:t>
      </w:r>
      <w:r w:rsidR="0023700D" w:rsidRPr="00A019E2">
        <w:rPr>
          <w:rFonts w:ascii="Arial" w:hAnsi="Arial" w:cs="Arial" w:hint="eastAsia"/>
          <w:kern w:val="2"/>
          <w:sz w:val="21"/>
          <w:szCs w:val="21"/>
        </w:rPr>
        <w:t>43</w:t>
      </w:r>
      <w:r w:rsidR="0023700D" w:rsidRPr="00A019E2">
        <w:rPr>
          <w:rFonts w:ascii="Arial" w:hAnsi="Arial" w:cs="Arial" w:hint="eastAsia"/>
          <w:kern w:val="2"/>
          <w:sz w:val="21"/>
          <w:szCs w:val="21"/>
        </w:rPr>
        <w:t>号院</w:t>
      </w:r>
      <w:r w:rsidR="0023700D" w:rsidRPr="00A019E2">
        <w:rPr>
          <w:rFonts w:ascii="Arial" w:hAnsi="Arial" w:cs="Arial" w:hint="eastAsia"/>
          <w:kern w:val="2"/>
          <w:sz w:val="21"/>
          <w:szCs w:val="21"/>
        </w:rPr>
        <w:t>772</w:t>
      </w:r>
      <w:r w:rsidR="0023700D" w:rsidRPr="00A019E2">
        <w:rPr>
          <w:rFonts w:ascii="Arial" w:hAnsi="Arial" w:cs="Arial" w:hint="eastAsia"/>
          <w:kern w:val="2"/>
          <w:sz w:val="21"/>
          <w:szCs w:val="21"/>
        </w:rPr>
        <w:t>套</w:t>
      </w:r>
      <w:r w:rsidR="0023700D" w:rsidRPr="00A019E2">
        <w:rPr>
          <w:rFonts w:ascii="Arial" w:hAnsi="Arial" w:cs="Arial" w:hint="eastAsia"/>
          <w:kern w:val="2"/>
          <w:sz w:val="21"/>
          <w:szCs w:val="21"/>
        </w:rPr>
        <w:t>2576</w:t>
      </w:r>
      <w:r w:rsidR="0023700D" w:rsidRPr="00A019E2">
        <w:rPr>
          <w:rFonts w:ascii="Arial" w:hAnsi="Arial" w:cs="Arial" w:hint="eastAsia"/>
          <w:kern w:val="2"/>
          <w:sz w:val="21"/>
          <w:szCs w:val="21"/>
        </w:rPr>
        <w:t>间</w:t>
      </w:r>
      <w:r w:rsidRPr="00A019E2">
        <w:rPr>
          <w:rFonts w:ascii="Arial" w:hAnsi="Arial" w:cs="Arial" w:hint="eastAsia"/>
          <w:kern w:val="2"/>
          <w:sz w:val="21"/>
          <w:szCs w:val="21"/>
        </w:rPr>
        <w:t>（韶华颂</w:t>
      </w:r>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r w:rsidRPr="00A019E2">
        <w:rPr>
          <w:rFonts w:ascii="Arial" w:hAnsi="Arial" w:cs="Arial" w:hint="eastAsia"/>
          <w:kern w:val="2"/>
          <w:sz w:val="21"/>
          <w:szCs w:val="21"/>
        </w:rPr>
        <w:t>）保障性</w:t>
      </w:r>
      <w:r w:rsidRPr="00911BE0">
        <w:rPr>
          <w:rFonts w:ascii="Arial" w:hAnsi="Arial" w:cs="Arial" w:hint="eastAsia"/>
          <w:kern w:val="2"/>
          <w:sz w:val="21"/>
          <w:szCs w:val="21"/>
        </w:rPr>
        <w:t>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F369D6C"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bookmarkStart w:id="4" w:name="OLE_LINK12"/>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bookmarkEnd w:id="4"/>
      <w:r w:rsidRPr="00911BE0">
        <w:rPr>
          <w:rFonts w:ascii="Arial" w:hAnsi="Arial" w:cs="Arial" w:hint="eastAsia"/>
          <w:kern w:val="2"/>
          <w:sz w:val="21"/>
          <w:szCs w:val="21"/>
        </w:rPr>
        <w:t>）项目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5" w:name="_Hlk126329351"/>
      <w:r w:rsidRPr="00911BE0">
        <w:rPr>
          <w:rFonts w:ascii="Arial" w:hAnsi="Arial" w:cs="Arial" w:hint="eastAsia"/>
          <w:kern w:val="2"/>
          <w:sz w:val="21"/>
          <w:szCs w:val="21"/>
        </w:rPr>
        <w:t>保障性租赁住房（公寓型）</w:t>
      </w:r>
      <w:bookmarkEnd w:id="5"/>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45844775" w14:textId="77777777" w:rsidTr="0023275F">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5ED7C4AE"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6" w:name="_Hlk154576078"/>
      <w:r w:rsidRPr="00911BE0">
        <w:rPr>
          <w:rFonts w:ascii="Arial" w:hAnsi="Arial" w:cs="Arial" w:hint="eastAsia"/>
          <w:kern w:val="2"/>
          <w:sz w:val="21"/>
          <w:szCs w:val="21"/>
        </w:rPr>
        <w:t>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6"/>
      <w:r w:rsidRPr="00911BE0">
        <w:rPr>
          <w:rFonts w:ascii="Arial" w:hAnsi="Arial" w:cs="Arial" w:hint="eastAsia"/>
          <w:kern w:val="2"/>
          <w:sz w:val="21"/>
          <w:szCs w:val="21"/>
        </w:rPr>
        <w:t>，估价对象权利人为北京博大新元房地产开发有限公司，用途为地下车库，</w:t>
      </w:r>
      <w:bookmarkStart w:id="7"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bookmarkStart w:id="8" w:name="OLE_LINK13"/>
      <w:r w:rsidR="00CC758B">
        <w:rPr>
          <w:rFonts w:ascii="Arial" w:hAnsi="Arial" w:cs="Arial" w:hint="eastAsia"/>
          <w:kern w:val="2"/>
          <w:sz w:val="21"/>
          <w:szCs w:val="21"/>
        </w:rPr>
        <w:t>共规划</w:t>
      </w:r>
      <w:r w:rsidR="007062AE">
        <w:rPr>
          <w:rFonts w:ascii="Arial" w:hAnsi="Arial" w:cs="Arial" w:hint="eastAsia"/>
          <w:kern w:val="2"/>
          <w:sz w:val="21"/>
          <w:szCs w:val="21"/>
        </w:rPr>
        <w:t>车位个数</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7"/>
      <w:bookmarkEnd w:id="8"/>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北京市通州区马驹桥镇景盛南二街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w:t>
      </w:r>
      <w:proofErr w:type="gramStart"/>
      <w:r w:rsidR="00C36A9F" w:rsidRPr="00911BE0">
        <w:rPr>
          <w:rFonts w:ascii="Arial" w:hAnsi="Arial" w:cs="Arial" w:hint="eastAsia"/>
          <w:kern w:val="2"/>
          <w:sz w:val="21"/>
          <w:szCs w:val="21"/>
        </w:rPr>
        <w:t>环景西</w:t>
      </w:r>
      <w:proofErr w:type="gramEnd"/>
      <w:r w:rsidR="00C36A9F" w:rsidRPr="00911BE0">
        <w:rPr>
          <w:rFonts w:ascii="Arial" w:hAnsi="Arial" w:cs="Arial" w:hint="eastAsia"/>
          <w:kern w:val="2"/>
          <w:sz w:val="21"/>
          <w:szCs w:val="21"/>
        </w:rPr>
        <w:t>一路，南至景盛南二街，北至</w:t>
      </w:r>
      <w:proofErr w:type="gramStart"/>
      <w:r w:rsidR="00C36A9F" w:rsidRPr="00911BE0">
        <w:rPr>
          <w:rFonts w:ascii="Arial" w:hAnsi="Arial" w:cs="Arial" w:hint="eastAsia"/>
          <w:kern w:val="2"/>
          <w:sz w:val="21"/>
          <w:szCs w:val="21"/>
        </w:rPr>
        <w:t>景盛南一街</w:t>
      </w:r>
      <w:proofErr w:type="gramEnd"/>
      <w:r w:rsidR="00C36A9F" w:rsidRPr="00911BE0">
        <w:rPr>
          <w:rFonts w:ascii="Arial" w:hAnsi="Arial" w:cs="Arial" w:hint="eastAsia"/>
          <w:kern w:val="2"/>
          <w:sz w:val="21"/>
          <w:szCs w:val="21"/>
        </w:rPr>
        <w:t>。</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7D1905" w:rsidRPr="007D1905" w14:paraId="6E5277FF" w14:textId="0349F1A1" w:rsidTr="0023275F">
        <w:trPr>
          <w:trHeight w:val="20"/>
          <w:tblHeader/>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lastRenderedPageBreak/>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9" w:name="_Hlk118454962"/>
      <w:r w:rsidR="006D7FE4" w:rsidRPr="00911BE0">
        <w:rPr>
          <w:rFonts w:ascii="Arial" w:hAnsi="Arial" w:cs="Arial" w:hint="eastAsia"/>
          <w:sz w:val="21"/>
          <w:szCs w:val="21"/>
        </w:rPr>
        <w:t>根据房地产评估的技术规程和本次估价目的，本次估价采用的是市场价值标准。</w:t>
      </w:r>
      <w:bookmarkStart w:id="10"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11"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9"/>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10"/>
    <w:bookmarkEnd w:id="11"/>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5ADAF306"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2"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韶华颂</w:t>
      </w:r>
      <w:r w:rsidR="00A019E2" w:rsidRPr="00A019E2">
        <w:rPr>
          <w:rFonts w:ascii="Arial" w:hAnsi="Arial" w:cs="Arial" w:hint="eastAsia"/>
          <w:sz w:val="21"/>
          <w:szCs w:val="21"/>
        </w:rPr>
        <w:t>A</w:t>
      </w:r>
      <w:proofErr w:type="gramStart"/>
      <w:r w:rsidR="00A019E2" w:rsidRPr="00A019E2">
        <w:rPr>
          <w:rFonts w:ascii="Arial" w:hAnsi="Arial" w:cs="Arial" w:hint="eastAsia"/>
          <w:sz w:val="21"/>
          <w:szCs w:val="21"/>
        </w:rPr>
        <w:t>区</w:t>
      </w:r>
      <w:r w:rsidR="00C862FC" w:rsidRPr="00911BE0">
        <w:rPr>
          <w:rFonts w:ascii="Arial" w:hAnsi="Arial" w:cs="Arial" w:hint="eastAsia"/>
          <w:sz w:val="21"/>
          <w:szCs w:val="21"/>
        </w:rPr>
        <w:t>保障</w:t>
      </w:r>
      <w:proofErr w:type="gramEnd"/>
      <w:r w:rsidR="00C862FC"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5"/>
        <w:gridCol w:w="1251"/>
        <w:gridCol w:w="2503"/>
        <w:gridCol w:w="2390"/>
        <w:gridCol w:w="2386"/>
      </w:tblGrid>
      <w:tr w:rsidR="006B0439" w:rsidRPr="0066256E" w14:paraId="7525FCF9" w14:textId="77777777" w:rsidTr="00B37351">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26C12DA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5C017C5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400C0E8A"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2996A46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132E600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56A2EB27"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D66CAE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B82CFD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6D4A3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4FC526C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596D715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2D71A831"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324265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CE0868A"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C96444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1BC66A6E"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25EDC37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253F6644"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7C4E3D75"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6098B3A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D30FB2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3B1F560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C33AB4C"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4F04C01"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0C43088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02AA39D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779EC6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7B6F42EC"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667533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32B90037" w14:textId="77777777" w:rsidTr="00B37351">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A0B94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DF09675"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21C8F32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3524E12E"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2DF7C8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6A3A830E" w14:textId="77186B78"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7B28F7" w:rsidRPr="00911BE0">
        <w:rPr>
          <w:rFonts w:ascii="Arial" w:hAnsi="Arial" w:cs="Arial" w:hint="eastAsia"/>
          <w:sz w:val="21"/>
          <w:szCs w:val="21"/>
        </w:rPr>
        <w:t>韶华颂</w:t>
      </w:r>
      <w:r w:rsidR="00A019E2" w:rsidRPr="00A019E2">
        <w:rPr>
          <w:rFonts w:ascii="Arial" w:hAnsi="Arial" w:cs="Arial" w:hint="eastAsia"/>
          <w:sz w:val="21"/>
          <w:szCs w:val="21"/>
        </w:rPr>
        <w:t>A</w:t>
      </w:r>
      <w:r w:rsidR="00A019E2" w:rsidRPr="00A019E2">
        <w:rPr>
          <w:rFonts w:ascii="Arial" w:hAnsi="Arial" w:cs="Arial" w:hint="eastAsia"/>
          <w:sz w:val="21"/>
          <w:szCs w:val="21"/>
        </w:rPr>
        <w:t>区</w:t>
      </w:r>
      <w:r w:rsidR="007B28F7">
        <w:rPr>
          <w:rFonts w:ascii="Arial" w:hAnsi="Arial" w:cs="Arial" w:hint="eastAsia"/>
          <w:sz w:val="21"/>
          <w:szCs w:val="21"/>
        </w:rPr>
        <w:t>地下车位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625248E8"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1019D9">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2"/>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lastRenderedPageBreak/>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p>
    <w:p w14:paraId="108BA106" w14:textId="77777777" w:rsidR="0023275F" w:rsidRPr="00911BE0" w:rsidRDefault="0023275F"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1034"/>
        <w:tblW w:w="0" w:type="auto"/>
        <w:tblLook w:val="0000" w:firstRow="0" w:lastRow="0" w:firstColumn="0" w:lastColumn="0" w:noHBand="0" w:noVBand="0"/>
      </w:tblPr>
      <w:tblGrid>
        <w:gridCol w:w="3402"/>
      </w:tblGrid>
      <w:tr w:rsidR="00824124" w:rsidRPr="00911BE0" w14:paraId="245CA98A" w14:textId="77777777" w:rsidTr="0023275F">
        <w:tc>
          <w:tcPr>
            <w:tcW w:w="3402" w:type="dxa"/>
          </w:tcPr>
          <w:p w14:paraId="558D2F4E" w14:textId="77777777" w:rsidR="00824124" w:rsidRPr="00911BE0" w:rsidRDefault="00824124" w:rsidP="0023275F">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23275F">
        <w:trPr>
          <w:trHeight w:val="1431"/>
        </w:trPr>
        <w:tc>
          <w:tcPr>
            <w:tcW w:w="3402" w:type="dxa"/>
          </w:tcPr>
          <w:p w14:paraId="11E0E3AF" w14:textId="77777777" w:rsidR="00824124" w:rsidRPr="00911BE0" w:rsidRDefault="00824124" w:rsidP="0023275F">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23275F">
        <w:tc>
          <w:tcPr>
            <w:tcW w:w="3402" w:type="dxa"/>
          </w:tcPr>
          <w:p w14:paraId="2F0E26F0" w14:textId="386A7788" w:rsidR="00824124" w:rsidRPr="00911BE0" w:rsidRDefault="00824124" w:rsidP="0023275F">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23275F">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BC0F0E">
          <w:headerReference w:type="even" r:id="rId13"/>
          <w:headerReference w:type="default" r:id="rId14"/>
          <w:footerReference w:type="default" r:id="rId15"/>
          <w:headerReference w:type="first" r:id="rId16"/>
          <w:pgSz w:w="11907" w:h="16840"/>
          <w:pgMar w:top="1134" w:right="1134" w:bottom="1134" w:left="1418" w:header="850" w:footer="850" w:gutter="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3CC9838C"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1</w:t>
        </w:r>
        <w:r w:rsidR="0099202D" w:rsidRPr="00911BE0">
          <w:rPr>
            <w:noProof/>
            <w:webHidden/>
            <w:sz w:val="24"/>
            <w:szCs w:val="24"/>
          </w:rPr>
          <w:fldChar w:fldCharType="end"/>
        </w:r>
      </w:hyperlink>
    </w:p>
    <w:p w14:paraId="4A60651D" w14:textId="39E9976A"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BC0F0E">
          <w:rPr>
            <w:noProof/>
            <w:webHidden/>
            <w:sz w:val="24"/>
            <w:szCs w:val="24"/>
          </w:rPr>
          <w:t>7</w:t>
        </w:r>
        <w:r w:rsidRPr="00911BE0">
          <w:rPr>
            <w:noProof/>
            <w:webHidden/>
            <w:sz w:val="24"/>
            <w:szCs w:val="24"/>
          </w:rPr>
          <w:fldChar w:fldCharType="end"/>
        </w:r>
      </w:hyperlink>
    </w:p>
    <w:p w14:paraId="6F13ECF6" w14:textId="4D15F15C"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BC0F0E">
          <w:rPr>
            <w:noProof/>
            <w:webHidden/>
            <w:sz w:val="24"/>
            <w:szCs w:val="24"/>
          </w:rPr>
          <w:t>8</w:t>
        </w:r>
        <w:r w:rsidRPr="00911BE0">
          <w:rPr>
            <w:noProof/>
            <w:webHidden/>
            <w:sz w:val="24"/>
            <w:szCs w:val="24"/>
          </w:rPr>
          <w:fldChar w:fldCharType="end"/>
        </w:r>
      </w:hyperlink>
    </w:p>
    <w:p w14:paraId="6A769AFE" w14:textId="6F9BF1D4"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BC0F0E">
          <w:rPr>
            <w:noProof/>
            <w:webHidden/>
            <w:sz w:val="24"/>
            <w:szCs w:val="24"/>
          </w:rPr>
          <w:t>11</w:t>
        </w:r>
        <w:r w:rsidRPr="00911BE0">
          <w:rPr>
            <w:noProof/>
            <w:webHidden/>
            <w:sz w:val="24"/>
            <w:szCs w:val="24"/>
          </w:rPr>
          <w:fldChar w:fldCharType="end"/>
        </w:r>
      </w:hyperlink>
    </w:p>
    <w:p w14:paraId="6324E567" w14:textId="2FEE6BC9"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1981862C" w14:textId="556F143E"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19051317" w14:textId="3D646A5D"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72BA094F" w14:textId="5850BBFF"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6603FF21" w14:textId="09130AC3"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BC0F0E">
          <w:rPr>
            <w:noProof/>
            <w:webHidden/>
            <w:sz w:val="21"/>
            <w:szCs w:val="21"/>
          </w:rPr>
          <w:t>18</w:t>
        </w:r>
        <w:r w:rsidRPr="00911BE0">
          <w:rPr>
            <w:noProof/>
            <w:webHidden/>
            <w:sz w:val="21"/>
            <w:szCs w:val="21"/>
          </w:rPr>
          <w:fldChar w:fldCharType="end"/>
        </w:r>
      </w:hyperlink>
    </w:p>
    <w:p w14:paraId="425F7053" w14:textId="55C7B592"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BC0F0E">
          <w:rPr>
            <w:noProof/>
            <w:webHidden/>
            <w:sz w:val="21"/>
            <w:szCs w:val="21"/>
          </w:rPr>
          <w:t>18</w:t>
        </w:r>
        <w:r w:rsidRPr="00911BE0">
          <w:rPr>
            <w:noProof/>
            <w:webHidden/>
            <w:sz w:val="21"/>
            <w:szCs w:val="21"/>
          </w:rPr>
          <w:fldChar w:fldCharType="end"/>
        </w:r>
      </w:hyperlink>
    </w:p>
    <w:p w14:paraId="62650A19" w14:textId="77CCEAC1"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BC0F0E">
          <w:rPr>
            <w:noProof/>
            <w:webHidden/>
            <w:sz w:val="21"/>
            <w:szCs w:val="21"/>
          </w:rPr>
          <w:t>19</w:t>
        </w:r>
        <w:r w:rsidRPr="00911BE0">
          <w:rPr>
            <w:noProof/>
            <w:webHidden/>
            <w:sz w:val="21"/>
            <w:szCs w:val="21"/>
          </w:rPr>
          <w:fldChar w:fldCharType="end"/>
        </w:r>
      </w:hyperlink>
    </w:p>
    <w:p w14:paraId="59415B24" w14:textId="216606B9"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BC0F0E">
          <w:rPr>
            <w:noProof/>
            <w:webHidden/>
            <w:sz w:val="21"/>
            <w:szCs w:val="21"/>
          </w:rPr>
          <w:t>20</w:t>
        </w:r>
        <w:r w:rsidRPr="00911BE0">
          <w:rPr>
            <w:noProof/>
            <w:webHidden/>
            <w:sz w:val="21"/>
            <w:szCs w:val="21"/>
          </w:rPr>
          <w:fldChar w:fldCharType="end"/>
        </w:r>
      </w:hyperlink>
    </w:p>
    <w:p w14:paraId="3B5249CC" w14:textId="01CDF610"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BC0F0E">
          <w:rPr>
            <w:noProof/>
            <w:webHidden/>
            <w:sz w:val="21"/>
            <w:szCs w:val="21"/>
          </w:rPr>
          <w:t>22</w:t>
        </w:r>
        <w:r w:rsidRPr="00911BE0">
          <w:rPr>
            <w:noProof/>
            <w:webHidden/>
            <w:sz w:val="21"/>
            <w:szCs w:val="21"/>
          </w:rPr>
          <w:fldChar w:fldCharType="end"/>
        </w:r>
      </w:hyperlink>
    </w:p>
    <w:p w14:paraId="5EE5E927" w14:textId="3324E676"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BC0F0E">
          <w:rPr>
            <w:noProof/>
            <w:webHidden/>
            <w:sz w:val="21"/>
            <w:szCs w:val="21"/>
          </w:rPr>
          <w:t>24</w:t>
        </w:r>
        <w:r w:rsidRPr="00911BE0">
          <w:rPr>
            <w:noProof/>
            <w:webHidden/>
            <w:sz w:val="21"/>
            <w:szCs w:val="21"/>
          </w:rPr>
          <w:fldChar w:fldCharType="end"/>
        </w:r>
      </w:hyperlink>
    </w:p>
    <w:p w14:paraId="352E7966" w14:textId="79DD55F6"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BC0F0E">
          <w:rPr>
            <w:noProof/>
            <w:webHidden/>
            <w:sz w:val="21"/>
            <w:szCs w:val="21"/>
          </w:rPr>
          <w:t>25</w:t>
        </w:r>
        <w:r w:rsidRPr="00911BE0">
          <w:rPr>
            <w:noProof/>
            <w:webHidden/>
            <w:sz w:val="21"/>
            <w:szCs w:val="21"/>
          </w:rPr>
          <w:fldChar w:fldCharType="end"/>
        </w:r>
      </w:hyperlink>
    </w:p>
    <w:p w14:paraId="52F41E09" w14:textId="6496B8C9"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BC0F0E">
          <w:rPr>
            <w:noProof/>
            <w:webHidden/>
            <w:sz w:val="21"/>
            <w:szCs w:val="21"/>
          </w:rPr>
          <w:t>26</w:t>
        </w:r>
        <w:r w:rsidRPr="00911BE0">
          <w:rPr>
            <w:noProof/>
            <w:webHidden/>
            <w:sz w:val="21"/>
            <w:szCs w:val="21"/>
          </w:rPr>
          <w:fldChar w:fldCharType="end"/>
        </w:r>
      </w:hyperlink>
    </w:p>
    <w:p w14:paraId="7A313341" w14:textId="63C26E57"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BC0F0E">
          <w:rPr>
            <w:noProof/>
            <w:webHidden/>
            <w:sz w:val="21"/>
            <w:szCs w:val="21"/>
          </w:rPr>
          <w:t>26</w:t>
        </w:r>
        <w:r w:rsidRPr="00911BE0">
          <w:rPr>
            <w:noProof/>
            <w:webHidden/>
            <w:sz w:val="21"/>
            <w:szCs w:val="21"/>
          </w:rPr>
          <w:fldChar w:fldCharType="end"/>
        </w:r>
      </w:hyperlink>
    </w:p>
    <w:p w14:paraId="4C884BB5" w14:textId="3FC7718A"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BC0F0E">
          <w:rPr>
            <w:noProof/>
            <w:webHidden/>
            <w:sz w:val="24"/>
            <w:szCs w:val="24"/>
          </w:rPr>
          <w:t>27</w:t>
        </w:r>
        <w:r w:rsidRPr="00911BE0">
          <w:rPr>
            <w:noProof/>
            <w:webHidden/>
            <w:sz w:val="24"/>
            <w:szCs w:val="24"/>
          </w:rPr>
          <w:fldChar w:fldCharType="end"/>
        </w:r>
      </w:hyperlink>
    </w:p>
    <w:p w14:paraId="23CD4BC7" w14:textId="0F669D8A"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BC0F0E">
          <w:rPr>
            <w:noProof/>
            <w:webHidden/>
            <w:sz w:val="21"/>
            <w:szCs w:val="21"/>
          </w:rPr>
          <w:t>27</w:t>
        </w:r>
        <w:r w:rsidRPr="00911BE0">
          <w:rPr>
            <w:noProof/>
            <w:webHidden/>
            <w:sz w:val="21"/>
            <w:szCs w:val="21"/>
          </w:rPr>
          <w:fldChar w:fldCharType="end"/>
        </w:r>
      </w:hyperlink>
    </w:p>
    <w:p w14:paraId="15E0CFC9" w14:textId="699FF7C3"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BC0F0E">
          <w:rPr>
            <w:noProof/>
            <w:webHidden/>
            <w:sz w:val="21"/>
            <w:szCs w:val="21"/>
          </w:rPr>
          <w:t>27</w:t>
        </w:r>
        <w:r w:rsidRPr="00911BE0">
          <w:rPr>
            <w:noProof/>
            <w:webHidden/>
            <w:sz w:val="21"/>
            <w:szCs w:val="21"/>
          </w:rPr>
          <w:fldChar w:fldCharType="end"/>
        </w:r>
      </w:hyperlink>
    </w:p>
    <w:p w14:paraId="6C90183A" w14:textId="0A7F4D55"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BC0F0E">
          <w:rPr>
            <w:noProof/>
            <w:webHidden/>
            <w:sz w:val="21"/>
            <w:szCs w:val="21"/>
          </w:rPr>
          <w:t>28</w:t>
        </w:r>
        <w:r w:rsidRPr="00911BE0">
          <w:rPr>
            <w:noProof/>
            <w:webHidden/>
            <w:sz w:val="21"/>
            <w:szCs w:val="21"/>
          </w:rPr>
          <w:fldChar w:fldCharType="end"/>
        </w:r>
      </w:hyperlink>
    </w:p>
    <w:p w14:paraId="6EFE4A79" w14:textId="682349F3"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BC0F0E">
          <w:rPr>
            <w:noProof/>
            <w:webHidden/>
            <w:sz w:val="21"/>
            <w:szCs w:val="21"/>
          </w:rPr>
          <w:t>33</w:t>
        </w:r>
        <w:r w:rsidRPr="00911BE0">
          <w:rPr>
            <w:noProof/>
            <w:webHidden/>
            <w:sz w:val="21"/>
            <w:szCs w:val="21"/>
          </w:rPr>
          <w:fldChar w:fldCharType="end"/>
        </w:r>
      </w:hyperlink>
    </w:p>
    <w:p w14:paraId="2C7C0942" w14:textId="18BB9B1E"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BC0F0E">
          <w:rPr>
            <w:noProof/>
            <w:webHidden/>
            <w:sz w:val="21"/>
            <w:szCs w:val="21"/>
          </w:rPr>
          <w:t>33</w:t>
        </w:r>
        <w:r w:rsidRPr="00911BE0">
          <w:rPr>
            <w:noProof/>
            <w:webHidden/>
            <w:sz w:val="21"/>
            <w:szCs w:val="21"/>
          </w:rPr>
          <w:fldChar w:fldCharType="end"/>
        </w:r>
      </w:hyperlink>
    </w:p>
    <w:p w14:paraId="2D7BE1D9" w14:textId="120034D7"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BC0F0E">
          <w:rPr>
            <w:noProof/>
            <w:webHidden/>
            <w:sz w:val="21"/>
            <w:szCs w:val="21"/>
          </w:rPr>
          <w:t>52</w:t>
        </w:r>
        <w:r w:rsidRPr="00911BE0">
          <w:rPr>
            <w:noProof/>
            <w:webHidden/>
            <w:sz w:val="21"/>
            <w:szCs w:val="21"/>
          </w:rPr>
          <w:fldChar w:fldCharType="end"/>
        </w:r>
      </w:hyperlink>
    </w:p>
    <w:p w14:paraId="04941681" w14:textId="3AB24F7D"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BC0F0E">
          <w:rPr>
            <w:noProof/>
            <w:webHidden/>
            <w:sz w:val="21"/>
            <w:szCs w:val="21"/>
          </w:rPr>
          <w:t>53</w:t>
        </w:r>
        <w:r w:rsidRPr="00911BE0">
          <w:rPr>
            <w:noProof/>
            <w:webHidden/>
            <w:sz w:val="21"/>
            <w:szCs w:val="21"/>
          </w:rPr>
          <w:fldChar w:fldCharType="end"/>
        </w:r>
      </w:hyperlink>
    </w:p>
    <w:p w14:paraId="40301014" w14:textId="5276401C"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BC0F0E">
          <w:rPr>
            <w:noProof/>
            <w:webHidden/>
            <w:sz w:val="21"/>
            <w:szCs w:val="21"/>
          </w:rPr>
          <w:t>56</w:t>
        </w:r>
        <w:r w:rsidRPr="00911BE0">
          <w:rPr>
            <w:noProof/>
            <w:webHidden/>
            <w:sz w:val="21"/>
            <w:szCs w:val="21"/>
          </w:rPr>
          <w:fldChar w:fldCharType="end"/>
        </w:r>
      </w:hyperlink>
    </w:p>
    <w:p w14:paraId="0EE5B878" w14:textId="44415F36"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六、估价结果确定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BC0F0E">
          <w:rPr>
            <w:noProof/>
            <w:webHidden/>
            <w:sz w:val="21"/>
            <w:szCs w:val="21"/>
          </w:rPr>
          <w:t>70</w:t>
        </w:r>
        <w:r w:rsidRPr="00911BE0">
          <w:rPr>
            <w:noProof/>
            <w:webHidden/>
            <w:sz w:val="21"/>
            <w:szCs w:val="21"/>
          </w:rPr>
          <w:fldChar w:fldCharType="end"/>
        </w:r>
      </w:hyperlink>
    </w:p>
    <w:p w14:paraId="1DE287F9" w14:textId="473BD218"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BC0F0E">
          <w:rPr>
            <w:noProof/>
            <w:webHidden/>
            <w:sz w:val="24"/>
            <w:szCs w:val="24"/>
          </w:rPr>
          <w:t>71</w:t>
        </w:r>
        <w:r w:rsidRPr="00911BE0">
          <w:rPr>
            <w:noProof/>
            <w:webHidden/>
            <w:sz w:val="24"/>
            <w:szCs w:val="24"/>
          </w:rPr>
          <w:fldChar w:fldCharType="end"/>
        </w:r>
      </w:hyperlink>
    </w:p>
    <w:p w14:paraId="6791D3CA" w14:textId="77777777" w:rsidR="0023275F" w:rsidRPr="00911BE0" w:rsidRDefault="00C862FC" w:rsidP="0023275F">
      <w:pPr>
        <w:numPr>
          <w:ilvl w:val="0"/>
          <w:numId w:val="12"/>
        </w:numPr>
        <w:spacing w:line="360" w:lineRule="auto"/>
        <w:jc w:val="both"/>
        <w:rPr>
          <w:rFonts w:ascii="Arial" w:hAnsi="Arial" w:cs="Arial"/>
          <w:sz w:val="21"/>
          <w:szCs w:val="21"/>
        </w:rPr>
      </w:pPr>
      <w:r w:rsidRPr="00911BE0">
        <w:rPr>
          <w:rFonts w:ascii="宋体" w:hAnsi="宋体" w:cs="Arial"/>
          <w:szCs w:val="24"/>
        </w:rPr>
        <w:fldChar w:fldCharType="end"/>
      </w:r>
      <w:r w:rsidR="0023275F" w:rsidRPr="00911BE0">
        <w:rPr>
          <w:rFonts w:ascii="Arial" w:hAnsi="Arial" w:cs="Arial" w:hint="eastAsia"/>
          <w:sz w:val="21"/>
          <w:szCs w:val="21"/>
        </w:rPr>
        <w:t>《估价委托书》复印件</w:t>
      </w:r>
    </w:p>
    <w:p w14:paraId="6076D70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4A232D69"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291EC23" w14:textId="77777777" w:rsidR="0023275F" w:rsidRPr="00633346"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lastRenderedPageBreak/>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731CD02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336984E4" w14:textId="77777777" w:rsidR="0023275F" w:rsidRPr="002E0F75"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721BDEE4"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242B648"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Pr>
          <w:rFonts w:ascii="Arial" w:hAnsi="Arial" w:cs="Arial" w:hint="eastAsia"/>
          <w:kern w:val="2"/>
          <w:sz w:val="21"/>
          <w:szCs w:val="21"/>
        </w:rPr>
        <w:t>复印件</w:t>
      </w:r>
    </w:p>
    <w:p w14:paraId="4457BFE6" w14:textId="77777777" w:rsidR="0023275F" w:rsidRPr="0023275F" w:rsidRDefault="0023275F" w:rsidP="0023275F">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Pr>
          <w:rFonts w:ascii="Arial" w:hAnsi="Arial" w:cs="Arial" w:hint="eastAsia"/>
          <w:kern w:val="2"/>
          <w:sz w:val="21"/>
          <w:szCs w:val="21"/>
        </w:rPr>
        <w:t>复印件</w:t>
      </w:r>
    </w:p>
    <w:p w14:paraId="7569A8ED"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p w14:paraId="71828C2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384777FB"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28D29A7F"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327DCA7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1ECCDFEB" w:rsidR="00C862FC" w:rsidRPr="00FF4CA3" w:rsidRDefault="00C862FC" w:rsidP="0023275F">
      <w:pPr>
        <w:numPr>
          <w:ilvl w:val="0"/>
          <w:numId w:val="6"/>
        </w:numPr>
        <w:spacing w:line="360" w:lineRule="auto"/>
        <w:jc w:val="both"/>
        <w:rPr>
          <w:rFonts w:ascii="Arial" w:eastAsia="楷体_GB2312" w:hAnsi="Arial" w:cs="Arial"/>
          <w:i/>
          <w:kern w:val="2"/>
          <w:sz w:val="28"/>
          <w:szCs w:val="28"/>
        </w:rPr>
        <w:sectPr w:rsidR="00C862FC" w:rsidRPr="00FF4CA3" w:rsidSect="00BC0F0E">
          <w:headerReference w:type="even" r:id="rId17"/>
          <w:headerReference w:type="first" r:id="rId18"/>
          <w:pgSz w:w="11907" w:h="16840"/>
          <w:pgMar w:top="1134" w:right="1134" w:bottom="1134" w:left="1418" w:header="851" w:footer="851" w:gutter="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3" w:name="_Toc379795041"/>
      <w:bookmarkStart w:id="14" w:name="_Toc155267083"/>
      <w:r w:rsidRPr="00911BE0">
        <w:rPr>
          <w:rFonts w:eastAsia="方正黑体简体" w:hint="eastAsia"/>
          <w:b w:val="0"/>
          <w:kern w:val="2"/>
          <w:sz w:val="32"/>
          <w:szCs w:val="32"/>
        </w:rPr>
        <w:lastRenderedPageBreak/>
        <w:t>估价师声明</w:t>
      </w:r>
      <w:bookmarkEnd w:id="13"/>
      <w:bookmarkEnd w:id="14"/>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5"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6"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6"/>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7"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7"/>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BC0F0E">
          <w:headerReference w:type="even" r:id="rId19"/>
          <w:headerReference w:type="first" r:id="rId20"/>
          <w:footerReference w:type="first" r:id="rId21"/>
          <w:pgSz w:w="11907" w:h="16840"/>
          <w:pgMar w:top="1134" w:right="1134" w:bottom="1134" w:left="1418" w:header="851" w:footer="851" w:gutter="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8" w:name="_Toc379795042"/>
      <w:bookmarkStart w:id="19" w:name="_Toc155267084"/>
      <w:r w:rsidRPr="00911BE0">
        <w:rPr>
          <w:rFonts w:eastAsia="方正黑体简体" w:hint="eastAsia"/>
          <w:b w:val="0"/>
          <w:kern w:val="2"/>
          <w:sz w:val="32"/>
          <w:szCs w:val="32"/>
        </w:rPr>
        <w:lastRenderedPageBreak/>
        <w:t>估价假设和限制条件</w:t>
      </w:r>
      <w:bookmarkEnd w:id="18"/>
      <w:bookmarkEnd w:id="19"/>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C496C77"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32E1115B"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20" w:name="_Hlk130229376"/>
      <w:r w:rsidRPr="00911BE0">
        <w:rPr>
          <w:rFonts w:ascii="Arial" w:hAnsi="Arial" w:cs="Arial" w:hint="eastAsia"/>
          <w:kern w:val="2"/>
          <w:sz w:val="21"/>
          <w:szCs w:val="21"/>
        </w:rPr>
        <w:t>租赁价格水平</w:t>
      </w:r>
      <w:bookmarkEnd w:id="20"/>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1" w:name="_Hlk118391731"/>
      <w:r w:rsidRPr="00911BE0">
        <w:rPr>
          <w:rFonts w:ascii="Arial" w:hAnsi="Arial" w:cs="Arial" w:hint="eastAsia"/>
          <w:b/>
          <w:kern w:val="2"/>
          <w:sz w:val="21"/>
          <w:szCs w:val="21"/>
        </w:rPr>
        <w:t>背离事实假设</w:t>
      </w:r>
      <w:bookmarkEnd w:id="21"/>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2" w:name="_Hlk124791168"/>
      <w:r w:rsidRPr="00911BE0">
        <w:rPr>
          <w:rFonts w:ascii="Arial" w:hAnsi="Arial" w:cs="Arial" w:hint="eastAsia"/>
          <w:b/>
          <w:kern w:val="2"/>
          <w:sz w:val="21"/>
          <w:szCs w:val="21"/>
        </w:rPr>
        <w:t>不相一致假设</w:t>
      </w:r>
      <w:bookmarkEnd w:id="22"/>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14E9BD12" w:rsidR="00C862FC" w:rsidRPr="00911BE0" w:rsidRDefault="00C862FC" w:rsidP="0023275F">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23275F">
        <w:rPr>
          <w:rFonts w:ascii="Arial" w:hAnsi="Arial" w:cs="Arial"/>
          <w:kern w:val="2"/>
          <w:sz w:val="21"/>
          <w:szCs w:val="21"/>
        </w:rPr>
        <w:t>2026</w:t>
      </w:r>
      <w:r w:rsidR="0023275F">
        <w:rPr>
          <w:rFonts w:ascii="Arial" w:hAnsi="Arial" w:cs="Arial"/>
          <w:kern w:val="2"/>
          <w:sz w:val="21"/>
          <w:szCs w:val="21"/>
        </w:rPr>
        <w:t>年</w:t>
      </w:r>
      <w:r w:rsidR="0023275F">
        <w:rPr>
          <w:rFonts w:ascii="Arial" w:hAnsi="Arial" w:cs="Arial"/>
          <w:kern w:val="2"/>
          <w:sz w:val="21"/>
          <w:szCs w:val="21"/>
        </w:rPr>
        <w:t>2</w:t>
      </w:r>
      <w:r w:rsidR="0023275F">
        <w:rPr>
          <w:rFonts w:ascii="Arial" w:hAnsi="Arial" w:cs="Arial"/>
          <w:kern w:val="2"/>
          <w:sz w:val="21"/>
          <w:szCs w:val="21"/>
        </w:rPr>
        <w:t>月</w:t>
      </w:r>
      <w:r w:rsidR="0023275F">
        <w:rPr>
          <w:rFonts w:ascii="Arial" w:hAnsi="Arial" w:cs="Arial"/>
          <w:kern w:val="2"/>
          <w:sz w:val="21"/>
          <w:szCs w:val="21"/>
        </w:rPr>
        <w:t>23</w:t>
      </w:r>
      <w:r w:rsidR="0023275F">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23275F">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5"/>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BC0F0E">
          <w:pgSz w:w="11907" w:h="16840"/>
          <w:pgMar w:top="1134" w:right="1134" w:bottom="1134" w:left="1418" w:header="851" w:footer="851" w:gutter="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3" w:name="_Toc168225812"/>
      <w:bookmarkStart w:id="24" w:name="_Toc155267085"/>
      <w:r w:rsidRPr="00911BE0">
        <w:rPr>
          <w:rFonts w:eastAsia="方正黑体简体" w:hint="eastAsia"/>
          <w:b w:val="0"/>
          <w:kern w:val="2"/>
          <w:sz w:val="32"/>
          <w:szCs w:val="32"/>
        </w:rPr>
        <w:lastRenderedPageBreak/>
        <w:t>估价结果报告</w:t>
      </w:r>
      <w:bookmarkEnd w:id="23"/>
      <w:bookmarkEnd w:id="24"/>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5" w:name="_Toc216083223"/>
      <w:bookmarkStart w:id="26" w:name="_Toc155267086"/>
      <w:r w:rsidRPr="00911BE0">
        <w:rPr>
          <w:rFonts w:eastAsia="宋体"/>
          <w:kern w:val="2"/>
          <w:sz w:val="21"/>
          <w:szCs w:val="21"/>
        </w:rPr>
        <w:t>一</w:t>
      </w:r>
      <w:bookmarkEnd w:id="25"/>
      <w:r w:rsidRPr="00911BE0">
        <w:rPr>
          <w:rFonts w:eastAsia="宋体"/>
          <w:kern w:val="2"/>
          <w:sz w:val="21"/>
          <w:szCs w:val="21"/>
        </w:rPr>
        <w:t>、估价委托人</w:t>
      </w:r>
      <w:bookmarkEnd w:id="26"/>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4"/>
      <w:bookmarkStart w:id="28" w:name="_Toc155267087"/>
      <w:r w:rsidRPr="00911BE0">
        <w:rPr>
          <w:rFonts w:eastAsia="宋体"/>
          <w:kern w:val="2"/>
          <w:sz w:val="21"/>
          <w:szCs w:val="21"/>
        </w:rPr>
        <w:t>二、房地产估价机构</w:t>
      </w:r>
      <w:bookmarkEnd w:id="27"/>
      <w:bookmarkEnd w:id="28"/>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5"/>
      <w:bookmarkStart w:id="30" w:name="_Toc155267088"/>
      <w:r w:rsidRPr="00911BE0">
        <w:rPr>
          <w:rFonts w:eastAsia="宋体"/>
          <w:kern w:val="2"/>
          <w:sz w:val="21"/>
          <w:szCs w:val="21"/>
        </w:rPr>
        <w:t>三、估价目的</w:t>
      </w:r>
      <w:bookmarkEnd w:id="29"/>
      <w:bookmarkEnd w:id="30"/>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6"/>
      <w:bookmarkStart w:id="32" w:name="_Toc155267089"/>
      <w:r w:rsidRPr="00911BE0">
        <w:rPr>
          <w:rFonts w:eastAsia="宋体"/>
          <w:kern w:val="2"/>
          <w:sz w:val="21"/>
          <w:szCs w:val="21"/>
        </w:rPr>
        <w:t>四、估价对象</w:t>
      </w:r>
      <w:bookmarkEnd w:id="31"/>
      <w:bookmarkEnd w:id="32"/>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533BD7"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w:t>
      </w:r>
      <w:r w:rsidRPr="00911BE0">
        <w:rPr>
          <w:rFonts w:ascii="Arial" w:hAnsi="Arial" w:cs="Arial" w:hint="eastAsia"/>
          <w:sz w:val="21"/>
          <w:szCs w:val="21"/>
        </w:rPr>
        <w:lastRenderedPageBreak/>
        <w:t>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3543D3CB"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6588EBD8"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lastRenderedPageBreak/>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321ED9" w:rsidRPr="007D1905" w14:paraId="15514FA3" w14:textId="77777777" w:rsidTr="00B52C82">
        <w:trPr>
          <w:trHeight w:val="20"/>
          <w:jc w:val="center"/>
        </w:trPr>
        <w:tc>
          <w:tcPr>
            <w:tcW w:w="1946" w:type="dxa"/>
            <w:vAlign w:val="center"/>
          </w:tcPr>
          <w:p w14:paraId="1CB48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B52C82">
        <w:trPr>
          <w:trHeight w:val="20"/>
          <w:jc w:val="center"/>
        </w:trPr>
        <w:tc>
          <w:tcPr>
            <w:tcW w:w="1946" w:type="dxa"/>
            <w:vMerge w:val="restart"/>
            <w:vAlign w:val="center"/>
          </w:tcPr>
          <w:p w14:paraId="6B68DFA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B52C82">
        <w:trPr>
          <w:trHeight w:val="20"/>
          <w:jc w:val="center"/>
        </w:trPr>
        <w:tc>
          <w:tcPr>
            <w:tcW w:w="1946" w:type="dxa"/>
            <w:vMerge/>
            <w:vAlign w:val="center"/>
          </w:tcPr>
          <w:p w14:paraId="62AE5D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B52C82">
        <w:trPr>
          <w:trHeight w:val="20"/>
          <w:jc w:val="center"/>
        </w:trPr>
        <w:tc>
          <w:tcPr>
            <w:tcW w:w="1946" w:type="dxa"/>
            <w:vMerge/>
            <w:vAlign w:val="center"/>
          </w:tcPr>
          <w:p w14:paraId="547C8E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B52C82">
        <w:trPr>
          <w:trHeight w:val="20"/>
          <w:jc w:val="center"/>
        </w:trPr>
        <w:tc>
          <w:tcPr>
            <w:tcW w:w="1946" w:type="dxa"/>
            <w:vMerge/>
            <w:vAlign w:val="center"/>
          </w:tcPr>
          <w:p w14:paraId="5331FC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B52C82">
        <w:trPr>
          <w:trHeight w:val="20"/>
          <w:jc w:val="center"/>
        </w:trPr>
        <w:tc>
          <w:tcPr>
            <w:tcW w:w="1946" w:type="dxa"/>
            <w:vMerge/>
            <w:vAlign w:val="center"/>
          </w:tcPr>
          <w:p w14:paraId="7495669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B52C82">
        <w:trPr>
          <w:trHeight w:val="20"/>
          <w:jc w:val="center"/>
        </w:trPr>
        <w:tc>
          <w:tcPr>
            <w:tcW w:w="1946" w:type="dxa"/>
            <w:vMerge/>
            <w:vAlign w:val="center"/>
          </w:tcPr>
          <w:p w14:paraId="41873BD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B52C82">
        <w:trPr>
          <w:trHeight w:val="20"/>
          <w:jc w:val="center"/>
        </w:trPr>
        <w:tc>
          <w:tcPr>
            <w:tcW w:w="1946" w:type="dxa"/>
            <w:vMerge/>
            <w:vAlign w:val="center"/>
          </w:tcPr>
          <w:p w14:paraId="4ECB6D8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B52C82">
        <w:trPr>
          <w:trHeight w:val="20"/>
          <w:jc w:val="center"/>
        </w:trPr>
        <w:tc>
          <w:tcPr>
            <w:tcW w:w="1946" w:type="dxa"/>
            <w:vMerge/>
            <w:vAlign w:val="center"/>
          </w:tcPr>
          <w:p w14:paraId="0AEEF3B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B52C82">
        <w:trPr>
          <w:trHeight w:val="20"/>
          <w:jc w:val="center"/>
        </w:trPr>
        <w:tc>
          <w:tcPr>
            <w:tcW w:w="1946" w:type="dxa"/>
            <w:vMerge/>
            <w:vAlign w:val="center"/>
          </w:tcPr>
          <w:p w14:paraId="4A524F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B52C82">
        <w:trPr>
          <w:trHeight w:val="20"/>
          <w:jc w:val="center"/>
        </w:trPr>
        <w:tc>
          <w:tcPr>
            <w:tcW w:w="1946" w:type="dxa"/>
            <w:vMerge/>
            <w:vAlign w:val="center"/>
          </w:tcPr>
          <w:p w14:paraId="742F907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B52C82">
        <w:trPr>
          <w:trHeight w:val="20"/>
          <w:jc w:val="center"/>
        </w:trPr>
        <w:tc>
          <w:tcPr>
            <w:tcW w:w="1946" w:type="dxa"/>
            <w:vMerge/>
            <w:vAlign w:val="center"/>
          </w:tcPr>
          <w:p w14:paraId="03DE54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B52C82">
        <w:trPr>
          <w:trHeight w:val="20"/>
          <w:jc w:val="center"/>
        </w:trPr>
        <w:tc>
          <w:tcPr>
            <w:tcW w:w="1946" w:type="dxa"/>
            <w:vMerge/>
            <w:vAlign w:val="center"/>
          </w:tcPr>
          <w:p w14:paraId="2B168C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B52C82">
        <w:trPr>
          <w:trHeight w:val="20"/>
          <w:jc w:val="center"/>
        </w:trPr>
        <w:tc>
          <w:tcPr>
            <w:tcW w:w="1946" w:type="dxa"/>
            <w:vMerge w:val="restart"/>
            <w:vAlign w:val="center"/>
          </w:tcPr>
          <w:p w14:paraId="3B72340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B52C82">
        <w:trPr>
          <w:trHeight w:val="20"/>
          <w:jc w:val="center"/>
        </w:trPr>
        <w:tc>
          <w:tcPr>
            <w:tcW w:w="1946" w:type="dxa"/>
            <w:vMerge/>
            <w:vAlign w:val="center"/>
          </w:tcPr>
          <w:p w14:paraId="47E9AE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B52C82">
        <w:trPr>
          <w:trHeight w:val="20"/>
          <w:jc w:val="center"/>
        </w:trPr>
        <w:tc>
          <w:tcPr>
            <w:tcW w:w="1946" w:type="dxa"/>
            <w:vMerge/>
            <w:vAlign w:val="center"/>
          </w:tcPr>
          <w:p w14:paraId="0704416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B52C82">
        <w:trPr>
          <w:trHeight w:val="20"/>
          <w:jc w:val="center"/>
        </w:trPr>
        <w:tc>
          <w:tcPr>
            <w:tcW w:w="1946" w:type="dxa"/>
            <w:vMerge/>
            <w:vAlign w:val="center"/>
          </w:tcPr>
          <w:p w14:paraId="5B36DD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B52C82">
        <w:trPr>
          <w:trHeight w:val="20"/>
          <w:jc w:val="center"/>
        </w:trPr>
        <w:tc>
          <w:tcPr>
            <w:tcW w:w="1946" w:type="dxa"/>
            <w:vMerge/>
            <w:vAlign w:val="center"/>
          </w:tcPr>
          <w:p w14:paraId="132705C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B52C82">
        <w:trPr>
          <w:trHeight w:val="20"/>
          <w:jc w:val="center"/>
        </w:trPr>
        <w:tc>
          <w:tcPr>
            <w:tcW w:w="3794" w:type="dxa"/>
            <w:gridSpan w:val="2"/>
            <w:vAlign w:val="center"/>
          </w:tcPr>
          <w:p w14:paraId="53D77E3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2457AAA9" w14:textId="77777777" w:rsidR="00BC0F0E" w:rsidRDefault="00BC0F0E" w:rsidP="00C862FC">
      <w:pPr>
        <w:overflowPunct w:val="0"/>
        <w:spacing w:line="480" w:lineRule="auto"/>
        <w:jc w:val="center"/>
        <w:textAlignment w:val="auto"/>
        <w:rPr>
          <w:rFonts w:ascii="Arial" w:hAnsi="Arial" w:cs="Arial"/>
          <w:kern w:val="2"/>
          <w:sz w:val="21"/>
          <w:szCs w:val="21"/>
        </w:rPr>
      </w:pPr>
    </w:p>
    <w:p w14:paraId="38A571BB" w14:textId="77777777" w:rsidR="00BC0F0E" w:rsidRDefault="00BC0F0E" w:rsidP="00C862FC">
      <w:pPr>
        <w:overflowPunct w:val="0"/>
        <w:spacing w:line="480" w:lineRule="auto"/>
        <w:jc w:val="center"/>
        <w:textAlignment w:val="auto"/>
        <w:rPr>
          <w:rFonts w:ascii="Arial" w:hAnsi="Arial" w:cs="Arial"/>
          <w:kern w:val="2"/>
          <w:sz w:val="21"/>
          <w:szCs w:val="21"/>
        </w:rPr>
      </w:pPr>
    </w:p>
    <w:p w14:paraId="7581CFD8" w14:textId="77777777" w:rsidR="00BC0F0E" w:rsidRDefault="00BC0F0E" w:rsidP="00C862FC">
      <w:pPr>
        <w:overflowPunct w:val="0"/>
        <w:spacing w:line="480" w:lineRule="auto"/>
        <w:jc w:val="center"/>
        <w:textAlignment w:val="auto"/>
        <w:rPr>
          <w:rFonts w:ascii="Arial" w:hAnsi="Arial" w:cs="Arial"/>
          <w:kern w:val="2"/>
          <w:sz w:val="21"/>
          <w:szCs w:val="21"/>
        </w:rPr>
      </w:pPr>
    </w:p>
    <w:p w14:paraId="3D40A8AB" w14:textId="77777777" w:rsidR="00BC0F0E" w:rsidRDefault="00BC0F0E" w:rsidP="00C862FC">
      <w:pPr>
        <w:overflowPunct w:val="0"/>
        <w:spacing w:line="480" w:lineRule="auto"/>
        <w:jc w:val="center"/>
        <w:textAlignment w:val="auto"/>
        <w:rPr>
          <w:rFonts w:ascii="Arial" w:hAnsi="Arial" w:cs="Arial"/>
          <w:kern w:val="2"/>
          <w:sz w:val="21"/>
          <w:szCs w:val="21"/>
        </w:rPr>
      </w:pPr>
    </w:p>
    <w:p w14:paraId="57A6064B" w14:textId="77777777" w:rsidR="00BC0F0E" w:rsidRDefault="00BC0F0E" w:rsidP="00C862FC">
      <w:pPr>
        <w:overflowPunct w:val="0"/>
        <w:spacing w:line="480" w:lineRule="auto"/>
        <w:jc w:val="center"/>
        <w:textAlignment w:val="auto"/>
        <w:rPr>
          <w:rFonts w:ascii="Arial" w:hAnsi="Arial" w:cs="Arial"/>
          <w:kern w:val="2"/>
          <w:sz w:val="21"/>
          <w:szCs w:val="21"/>
        </w:rPr>
      </w:pPr>
    </w:p>
    <w:p w14:paraId="62D83C1D" w14:textId="77777777" w:rsidR="00BC0F0E" w:rsidRDefault="00BC0F0E"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553AB" w:rsidRDefault="008553AB"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8553AB" w:rsidRDefault="008553AB"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02C52FF2" w14:textId="77777777" w:rsidR="00BC0F0E" w:rsidRDefault="00BC0F0E" w:rsidP="00C862FC">
      <w:pPr>
        <w:wordWrap w:val="0"/>
        <w:overflowPunct w:val="0"/>
        <w:spacing w:line="480" w:lineRule="auto"/>
        <w:ind w:firstLineChars="200" w:firstLine="420"/>
        <w:jc w:val="both"/>
        <w:textAlignment w:val="auto"/>
        <w:rPr>
          <w:rFonts w:ascii="Arial" w:hAnsi="Arial" w:cs="Arial"/>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2"/>
        <w:gridCol w:w="2911"/>
        <w:gridCol w:w="5202"/>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3A690523"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7371B49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470D03CE"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w:t>
      </w:r>
      <w:r w:rsidRPr="00911BE0">
        <w:rPr>
          <w:rFonts w:ascii="Arial" w:hAnsi="Arial" w:cs="Arial" w:hint="eastAsia"/>
          <w:kern w:val="2"/>
          <w:sz w:val="21"/>
          <w:szCs w:val="21"/>
        </w:rPr>
        <w:lastRenderedPageBreak/>
        <w:t>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321ED9" w:rsidRPr="007D1905" w14:paraId="6913C142" w14:textId="77777777" w:rsidTr="00B52C82">
        <w:trPr>
          <w:trHeight w:val="20"/>
          <w:jc w:val="center"/>
        </w:trPr>
        <w:tc>
          <w:tcPr>
            <w:tcW w:w="1946" w:type="dxa"/>
            <w:vAlign w:val="center"/>
          </w:tcPr>
          <w:p w14:paraId="2DFEB63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B52C82">
        <w:trPr>
          <w:trHeight w:val="20"/>
          <w:jc w:val="center"/>
        </w:trPr>
        <w:tc>
          <w:tcPr>
            <w:tcW w:w="1946" w:type="dxa"/>
            <w:vMerge w:val="restart"/>
            <w:vAlign w:val="center"/>
          </w:tcPr>
          <w:p w14:paraId="35E9F01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B52C82">
        <w:trPr>
          <w:trHeight w:val="20"/>
          <w:jc w:val="center"/>
        </w:trPr>
        <w:tc>
          <w:tcPr>
            <w:tcW w:w="1946" w:type="dxa"/>
            <w:vMerge/>
            <w:vAlign w:val="center"/>
          </w:tcPr>
          <w:p w14:paraId="200D3D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B52C82">
        <w:trPr>
          <w:trHeight w:val="20"/>
          <w:jc w:val="center"/>
        </w:trPr>
        <w:tc>
          <w:tcPr>
            <w:tcW w:w="1946" w:type="dxa"/>
            <w:vMerge/>
            <w:vAlign w:val="center"/>
          </w:tcPr>
          <w:p w14:paraId="5192DA0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B52C82">
        <w:trPr>
          <w:trHeight w:val="20"/>
          <w:jc w:val="center"/>
        </w:trPr>
        <w:tc>
          <w:tcPr>
            <w:tcW w:w="1946" w:type="dxa"/>
            <w:vMerge/>
            <w:vAlign w:val="center"/>
          </w:tcPr>
          <w:p w14:paraId="3C9921C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B52C82">
        <w:trPr>
          <w:trHeight w:val="20"/>
          <w:jc w:val="center"/>
        </w:trPr>
        <w:tc>
          <w:tcPr>
            <w:tcW w:w="1946" w:type="dxa"/>
            <w:vMerge/>
            <w:vAlign w:val="center"/>
          </w:tcPr>
          <w:p w14:paraId="17F55C9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B52C82">
        <w:trPr>
          <w:trHeight w:val="20"/>
          <w:jc w:val="center"/>
        </w:trPr>
        <w:tc>
          <w:tcPr>
            <w:tcW w:w="1946" w:type="dxa"/>
            <w:vMerge/>
            <w:vAlign w:val="center"/>
          </w:tcPr>
          <w:p w14:paraId="522DD9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B52C82">
        <w:trPr>
          <w:trHeight w:val="20"/>
          <w:jc w:val="center"/>
        </w:trPr>
        <w:tc>
          <w:tcPr>
            <w:tcW w:w="1946" w:type="dxa"/>
            <w:vMerge/>
            <w:vAlign w:val="center"/>
          </w:tcPr>
          <w:p w14:paraId="6597C6D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B52C82">
        <w:trPr>
          <w:trHeight w:val="20"/>
          <w:jc w:val="center"/>
        </w:trPr>
        <w:tc>
          <w:tcPr>
            <w:tcW w:w="1946" w:type="dxa"/>
            <w:vMerge/>
            <w:vAlign w:val="center"/>
          </w:tcPr>
          <w:p w14:paraId="36A328E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B52C82">
        <w:trPr>
          <w:trHeight w:val="20"/>
          <w:jc w:val="center"/>
        </w:trPr>
        <w:tc>
          <w:tcPr>
            <w:tcW w:w="1946" w:type="dxa"/>
            <w:vMerge/>
            <w:vAlign w:val="center"/>
          </w:tcPr>
          <w:p w14:paraId="223A02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B52C82">
        <w:trPr>
          <w:trHeight w:val="20"/>
          <w:jc w:val="center"/>
        </w:trPr>
        <w:tc>
          <w:tcPr>
            <w:tcW w:w="1946" w:type="dxa"/>
            <w:vMerge/>
            <w:vAlign w:val="center"/>
          </w:tcPr>
          <w:p w14:paraId="3CAB806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B52C82">
        <w:trPr>
          <w:trHeight w:val="20"/>
          <w:jc w:val="center"/>
        </w:trPr>
        <w:tc>
          <w:tcPr>
            <w:tcW w:w="1946" w:type="dxa"/>
            <w:vMerge/>
            <w:vAlign w:val="center"/>
          </w:tcPr>
          <w:p w14:paraId="228C22F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B52C82">
        <w:trPr>
          <w:trHeight w:val="20"/>
          <w:jc w:val="center"/>
        </w:trPr>
        <w:tc>
          <w:tcPr>
            <w:tcW w:w="1946" w:type="dxa"/>
            <w:vMerge/>
            <w:vAlign w:val="center"/>
          </w:tcPr>
          <w:p w14:paraId="506A959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B52C82">
        <w:trPr>
          <w:trHeight w:val="20"/>
          <w:jc w:val="center"/>
        </w:trPr>
        <w:tc>
          <w:tcPr>
            <w:tcW w:w="1946" w:type="dxa"/>
            <w:vMerge w:val="restart"/>
            <w:vAlign w:val="center"/>
          </w:tcPr>
          <w:p w14:paraId="0A1B055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B52C82">
        <w:trPr>
          <w:trHeight w:val="20"/>
          <w:jc w:val="center"/>
        </w:trPr>
        <w:tc>
          <w:tcPr>
            <w:tcW w:w="1946" w:type="dxa"/>
            <w:vMerge/>
            <w:vAlign w:val="center"/>
          </w:tcPr>
          <w:p w14:paraId="40EB547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B52C82">
        <w:trPr>
          <w:trHeight w:val="20"/>
          <w:jc w:val="center"/>
        </w:trPr>
        <w:tc>
          <w:tcPr>
            <w:tcW w:w="1946" w:type="dxa"/>
            <w:vMerge/>
            <w:vAlign w:val="center"/>
          </w:tcPr>
          <w:p w14:paraId="7E1FCD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B52C82">
        <w:trPr>
          <w:trHeight w:val="20"/>
          <w:jc w:val="center"/>
        </w:trPr>
        <w:tc>
          <w:tcPr>
            <w:tcW w:w="1946" w:type="dxa"/>
            <w:vMerge/>
            <w:vAlign w:val="center"/>
          </w:tcPr>
          <w:p w14:paraId="00692AA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B52C82">
        <w:trPr>
          <w:trHeight w:val="20"/>
          <w:jc w:val="center"/>
        </w:trPr>
        <w:tc>
          <w:tcPr>
            <w:tcW w:w="1946" w:type="dxa"/>
            <w:vMerge/>
            <w:vAlign w:val="center"/>
          </w:tcPr>
          <w:p w14:paraId="38DD502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B52C82">
        <w:trPr>
          <w:trHeight w:val="20"/>
          <w:jc w:val="center"/>
        </w:trPr>
        <w:tc>
          <w:tcPr>
            <w:tcW w:w="3794" w:type="dxa"/>
            <w:gridSpan w:val="2"/>
            <w:vAlign w:val="center"/>
          </w:tcPr>
          <w:p w14:paraId="6692F5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3" w:name="OLE_LINK3"/>
      <w:bookmarkStart w:id="34"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3A3FF506"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w:t>
      </w:r>
      <w:r w:rsidRPr="00911BE0">
        <w:rPr>
          <w:rFonts w:ascii="Arial" w:hAnsi="Arial" w:cs="Arial" w:hint="eastAsia"/>
          <w:sz w:val="21"/>
          <w:szCs w:val="21"/>
        </w:rPr>
        <w:lastRenderedPageBreak/>
        <w:t>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5CD9A7DE"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w:t>
      </w:r>
      <w:bookmarkStart w:id="35" w:name="OLE_LINK14"/>
      <w:r w:rsidR="00CC758B">
        <w:rPr>
          <w:rFonts w:ascii="Arial" w:hAnsi="Arial" w:cs="Arial" w:hint="eastAsia"/>
          <w:sz w:val="21"/>
          <w:szCs w:val="21"/>
        </w:rPr>
        <w:t>估价对象为保障性租赁住房</w:t>
      </w:r>
      <w:bookmarkEnd w:id="35"/>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3"/>
    <w:bookmarkEnd w:id="34"/>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7"/>
      <w:bookmarkStart w:id="37" w:name="_Toc155267090"/>
      <w:r w:rsidRPr="00911BE0">
        <w:rPr>
          <w:rFonts w:eastAsia="宋体"/>
          <w:kern w:val="2"/>
          <w:sz w:val="21"/>
          <w:szCs w:val="21"/>
        </w:rPr>
        <w:t>五</w:t>
      </w:r>
      <w:bookmarkEnd w:id="36"/>
      <w:r w:rsidRPr="00911BE0">
        <w:rPr>
          <w:rFonts w:eastAsia="宋体"/>
          <w:kern w:val="2"/>
          <w:sz w:val="21"/>
          <w:szCs w:val="21"/>
        </w:rPr>
        <w:t>、价值时点</w:t>
      </w:r>
      <w:bookmarkEnd w:id="37"/>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8" w:name="_Toc168225818"/>
      <w:bookmarkStart w:id="39" w:name="_Toc155267091"/>
      <w:r w:rsidRPr="00911BE0">
        <w:rPr>
          <w:rFonts w:eastAsia="宋体"/>
          <w:kern w:val="2"/>
          <w:sz w:val="21"/>
          <w:szCs w:val="21"/>
        </w:rPr>
        <w:t>六</w:t>
      </w:r>
      <w:bookmarkEnd w:id="38"/>
      <w:r w:rsidRPr="00911BE0">
        <w:rPr>
          <w:rFonts w:eastAsia="宋体"/>
          <w:kern w:val="2"/>
          <w:sz w:val="21"/>
          <w:szCs w:val="21"/>
        </w:rPr>
        <w:t>、价值类型</w:t>
      </w:r>
      <w:bookmarkEnd w:id="39"/>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w:t>
      </w:r>
      <w:proofErr w:type="gramStart"/>
      <w:r w:rsidRPr="00933F85">
        <w:rPr>
          <w:rFonts w:ascii="Arial" w:hAnsi="Arial" w:cs="Arial" w:hint="eastAsia"/>
          <w:sz w:val="21"/>
          <w:szCs w:val="21"/>
        </w:rPr>
        <w:t>区维保</w:t>
      </w:r>
      <w:proofErr w:type="gramEnd"/>
      <w:r w:rsidRPr="00933F85">
        <w:rPr>
          <w:rFonts w:ascii="Arial" w:hAnsi="Arial" w:cs="Arial" w:hint="eastAsia"/>
          <w:sz w:val="21"/>
          <w:szCs w:val="21"/>
        </w:rPr>
        <w:t>、室内正常损耗维修等费用）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w:t>
      </w:r>
      <w:r w:rsidRPr="00933F85">
        <w:rPr>
          <w:rFonts w:ascii="Arial" w:hAnsi="Arial" w:cs="Arial" w:hint="eastAsia"/>
          <w:sz w:val="21"/>
          <w:szCs w:val="21"/>
        </w:rPr>
        <w:lastRenderedPageBreak/>
        <w:t>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19"/>
      <w:bookmarkStart w:id="41" w:name="_Toc155267092"/>
      <w:r w:rsidRPr="00911BE0">
        <w:rPr>
          <w:rFonts w:eastAsia="宋体"/>
          <w:kern w:val="2"/>
          <w:sz w:val="21"/>
          <w:szCs w:val="21"/>
        </w:rPr>
        <w:t>七、估价原则</w:t>
      </w:r>
      <w:bookmarkEnd w:id="40"/>
      <w:bookmarkEnd w:id="41"/>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w:t>
      </w:r>
      <w:proofErr w:type="gramStart"/>
      <w:r w:rsidR="002E0F75">
        <w:rPr>
          <w:rFonts w:ascii="Arial" w:hAnsi="Arial" w:cs="Arial" w:hint="eastAsia"/>
          <w:kern w:val="2"/>
          <w:sz w:val="21"/>
          <w:szCs w:val="21"/>
        </w:rPr>
        <w:t>京竣联验</w:t>
      </w:r>
      <w:proofErr w:type="gramEnd"/>
      <w:r w:rsidR="002E0F75">
        <w:rPr>
          <w:rFonts w:ascii="Arial" w:hAnsi="Arial" w:cs="Arial" w:hint="eastAsia"/>
          <w:kern w:val="2"/>
          <w:sz w:val="21"/>
          <w:szCs w:val="21"/>
        </w:rPr>
        <w:t>（经）字（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68225820"/>
      <w:bookmarkStart w:id="43" w:name="_Toc155267093"/>
      <w:r w:rsidRPr="00911BE0">
        <w:rPr>
          <w:rFonts w:eastAsia="宋体"/>
          <w:kern w:val="2"/>
          <w:sz w:val="21"/>
          <w:szCs w:val="21"/>
        </w:rPr>
        <w:t>八、估价</w:t>
      </w:r>
      <w:bookmarkEnd w:id="42"/>
      <w:r w:rsidRPr="00911BE0">
        <w:rPr>
          <w:rFonts w:eastAsia="宋体"/>
          <w:kern w:val="2"/>
          <w:sz w:val="21"/>
          <w:szCs w:val="21"/>
        </w:rPr>
        <w:t>依据</w:t>
      </w:r>
      <w:bookmarkEnd w:id="43"/>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w:t>
      </w:r>
      <w:proofErr w:type="gramStart"/>
      <w:r w:rsidRPr="00911BE0">
        <w:rPr>
          <w:rFonts w:ascii="Arial" w:hAnsi="Arial" w:cs="Arial" w:hint="eastAsia"/>
          <w:sz w:val="21"/>
          <w:szCs w:val="21"/>
        </w:rPr>
        <w:t>公布自</w:t>
      </w:r>
      <w:proofErr w:type="gramEnd"/>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CE5843" w14:textId="2C186FBB" w:rsidR="0080466A" w:rsidRPr="00911BE0" w:rsidRDefault="0080466A" w:rsidP="0080466A">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80466A">
        <w:rPr>
          <w:rFonts w:hint="eastAsia"/>
          <w:color w:val="333333"/>
          <w:shd w:val="clear" w:color="auto" w:fill="FFFFFF"/>
        </w:rPr>
        <w:t xml:space="preserve"> </w:t>
      </w:r>
      <w:r w:rsidRPr="0080466A">
        <w:rPr>
          <w:rFonts w:ascii="Arial" w:hAnsi="Arial" w:cs="Arial" w:hint="eastAsia"/>
          <w:sz w:val="21"/>
          <w:szCs w:val="21"/>
        </w:rPr>
        <w:t>《住房租赁条例》</w:t>
      </w:r>
      <w:r>
        <w:rPr>
          <w:rFonts w:ascii="Arial" w:hAnsi="Arial" w:cs="Arial" w:hint="eastAsia"/>
          <w:sz w:val="21"/>
          <w:szCs w:val="21"/>
        </w:rPr>
        <w:t>（</w:t>
      </w:r>
      <w:r w:rsidRPr="0080466A">
        <w:rPr>
          <w:rFonts w:ascii="Arial" w:hAnsi="Arial" w:cs="Arial" w:hint="eastAsia"/>
          <w:sz w:val="21"/>
          <w:szCs w:val="21"/>
        </w:rPr>
        <w:t>中华人民共和国国务院令</w:t>
      </w:r>
      <w:r>
        <w:rPr>
          <w:rFonts w:ascii="Arial" w:hAnsi="Arial" w:cs="Arial" w:hint="eastAsia"/>
          <w:sz w:val="21"/>
          <w:szCs w:val="21"/>
        </w:rPr>
        <w:t xml:space="preserve"> </w:t>
      </w:r>
      <w:r w:rsidRPr="0080466A">
        <w:rPr>
          <w:rFonts w:ascii="Arial" w:hAnsi="Arial" w:cs="Arial" w:hint="eastAsia"/>
          <w:sz w:val="21"/>
          <w:szCs w:val="21"/>
        </w:rPr>
        <w:t>第</w:t>
      </w:r>
      <w:r w:rsidRPr="0080466A">
        <w:rPr>
          <w:rFonts w:ascii="Arial" w:hAnsi="Arial" w:cs="Arial" w:hint="eastAsia"/>
          <w:sz w:val="21"/>
          <w:szCs w:val="21"/>
        </w:rPr>
        <w:t>812</w:t>
      </w:r>
      <w:r w:rsidRPr="0080466A">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proofErr w:type="gramStart"/>
      <w:r w:rsidRPr="006C4AD4">
        <w:rPr>
          <w:rFonts w:ascii="Arial" w:hAnsi="Arial" w:cs="Arial" w:hint="eastAsia"/>
          <w:sz w:val="21"/>
          <w:szCs w:val="21"/>
        </w:rPr>
        <w:t>京保租认定</w:t>
      </w:r>
      <w:proofErr w:type="gramEnd"/>
      <w:r w:rsidRPr="006C4AD4">
        <w:rPr>
          <w:rFonts w:ascii="Arial" w:hAnsi="Arial" w:cs="Arial" w:hint="eastAsia"/>
          <w:sz w:val="21"/>
          <w:szCs w:val="21"/>
        </w:rPr>
        <w:t>（</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《北京市建设工程竣工联合验收通过意见书》及其附件</w:t>
      </w:r>
      <w:r w:rsidRPr="0023275F">
        <w:rPr>
          <w:rFonts w:ascii="Arial" w:hAnsi="Arial" w:cs="Arial" w:hint="eastAsia"/>
          <w:sz w:val="21"/>
          <w:szCs w:val="21"/>
        </w:rPr>
        <w:t>[</w:t>
      </w:r>
      <w:r w:rsidRPr="0023275F">
        <w:rPr>
          <w:rFonts w:ascii="Arial" w:hAnsi="Arial" w:cs="Arial" w:hint="eastAsia"/>
          <w:sz w:val="21"/>
          <w:szCs w:val="21"/>
        </w:rPr>
        <w:t>编号：</w:t>
      </w:r>
      <w:proofErr w:type="gramStart"/>
      <w:r w:rsidRPr="0023275F">
        <w:rPr>
          <w:rFonts w:ascii="Arial" w:hAnsi="Arial" w:cs="Arial" w:hint="eastAsia"/>
          <w:sz w:val="21"/>
          <w:szCs w:val="21"/>
        </w:rPr>
        <w:t>京竣联验</w:t>
      </w:r>
      <w:proofErr w:type="gramEnd"/>
      <w:r w:rsidRPr="0023275F">
        <w:rPr>
          <w:rFonts w:ascii="Arial" w:hAnsi="Arial" w:cs="Arial" w:hint="eastAsia"/>
          <w:sz w:val="21"/>
          <w:szCs w:val="21"/>
        </w:rPr>
        <w:t>（经）字（</w:t>
      </w:r>
      <w:r w:rsidRPr="0023275F">
        <w:rPr>
          <w:rFonts w:ascii="Arial" w:hAnsi="Arial" w:cs="Arial" w:hint="eastAsia"/>
          <w:sz w:val="21"/>
          <w:szCs w:val="21"/>
        </w:rPr>
        <w:t>2024</w:t>
      </w:r>
      <w:r w:rsidRPr="0023275F">
        <w:rPr>
          <w:rFonts w:ascii="Arial" w:hAnsi="Arial" w:cs="Arial" w:hint="eastAsia"/>
          <w:sz w:val="21"/>
          <w:szCs w:val="21"/>
        </w:rPr>
        <w:t>）</w:t>
      </w:r>
      <w:r w:rsidRPr="0023275F">
        <w:rPr>
          <w:rFonts w:ascii="Arial" w:hAnsi="Arial" w:cs="Arial" w:hint="eastAsia"/>
          <w:sz w:val="21"/>
          <w:szCs w:val="21"/>
        </w:rPr>
        <w:t>0992</w:t>
      </w:r>
      <w:r w:rsidRPr="0023275F">
        <w:rPr>
          <w:rFonts w:ascii="Arial" w:hAnsi="Arial" w:cs="Arial" w:hint="eastAsia"/>
          <w:sz w:val="21"/>
          <w:szCs w:val="21"/>
        </w:rPr>
        <w:t>、</w:t>
      </w:r>
      <w:r w:rsidRPr="0023275F">
        <w:rPr>
          <w:rFonts w:ascii="Arial" w:hAnsi="Arial" w:cs="Arial" w:hint="eastAsia"/>
          <w:sz w:val="21"/>
          <w:szCs w:val="21"/>
        </w:rPr>
        <w:t>0998</w:t>
      </w:r>
      <w:r w:rsidRPr="0023275F">
        <w:rPr>
          <w:rFonts w:ascii="Arial" w:hAnsi="Arial" w:cs="Arial" w:hint="eastAsia"/>
          <w:sz w:val="21"/>
          <w:szCs w:val="21"/>
        </w:rPr>
        <w:t>号</w:t>
      </w:r>
      <w:r w:rsidRPr="0023275F">
        <w:rPr>
          <w:rFonts w:ascii="Arial" w:hAnsi="Arial" w:cs="Arial" w:hint="eastAsia"/>
          <w:sz w:val="21"/>
          <w:szCs w:val="21"/>
        </w:rPr>
        <w:t>]</w:t>
      </w:r>
      <w:r w:rsidRPr="0023275F">
        <w:rPr>
          <w:rFonts w:ascii="Arial" w:hAnsi="Arial" w:cs="Arial" w:hint="eastAsia"/>
          <w:sz w:val="21"/>
          <w:szCs w:val="21"/>
        </w:rPr>
        <w:t>复印件</w:t>
      </w:r>
    </w:p>
    <w:p w14:paraId="017038AE"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《韶华颂家庭式公寓房源表》</w:t>
      </w:r>
    </w:p>
    <w:p w14:paraId="493B1C5D"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《韶华颂白领公寓房源表》</w:t>
      </w:r>
    </w:p>
    <w:p w14:paraId="75B0CDE9" w14:textId="24858F8E" w:rsidR="006C4AD4" w:rsidRPr="0023275F" w:rsidRDefault="006C4AD4" w:rsidP="0023275F">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w:t>
      </w:r>
      <w:r w:rsidRPr="0023275F">
        <w:rPr>
          <w:rFonts w:ascii="Arial" w:hAnsi="Arial" w:cs="Arial"/>
          <w:sz w:val="21"/>
          <w:szCs w:val="21"/>
        </w:rPr>
        <w:t>韶华颂</w:t>
      </w:r>
      <w:r w:rsidRPr="0023275F">
        <w:rPr>
          <w:rFonts w:ascii="Arial" w:hAnsi="Arial" w:cs="Arial"/>
          <w:sz w:val="21"/>
          <w:szCs w:val="21"/>
        </w:rPr>
        <w:t>A</w:t>
      </w:r>
      <w:r w:rsidRPr="0023275F">
        <w:rPr>
          <w:rFonts w:ascii="Arial" w:hAnsi="Arial" w:cs="Arial"/>
          <w:sz w:val="21"/>
          <w:szCs w:val="21"/>
        </w:rPr>
        <w:t>区库房用房房源表</w:t>
      </w:r>
      <w:r w:rsidRPr="0023275F">
        <w:rPr>
          <w:rFonts w:ascii="Arial" w:hAnsi="Arial" w:cs="Arial" w:hint="eastAsia"/>
          <w:sz w:val="21"/>
          <w:szCs w:val="21"/>
        </w:rPr>
        <w:t>》</w:t>
      </w:r>
    </w:p>
    <w:p w14:paraId="446D0CD6" w14:textId="77777777" w:rsidR="00C862FC" w:rsidRPr="0023275F"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4"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5" w:name="_Toc155267094"/>
      <w:r w:rsidRPr="00911BE0">
        <w:rPr>
          <w:rFonts w:eastAsia="宋体"/>
          <w:kern w:val="2"/>
          <w:sz w:val="21"/>
          <w:szCs w:val="21"/>
        </w:rPr>
        <w:t>估价方法</w:t>
      </w:r>
      <w:bookmarkEnd w:id="44"/>
      <w:bookmarkEnd w:id="45"/>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p w14:paraId="131CE41B" w14:textId="77777777" w:rsidR="00BC0F0E" w:rsidRDefault="00BC0F0E" w:rsidP="003A47AE">
      <w:pPr>
        <w:overflowPunct w:val="0"/>
        <w:spacing w:line="480" w:lineRule="auto"/>
        <w:jc w:val="both"/>
        <w:textAlignment w:val="auto"/>
        <w:rPr>
          <w:rFonts w:ascii="Arial" w:hAnsi="Arial" w:cs="Arial"/>
          <w:sz w:val="21"/>
          <w:szCs w:val="21"/>
        </w:rPr>
      </w:pPr>
    </w:p>
    <w:p w14:paraId="787DD32D" w14:textId="77777777" w:rsidR="00BC0F0E" w:rsidRPr="00BC0F0E" w:rsidRDefault="00BC0F0E" w:rsidP="003A47AE">
      <w:pPr>
        <w:overflowPunct w:val="0"/>
        <w:spacing w:line="480" w:lineRule="auto"/>
        <w:jc w:val="both"/>
        <w:textAlignment w:val="auto"/>
        <w:rPr>
          <w:rFonts w:ascii="Arial" w:hAnsi="Arial" w:cs="Arial"/>
          <w:sz w:val="21"/>
          <w:szCs w:val="21"/>
        </w:rPr>
      </w:pP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452377B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p w14:paraId="4A30B9B2"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1775272F"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61A773A0"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3A47AE" w:rsidRPr="00911BE0" w14:paraId="05318B3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r>
      <w:tr w:rsidR="003A47AE" w:rsidRPr="00911BE0" w14:paraId="422D9A9F"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3A47AE" w:rsidRPr="00911BE0" w14:paraId="1511C57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46" w:name="_Hlk222911146"/>
      <w:r w:rsidR="00371FA4">
        <w:rPr>
          <w:rFonts w:ascii="Arial" w:hAnsi="Arial" w:cs="Arial" w:hint="eastAsia"/>
          <w:sz w:val="21"/>
          <w:szCs w:val="21"/>
        </w:rPr>
        <w:t>白领公寓</w:t>
      </w:r>
      <w:bookmarkEnd w:id="46"/>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7" w:name="_Toc168225822"/>
      <w:bookmarkStart w:id="48" w:name="_Toc155267095"/>
      <w:r w:rsidRPr="00911BE0">
        <w:rPr>
          <w:rFonts w:eastAsia="宋体"/>
          <w:kern w:val="2"/>
          <w:sz w:val="21"/>
          <w:szCs w:val="21"/>
        </w:rPr>
        <w:lastRenderedPageBreak/>
        <w:t>十、估价结果</w:t>
      </w:r>
      <w:bookmarkEnd w:id="47"/>
      <w:bookmarkEnd w:id="48"/>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4BCA0F9"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5"/>
        <w:gridCol w:w="1251"/>
        <w:gridCol w:w="2503"/>
        <w:gridCol w:w="2390"/>
        <w:gridCol w:w="2386"/>
      </w:tblGrid>
      <w:tr w:rsidR="006B0439" w:rsidRPr="0066256E" w14:paraId="0A445512" w14:textId="77777777" w:rsidTr="00B37351">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7E4A082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927DFF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9C8D7B0"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7907284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22A0B4C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491D19F2"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A80430A"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598DCF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746256E2"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7BAC03C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111AB84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6B0439" w:rsidRPr="0066256E" w14:paraId="15FFE9F3"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C7926B0"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4ECE1C9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542C4B1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249709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16715CC0"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6B0439" w:rsidRPr="0066256E" w14:paraId="554CD4A4"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15BECB9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5395688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5D7C282"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614DC94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00303AC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DE25EEF"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7F866F51"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6369798C"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68EB4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4166FC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BCA606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0F8F15A3" w14:textId="77777777" w:rsidTr="00B37351">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7060E42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501D39E1"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0C424FD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66FEDD6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A808585"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hint="eastAsia"/>
          <w:color w:val="000000"/>
          <w:sz w:val="18"/>
          <w:szCs w:val="18"/>
        </w:rPr>
      </w:pPr>
    </w:p>
    <w:p w14:paraId="0FBB7613" w14:textId="34E8ECE5"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25AD74A5" w14:textId="77777777" w:rsidR="00987436" w:rsidRDefault="00987436" w:rsidP="0098743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0A60AB32"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39945B0E" w14:textId="77777777" w:rsidR="00987436" w:rsidRPr="00911BE0" w:rsidRDefault="00987436" w:rsidP="0098743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77777777"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49" w:name="_Toc168225824"/>
      <w:bookmarkStart w:id="50" w:name="_Toc155267096"/>
      <w:r w:rsidRPr="00911BE0">
        <w:rPr>
          <w:rFonts w:eastAsia="宋体"/>
          <w:kern w:val="2"/>
          <w:sz w:val="21"/>
          <w:szCs w:val="21"/>
        </w:rPr>
        <w:lastRenderedPageBreak/>
        <w:t>十</w:t>
      </w:r>
      <w:bookmarkEnd w:id="49"/>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0"/>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1" w:name="_Toc155267097"/>
      <w:r w:rsidRPr="00911BE0">
        <w:rPr>
          <w:rFonts w:eastAsia="宋体"/>
          <w:kern w:val="2"/>
          <w:sz w:val="21"/>
          <w:szCs w:val="21"/>
        </w:rPr>
        <w:t>十二、实地查勘期</w:t>
      </w:r>
      <w:bookmarkEnd w:id="51"/>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68225825"/>
      <w:bookmarkStart w:id="53" w:name="_Toc155267098"/>
      <w:r w:rsidRPr="00911BE0">
        <w:rPr>
          <w:rFonts w:eastAsia="宋体"/>
          <w:kern w:val="2"/>
          <w:sz w:val="21"/>
          <w:szCs w:val="21"/>
        </w:rPr>
        <w:t>十三、估价作业期</w:t>
      </w:r>
      <w:bookmarkEnd w:id="52"/>
      <w:bookmarkEnd w:id="53"/>
      <w:r w:rsidRPr="00911BE0">
        <w:rPr>
          <w:rFonts w:eastAsia="宋体" w:hint="eastAsia"/>
          <w:kern w:val="2"/>
          <w:sz w:val="21"/>
          <w:szCs w:val="21"/>
        </w:rPr>
        <w:t xml:space="preserve">  </w:t>
      </w:r>
    </w:p>
    <w:p w14:paraId="0D9DB37F" w14:textId="7586C84D"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23275F">
        <w:rPr>
          <w:rFonts w:ascii="Arial" w:hAnsi="Arial" w:cs="Arial"/>
          <w:sz w:val="21"/>
          <w:szCs w:val="21"/>
        </w:rPr>
        <w:t>2026</w:t>
      </w:r>
      <w:r w:rsidR="0023275F">
        <w:rPr>
          <w:rFonts w:ascii="Arial" w:hAnsi="Arial" w:cs="Arial"/>
          <w:sz w:val="21"/>
          <w:szCs w:val="21"/>
        </w:rPr>
        <w:t>年</w:t>
      </w:r>
      <w:r w:rsidR="0023275F">
        <w:rPr>
          <w:rFonts w:ascii="Arial" w:hAnsi="Arial" w:cs="Arial"/>
          <w:sz w:val="21"/>
          <w:szCs w:val="21"/>
        </w:rPr>
        <w:t>2</w:t>
      </w:r>
      <w:r w:rsidR="0023275F">
        <w:rPr>
          <w:rFonts w:ascii="Arial" w:hAnsi="Arial" w:cs="Arial"/>
          <w:sz w:val="21"/>
          <w:szCs w:val="21"/>
        </w:rPr>
        <w:t>月</w:t>
      </w:r>
      <w:r w:rsidR="0023275F">
        <w:rPr>
          <w:rFonts w:ascii="Arial" w:hAnsi="Arial" w:cs="Arial"/>
          <w:sz w:val="21"/>
          <w:szCs w:val="21"/>
        </w:rPr>
        <w:t>23</w:t>
      </w:r>
      <w:r w:rsidR="0023275F">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BC0F0E">
          <w:headerReference w:type="even" r:id="rId23"/>
          <w:headerReference w:type="default" r:id="rId24"/>
          <w:footerReference w:type="even" r:id="rId25"/>
          <w:footerReference w:type="default" r:id="rId26"/>
          <w:headerReference w:type="first" r:id="rId27"/>
          <w:pgSz w:w="11907" w:h="16840"/>
          <w:pgMar w:top="1134" w:right="1134" w:bottom="1134" w:left="1418" w:header="851" w:footer="851" w:gutter="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4" w:name="_Toc525655431"/>
      <w:bookmarkStart w:id="55" w:name="_Toc155267099"/>
      <w:r w:rsidRPr="00911BE0">
        <w:rPr>
          <w:rFonts w:eastAsia="方正黑体简体" w:hint="eastAsia"/>
          <w:b w:val="0"/>
          <w:kern w:val="2"/>
          <w:sz w:val="32"/>
          <w:szCs w:val="32"/>
        </w:rPr>
        <w:lastRenderedPageBreak/>
        <w:t>估价技术报告</w:t>
      </w:r>
      <w:bookmarkEnd w:id="54"/>
      <w:bookmarkEnd w:id="55"/>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6" w:name="_Toc525655432"/>
      <w:bookmarkStart w:id="57" w:name="_Toc155267100"/>
      <w:r w:rsidRPr="00911BE0">
        <w:rPr>
          <w:rFonts w:eastAsia="宋体"/>
          <w:kern w:val="2"/>
          <w:sz w:val="21"/>
          <w:szCs w:val="21"/>
        </w:rPr>
        <w:t>一、估价对象描述与分析</w:t>
      </w:r>
      <w:bookmarkEnd w:id="56"/>
      <w:bookmarkEnd w:id="57"/>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8" w:name="_Toc525655433"/>
      <w:bookmarkStart w:id="59"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8"/>
      <w:bookmarkEnd w:id="59"/>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18837210"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通州区景盛南二街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366E8B">
        <w:rPr>
          <w:rFonts w:ascii="Arial" w:hAnsi="Arial" w:cs="Arial" w:hint="eastAsia"/>
          <w:kern w:val="2"/>
          <w:sz w:val="21"/>
          <w:szCs w:val="21"/>
        </w:rPr>
        <w:t>住宅类</w:t>
      </w:r>
      <w:r w:rsidR="001D6E3F">
        <w:rPr>
          <w:rFonts w:ascii="Arial" w:hAnsi="Arial" w:cs="Arial" w:hint="eastAsia"/>
          <w:kern w:val="2"/>
          <w:sz w:val="21"/>
          <w:szCs w:val="21"/>
        </w:rPr>
        <w:t>八级，</w:t>
      </w:r>
      <w:r w:rsidR="001D6E3F" w:rsidRPr="00911BE0">
        <w:rPr>
          <w:rFonts w:ascii="Arial" w:hAnsi="Arial" w:cs="Arial"/>
          <w:kern w:val="2"/>
          <w:sz w:val="21"/>
          <w:szCs w:val="21"/>
        </w:rPr>
        <w:t>VIII -</w:t>
      </w:r>
      <w:r w:rsidR="001D6E3F" w:rsidRPr="00911BE0">
        <w:rPr>
          <w:rFonts w:ascii="Arial" w:hAnsi="Arial" w:cs="Arial"/>
          <w:kern w:val="2"/>
          <w:sz w:val="21"/>
          <w:szCs w:val="21"/>
        </w:rPr>
        <w:t>亦</w:t>
      </w:r>
      <w:r w:rsidR="001D6E3F" w:rsidRPr="00911BE0">
        <w:rPr>
          <w:rFonts w:ascii="Arial" w:hAnsi="Arial" w:cs="Arial"/>
          <w:kern w:val="2"/>
          <w:sz w:val="21"/>
          <w:szCs w:val="21"/>
        </w:rPr>
        <w:t>2</w:t>
      </w:r>
      <w:r w:rsidR="001D6E3F" w:rsidRPr="00911BE0">
        <w:rPr>
          <w:rFonts w:ascii="Arial" w:hAnsi="Arial" w:cs="Arial"/>
          <w:kern w:val="2"/>
          <w:sz w:val="21"/>
          <w:szCs w:val="21"/>
        </w:rPr>
        <w:t>区片</w:t>
      </w:r>
      <w:r w:rsidR="001D6E3F">
        <w:rPr>
          <w:rFonts w:ascii="Arial" w:hAnsi="Arial" w:cs="Arial" w:hint="eastAsia"/>
          <w:kern w:val="2"/>
          <w:sz w:val="21"/>
          <w:szCs w:val="21"/>
        </w:rPr>
        <w:t>、</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AE9258F"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0"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r w:rsidR="00AA767B" w:rsidRPr="00911BE0">
        <w:rPr>
          <w:rFonts w:ascii="Arial" w:hAnsi="Arial" w:cs="Arial" w:hint="eastAsia"/>
          <w:kern w:val="2"/>
          <w:sz w:val="21"/>
          <w:szCs w:val="21"/>
        </w:rPr>
        <w:t>马驹桥金桥小学、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lastRenderedPageBreak/>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0"/>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1" w:name="_Toc525655435"/>
      <w:bookmarkStart w:id="62"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1"/>
      <w:bookmarkEnd w:id="62"/>
    </w:p>
    <w:p w14:paraId="592A5B01" w14:textId="18C47A9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987436" w:rsidRPr="00B6333F" w14:paraId="2151A6DE"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11FAB828"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987436" w:rsidRPr="007D1905" w14:paraId="2FD06483" w14:textId="77777777" w:rsidTr="00B52C82">
        <w:trPr>
          <w:trHeight w:val="20"/>
          <w:jc w:val="center"/>
        </w:trPr>
        <w:tc>
          <w:tcPr>
            <w:tcW w:w="1946" w:type="dxa"/>
            <w:vAlign w:val="center"/>
          </w:tcPr>
          <w:p w14:paraId="5AA5894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B52C82">
        <w:trPr>
          <w:trHeight w:val="20"/>
          <w:jc w:val="center"/>
        </w:trPr>
        <w:tc>
          <w:tcPr>
            <w:tcW w:w="1946" w:type="dxa"/>
            <w:vMerge w:val="restart"/>
            <w:vAlign w:val="center"/>
          </w:tcPr>
          <w:p w14:paraId="68ACB0C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B52C82">
        <w:trPr>
          <w:trHeight w:val="20"/>
          <w:jc w:val="center"/>
        </w:trPr>
        <w:tc>
          <w:tcPr>
            <w:tcW w:w="1946" w:type="dxa"/>
            <w:vMerge/>
            <w:vAlign w:val="center"/>
          </w:tcPr>
          <w:p w14:paraId="6D0FE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B52C82">
        <w:trPr>
          <w:trHeight w:val="20"/>
          <w:jc w:val="center"/>
        </w:trPr>
        <w:tc>
          <w:tcPr>
            <w:tcW w:w="1946" w:type="dxa"/>
            <w:vMerge/>
            <w:vAlign w:val="center"/>
          </w:tcPr>
          <w:p w14:paraId="089DBD0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B52C82">
        <w:trPr>
          <w:trHeight w:val="20"/>
          <w:jc w:val="center"/>
        </w:trPr>
        <w:tc>
          <w:tcPr>
            <w:tcW w:w="1946" w:type="dxa"/>
            <w:vMerge/>
            <w:vAlign w:val="center"/>
          </w:tcPr>
          <w:p w14:paraId="05170A6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B52C82">
        <w:trPr>
          <w:trHeight w:val="20"/>
          <w:jc w:val="center"/>
        </w:trPr>
        <w:tc>
          <w:tcPr>
            <w:tcW w:w="1946" w:type="dxa"/>
            <w:vMerge/>
            <w:vAlign w:val="center"/>
          </w:tcPr>
          <w:p w14:paraId="1EF285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B52C82">
        <w:trPr>
          <w:trHeight w:val="20"/>
          <w:jc w:val="center"/>
        </w:trPr>
        <w:tc>
          <w:tcPr>
            <w:tcW w:w="1946" w:type="dxa"/>
            <w:vMerge/>
            <w:vAlign w:val="center"/>
          </w:tcPr>
          <w:p w14:paraId="0CE9286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B52C82">
        <w:trPr>
          <w:trHeight w:val="20"/>
          <w:jc w:val="center"/>
        </w:trPr>
        <w:tc>
          <w:tcPr>
            <w:tcW w:w="1946" w:type="dxa"/>
            <w:vMerge/>
            <w:vAlign w:val="center"/>
          </w:tcPr>
          <w:p w14:paraId="3013CC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B52C82">
        <w:trPr>
          <w:trHeight w:val="20"/>
          <w:jc w:val="center"/>
        </w:trPr>
        <w:tc>
          <w:tcPr>
            <w:tcW w:w="1946" w:type="dxa"/>
            <w:vMerge/>
            <w:vAlign w:val="center"/>
          </w:tcPr>
          <w:p w14:paraId="493632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B52C82">
        <w:trPr>
          <w:trHeight w:val="20"/>
          <w:jc w:val="center"/>
        </w:trPr>
        <w:tc>
          <w:tcPr>
            <w:tcW w:w="1946" w:type="dxa"/>
            <w:vMerge/>
            <w:vAlign w:val="center"/>
          </w:tcPr>
          <w:p w14:paraId="5E59B78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B52C82">
        <w:trPr>
          <w:trHeight w:val="20"/>
          <w:jc w:val="center"/>
        </w:trPr>
        <w:tc>
          <w:tcPr>
            <w:tcW w:w="1946" w:type="dxa"/>
            <w:vMerge/>
            <w:vAlign w:val="center"/>
          </w:tcPr>
          <w:p w14:paraId="57A0BF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B52C82">
        <w:trPr>
          <w:trHeight w:val="20"/>
          <w:jc w:val="center"/>
        </w:trPr>
        <w:tc>
          <w:tcPr>
            <w:tcW w:w="1946" w:type="dxa"/>
            <w:vMerge/>
            <w:vAlign w:val="center"/>
          </w:tcPr>
          <w:p w14:paraId="117C2D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B52C82">
        <w:trPr>
          <w:trHeight w:val="20"/>
          <w:jc w:val="center"/>
        </w:trPr>
        <w:tc>
          <w:tcPr>
            <w:tcW w:w="1946" w:type="dxa"/>
            <w:vMerge/>
            <w:vAlign w:val="center"/>
          </w:tcPr>
          <w:p w14:paraId="7476BD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B52C82">
        <w:trPr>
          <w:trHeight w:val="20"/>
          <w:jc w:val="center"/>
        </w:trPr>
        <w:tc>
          <w:tcPr>
            <w:tcW w:w="1946" w:type="dxa"/>
            <w:vMerge w:val="restart"/>
            <w:vAlign w:val="center"/>
          </w:tcPr>
          <w:p w14:paraId="7C2EA8D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B52C82">
        <w:trPr>
          <w:trHeight w:val="20"/>
          <w:jc w:val="center"/>
        </w:trPr>
        <w:tc>
          <w:tcPr>
            <w:tcW w:w="1946" w:type="dxa"/>
            <w:vMerge/>
            <w:vAlign w:val="center"/>
          </w:tcPr>
          <w:p w14:paraId="459DCD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B52C82">
        <w:trPr>
          <w:trHeight w:val="20"/>
          <w:jc w:val="center"/>
        </w:trPr>
        <w:tc>
          <w:tcPr>
            <w:tcW w:w="1946" w:type="dxa"/>
            <w:vMerge/>
            <w:vAlign w:val="center"/>
          </w:tcPr>
          <w:p w14:paraId="70D20CE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B52C82">
        <w:trPr>
          <w:trHeight w:val="20"/>
          <w:jc w:val="center"/>
        </w:trPr>
        <w:tc>
          <w:tcPr>
            <w:tcW w:w="1946" w:type="dxa"/>
            <w:vMerge/>
            <w:vAlign w:val="center"/>
          </w:tcPr>
          <w:p w14:paraId="7290B1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B52C82">
        <w:trPr>
          <w:trHeight w:val="20"/>
          <w:jc w:val="center"/>
        </w:trPr>
        <w:tc>
          <w:tcPr>
            <w:tcW w:w="1946" w:type="dxa"/>
            <w:vMerge/>
            <w:vAlign w:val="center"/>
          </w:tcPr>
          <w:p w14:paraId="1E12D1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B52C82">
        <w:trPr>
          <w:trHeight w:val="20"/>
          <w:jc w:val="center"/>
        </w:trPr>
        <w:tc>
          <w:tcPr>
            <w:tcW w:w="3794" w:type="dxa"/>
            <w:gridSpan w:val="2"/>
            <w:vAlign w:val="center"/>
          </w:tcPr>
          <w:p w14:paraId="4639462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一路，南至景盛南二街，北至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2B2B430A"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为北京市通州区马驹桥镇景盛南二街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00987436"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00987436" w:rsidRPr="00911BE0">
        <w:rPr>
          <w:rFonts w:ascii="Arial" w:hAnsi="Arial" w:cs="Arial" w:hint="eastAsia"/>
          <w:kern w:val="2"/>
          <w:sz w:val="21"/>
          <w:szCs w:val="21"/>
        </w:rPr>
        <w:t>环景西</w:t>
      </w:r>
      <w:proofErr w:type="gramEnd"/>
      <w:r w:rsidR="00987436" w:rsidRPr="00911BE0">
        <w:rPr>
          <w:rFonts w:ascii="Arial" w:hAnsi="Arial" w:cs="Arial" w:hint="eastAsia"/>
          <w:kern w:val="2"/>
          <w:sz w:val="21"/>
          <w:szCs w:val="21"/>
        </w:rPr>
        <w:t>一路，南至景盛南二街，北至</w:t>
      </w:r>
      <w:proofErr w:type="gramStart"/>
      <w:r w:rsidR="00987436" w:rsidRPr="00911BE0">
        <w:rPr>
          <w:rFonts w:ascii="Arial" w:hAnsi="Arial" w:cs="Arial" w:hint="eastAsia"/>
          <w:kern w:val="2"/>
          <w:sz w:val="21"/>
          <w:szCs w:val="21"/>
        </w:rPr>
        <w:t>景盛南一街</w:t>
      </w:r>
      <w:proofErr w:type="gramEnd"/>
      <w:r w:rsidR="00987436" w:rsidRPr="00911BE0">
        <w:rPr>
          <w:rFonts w:ascii="Arial" w:hAnsi="Arial" w:cs="Arial" w:hint="eastAsia"/>
          <w:kern w:val="2"/>
          <w:sz w:val="21"/>
          <w:szCs w:val="21"/>
        </w:rPr>
        <w:t>。</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proofErr w:type="gramStart"/>
      <w:r w:rsidR="00987436" w:rsidRPr="00911BE0">
        <w:rPr>
          <w:rFonts w:ascii="Arial" w:hAnsi="Arial" w:cs="Arial" w:hint="eastAsia"/>
          <w:sz w:val="21"/>
          <w:szCs w:val="21"/>
        </w:rPr>
        <w:t>京保租认定</w:t>
      </w:r>
      <w:proofErr w:type="gramEnd"/>
      <w:r w:rsidR="00987436" w:rsidRPr="00911BE0">
        <w:rPr>
          <w:rFonts w:ascii="Arial" w:hAnsi="Arial" w:cs="Arial" w:hint="eastAsia"/>
          <w:sz w:val="21"/>
          <w:szCs w:val="21"/>
        </w:rPr>
        <w:t>（</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987436" w:rsidRPr="00B6333F" w14:paraId="3F4B1EDD"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42B9155"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为北京市通州区景盛南二街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北京市通州区马驹桥镇景盛南二街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一路，南至景盛南二街，北至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987436" w:rsidRPr="007D1905" w14:paraId="33E83C83" w14:textId="77777777" w:rsidTr="00BC0F0E">
        <w:trPr>
          <w:trHeight w:val="20"/>
          <w:tblHeader/>
          <w:jc w:val="center"/>
        </w:trPr>
        <w:tc>
          <w:tcPr>
            <w:tcW w:w="1946" w:type="dxa"/>
            <w:vAlign w:val="center"/>
          </w:tcPr>
          <w:p w14:paraId="18597C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B52C82">
        <w:trPr>
          <w:trHeight w:val="20"/>
          <w:jc w:val="center"/>
        </w:trPr>
        <w:tc>
          <w:tcPr>
            <w:tcW w:w="1946" w:type="dxa"/>
            <w:vMerge w:val="restart"/>
            <w:vAlign w:val="center"/>
          </w:tcPr>
          <w:p w14:paraId="6F6646E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B52C82">
        <w:trPr>
          <w:trHeight w:val="20"/>
          <w:jc w:val="center"/>
        </w:trPr>
        <w:tc>
          <w:tcPr>
            <w:tcW w:w="1946" w:type="dxa"/>
            <w:vMerge/>
            <w:vAlign w:val="center"/>
          </w:tcPr>
          <w:p w14:paraId="1EC559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B52C82">
        <w:trPr>
          <w:trHeight w:val="20"/>
          <w:jc w:val="center"/>
        </w:trPr>
        <w:tc>
          <w:tcPr>
            <w:tcW w:w="1946" w:type="dxa"/>
            <w:vMerge/>
            <w:vAlign w:val="center"/>
          </w:tcPr>
          <w:p w14:paraId="34A977B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B52C82">
        <w:trPr>
          <w:trHeight w:val="20"/>
          <w:jc w:val="center"/>
        </w:trPr>
        <w:tc>
          <w:tcPr>
            <w:tcW w:w="1946" w:type="dxa"/>
            <w:vMerge/>
            <w:vAlign w:val="center"/>
          </w:tcPr>
          <w:p w14:paraId="5DB1D13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B52C82">
        <w:trPr>
          <w:trHeight w:val="20"/>
          <w:jc w:val="center"/>
        </w:trPr>
        <w:tc>
          <w:tcPr>
            <w:tcW w:w="1946" w:type="dxa"/>
            <w:vMerge/>
            <w:vAlign w:val="center"/>
          </w:tcPr>
          <w:p w14:paraId="6DB03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B52C82">
        <w:trPr>
          <w:trHeight w:val="20"/>
          <w:jc w:val="center"/>
        </w:trPr>
        <w:tc>
          <w:tcPr>
            <w:tcW w:w="1946" w:type="dxa"/>
            <w:vMerge/>
            <w:vAlign w:val="center"/>
          </w:tcPr>
          <w:p w14:paraId="2B7061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B52C82">
        <w:trPr>
          <w:trHeight w:val="20"/>
          <w:jc w:val="center"/>
        </w:trPr>
        <w:tc>
          <w:tcPr>
            <w:tcW w:w="1946" w:type="dxa"/>
            <w:vMerge/>
            <w:vAlign w:val="center"/>
          </w:tcPr>
          <w:p w14:paraId="35EE93B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B52C82">
        <w:trPr>
          <w:trHeight w:val="20"/>
          <w:jc w:val="center"/>
        </w:trPr>
        <w:tc>
          <w:tcPr>
            <w:tcW w:w="1946" w:type="dxa"/>
            <w:vMerge/>
            <w:vAlign w:val="center"/>
          </w:tcPr>
          <w:p w14:paraId="7F9DF4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B52C82">
        <w:trPr>
          <w:trHeight w:val="20"/>
          <w:jc w:val="center"/>
        </w:trPr>
        <w:tc>
          <w:tcPr>
            <w:tcW w:w="1946" w:type="dxa"/>
            <w:vMerge/>
            <w:vAlign w:val="center"/>
          </w:tcPr>
          <w:p w14:paraId="3A1B12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B52C82">
        <w:trPr>
          <w:trHeight w:val="20"/>
          <w:jc w:val="center"/>
        </w:trPr>
        <w:tc>
          <w:tcPr>
            <w:tcW w:w="1946" w:type="dxa"/>
            <w:vMerge/>
            <w:vAlign w:val="center"/>
          </w:tcPr>
          <w:p w14:paraId="45F69D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B52C82">
        <w:trPr>
          <w:trHeight w:val="20"/>
          <w:jc w:val="center"/>
        </w:trPr>
        <w:tc>
          <w:tcPr>
            <w:tcW w:w="1946" w:type="dxa"/>
            <w:vMerge/>
            <w:vAlign w:val="center"/>
          </w:tcPr>
          <w:p w14:paraId="75501B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B52C82">
        <w:trPr>
          <w:trHeight w:val="20"/>
          <w:jc w:val="center"/>
        </w:trPr>
        <w:tc>
          <w:tcPr>
            <w:tcW w:w="1946" w:type="dxa"/>
            <w:vMerge/>
            <w:vAlign w:val="center"/>
          </w:tcPr>
          <w:p w14:paraId="661F37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B52C82">
        <w:trPr>
          <w:trHeight w:val="20"/>
          <w:jc w:val="center"/>
        </w:trPr>
        <w:tc>
          <w:tcPr>
            <w:tcW w:w="1946" w:type="dxa"/>
            <w:vMerge w:val="restart"/>
            <w:vAlign w:val="center"/>
          </w:tcPr>
          <w:p w14:paraId="5BF63EF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B52C82">
        <w:trPr>
          <w:trHeight w:val="20"/>
          <w:jc w:val="center"/>
        </w:trPr>
        <w:tc>
          <w:tcPr>
            <w:tcW w:w="1946" w:type="dxa"/>
            <w:vMerge/>
            <w:vAlign w:val="center"/>
          </w:tcPr>
          <w:p w14:paraId="4672B45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B52C82">
        <w:trPr>
          <w:trHeight w:val="20"/>
          <w:jc w:val="center"/>
        </w:trPr>
        <w:tc>
          <w:tcPr>
            <w:tcW w:w="1946" w:type="dxa"/>
            <w:vMerge/>
            <w:vAlign w:val="center"/>
          </w:tcPr>
          <w:p w14:paraId="1A14D4F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B52C82">
        <w:trPr>
          <w:trHeight w:val="20"/>
          <w:jc w:val="center"/>
        </w:trPr>
        <w:tc>
          <w:tcPr>
            <w:tcW w:w="1946" w:type="dxa"/>
            <w:vMerge/>
            <w:vAlign w:val="center"/>
          </w:tcPr>
          <w:p w14:paraId="28D324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B52C82">
        <w:trPr>
          <w:trHeight w:val="20"/>
          <w:jc w:val="center"/>
        </w:trPr>
        <w:tc>
          <w:tcPr>
            <w:tcW w:w="1946" w:type="dxa"/>
            <w:vMerge/>
            <w:vAlign w:val="center"/>
          </w:tcPr>
          <w:p w14:paraId="660D7D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B52C82">
        <w:trPr>
          <w:trHeight w:val="20"/>
          <w:jc w:val="center"/>
        </w:trPr>
        <w:tc>
          <w:tcPr>
            <w:tcW w:w="3794" w:type="dxa"/>
            <w:gridSpan w:val="2"/>
            <w:vAlign w:val="center"/>
          </w:tcPr>
          <w:p w14:paraId="23A22B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175F6CA5"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4B8CB936"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w:t>
      </w:r>
      <w:r w:rsidR="00CC758B" w:rsidRPr="00CC758B">
        <w:rPr>
          <w:rFonts w:ascii="Arial" w:hAnsi="Arial" w:cs="Arial" w:hint="eastAsia"/>
          <w:sz w:val="21"/>
          <w:szCs w:val="21"/>
        </w:rPr>
        <w:t>估价对象为保障性租赁住房</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lastRenderedPageBreak/>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525655436"/>
      <w:bookmarkStart w:id="64"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3"/>
      <w:bookmarkEnd w:id="64"/>
    </w:p>
    <w:p w14:paraId="3C8B8365" w14:textId="77777777" w:rsidR="00987436" w:rsidRDefault="00987436" w:rsidP="00987436">
      <w:pPr>
        <w:spacing w:line="480" w:lineRule="auto"/>
        <w:ind w:firstLineChars="200" w:firstLine="420"/>
        <w:rPr>
          <w:rFonts w:ascii="Arial" w:hAnsi="Arial" w:cs="Arial"/>
          <w:sz w:val="21"/>
          <w:szCs w:val="21"/>
        </w:rPr>
      </w:pPr>
      <w:bookmarkStart w:id="65"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6" w:name="_Toc155267104"/>
      <w:r w:rsidRPr="00911BE0">
        <w:rPr>
          <w:rFonts w:eastAsia="宋体"/>
          <w:kern w:val="2"/>
          <w:sz w:val="21"/>
          <w:szCs w:val="21"/>
        </w:rPr>
        <w:t>二、市场背景描述与分析</w:t>
      </w:r>
      <w:bookmarkEnd w:id="65"/>
      <w:bookmarkEnd w:id="66"/>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67"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68" w:name="OLE_LINK33"/>
      <w:bookmarkStart w:id="69"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Pr="00EC06B5" w:rsidRDefault="00987436" w:rsidP="0098743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bookmarkEnd w:id="68"/>
    <w:bookmarkEnd w:id="69"/>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w:t>
      </w:r>
      <w:proofErr w:type="gramStart"/>
      <w:r w:rsidRPr="003A5621">
        <w:rPr>
          <w:rFonts w:ascii="Arial" w:hAnsi="Arial" w:hint="eastAsia"/>
          <w:color w:val="000000"/>
          <w:sz w:val="21"/>
          <w:szCs w:val="21"/>
        </w:rPr>
        <w:t>企业算力设备更新</w:t>
      </w:r>
      <w:proofErr w:type="gramEnd"/>
      <w:r w:rsidRPr="003A5621">
        <w:rPr>
          <w:rFonts w:ascii="Arial" w:hAnsi="Arial" w:hint="eastAsia"/>
          <w:color w:val="000000"/>
          <w:sz w:val="21"/>
          <w:szCs w:val="21"/>
        </w:rPr>
        <w:t>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w:t>
      </w:r>
      <w:proofErr w:type="gramStart"/>
      <w:r w:rsidRPr="003A5621">
        <w:rPr>
          <w:rFonts w:ascii="Arial" w:hAnsi="Arial" w:hint="eastAsia"/>
          <w:color w:val="000000"/>
          <w:sz w:val="21"/>
          <w:szCs w:val="21"/>
        </w:rPr>
        <w:t>落细稳经济</w:t>
      </w:r>
      <w:proofErr w:type="gramEnd"/>
      <w:r w:rsidRPr="003A5621">
        <w:rPr>
          <w:rFonts w:ascii="Arial" w:hAnsi="Arial" w:hint="eastAsia"/>
          <w:color w:val="000000"/>
          <w:sz w:val="21"/>
          <w:szCs w:val="21"/>
        </w:rPr>
        <w:t>系列政策措施，积极应对各类风险挑战，全市经济保持平稳运行，生产需求稳中向好，就业物价保</w:t>
      </w:r>
      <w:r w:rsidRPr="003A5621">
        <w:rPr>
          <w:rFonts w:ascii="Arial" w:hAnsi="Arial" w:hint="eastAsia"/>
          <w:color w:val="000000"/>
          <w:sz w:val="21"/>
          <w:szCs w:val="21"/>
        </w:rPr>
        <w:lastRenderedPageBreak/>
        <w:t>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w:t>
      </w:r>
      <w:proofErr w:type="gramStart"/>
      <w:r w:rsidRPr="007C3FA2">
        <w:rPr>
          <w:rFonts w:ascii="Arial" w:hAnsi="Arial" w:hint="eastAsia"/>
          <w:color w:val="000000"/>
          <w:sz w:val="21"/>
          <w:szCs w:val="21"/>
        </w:rPr>
        <w:t>主城六区</w:t>
      </w:r>
      <w:proofErr w:type="gramEnd"/>
      <w:r w:rsidRPr="007C3FA2">
        <w:rPr>
          <w:rFonts w:ascii="Arial" w:hAnsi="Arial" w:hint="eastAsia"/>
          <w:color w:val="000000"/>
          <w:sz w:val="21"/>
          <w:szCs w:val="21"/>
        </w:rPr>
        <w:t>，其中海淀区共出让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518E4029">
            <wp:extent cx="5181600" cy="2472690"/>
            <wp:effectExtent l="0" t="0" r="0" b="3810"/>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2025</w:t>
      </w:r>
      <w:r w:rsidRPr="007C3FA2">
        <w:rPr>
          <w:rFonts w:ascii="Arial" w:hAnsi="Arial"/>
          <w:color w:val="000000"/>
          <w:sz w:val="21"/>
          <w:szCs w:val="21"/>
        </w:rPr>
        <w:t>年，北京市商品住宅用地</w:t>
      </w:r>
      <w:r w:rsidRPr="007C3FA2">
        <w:rPr>
          <w:rFonts w:ascii="Arial" w:hAnsi="Arial" w:hint="eastAsia"/>
          <w:color w:val="000000"/>
          <w:sz w:val="21"/>
          <w:szCs w:val="21"/>
        </w:rPr>
        <w:t>主</w:t>
      </w:r>
      <w:proofErr w:type="gramStart"/>
      <w:r w:rsidRPr="007C3FA2">
        <w:rPr>
          <w:rFonts w:ascii="Arial" w:hAnsi="Arial" w:hint="eastAsia"/>
          <w:color w:val="000000"/>
          <w:sz w:val="21"/>
          <w:szCs w:val="21"/>
        </w:rPr>
        <w:t>城六区</w:t>
      </w:r>
      <w:r w:rsidRPr="007C3FA2">
        <w:rPr>
          <w:rFonts w:ascii="Arial" w:hAnsi="Arial"/>
          <w:color w:val="000000"/>
          <w:sz w:val="21"/>
          <w:szCs w:val="21"/>
        </w:rPr>
        <w:t>成交</w:t>
      </w:r>
      <w:proofErr w:type="gramEnd"/>
      <w:r w:rsidRPr="007C3FA2">
        <w:rPr>
          <w:rFonts w:ascii="Arial" w:hAnsi="Arial" w:hint="eastAsia"/>
          <w:color w:val="000000"/>
          <w:sz w:val="21"/>
          <w:szCs w:val="21"/>
        </w:rPr>
        <w:t>20</w:t>
      </w:r>
      <w:r w:rsidRPr="007C3FA2">
        <w:rPr>
          <w:rFonts w:ascii="Arial" w:hAnsi="Arial"/>
          <w:color w:val="000000"/>
          <w:sz w:val="21"/>
          <w:szCs w:val="21"/>
        </w:rPr>
        <w:t>宗宅地，累计成交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w:t>
      </w:r>
      <w:proofErr w:type="gramStart"/>
      <w:r w:rsidRPr="007C3FA2">
        <w:rPr>
          <w:rFonts w:ascii="Arial" w:hAnsi="Arial" w:hint="eastAsia"/>
          <w:color w:val="000000"/>
          <w:sz w:val="21"/>
          <w:szCs w:val="21"/>
        </w:rPr>
        <w:t>区供应</w:t>
      </w:r>
      <w:proofErr w:type="gramEnd"/>
      <w:r w:rsidRPr="007C3FA2">
        <w:rPr>
          <w:rFonts w:ascii="Arial" w:hAnsi="Arial" w:hint="eastAsia"/>
          <w:color w:val="000000"/>
          <w:sz w:val="21"/>
          <w:szCs w:val="21"/>
        </w:rPr>
        <w:t>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w:t>
      </w:r>
      <w:proofErr w:type="gramStart"/>
      <w:r w:rsidRPr="007C3FA2">
        <w:rPr>
          <w:rFonts w:ascii="Arial" w:hAnsi="Arial" w:hint="eastAsia"/>
          <w:color w:val="000000"/>
          <w:sz w:val="21"/>
          <w:szCs w:val="21"/>
        </w:rPr>
        <w:t>怀柔各成交</w:t>
      </w:r>
      <w:proofErr w:type="gramEnd"/>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lastRenderedPageBreak/>
        <w:drawing>
          <wp:inline distT="0" distB="0" distL="0" distR="0" wp14:anchorId="18B290EB" wp14:editId="24505385">
            <wp:extent cx="5903595" cy="2992120"/>
            <wp:effectExtent l="0" t="0" r="1905" b="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3595" cy="2992120"/>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t>从不同区域来看，各区域住宅用地成交规模同比均下降，主</w:t>
      </w:r>
      <w:proofErr w:type="gramStart"/>
      <w:r w:rsidRPr="007C3FA2">
        <w:rPr>
          <w:rFonts w:ascii="Arial" w:hAnsi="Arial" w:hint="eastAsia"/>
          <w:color w:val="000000"/>
          <w:sz w:val="21"/>
          <w:szCs w:val="21"/>
        </w:rPr>
        <w:t>城六区成交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w:t>
      </w:r>
      <w:proofErr w:type="gramStart"/>
      <w:r w:rsidRPr="007C3FA2">
        <w:rPr>
          <w:rFonts w:ascii="Arial" w:hAnsi="Arial" w:hint="eastAsia"/>
          <w:color w:val="000000"/>
          <w:sz w:val="21"/>
          <w:szCs w:val="21"/>
        </w:rPr>
        <w:t>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drawing>
          <wp:inline distT="0" distB="0" distL="0" distR="0" wp14:anchorId="156E378E" wp14:editId="6D51C5D0">
            <wp:extent cx="4556125" cy="3649345"/>
            <wp:effectExtent l="0" t="0" r="0" b="8255"/>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6125" cy="3649345"/>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t>2025</w:t>
      </w:r>
      <w:r w:rsidRPr="00386CFC">
        <w:rPr>
          <w:rFonts w:ascii="Arial" w:hAnsi="Arial"/>
          <w:color w:val="000000"/>
          <w:sz w:val="21"/>
          <w:szCs w:val="21"/>
        </w:rPr>
        <w:t>年，在</w:t>
      </w:r>
      <w:proofErr w:type="gramStart"/>
      <w:r w:rsidRPr="00386CFC">
        <w:rPr>
          <w:rFonts w:ascii="Arial" w:hAnsi="Arial" w:hint="eastAsia"/>
          <w:color w:val="000000"/>
          <w:sz w:val="21"/>
          <w:szCs w:val="21"/>
        </w:rPr>
        <w:t>主城六区</w:t>
      </w:r>
      <w:proofErr w:type="gramEnd"/>
      <w:r w:rsidRPr="00386CFC">
        <w:rPr>
          <w:rFonts w:ascii="Arial" w:hAnsi="Arial" w:hint="eastAsia"/>
          <w:color w:val="000000"/>
          <w:sz w:val="21"/>
          <w:szCs w:val="21"/>
        </w:rPr>
        <w:t>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w:t>
      </w:r>
      <w:proofErr w:type="gramStart"/>
      <w:r w:rsidRPr="00386CFC">
        <w:rPr>
          <w:rFonts w:ascii="Arial" w:hAnsi="Arial" w:hint="eastAsia"/>
          <w:color w:val="000000"/>
          <w:sz w:val="21"/>
          <w:szCs w:val="21"/>
        </w:rPr>
        <w:t>溢价率</w:t>
      </w:r>
      <w:r w:rsidRPr="00386CFC">
        <w:rPr>
          <w:rFonts w:ascii="Arial" w:hAnsi="Arial"/>
          <w:color w:val="000000"/>
          <w:sz w:val="21"/>
          <w:szCs w:val="21"/>
        </w:rPr>
        <w:t>溢</w:t>
      </w:r>
      <w:r w:rsidRPr="00386CFC">
        <w:rPr>
          <w:rFonts w:ascii="Arial" w:hAnsi="Arial" w:hint="eastAsia"/>
          <w:color w:val="000000"/>
          <w:sz w:val="21"/>
          <w:szCs w:val="21"/>
        </w:rPr>
        <w:t>升至</w:t>
      </w:r>
      <w:proofErr w:type="gramEnd"/>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，同比</w:t>
      </w:r>
      <w:r w:rsidRPr="00386CFC">
        <w:rPr>
          <w:rFonts w:ascii="Arial" w:hAnsi="Arial"/>
          <w:color w:val="000000"/>
          <w:sz w:val="21"/>
          <w:szCs w:val="21"/>
        </w:rPr>
        <w:lastRenderedPageBreak/>
        <w:t>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drawing>
          <wp:inline distT="0" distB="0" distL="0" distR="0" wp14:anchorId="4055EE32" wp14:editId="004A2D08">
            <wp:extent cx="5269865" cy="2599055"/>
            <wp:effectExtent l="0" t="0" r="6985" b="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9865" cy="2599055"/>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w:t>
      </w:r>
      <w:proofErr w:type="gramStart"/>
      <w:r w:rsidRPr="00A83B41">
        <w:rPr>
          <w:rFonts w:ascii="Arial" w:hAnsi="Arial" w:hint="eastAsia"/>
          <w:sz w:val="21"/>
          <w:szCs w:val="28"/>
        </w:rPr>
        <w:t>城六区成交</w:t>
      </w:r>
      <w:proofErr w:type="gramEnd"/>
      <w:r w:rsidRPr="00A83B41">
        <w:rPr>
          <w:rFonts w:ascii="Arial" w:hAnsi="Arial" w:hint="eastAsia"/>
          <w:sz w:val="21"/>
          <w:szCs w:val="28"/>
        </w:rPr>
        <w:t>楼面地价均价相对较高，东城</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楼面地价同比下跌，其他区域成交楼面地价同比上涨，其中海淀区、朝阳</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lastRenderedPageBreak/>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proofErr w:type="gramStart"/>
      <w:r w:rsidRPr="00A83B41">
        <w:rPr>
          <w:rFonts w:ascii="Arial" w:hAnsi="Arial"/>
          <w:sz w:val="21"/>
          <w:szCs w:val="28"/>
        </w:rPr>
        <w:t>万</w:t>
      </w:r>
      <w:r w:rsidRPr="00A83B41">
        <w:rPr>
          <w:rFonts w:ascii="Arial" w:hAnsi="Arial" w:hint="eastAsia"/>
          <w:sz w:val="21"/>
          <w:szCs w:val="28"/>
        </w:rPr>
        <w:t>平方米</w:t>
      </w:r>
      <w:proofErr w:type="gramEnd"/>
      <w:r w:rsidRPr="00A83B41">
        <w:rPr>
          <w:rFonts w:ascii="Arial" w:hAnsi="Arial"/>
          <w:sz w:val="21"/>
          <w:szCs w:val="28"/>
        </w:rPr>
        <w:t>，其中通州、昌平、大</w:t>
      </w:r>
      <w:r w:rsidRPr="00A83B41">
        <w:rPr>
          <w:rFonts w:ascii="Arial" w:hAnsi="Arial"/>
          <w:sz w:val="21"/>
          <w:szCs w:val="28"/>
        </w:rPr>
        <w:lastRenderedPageBreak/>
        <w:t>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w:t>
      </w:r>
      <w:proofErr w:type="gramStart"/>
      <w:r w:rsidRPr="00A83B41">
        <w:rPr>
          <w:rFonts w:ascii="Arial" w:hAnsi="Arial"/>
          <w:sz w:val="21"/>
          <w:szCs w:val="28"/>
        </w:rPr>
        <w:t>发布降准降息</w:t>
      </w:r>
      <w:proofErr w:type="gramEnd"/>
      <w:r w:rsidRPr="00A83B41">
        <w:rPr>
          <w:rFonts w:ascii="Arial" w:hAnsi="Arial"/>
          <w:sz w:val="21"/>
          <w:szCs w:val="28"/>
        </w:rPr>
        <w:t>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w:t>
      </w:r>
      <w:proofErr w:type="gramStart"/>
      <w:r w:rsidRPr="00A83B41">
        <w:rPr>
          <w:rFonts w:ascii="Arial" w:hAnsi="Arial"/>
          <w:sz w:val="21"/>
          <w:szCs w:val="28"/>
        </w:rPr>
        <w:t>房企年终</w:t>
      </w:r>
      <w:proofErr w:type="gramEnd"/>
      <w:r w:rsidRPr="00A83B41">
        <w:rPr>
          <w:rFonts w:ascii="Arial" w:hAnsi="Arial"/>
          <w:sz w:val="21"/>
          <w:szCs w:val="28"/>
        </w:rPr>
        <w:t>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w:t>
      </w:r>
      <w:r w:rsidRPr="00A83B41">
        <w:rPr>
          <w:rFonts w:ascii="Arial" w:hAnsi="Arial"/>
          <w:sz w:val="21"/>
          <w:szCs w:val="28"/>
        </w:rPr>
        <w:lastRenderedPageBreak/>
        <w:t>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w:t>
      </w:r>
      <w:proofErr w:type="gramStart"/>
      <w:r w:rsidRPr="00A83B41">
        <w:rPr>
          <w:rFonts w:ascii="Arial" w:hAnsi="Arial"/>
          <w:sz w:val="21"/>
          <w:szCs w:val="28"/>
        </w:rPr>
        <w:t>房价环</w:t>
      </w:r>
      <w:proofErr w:type="gramEnd"/>
      <w:r w:rsidRPr="00A83B41">
        <w:rPr>
          <w:rFonts w:ascii="Arial" w:hAnsi="Arial"/>
          <w:sz w:val="21"/>
          <w:szCs w:val="28"/>
        </w:rPr>
        <w:t>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553B895A" wp14:editId="3ADD9A46">
            <wp:extent cx="5903595" cy="3256280"/>
            <wp:effectExtent l="0" t="0" r="1905" b="1270"/>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3256280"/>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w:t>
      </w:r>
      <w:proofErr w:type="gramStart"/>
      <w:r w:rsidRPr="00A83B41">
        <w:rPr>
          <w:rFonts w:ascii="Arial" w:hAnsi="Arial" w:hint="eastAsia"/>
          <w:sz w:val="21"/>
          <w:szCs w:val="28"/>
        </w:rPr>
        <w:t>各面积段</w:t>
      </w:r>
      <w:proofErr w:type="gramEnd"/>
      <w:r w:rsidRPr="00A83B41">
        <w:rPr>
          <w:rFonts w:ascii="Arial" w:hAnsi="Arial" w:hint="eastAsia"/>
          <w:sz w:val="21"/>
          <w:szCs w:val="28"/>
        </w:rPr>
        <w:t>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drawing>
          <wp:inline distT="0" distB="0" distL="0" distR="0" wp14:anchorId="681119E2" wp14:editId="02173CDE">
            <wp:extent cx="5061585" cy="2967990"/>
            <wp:effectExtent l="0" t="0" r="5715" b="381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1585" cy="2967990"/>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w:t>
      </w:r>
      <w:proofErr w:type="gramStart"/>
      <w:r w:rsidRPr="00D76450">
        <w:rPr>
          <w:rFonts w:ascii="Arial" w:hAnsi="Arial"/>
          <w:sz w:val="21"/>
          <w:szCs w:val="28"/>
        </w:rPr>
        <w:t>高面积段</w:t>
      </w:r>
      <w:proofErr w:type="gramEnd"/>
      <w:r w:rsidRPr="00D76450">
        <w:rPr>
          <w:rFonts w:ascii="Arial" w:hAnsi="Arial"/>
          <w:sz w:val="21"/>
          <w:szCs w:val="28"/>
        </w:rPr>
        <w:t>、中高价位段为市场成交主力，</w:t>
      </w:r>
      <w:r w:rsidRPr="00D76450">
        <w:rPr>
          <w:rFonts w:ascii="Arial" w:hAnsi="Arial" w:hint="eastAsia"/>
          <w:sz w:val="21"/>
          <w:szCs w:val="28"/>
        </w:rPr>
        <w:t>存量</w:t>
      </w:r>
      <w:r w:rsidRPr="00D76450">
        <w:rPr>
          <w:rFonts w:ascii="Arial" w:hAnsi="Arial"/>
          <w:sz w:val="21"/>
          <w:szCs w:val="28"/>
        </w:rPr>
        <w:t>房对</w:t>
      </w:r>
      <w:proofErr w:type="gramStart"/>
      <w:r w:rsidRPr="00D76450">
        <w:rPr>
          <w:rFonts w:ascii="Arial" w:hAnsi="Arial"/>
          <w:sz w:val="21"/>
          <w:szCs w:val="28"/>
        </w:rPr>
        <w:t>刚需客户</w:t>
      </w:r>
      <w:proofErr w:type="gramEnd"/>
      <w:r w:rsidRPr="00D76450">
        <w:rPr>
          <w:rFonts w:ascii="Arial" w:hAnsi="Arial"/>
          <w:sz w:val="21"/>
          <w:szCs w:val="28"/>
        </w:rPr>
        <w:t>分流明显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lastRenderedPageBreak/>
        <w:t>新房主力成交面积段上移，中</w:t>
      </w:r>
      <w:proofErr w:type="gramStart"/>
      <w:r w:rsidRPr="00D76450">
        <w:rPr>
          <w:rFonts w:ascii="Arial" w:hAnsi="Arial"/>
          <w:sz w:val="21"/>
          <w:szCs w:val="28"/>
        </w:rPr>
        <w:t>高面积段占</w:t>
      </w:r>
      <w:proofErr w:type="gramEnd"/>
      <w:r w:rsidRPr="00D76450">
        <w:rPr>
          <w:rFonts w:ascii="Arial" w:hAnsi="Arial"/>
          <w:sz w:val="21"/>
          <w:szCs w:val="28"/>
        </w:rPr>
        <w:t>比大幅提升。</w:t>
      </w:r>
      <w:r w:rsidRPr="00D76450">
        <w:rPr>
          <w:rFonts w:ascii="Arial" w:hAnsi="Arial"/>
          <w:sz w:val="21"/>
          <w:szCs w:val="28"/>
        </w:rPr>
        <w:t>2025</w:t>
      </w:r>
      <w:r w:rsidRPr="00D76450">
        <w:rPr>
          <w:rFonts w:ascii="Arial" w:hAnsi="Arial"/>
          <w:sz w:val="21"/>
          <w:szCs w:val="28"/>
        </w:rPr>
        <w:t>年，北京商品住宅（不含保障房）中</w:t>
      </w:r>
      <w:proofErr w:type="gramStart"/>
      <w:r w:rsidRPr="00D76450">
        <w:rPr>
          <w:rFonts w:ascii="Arial" w:hAnsi="Arial"/>
          <w:sz w:val="21"/>
          <w:szCs w:val="28"/>
        </w:rPr>
        <w:t>高面积</w:t>
      </w:r>
      <w:proofErr w:type="gramEnd"/>
      <w:r w:rsidRPr="00D76450">
        <w:rPr>
          <w:rFonts w:ascii="Arial" w:hAnsi="Arial"/>
          <w:sz w:val="21"/>
          <w:szCs w:val="28"/>
        </w:rPr>
        <w:t>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w:t>
      </w:r>
      <w:proofErr w:type="gramStart"/>
      <w:r w:rsidRPr="00D76450">
        <w:rPr>
          <w:rFonts w:ascii="Arial" w:hAnsi="Arial"/>
          <w:sz w:val="21"/>
          <w:szCs w:val="28"/>
        </w:rPr>
        <w:t>段产品</w:t>
      </w:r>
      <w:proofErr w:type="gramEnd"/>
      <w:r w:rsidRPr="00D76450">
        <w:rPr>
          <w:rFonts w:ascii="Arial" w:hAnsi="Arial"/>
          <w:sz w:val="21"/>
          <w:szCs w:val="28"/>
        </w:rPr>
        <w:t>成交占比下滑</w:t>
      </w:r>
      <w:r w:rsidRPr="00D76450">
        <w:rPr>
          <w:rFonts w:ascii="Arial" w:hAnsi="Arial"/>
          <w:sz w:val="21"/>
          <w:szCs w:val="28"/>
        </w:rPr>
        <w:t>4.0</w:t>
      </w:r>
      <w:r w:rsidRPr="00D76450">
        <w:rPr>
          <w:rFonts w:ascii="Arial" w:hAnsi="Arial"/>
          <w:sz w:val="21"/>
          <w:szCs w:val="28"/>
        </w:rPr>
        <w:t>个百分点。细分来看，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proofErr w:type="gramStart"/>
      <w:r w:rsidRPr="00D76450">
        <w:rPr>
          <w:rFonts w:ascii="Arial" w:hAnsi="Arial"/>
          <w:sz w:val="21"/>
          <w:szCs w:val="28"/>
        </w:rPr>
        <w:t>平面积段产品</w:t>
      </w:r>
      <w:proofErr w:type="gramEnd"/>
      <w:r w:rsidRPr="00D76450">
        <w:rPr>
          <w:rFonts w:ascii="Arial" w:hAnsi="Arial"/>
          <w:sz w:val="21"/>
          <w:szCs w:val="28"/>
        </w:rPr>
        <w:t>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drawing>
          <wp:inline distT="0" distB="0" distL="0" distR="0" wp14:anchorId="731AEB49" wp14:editId="29C2E205">
            <wp:extent cx="4411345" cy="3168015"/>
            <wp:effectExtent l="0" t="0" r="8255" b="0"/>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1345" cy="3168015"/>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高价位</w:t>
      </w:r>
      <w:proofErr w:type="gramStart"/>
      <w:r w:rsidRPr="00D76450">
        <w:rPr>
          <w:rFonts w:ascii="Arial" w:hAnsi="Arial"/>
          <w:sz w:val="21"/>
          <w:szCs w:val="28"/>
        </w:rPr>
        <w:t>段产品</w:t>
      </w:r>
      <w:proofErr w:type="gramEnd"/>
      <w:r w:rsidRPr="00D76450">
        <w:rPr>
          <w:rFonts w:ascii="Arial" w:hAnsi="Arial"/>
          <w:sz w:val="21"/>
          <w:szCs w:val="28"/>
        </w:rPr>
        <w:t>占比提升，中高价位</w:t>
      </w:r>
      <w:proofErr w:type="gramStart"/>
      <w:r w:rsidRPr="00D76450">
        <w:rPr>
          <w:rFonts w:ascii="Arial" w:hAnsi="Arial"/>
          <w:sz w:val="21"/>
          <w:szCs w:val="28"/>
        </w:rPr>
        <w:t>段产品</w:t>
      </w:r>
      <w:proofErr w:type="gramEnd"/>
      <w:r w:rsidRPr="00D76450">
        <w:rPr>
          <w:rFonts w:ascii="Arial" w:hAnsi="Arial"/>
          <w:sz w:val="21"/>
          <w:szCs w:val="28"/>
        </w:rPr>
        <w:t>占比保持平稳。</w:t>
      </w:r>
      <w:r w:rsidRPr="00D76450">
        <w:rPr>
          <w:rFonts w:ascii="Arial" w:hAnsi="Arial"/>
          <w:sz w:val="21"/>
          <w:szCs w:val="28"/>
        </w:rPr>
        <w:t>2025</w:t>
      </w:r>
      <w:r w:rsidRPr="00D76450">
        <w:rPr>
          <w:rFonts w:ascii="Arial" w:hAnsi="Arial"/>
          <w:sz w:val="21"/>
          <w:szCs w:val="28"/>
        </w:rPr>
        <w:t>年，在海淀、朝阳等高端项目带动下，高价位</w:t>
      </w:r>
      <w:proofErr w:type="gramStart"/>
      <w:r w:rsidRPr="00D76450">
        <w:rPr>
          <w:rFonts w:ascii="Arial" w:hAnsi="Arial"/>
          <w:sz w:val="21"/>
          <w:szCs w:val="28"/>
        </w:rPr>
        <w:t>段产品</w:t>
      </w:r>
      <w:proofErr w:type="gramEnd"/>
      <w:r w:rsidRPr="00D76450">
        <w:rPr>
          <w:rFonts w:ascii="Arial" w:hAnsi="Arial"/>
          <w:sz w:val="21"/>
          <w:szCs w:val="28"/>
        </w:rPr>
        <w:t>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w:t>
      </w:r>
      <w:proofErr w:type="gramStart"/>
      <w:r w:rsidRPr="00D76450">
        <w:rPr>
          <w:rFonts w:ascii="Arial" w:hAnsi="Arial"/>
          <w:sz w:val="21"/>
          <w:szCs w:val="28"/>
        </w:rPr>
        <w:t>段产品</w:t>
      </w:r>
      <w:proofErr w:type="gramEnd"/>
      <w:r w:rsidRPr="00D76450">
        <w:rPr>
          <w:rFonts w:ascii="Arial" w:hAnsi="Arial"/>
          <w:sz w:val="21"/>
          <w:szCs w:val="28"/>
        </w:rPr>
        <w:t>占比保持平稳，而中低价位</w:t>
      </w:r>
      <w:proofErr w:type="gramStart"/>
      <w:r w:rsidRPr="00D76450">
        <w:rPr>
          <w:rFonts w:ascii="Arial" w:hAnsi="Arial"/>
          <w:sz w:val="21"/>
          <w:szCs w:val="28"/>
        </w:rPr>
        <w:t>段产品</w:t>
      </w:r>
      <w:proofErr w:type="gramEnd"/>
      <w:r w:rsidRPr="00D76450">
        <w:rPr>
          <w:rFonts w:ascii="Arial" w:hAnsi="Arial"/>
          <w:sz w:val="21"/>
          <w:szCs w:val="28"/>
        </w:rPr>
        <w:t>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drawing>
          <wp:inline distT="0" distB="0" distL="0" distR="0" wp14:anchorId="6AC136D8" wp14:editId="76AAA340">
            <wp:extent cx="5181600" cy="3103880"/>
            <wp:effectExtent l="0" t="0" r="0" b="127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81600" cy="3103880"/>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lastRenderedPageBreak/>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个百分点至</w:t>
      </w:r>
      <w:r w:rsidRPr="000823FE">
        <w:rPr>
          <w:rFonts w:ascii="Arial" w:hAnsi="Arial"/>
          <w:sz w:val="21"/>
          <w:szCs w:val="28"/>
        </w:rPr>
        <w:t>41.9%</w:t>
      </w:r>
      <w:r w:rsidRPr="000823FE">
        <w:rPr>
          <w:rFonts w:ascii="Arial" w:hAnsi="Arial"/>
          <w:sz w:val="21"/>
          <w:szCs w:val="28"/>
        </w:rPr>
        <w:t>。其中朝阳</w:t>
      </w:r>
      <w:proofErr w:type="gramStart"/>
      <w:r w:rsidRPr="000823FE">
        <w:rPr>
          <w:rFonts w:ascii="Arial" w:hAnsi="Arial"/>
          <w:sz w:val="21"/>
          <w:szCs w:val="28"/>
        </w:rPr>
        <w:t>区成交</w:t>
      </w:r>
      <w:proofErr w:type="gramEnd"/>
      <w:r w:rsidRPr="000823FE">
        <w:rPr>
          <w:rFonts w:ascii="Arial" w:hAnsi="Arial"/>
          <w:sz w:val="21"/>
          <w:szCs w:val="28"/>
        </w:rPr>
        <w:t>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w:t>
      </w:r>
      <w:proofErr w:type="gramStart"/>
      <w:r w:rsidRPr="000823FE">
        <w:rPr>
          <w:rFonts w:ascii="Arial" w:hAnsi="Arial"/>
          <w:sz w:val="21"/>
          <w:szCs w:val="28"/>
        </w:rPr>
        <w:t>区成交</w:t>
      </w:r>
      <w:proofErr w:type="gramEnd"/>
      <w:r w:rsidRPr="000823FE">
        <w:rPr>
          <w:rFonts w:ascii="Arial" w:hAnsi="Arial"/>
          <w:sz w:val="21"/>
          <w:szCs w:val="28"/>
        </w:rPr>
        <w:t>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w:t>
      </w:r>
      <w:proofErr w:type="gramStart"/>
      <w:r w:rsidRPr="000823FE">
        <w:rPr>
          <w:rFonts w:ascii="Arial" w:hAnsi="Arial"/>
          <w:sz w:val="21"/>
          <w:szCs w:val="28"/>
        </w:rPr>
        <w:t>棠</w:t>
      </w:r>
      <w:proofErr w:type="gramEnd"/>
      <w:r w:rsidRPr="000823FE">
        <w:rPr>
          <w:rFonts w:ascii="Arial" w:hAnsi="Arial"/>
          <w:sz w:val="21"/>
          <w:szCs w:val="28"/>
        </w:rPr>
        <w:t>揽阅、长安</w:t>
      </w:r>
      <w:proofErr w:type="gramStart"/>
      <w:r w:rsidRPr="000823FE">
        <w:rPr>
          <w:rFonts w:ascii="Arial" w:hAnsi="Arial"/>
          <w:sz w:val="21"/>
          <w:szCs w:val="28"/>
        </w:rPr>
        <w:t>华曦府</w:t>
      </w:r>
      <w:proofErr w:type="gramEnd"/>
      <w:r w:rsidRPr="000823FE">
        <w:rPr>
          <w:rFonts w:ascii="Arial" w:hAnsi="Arial"/>
          <w:sz w:val="21"/>
          <w:szCs w:val="28"/>
        </w:rPr>
        <w:t>等热点项目带动下，通州、门头沟同比增长。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w:t>
      </w:r>
      <w:proofErr w:type="gramStart"/>
      <w:r w:rsidRPr="000823FE">
        <w:rPr>
          <w:rFonts w:ascii="Arial" w:hAnsi="Arial"/>
          <w:sz w:val="21"/>
          <w:szCs w:val="28"/>
        </w:rPr>
        <w:t>区成交</w:t>
      </w:r>
      <w:proofErr w:type="gramEnd"/>
      <w:r w:rsidRPr="000823FE">
        <w:rPr>
          <w:rFonts w:ascii="Arial" w:hAnsi="Arial"/>
          <w:sz w:val="21"/>
          <w:szCs w:val="28"/>
        </w:rPr>
        <w:t>均价同比保持平稳，通州区同比小幅上涨</w:t>
      </w:r>
      <w:r w:rsidRPr="000823FE">
        <w:rPr>
          <w:rFonts w:ascii="Arial" w:hAnsi="Arial"/>
          <w:sz w:val="21"/>
          <w:szCs w:val="28"/>
        </w:rPr>
        <w:t>1%</w:t>
      </w:r>
      <w:r w:rsidRPr="000823FE">
        <w:rPr>
          <w:rFonts w:ascii="Arial" w:hAnsi="Arial"/>
          <w:sz w:val="21"/>
          <w:szCs w:val="28"/>
        </w:rPr>
        <w:t>，其他</w:t>
      </w:r>
      <w:proofErr w:type="gramStart"/>
      <w:r w:rsidRPr="000823FE">
        <w:rPr>
          <w:rFonts w:ascii="Arial" w:hAnsi="Arial"/>
          <w:sz w:val="21"/>
          <w:szCs w:val="28"/>
        </w:rPr>
        <w:t>区成交</w:t>
      </w:r>
      <w:proofErr w:type="gramEnd"/>
      <w:r w:rsidRPr="000823FE">
        <w:rPr>
          <w:rFonts w:ascii="Arial" w:hAnsi="Arial"/>
          <w:sz w:val="21"/>
          <w:szCs w:val="28"/>
        </w:rPr>
        <w:t>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lastRenderedPageBreak/>
        <w:drawing>
          <wp:inline distT="0" distB="0" distL="0" distR="0" wp14:anchorId="7430464C" wp14:editId="5310391D">
            <wp:extent cx="5398135" cy="2839720"/>
            <wp:effectExtent l="0" t="0" r="0" b="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8135" cy="2839720"/>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proofErr w:type="gramStart"/>
      <w:r w:rsidRPr="00783DE8">
        <w:rPr>
          <w:rFonts w:ascii="Arial" w:hAnsi="Arial"/>
          <w:color w:val="000000"/>
          <w:sz w:val="21"/>
        </w:rPr>
        <w:t>房成交</w:t>
      </w:r>
      <w:proofErr w:type="gramEnd"/>
      <w:r w:rsidRPr="00783DE8">
        <w:rPr>
          <w:rFonts w:ascii="Arial" w:hAnsi="Arial"/>
          <w:color w:val="000000"/>
          <w:sz w:val="21"/>
        </w:rPr>
        <w:t>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70" w:name="OLE_LINK8"/>
      <w:bookmarkStart w:id="71"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w:t>
      </w:r>
      <w:r w:rsidRPr="00A826D1">
        <w:rPr>
          <w:rFonts w:ascii="Arial" w:hAnsi="Arial"/>
          <w:color w:val="000000"/>
          <w:sz w:val="21"/>
        </w:rPr>
        <w:lastRenderedPageBreak/>
        <w:t>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2" w:name="OLE_LINK7"/>
      <w:r w:rsidRPr="00151F40">
        <w:rPr>
          <w:rFonts w:ascii="Arial" w:hAnsi="Arial"/>
          <w:color w:val="000000"/>
          <w:sz w:val="21"/>
        </w:rPr>
        <w:t>中央城市工作会议</w:t>
      </w:r>
      <w:bookmarkEnd w:id="72"/>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w:t>
      </w:r>
      <w:proofErr w:type="gramStart"/>
      <w:r w:rsidRPr="001F1B30">
        <w:rPr>
          <w:rFonts w:ascii="Arial" w:hAnsi="Arial"/>
          <w:color w:val="000000"/>
          <w:sz w:val="21"/>
        </w:rPr>
        <w:t>原拆原建</w:t>
      </w:r>
      <w:proofErr w:type="gramEnd"/>
      <w:r w:rsidRPr="001F1B30">
        <w:rPr>
          <w:rFonts w:ascii="Arial" w:hAnsi="Arial"/>
          <w:color w:val="000000"/>
          <w:sz w:val="21"/>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sidRPr="001F1B30">
        <w:rPr>
          <w:rFonts w:ascii="Arial" w:hAnsi="Arial"/>
          <w:color w:val="000000"/>
          <w:sz w:val="21"/>
        </w:rPr>
        <w:t>产城融合</w:t>
      </w:r>
      <w:proofErr w:type="gramEnd"/>
      <w:r w:rsidRPr="001F1B30">
        <w:rPr>
          <w:rFonts w:ascii="Arial" w:hAnsi="Arial"/>
          <w:color w:val="000000"/>
          <w:sz w:val="21"/>
        </w:rPr>
        <w:t>、</w:t>
      </w:r>
      <w:proofErr w:type="gramStart"/>
      <w:r w:rsidRPr="001F1B30">
        <w:rPr>
          <w:rFonts w:ascii="Arial" w:hAnsi="Arial"/>
          <w:color w:val="000000"/>
          <w:sz w:val="21"/>
        </w:rPr>
        <w:t>职住平</w:t>
      </w:r>
      <w:proofErr w:type="gramEnd"/>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lastRenderedPageBreak/>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sidRPr="001F1B30">
        <w:rPr>
          <w:rFonts w:ascii="Arial" w:hAnsi="Arial"/>
          <w:color w:val="000000"/>
          <w:sz w:val="21"/>
        </w:rPr>
        <w:t>振消费</w:t>
      </w:r>
      <w:proofErr w:type="gramEnd"/>
      <w:r w:rsidRPr="001F1B30">
        <w:rPr>
          <w:rFonts w:ascii="Arial" w:hAnsi="Arial"/>
          <w:color w:val="000000"/>
          <w:sz w:val="21"/>
        </w:rPr>
        <w:t>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w:t>
      </w:r>
      <w:r w:rsidRPr="001F1B30">
        <w:rPr>
          <w:rFonts w:ascii="Arial" w:hAnsi="Arial"/>
          <w:color w:val="000000"/>
          <w:sz w:val="21"/>
        </w:rPr>
        <w:lastRenderedPageBreak/>
        <w:t>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w:t>
      </w:r>
      <w:proofErr w:type="gramStart"/>
      <w:r w:rsidRPr="001F1B30">
        <w:rPr>
          <w:rFonts w:ascii="Arial" w:hAnsi="Arial" w:hint="eastAsia"/>
          <w:color w:val="000000"/>
          <w:sz w:val="21"/>
        </w:rPr>
        <w:t>人才房</w:t>
      </w:r>
      <w:proofErr w:type="gramEnd"/>
      <w:r w:rsidRPr="001F1B30">
        <w:rPr>
          <w:rFonts w:ascii="Arial" w:hAnsi="Arial" w:hint="eastAsia"/>
          <w:color w:val="000000"/>
          <w:sz w:val="21"/>
        </w:rPr>
        <w:t>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sidRPr="001F1B30">
        <w:rPr>
          <w:rFonts w:ascii="Arial" w:hAnsi="Arial" w:hint="eastAsia"/>
          <w:color w:val="000000"/>
          <w:sz w:val="21"/>
        </w:rPr>
        <w:t>治本攻坚</w:t>
      </w:r>
      <w:proofErr w:type="gramEnd"/>
      <w:r w:rsidRPr="001F1B30">
        <w:rPr>
          <w:rFonts w:ascii="Arial" w:hAnsi="Arial" w:hint="eastAsia"/>
          <w:color w:val="000000"/>
          <w:sz w:val="21"/>
        </w:rPr>
        <w:t>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w:t>
      </w:r>
      <w:r w:rsidRPr="00F46482">
        <w:rPr>
          <w:rFonts w:ascii="Arial" w:hAnsi="Arial"/>
          <w:color w:val="000000"/>
          <w:sz w:val="21"/>
        </w:rPr>
        <w:lastRenderedPageBreak/>
        <w:t>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w:t>
      </w:r>
      <w:proofErr w:type="gramStart"/>
      <w:r w:rsidRPr="001F1B30">
        <w:rPr>
          <w:rFonts w:ascii="Arial" w:hAnsi="Arial"/>
          <w:color w:val="000000"/>
          <w:sz w:val="21"/>
        </w:rPr>
        <w:t>育设施</w:t>
      </w:r>
      <w:proofErr w:type="gramEnd"/>
      <w:r w:rsidRPr="001F1B30">
        <w:rPr>
          <w:rFonts w:ascii="Arial" w:hAnsi="Arial"/>
          <w:color w:val="000000"/>
          <w:sz w:val="21"/>
        </w:rPr>
        <w:t>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w:t>
      </w:r>
      <w:proofErr w:type="gramStart"/>
      <w:r w:rsidRPr="001F1B30">
        <w:rPr>
          <w:rFonts w:ascii="Arial" w:hAnsi="Arial"/>
          <w:color w:val="000000"/>
          <w:sz w:val="21"/>
        </w:rPr>
        <w:t>级商业</w:t>
      </w:r>
      <w:proofErr w:type="gramEnd"/>
      <w:r w:rsidRPr="001F1B30">
        <w:rPr>
          <w:rFonts w:ascii="Arial" w:hAnsi="Arial"/>
          <w:color w:val="000000"/>
          <w:sz w:val="21"/>
        </w:rPr>
        <w:t>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属于《北京市城市更新条例》配套政策文件，旨在推动化解城市更新范围内部分现状建筑物因历史原因形成的</w:t>
      </w:r>
      <w:proofErr w:type="gramStart"/>
      <w:r w:rsidRPr="001F1B30">
        <w:rPr>
          <w:rFonts w:ascii="Arial" w:hAnsi="Arial"/>
          <w:color w:val="000000"/>
          <w:sz w:val="21"/>
        </w:rPr>
        <w:t>无手续</w:t>
      </w:r>
      <w:proofErr w:type="gramEnd"/>
      <w:r w:rsidRPr="001F1B30">
        <w:rPr>
          <w:rFonts w:ascii="Arial" w:hAnsi="Arial"/>
          <w:color w:val="000000"/>
          <w:sz w:val="21"/>
        </w:rPr>
        <w:t>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70"/>
    <w:bookmarkEnd w:id="71"/>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w:t>
      </w:r>
      <w:r w:rsidRPr="00966DEE">
        <w:rPr>
          <w:rFonts w:ascii="Arial" w:hAnsi="Arial"/>
          <w:color w:val="000000"/>
          <w:sz w:val="21"/>
        </w:rPr>
        <w:lastRenderedPageBreak/>
        <w:t>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w:t>
      </w:r>
      <w:proofErr w:type="gramStart"/>
      <w:r w:rsidRPr="00966DEE">
        <w:rPr>
          <w:rFonts w:ascii="Arial" w:hAnsi="Arial"/>
          <w:color w:val="000000"/>
          <w:sz w:val="21"/>
        </w:rPr>
        <w:t>高面积段</w:t>
      </w:r>
      <w:proofErr w:type="gramEnd"/>
      <w:r w:rsidRPr="00966DEE">
        <w:rPr>
          <w:rFonts w:ascii="Arial" w:hAnsi="Arial"/>
          <w:color w:val="000000"/>
          <w:sz w:val="21"/>
        </w:rPr>
        <w:t>、高总价产品集中。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47"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48"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49"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0"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1"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2"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3"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4" w:tgtFrame="_blank" w:history="1">
        <w:r w:rsidR="00AB221E" w:rsidRPr="00911BE0">
          <w:rPr>
            <w:rFonts w:ascii="Arial" w:hAnsi="Arial" w:cs="Arial"/>
            <w:kern w:val="2"/>
            <w:sz w:val="21"/>
            <w:szCs w:val="21"/>
          </w:rPr>
          <w:t>河北省</w:t>
        </w:r>
      </w:hyperlink>
      <w:hyperlink r:id="rId55"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56"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57"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58" w:tgtFrame="_blank" w:history="1">
        <w:r w:rsidR="00AB221E" w:rsidRPr="00911BE0">
          <w:rPr>
            <w:rFonts w:ascii="Arial" w:hAnsi="Arial" w:cs="Arial"/>
            <w:kern w:val="2"/>
            <w:sz w:val="21"/>
            <w:szCs w:val="21"/>
          </w:rPr>
          <w:t>天津市</w:t>
        </w:r>
      </w:hyperlink>
      <w:hyperlink r:id="rId59"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0"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1"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2"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w:t>
      </w:r>
      <w:r w:rsidRPr="00911BE0">
        <w:rPr>
          <w:rFonts w:ascii="Arial" w:hAnsi="Arial" w:cs="Arial" w:hint="eastAsia"/>
          <w:kern w:val="2"/>
          <w:sz w:val="21"/>
          <w:szCs w:val="21"/>
        </w:rPr>
        <w:lastRenderedPageBreak/>
        <w:t>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3"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3"/>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w:t>
      </w:r>
      <w:proofErr w:type="gramStart"/>
      <w:r w:rsidRPr="00A83B41">
        <w:rPr>
          <w:rFonts w:ascii="Arial" w:hAnsi="Arial" w:cs="Arial"/>
          <w:kern w:val="2"/>
          <w:sz w:val="21"/>
          <w:szCs w:val="21"/>
        </w:rPr>
        <w:t>比持续</w:t>
      </w:r>
      <w:proofErr w:type="gramEnd"/>
      <w:r w:rsidRPr="00A83B41">
        <w:rPr>
          <w:rFonts w:ascii="Arial" w:hAnsi="Arial" w:cs="Arial"/>
          <w:kern w:val="2"/>
          <w:sz w:val="21"/>
          <w:szCs w:val="21"/>
        </w:rPr>
        <w:t>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w:t>
      </w:r>
      <w:proofErr w:type="gramStart"/>
      <w:r w:rsidRPr="00A83B41">
        <w:rPr>
          <w:rFonts w:ascii="Arial" w:hAnsi="Arial" w:cs="Arial"/>
          <w:kern w:val="2"/>
          <w:sz w:val="21"/>
          <w:szCs w:val="21"/>
        </w:rPr>
        <w:t>整租需求</w:t>
      </w:r>
      <w:proofErr w:type="gramEnd"/>
      <w:r w:rsidRPr="00A83B41">
        <w:rPr>
          <w:rFonts w:ascii="Arial" w:hAnsi="Arial" w:cs="Arial"/>
          <w:kern w:val="2"/>
          <w:sz w:val="21"/>
          <w:szCs w:val="21"/>
        </w:rPr>
        <w:t>上升、合租需求下降，两居及三居以上大户型需求连续三年增长，</w:t>
      </w:r>
      <w:proofErr w:type="gramStart"/>
      <w:r w:rsidRPr="00A83B41">
        <w:rPr>
          <w:rFonts w:ascii="Arial" w:hAnsi="Arial" w:cs="Arial"/>
          <w:kern w:val="2"/>
          <w:sz w:val="21"/>
          <w:szCs w:val="21"/>
        </w:rPr>
        <w:t>一</w:t>
      </w:r>
      <w:proofErr w:type="gramEnd"/>
      <w:r w:rsidRPr="00A83B41">
        <w:rPr>
          <w:rFonts w:ascii="Arial" w:hAnsi="Arial" w:cs="Arial"/>
          <w:kern w:val="2"/>
          <w:sz w:val="21"/>
          <w:szCs w:val="21"/>
        </w:rPr>
        <w:t>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w:t>
      </w:r>
      <w:proofErr w:type="gramStart"/>
      <w:r w:rsidRPr="00A83B41">
        <w:rPr>
          <w:rFonts w:ascii="Arial" w:hAnsi="Arial" w:cs="Arial"/>
          <w:kern w:val="2"/>
          <w:sz w:val="21"/>
          <w:szCs w:val="21"/>
        </w:rPr>
        <w:t>运营占</w:t>
      </w:r>
      <w:proofErr w:type="gramEnd"/>
      <w:r w:rsidRPr="00A83B41">
        <w:rPr>
          <w:rFonts w:ascii="Arial" w:hAnsi="Arial" w:cs="Arial"/>
          <w:kern w:val="2"/>
          <w:sz w:val="21"/>
          <w:szCs w:val="21"/>
        </w:rPr>
        <w:t>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w:t>
      </w:r>
      <w:proofErr w:type="gramStart"/>
      <w:r w:rsidRPr="00A83B41">
        <w:rPr>
          <w:rFonts w:ascii="Arial" w:hAnsi="Arial" w:cs="Arial"/>
          <w:kern w:val="2"/>
          <w:sz w:val="21"/>
          <w:szCs w:val="21"/>
        </w:rPr>
        <w:t>监管全</w:t>
      </w:r>
      <w:proofErr w:type="gramEnd"/>
      <w:r w:rsidRPr="00A83B41">
        <w:rPr>
          <w:rFonts w:ascii="Arial" w:hAnsi="Arial" w:cs="Arial"/>
          <w:kern w:val="2"/>
          <w:sz w:val="21"/>
          <w:szCs w:val="21"/>
        </w:rPr>
        <w:t>覆盖，防范经营风险；推行</w:t>
      </w:r>
      <w:proofErr w:type="gramStart"/>
      <w:r w:rsidRPr="00A83B41">
        <w:rPr>
          <w:rFonts w:ascii="Arial" w:hAnsi="Arial" w:cs="Arial"/>
          <w:kern w:val="2"/>
          <w:sz w:val="21"/>
          <w:szCs w:val="21"/>
        </w:rPr>
        <w:t>公积金直付房租</w:t>
      </w:r>
      <w:proofErr w:type="gramEnd"/>
      <w:r w:rsidRPr="00A83B41">
        <w:rPr>
          <w:rFonts w:ascii="Arial" w:hAnsi="Arial" w:cs="Arial"/>
          <w:kern w:val="2"/>
          <w:sz w:val="21"/>
          <w:szCs w:val="21"/>
        </w:rPr>
        <w:t>，降低租户支付压力；持续整治隔断房、甲醛房、违规中介，市场秩序持续规范。多层次供应体系成型，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w:t>
      </w:r>
      <w:r w:rsidRPr="00A83B41">
        <w:rPr>
          <w:rFonts w:ascii="Arial" w:hAnsi="Arial" w:cs="Arial"/>
          <w:kern w:val="2"/>
          <w:sz w:val="21"/>
          <w:szCs w:val="21"/>
        </w:rPr>
        <w:lastRenderedPageBreak/>
        <w:t>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4"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7"/>
      <w:bookmarkEnd w:id="74"/>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26C07C4A"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75"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75"/>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6" w:name="_Toc525655439"/>
      <w:bookmarkStart w:id="77" w:name="_Toc155267106"/>
      <w:r w:rsidRPr="00911BE0">
        <w:rPr>
          <w:rFonts w:eastAsia="宋体"/>
          <w:kern w:val="2"/>
          <w:sz w:val="21"/>
          <w:szCs w:val="21"/>
        </w:rPr>
        <w:t>估价方法适用性分析</w:t>
      </w:r>
      <w:bookmarkEnd w:id="76"/>
      <w:bookmarkEnd w:id="77"/>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7B042C02" w14:textId="77777777" w:rsidTr="00BC0F0E">
        <w:trPr>
          <w:trHeight w:val="525"/>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A83B41" w:rsidRPr="00911BE0" w14:paraId="76E58D7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0137B7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7674B8E1" w14:textId="122818A6"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5F7106A3"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E189786"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5B277EDD"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76C1092"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47C49225"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53AD3E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CE11DAB"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8FB1D3C"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9D3733"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28400665"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421686"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78"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8"/>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lastRenderedPageBreak/>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BC0F0E">
      <w:pPr>
        <w:spacing w:line="36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525655440"/>
      <w:bookmarkStart w:id="80" w:name="_Toc155267107"/>
      <w:r w:rsidRPr="00C64302">
        <w:rPr>
          <w:rFonts w:eastAsia="宋体"/>
          <w:kern w:val="2"/>
          <w:sz w:val="21"/>
          <w:szCs w:val="21"/>
        </w:rPr>
        <w:t>五、估价测算过程</w:t>
      </w:r>
      <w:bookmarkEnd w:id="79"/>
      <w:bookmarkEnd w:id="80"/>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68EC4A48"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bookmarkStart w:id="81" w:name="OLE_LINK4"/>
            <w:r w:rsidRPr="00B6333F">
              <w:rPr>
                <w:rFonts w:ascii="华文细黑" w:eastAsia="华文细黑" w:hAnsi="华文细黑" w:cs="宋体" w:hint="eastAsia"/>
                <w:color w:val="000000"/>
                <w:sz w:val="18"/>
                <w:szCs w:val="18"/>
              </w:rPr>
              <w:t>4630.56</w:t>
            </w:r>
            <w:bookmarkEnd w:id="81"/>
          </w:p>
        </w:tc>
      </w:tr>
      <w:tr w:rsidR="00B6333F" w:rsidRPr="00B6333F" w14:paraId="00A07DEF"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lastRenderedPageBreak/>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A83B41" w:rsidRPr="00911BE0" w14:paraId="0BBADFF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257D19A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46"/>
        <w:gridCol w:w="1282"/>
        <w:gridCol w:w="2495"/>
        <w:gridCol w:w="976"/>
        <w:gridCol w:w="976"/>
        <w:gridCol w:w="1527"/>
        <w:gridCol w:w="1443"/>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2" w:name="_Hlk192257604"/>
            <w:r>
              <w:rPr>
                <w:rFonts w:ascii="Arial" w:eastAsia="华文细黑" w:hAnsi="Arial" w:cs="Arial" w:hint="eastAsia"/>
                <w:color w:val="000000"/>
                <w:sz w:val="18"/>
                <w:szCs w:val="18"/>
              </w:rPr>
              <w:t>居住</w:t>
            </w:r>
            <w:bookmarkEnd w:id="82"/>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3"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3"/>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6B0439" w:rsidRPr="00911BE0" w14:paraId="58D2D53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5853D5C2" w14:textId="658DD16C" w:rsidR="006B0439" w:rsidRPr="00911BE0" w:rsidRDefault="006B0439" w:rsidP="006B0439">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lastRenderedPageBreak/>
              <w:t>6</w:t>
            </w:r>
          </w:p>
        </w:tc>
        <w:tc>
          <w:tcPr>
            <w:tcW w:w="686" w:type="pct"/>
            <w:tcBorders>
              <w:top w:val="nil"/>
              <w:left w:val="nil"/>
              <w:bottom w:val="single" w:sz="4" w:space="0" w:color="auto"/>
              <w:right w:val="single" w:sz="4" w:space="0" w:color="auto"/>
            </w:tcBorders>
            <w:vAlign w:val="center"/>
          </w:tcPr>
          <w:p w14:paraId="233C649F" w14:textId="0CA7FEFE"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5EECE5E0" w14:textId="23EE1930"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413BB278" w14:textId="004901C9"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3A753F" w14:textId="0BD62A1B"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tcPr>
          <w:p w14:paraId="1FB0A896" w14:textId="3219F61F"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7404CE5" w14:textId="2903E0D7"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56.54</w:t>
            </w:r>
          </w:p>
        </w:tc>
      </w:tr>
      <w:tr w:rsidR="006B0439" w:rsidRPr="00911BE0" w14:paraId="16E012CF"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82945F1" w14:textId="14D55DAE"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vAlign w:val="center"/>
          </w:tcPr>
          <w:p w14:paraId="326CE5D9" w14:textId="226D4943"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16BA919F" w14:textId="3681EB03"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0E7147CC" w14:textId="31219F91" w:rsidR="006B0439"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DC1814" w14:textId="180CEA21"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53.03</w:t>
            </w:r>
          </w:p>
        </w:tc>
        <w:tc>
          <w:tcPr>
            <w:tcW w:w="817" w:type="pct"/>
            <w:tcBorders>
              <w:top w:val="nil"/>
              <w:left w:val="nil"/>
              <w:bottom w:val="single" w:sz="4" w:space="0" w:color="auto"/>
              <w:right w:val="single" w:sz="4" w:space="0" w:color="auto"/>
            </w:tcBorders>
            <w:vAlign w:val="center"/>
          </w:tcPr>
          <w:p w14:paraId="58948F3B" w14:textId="011FA65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647ADB6" w14:textId="3611383D" w:rsidR="006B0439"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62.23</w:t>
            </w:r>
          </w:p>
        </w:tc>
      </w:tr>
      <w:tr w:rsidR="006B0439"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EB1CA74"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8</w:t>
            </w:r>
          </w:p>
        </w:tc>
        <w:tc>
          <w:tcPr>
            <w:tcW w:w="686" w:type="pct"/>
            <w:tcBorders>
              <w:top w:val="nil"/>
              <w:left w:val="nil"/>
              <w:bottom w:val="single" w:sz="4" w:space="0" w:color="auto"/>
              <w:right w:val="single" w:sz="4" w:space="0" w:color="auto"/>
            </w:tcBorders>
            <w:vAlign w:val="center"/>
            <w:hideMark/>
          </w:tcPr>
          <w:p w14:paraId="0944829B" w14:textId="722A7D5E" w:rsidR="006B0439" w:rsidRPr="00911BE0"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88A4DB8"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57.36</w:t>
            </w:r>
          </w:p>
        </w:tc>
        <w:tc>
          <w:tcPr>
            <w:tcW w:w="817" w:type="pct"/>
            <w:tcBorders>
              <w:top w:val="nil"/>
              <w:left w:val="nil"/>
              <w:bottom w:val="single" w:sz="4" w:space="0" w:color="auto"/>
              <w:right w:val="single" w:sz="4" w:space="0" w:color="auto"/>
            </w:tcBorders>
            <w:vAlign w:val="center"/>
            <w:hideMark/>
          </w:tcPr>
          <w:p w14:paraId="758AE615" w14:textId="7964F79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0F1AE04C"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61.02</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84" w:name="_Hlk192176609"/>
      <w:r w:rsidRPr="00911BE0">
        <w:rPr>
          <w:rFonts w:ascii="Arial" w:hAnsi="Arial" w:cs="Arial" w:hint="eastAsia"/>
          <w:color w:val="000000"/>
          <w:sz w:val="21"/>
          <w:szCs w:val="21"/>
        </w:rPr>
        <w:t>可比实例</w:t>
      </w:r>
      <w:bookmarkEnd w:id="84"/>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bookmarkStart w:id="85" w:name="_Hlk154622722"/>
      <w:r w:rsidRPr="00911BE0">
        <w:rPr>
          <w:rFonts w:ascii="宋体" w:hAnsi="宋体" w:hint="eastAsia"/>
          <w:sz w:val="21"/>
          <w:szCs w:val="21"/>
        </w:rPr>
        <w:t>北京市</w:t>
      </w:r>
      <w:bookmarkEnd w:id="85"/>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6D2816">
      <w:pPr>
        <w:wordWrap w:val="0"/>
        <w:overflowPunct w:val="0"/>
        <w:spacing w:line="480" w:lineRule="auto"/>
        <w:ind w:firstLineChars="200" w:firstLine="420"/>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w:t>
      </w:r>
      <w:proofErr w:type="gramStart"/>
      <w:r w:rsidR="006D2816" w:rsidRPr="00483A36">
        <w:rPr>
          <w:rFonts w:ascii="Arial" w:hAnsi="Arial" w:cs="Arial"/>
          <w:sz w:val="21"/>
          <w:szCs w:val="21"/>
        </w:rPr>
        <w:t>珠江逸景家园</w:t>
      </w:r>
      <w:proofErr w:type="gramEnd"/>
      <w:r w:rsidR="006D2816" w:rsidRPr="00483A36">
        <w:rPr>
          <w:rFonts w:ascii="Arial" w:hAnsi="Arial" w:cs="Arial"/>
          <w:sz w:val="21"/>
          <w:szCs w:val="21"/>
        </w:rPr>
        <w:t>、合生世界花园、通州温馨家园、东亚</w:t>
      </w:r>
      <w:proofErr w:type="gramStart"/>
      <w:r w:rsidR="006D2816" w:rsidRPr="00483A36">
        <w:rPr>
          <w:rFonts w:ascii="Arial" w:hAnsi="Arial" w:cs="Arial"/>
          <w:sz w:val="21"/>
          <w:szCs w:val="21"/>
        </w:rPr>
        <w:t>瑞晶苑</w:t>
      </w:r>
      <w:proofErr w:type="gramEnd"/>
      <w:r w:rsidR="006D2816" w:rsidRPr="00483A36">
        <w:rPr>
          <w:rFonts w:ascii="Arial" w:hAnsi="Arial" w:cs="Arial"/>
          <w:sz w:val="21"/>
          <w:szCs w:val="21"/>
        </w:rPr>
        <w:t>，居住小区规模较大，入住率较好，综合评价居住区成熟度较好；周边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w:t>
      </w:r>
      <w:proofErr w:type="gramStart"/>
      <w:r w:rsidR="008B041E" w:rsidRPr="00483A36">
        <w:rPr>
          <w:rFonts w:ascii="Arial" w:hAnsi="Arial" w:cs="Arial"/>
          <w:sz w:val="21"/>
          <w:szCs w:val="21"/>
        </w:rPr>
        <w:t>南聚彩荟、合悦</w:t>
      </w:r>
      <w:proofErr w:type="gramEnd"/>
      <w:r w:rsidR="008B041E" w:rsidRPr="00483A36">
        <w:rPr>
          <w:rFonts w:ascii="Arial" w:hAnsi="Arial" w:cs="Arial"/>
          <w:sz w:val="21"/>
          <w:szCs w:val="21"/>
        </w:rPr>
        <w:t>超市、永辉超市等商业场所；马驹桥金桥小学、马驹桥镇中心小学、世界村幼儿园等教育机构；北京同</w:t>
      </w:r>
      <w:proofErr w:type="gramStart"/>
      <w:r w:rsidR="008B041E" w:rsidRPr="00483A36">
        <w:rPr>
          <w:rFonts w:ascii="Arial" w:hAnsi="Arial" w:cs="Arial"/>
          <w:sz w:val="21"/>
          <w:szCs w:val="21"/>
        </w:rPr>
        <w:t>世</w:t>
      </w:r>
      <w:proofErr w:type="gramEnd"/>
      <w:r w:rsidR="008B041E" w:rsidRPr="00483A36">
        <w:rPr>
          <w:rFonts w:ascii="Arial" w:hAnsi="Arial" w:cs="Arial"/>
          <w:sz w:val="21"/>
          <w:szCs w:val="21"/>
        </w:rPr>
        <w:t>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w:t>
      </w:r>
      <w:proofErr w:type="gramStart"/>
      <w:r w:rsidR="003864B3" w:rsidRPr="00483A36">
        <w:rPr>
          <w:rFonts w:ascii="Arial" w:hAnsi="Arial" w:cs="Arial"/>
          <w:sz w:val="21"/>
          <w:szCs w:val="21"/>
        </w:rPr>
        <w:t>链家网</w:t>
      </w:r>
      <w:proofErr w:type="gramEnd"/>
      <w:r w:rsidR="003864B3" w:rsidRPr="00483A36">
        <w:rPr>
          <w:rFonts w:ascii="Arial" w:hAnsi="Arial" w:cs="Arial"/>
          <w:sz w:val="21"/>
          <w:szCs w:val="21"/>
        </w:rPr>
        <w:t>）</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bookmarkStart w:id="86"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•项目坐落：北京市通州区马驹桥环景路</w:t>
      </w:r>
    </w:p>
    <w:bookmarkEnd w:id="86"/>
    <w:p w14:paraId="70C231BE" w14:textId="6552A89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w:t>
      </w:r>
      <w:r w:rsidR="00972146" w:rsidRPr="00483A36">
        <w:rPr>
          <w:rFonts w:ascii="Arial" w:hAnsi="Arial" w:cs="Arial"/>
          <w:sz w:val="21"/>
          <w:szCs w:val="21"/>
        </w:rPr>
        <w:lastRenderedPageBreak/>
        <w:t>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6D2816" w:rsidRPr="00911BE0">
        <w:rPr>
          <w:rFonts w:ascii="宋体" w:hAnsi="宋体" w:hint="eastAsia"/>
          <w:sz w:val="21"/>
          <w:szCs w:val="21"/>
        </w:rPr>
        <w:t>。</w:t>
      </w:r>
    </w:p>
    <w:p w14:paraId="36C05719" w14:textId="77777777" w:rsidR="006B0D0D"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63"/>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BC0F0E">
          <w:headerReference w:type="even" r:id="rId64"/>
          <w:headerReference w:type="default" r:id="rId65"/>
          <w:headerReference w:type="first" r:id="rId66"/>
          <w:pgSz w:w="11907" w:h="16840"/>
          <w:pgMar w:top="1134" w:right="1134" w:bottom="1134" w:left="1418" w:header="851" w:footer="851" w:gutter="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5B025112"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4"/>
        <w:gridCol w:w="1232"/>
        <w:gridCol w:w="1850"/>
        <w:gridCol w:w="1976"/>
        <w:gridCol w:w="1783"/>
        <w:gridCol w:w="1820"/>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FE5D9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26CDE59E"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668AB7CD"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r>
      <w:tr w:rsidR="00D171B5" w:rsidRPr="00944245" w14:paraId="63A21E49" w14:textId="77777777" w:rsidTr="00FE2199">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0"/>
        <w:gridCol w:w="995"/>
        <w:gridCol w:w="910"/>
        <w:gridCol w:w="910"/>
        <w:gridCol w:w="910"/>
        <w:gridCol w:w="912"/>
        <w:gridCol w:w="4022"/>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02BDF1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42D7A43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5C88F40" w14:textId="77777777" w:rsidR="00BC0F0E" w:rsidRDefault="00BC0F0E">
      <w:pPr>
        <w:wordWrap w:val="0"/>
        <w:overflowPunct w:val="0"/>
        <w:spacing w:line="480" w:lineRule="auto"/>
        <w:ind w:firstLineChars="200" w:firstLine="420"/>
        <w:rPr>
          <w:rFonts w:ascii="Arial" w:hAnsi="Arial"/>
          <w:sz w:val="21"/>
          <w:szCs w:val="21"/>
        </w:rPr>
      </w:pPr>
    </w:p>
    <w:p w14:paraId="220EAECA" w14:textId="77777777" w:rsidR="00BC0F0E" w:rsidRDefault="00BC0F0E">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02C399CE"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83"/>
        <w:gridCol w:w="2834"/>
        <w:gridCol w:w="1676"/>
        <w:gridCol w:w="1676"/>
        <w:gridCol w:w="167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8A1631">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1.1948</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E17496B"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Pr="00911BE0">
        <w:rPr>
          <w:rFonts w:ascii="Arial" w:hAnsi="Arial"/>
          <w:sz w:val="21"/>
          <w:szCs w:val="21"/>
        </w:rPr>
        <w:t>项目</w:t>
      </w:r>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lastRenderedPageBreak/>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40F0384A"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1907" w:h="16840"/>
          <w:pgMar w:top="1134" w:right="1134" w:bottom="1134" w:left="1418" w:header="851" w:footer="851" w:gutter="0"/>
          <w:cols w:space="720"/>
          <w:docGrid w:linePitch="326"/>
        </w:sectPr>
      </w:pPr>
    </w:p>
    <w:p w14:paraId="549D576E" w14:textId="76A354D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lastRenderedPageBreak/>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6B0439">
        <w:rPr>
          <w:rFonts w:ascii="Arial" w:hAnsi="Arial" w:cs="Arial" w:hint="eastAsia"/>
          <w:sz w:val="21"/>
          <w:szCs w:val="21"/>
        </w:rPr>
        <w:t>户型稀缺性、</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083"/>
        <w:gridCol w:w="811"/>
        <w:gridCol w:w="811"/>
        <w:gridCol w:w="811"/>
        <w:gridCol w:w="811"/>
        <w:gridCol w:w="811"/>
        <w:gridCol w:w="811"/>
        <w:gridCol w:w="811"/>
        <w:gridCol w:w="811"/>
        <w:gridCol w:w="811"/>
        <w:gridCol w:w="811"/>
        <w:gridCol w:w="2497"/>
        <w:gridCol w:w="829"/>
        <w:gridCol w:w="1157"/>
        <w:gridCol w:w="1157"/>
      </w:tblGrid>
      <w:tr w:rsidR="006B0439" w:rsidRPr="00CA2B59" w14:paraId="1E8E4AB8" w14:textId="77777777" w:rsidTr="006B0439">
        <w:trPr>
          <w:trHeight w:val="20"/>
          <w:jc w:val="center"/>
        </w:trPr>
        <w:tc>
          <w:tcPr>
            <w:tcW w:w="527" w:type="dxa"/>
            <w:noWrap/>
            <w:vAlign w:val="center"/>
            <w:hideMark/>
          </w:tcPr>
          <w:p w14:paraId="181E45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项目</w:t>
            </w:r>
          </w:p>
        </w:tc>
        <w:tc>
          <w:tcPr>
            <w:tcW w:w="1058" w:type="dxa"/>
            <w:noWrap/>
            <w:vAlign w:val="center"/>
            <w:hideMark/>
          </w:tcPr>
          <w:p w14:paraId="5C59456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建筑面积（㎡）</w:t>
            </w:r>
          </w:p>
        </w:tc>
        <w:tc>
          <w:tcPr>
            <w:tcW w:w="792" w:type="dxa"/>
            <w:noWrap/>
            <w:vAlign w:val="center"/>
            <w:hideMark/>
          </w:tcPr>
          <w:p w14:paraId="67C94B9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面积修正系数</w:t>
            </w:r>
          </w:p>
        </w:tc>
        <w:tc>
          <w:tcPr>
            <w:tcW w:w="792" w:type="dxa"/>
            <w:vAlign w:val="center"/>
          </w:tcPr>
          <w:p w14:paraId="419860C0" w14:textId="10938DE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w:t>
            </w:r>
          </w:p>
        </w:tc>
        <w:tc>
          <w:tcPr>
            <w:tcW w:w="792" w:type="dxa"/>
            <w:vAlign w:val="center"/>
          </w:tcPr>
          <w:p w14:paraId="50D5B318" w14:textId="10AABAB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朝向修正系数</w:t>
            </w:r>
          </w:p>
        </w:tc>
        <w:tc>
          <w:tcPr>
            <w:tcW w:w="792" w:type="dxa"/>
            <w:noWrap/>
            <w:vAlign w:val="center"/>
            <w:hideMark/>
          </w:tcPr>
          <w:p w14:paraId="30662717" w14:textId="3B79F5C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w:t>
            </w:r>
          </w:p>
        </w:tc>
        <w:tc>
          <w:tcPr>
            <w:tcW w:w="792" w:type="dxa"/>
            <w:noWrap/>
            <w:vAlign w:val="center"/>
            <w:hideMark/>
          </w:tcPr>
          <w:p w14:paraId="59F6768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户型修正系数</w:t>
            </w:r>
          </w:p>
        </w:tc>
        <w:tc>
          <w:tcPr>
            <w:tcW w:w="792" w:type="dxa"/>
            <w:vAlign w:val="center"/>
          </w:tcPr>
          <w:p w14:paraId="7801FDEF" w14:textId="3D38901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户型稀缺性</w:t>
            </w:r>
          </w:p>
        </w:tc>
        <w:tc>
          <w:tcPr>
            <w:tcW w:w="792" w:type="dxa"/>
            <w:noWrap/>
            <w:vAlign w:val="center"/>
            <w:hideMark/>
          </w:tcPr>
          <w:p w14:paraId="5F2DAC00" w14:textId="6356121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w:t>
            </w:r>
          </w:p>
        </w:tc>
        <w:tc>
          <w:tcPr>
            <w:tcW w:w="792" w:type="dxa"/>
            <w:noWrap/>
            <w:vAlign w:val="center"/>
            <w:hideMark/>
          </w:tcPr>
          <w:p w14:paraId="762C541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经营方式修正系数</w:t>
            </w:r>
          </w:p>
        </w:tc>
        <w:tc>
          <w:tcPr>
            <w:tcW w:w="792" w:type="dxa"/>
            <w:noWrap/>
            <w:vAlign w:val="center"/>
            <w:hideMark/>
          </w:tcPr>
          <w:p w14:paraId="1DA3CDC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w:t>
            </w:r>
          </w:p>
        </w:tc>
        <w:tc>
          <w:tcPr>
            <w:tcW w:w="792" w:type="dxa"/>
            <w:noWrap/>
            <w:vAlign w:val="center"/>
            <w:hideMark/>
          </w:tcPr>
          <w:p w14:paraId="30192A4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设施设备修正系数</w:t>
            </w:r>
          </w:p>
        </w:tc>
        <w:tc>
          <w:tcPr>
            <w:tcW w:w="2439" w:type="dxa"/>
            <w:noWrap/>
            <w:vAlign w:val="center"/>
            <w:hideMark/>
          </w:tcPr>
          <w:p w14:paraId="50778C0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w:t>
            </w:r>
          </w:p>
        </w:tc>
        <w:tc>
          <w:tcPr>
            <w:tcW w:w="810" w:type="dxa"/>
            <w:noWrap/>
            <w:vAlign w:val="center"/>
            <w:hideMark/>
          </w:tcPr>
          <w:p w14:paraId="1542F4A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家具家电修正系数</w:t>
            </w:r>
          </w:p>
        </w:tc>
        <w:tc>
          <w:tcPr>
            <w:tcW w:w="1130" w:type="dxa"/>
            <w:noWrap/>
            <w:vAlign w:val="center"/>
            <w:hideMark/>
          </w:tcPr>
          <w:p w14:paraId="44AF9E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单价（元/平方米·月）</w:t>
            </w:r>
          </w:p>
        </w:tc>
        <w:tc>
          <w:tcPr>
            <w:tcW w:w="1130" w:type="dxa"/>
            <w:noWrap/>
            <w:vAlign w:val="center"/>
            <w:hideMark/>
          </w:tcPr>
          <w:p w14:paraId="205CAE0F"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总价（元/月·套）</w:t>
            </w:r>
          </w:p>
        </w:tc>
      </w:tr>
      <w:tr w:rsidR="006B0439" w:rsidRPr="00CA2B59" w14:paraId="77EA152C" w14:textId="77777777" w:rsidTr="006B0439">
        <w:trPr>
          <w:trHeight w:val="20"/>
          <w:jc w:val="center"/>
        </w:trPr>
        <w:tc>
          <w:tcPr>
            <w:tcW w:w="527" w:type="dxa"/>
            <w:noWrap/>
            <w:vAlign w:val="center"/>
          </w:tcPr>
          <w:p w14:paraId="4A094BCD" w14:textId="28B73FA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tcPr>
          <w:p w14:paraId="61ADC8EB" w14:textId="1912E9F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144.64-145.18</w:t>
            </w:r>
          </w:p>
        </w:tc>
        <w:tc>
          <w:tcPr>
            <w:tcW w:w="792" w:type="dxa"/>
            <w:noWrap/>
            <w:vAlign w:val="center"/>
          </w:tcPr>
          <w:p w14:paraId="6301CA38" w14:textId="05A6E7A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47E683F0" w14:textId="12C63E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EB8496D" w14:textId="5A65D88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tcPr>
          <w:p w14:paraId="56B7A0EE" w14:textId="3144929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六居室</w:t>
            </w:r>
          </w:p>
        </w:tc>
        <w:tc>
          <w:tcPr>
            <w:tcW w:w="792" w:type="dxa"/>
            <w:noWrap/>
            <w:vAlign w:val="center"/>
          </w:tcPr>
          <w:p w14:paraId="5DA5BB74" w14:textId="657FF2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2D9042A8" w14:textId="3DFD55C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tcPr>
          <w:p w14:paraId="3A1527AF" w14:textId="7F77AF62"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tcPr>
          <w:p w14:paraId="58A0368B" w14:textId="708BA86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tcPr>
          <w:p w14:paraId="155967C3" w14:textId="110D72B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tcPr>
          <w:p w14:paraId="21EE6195" w14:textId="0D1AEE4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noWrap/>
            <w:vAlign w:val="center"/>
          </w:tcPr>
          <w:p w14:paraId="51225E61" w14:textId="74C2B94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tcPr>
          <w:p w14:paraId="2E8B937E" w14:textId="6D49EF3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tcPr>
          <w:p w14:paraId="3BA623F6" w14:textId="4670DBA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sz w:val="18"/>
                <w:szCs w:val="18"/>
              </w:rPr>
              <w:t>82.87</w:t>
            </w:r>
          </w:p>
        </w:tc>
        <w:tc>
          <w:tcPr>
            <w:tcW w:w="1130" w:type="dxa"/>
            <w:noWrap/>
            <w:vAlign w:val="center"/>
          </w:tcPr>
          <w:p w14:paraId="6FBE7060" w14:textId="4A14F47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12030</w:t>
            </w:r>
          </w:p>
        </w:tc>
      </w:tr>
      <w:tr w:rsidR="006B0439" w:rsidRPr="00CA2B59" w14:paraId="6FCED71F" w14:textId="77777777" w:rsidTr="006B0439">
        <w:trPr>
          <w:trHeight w:val="20"/>
          <w:jc w:val="center"/>
        </w:trPr>
        <w:tc>
          <w:tcPr>
            <w:tcW w:w="527" w:type="dxa"/>
            <w:noWrap/>
            <w:vAlign w:val="center"/>
            <w:hideMark/>
          </w:tcPr>
          <w:p w14:paraId="53D5437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378934A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141.07-148.5</w:t>
            </w:r>
          </w:p>
        </w:tc>
        <w:tc>
          <w:tcPr>
            <w:tcW w:w="792" w:type="dxa"/>
            <w:noWrap/>
            <w:vAlign w:val="center"/>
            <w:hideMark/>
          </w:tcPr>
          <w:p w14:paraId="25B57BAE"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1CB14D21" w14:textId="0EB7740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7DE8F71D" w14:textId="2EEAB9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3E567E9B" w14:textId="6EE5B8A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三居室</w:t>
            </w:r>
          </w:p>
        </w:tc>
        <w:tc>
          <w:tcPr>
            <w:tcW w:w="792" w:type="dxa"/>
            <w:noWrap/>
            <w:vAlign w:val="center"/>
            <w:hideMark/>
          </w:tcPr>
          <w:p w14:paraId="1743C339" w14:textId="2A486A5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E9322B5" w14:textId="3AD11B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1DA51D0D" w14:textId="1259EA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6258502A" w14:textId="4BC6BDF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0.82</w:t>
            </w:r>
          </w:p>
        </w:tc>
        <w:tc>
          <w:tcPr>
            <w:tcW w:w="792" w:type="dxa"/>
            <w:noWrap/>
            <w:vAlign w:val="center"/>
            <w:hideMark/>
          </w:tcPr>
          <w:p w14:paraId="7108504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66FD42CE" w14:textId="7BE7464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CF8D8E4"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11A5669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115C83F2" w14:textId="7A3DA52E"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67.26</w:t>
            </w:r>
          </w:p>
        </w:tc>
        <w:tc>
          <w:tcPr>
            <w:tcW w:w="1130" w:type="dxa"/>
            <w:noWrap/>
            <w:vAlign w:val="center"/>
          </w:tcPr>
          <w:p w14:paraId="253EA864" w14:textId="073BD1D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9990</w:t>
            </w:r>
          </w:p>
        </w:tc>
      </w:tr>
      <w:tr w:rsidR="006B0439" w:rsidRPr="00CA2B59" w14:paraId="0FCC2E64" w14:textId="77777777" w:rsidTr="006B0439">
        <w:trPr>
          <w:trHeight w:val="20"/>
          <w:jc w:val="center"/>
        </w:trPr>
        <w:tc>
          <w:tcPr>
            <w:tcW w:w="527" w:type="dxa"/>
            <w:noWrap/>
            <w:vAlign w:val="center"/>
            <w:hideMark/>
          </w:tcPr>
          <w:p w14:paraId="6D1FB5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7480D9E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101.78-108.28</w:t>
            </w:r>
          </w:p>
        </w:tc>
        <w:tc>
          <w:tcPr>
            <w:tcW w:w="792" w:type="dxa"/>
            <w:noWrap/>
            <w:vAlign w:val="center"/>
            <w:hideMark/>
          </w:tcPr>
          <w:p w14:paraId="0E34B775" w14:textId="5FB6915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6FEE8312" w14:textId="7DE80E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6A88CF6" w14:textId="4A79655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176EC811" w14:textId="6D5D12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两居室</w:t>
            </w:r>
          </w:p>
        </w:tc>
        <w:tc>
          <w:tcPr>
            <w:tcW w:w="792" w:type="dxa"/>
            <w:noWrap/>
            <w:vAlign w:val="center"/>
            <w:hideMark/>
          </w:tcPr>
          <w:p w14:paraId="0FFDEF5F" w14:textId="67E685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0.96</w:t>
            </w:r>
          </w:p>
        </w:tc>
        <w:tc>
          <w:tcPr>
            <w:tcW w:w="792" w:type="dxa"/>
            <w:vAlign w:val="center"/>
          </w:tcPr>
          <w:p w14:paraId="64C65C57" w14:textId="245EBD8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0.94</w:t>
            </w:r>
          </w:p>
        </w:tc>
        <w:tc>
          <w:tcPr>
            <w:tcW w:w="792" w:type="dxa"/>
            <w:noWrap/>
            <w:vAlign w:val="center"/>
            <w:hideMark/>
          </w:tcPr>
          <w:p w14:paraId="1BD4D606" w14:textId="0DA7431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4F2354BC" w14:textId="1BAB930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w:t>
            </w:r>
            <w:r>
              <w:rPr>
                <w:rFonts w:ascii="华文细黑" w:eastAsia="华文细黑" w:hAnsi="华文细黑" w:cs="宋体" w:hint="eastAsia"/>
                <w:sz w:val="18"/>
                <w:szCs w:val="18"/>
              </w:rPr>
              <w:t>82</w:t>
            </w:r>
          </w:p>
        </w:tc>
        <w:tc>
          <w:tcPr>
            <w:tcW w:w="792" w:type="dxa"/>
            <w:noWrap/>
            <w:vAlign w:val="center"/>
            <w:hideMark/>
          </w:tcPr>
          <w:p w14:paraId="19767EC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71E9460B" w14:textId="4EEA7D4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D30F9FA"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7AF2A78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A122A0E" w14:textId="3F953F5C"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62.55</w:t>
            </w:r>
          </w:p>
        </w:tc>
        <w:tc>
          <w:tcPr>
            <w:tcW w:w="1130" w:type="dxa"/>
            <w:noWrap/>
            <w:vAlign w:val="center"/>
          </w:tcPr>
          <w:p w14:paraId="35E43B85" w14:textId="3A972E0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6770</w:t>
            </w:r>
          </w:p>
        </w:tc>
      </w:tr>
      <w:tr w:rsidR="006B0439" w:rsidRPr="00CA2B59" w14:paraId="191C54A2" w14:textId="77777777" w:rsidTr="006B0439">
        <w:trPr>
          <w:trHeight w:val="20"/>
          <w:jc w:val="center"/>
        </w:trPr>
        <w:tc>
          <w:tcPr>
            <w:tcW w:w="527" w:type="dxa"/>
            <w:noWrap/>
            <w:vAlign w:val="center"/>
            <w:hideMark/>
          </w:tcPr>
          <w:p w14:paraId="271C7A5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0A8DFE1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82.57-82.7</w:t>
            </w:r>
          </w:p>
        </w:tc>
        <w:tc>
          <w:tcPr>
            <w:tcW w:w="792" w:type="dxa"/>
            <w:noWrap/>
            <w:vAlign w:val="center"/>
            <w:hideMark/>
          </w:tcPr>
          <w:p w14:paraId="0458E7A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w:t>
            </w:r>
          </w:p>
        </w:tc>
        <w:tc>
          <w:tcPr>
            <w:tcW w:w="792" w:type="dxa"/>
            <w:vAlign w:val="center"/>
          </w:tcPr>
          <w:p w14:paraId="79421B68" w14:textId="2E3235B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东</w:t>
            </w:r>
          </w:p>
        </w:tc>
        <w:tc>
          <w:tcPr>
            <w:tcW w:w="792" w:type="dxa"/>
            <w:vAlign w:val="center"/>
          </w:tcPr>
          <w:p w14:paraId="17E6CD9F" w14:textId="574294C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0.98</w:t>
            </w:r>
          </w:p>
        </w:tc>
        <w:tc>
          <w:tcPr>
            <w:tcW w:w="792" w:type="dxa"/>
            <w:noWrap/>
            <w:vAlign w:val="center"/>
            <w:hideMark/>
          </w:tcPr>
          <w:p w14:paraId="61BC002E" w14:textId="2B347E8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045FD0FC" w14:textId="6A2F742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0473B0F7" w14:textId="619AA004"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6AE11914" w14:textId="28D1674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588C03AF" w14:textId="0C555C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0E762E5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DB6F74" w14:textId="40154B0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0B4F9E6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087D2A38"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4C9546D" w14:textId="2C08366F"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81.18</w:t>
            </w:r>
          </w:p>
        </w:tc>
        <w:tc>
          <w:tcPr>
            <w:tcW w:w="1130" w:type="dxa"/>
            <w:noWrap/>
            <w:vAlign w:val="center"/>
            <w:hideMark/>
          </w:tcPr>
          <w:p w14:paraId="7AB8A845" w14:textId="1EC04B3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6710</w:t>
            </w:r>
          </w:p>
        </w:tc>
      </w:tr>
      <w:tr w:rsidR="006B0439" w:rsidRPr="00CA2B59" w14:paraId="7C1E991B" w14:textId="77777777" w:rsidTr="006B0439">
        <w:trPr>
          <w:trHeight w:val="20"/>
          <w:jc w:val="center"/>
        </w:trPr>
        <w:tc>
          <w:tcPr>
            <w:tcW w:w="527" w:type="dxa"/>
            <w:noWrap/>
            <w:vAlign w:val="center"/>
            <w:hideMark/>
          </w:tcPr>
          <w:p w14:paraId="6EE77E2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41E06E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102.01-111.25</w:t>
            </w:r>
          </w:p>
        </w:tc>
        <w:tc>
          <w:tcPr>
            <w:tcW w:w="792" w:type="dxa"/>
            <w:noWrap/>
            <w:vAlign w:val="center"/>
            <w:hideMark/>
          </w:tcPr>
          <w:p w14:paraId="59F9ED0B" w14:textId="4DCEF275"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599A53F4" w14:textId="3052691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039E0BAD" w14:textId="6496662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6407B2D5" w14:textId="0C6B18A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16648E8A" w14:textId="37CA6C1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416794F" w14:textId="03F9927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2ABD12F6" w14:textId="6558A09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328D1E24" w14:textId="015EB8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6ACA1C7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B24BA8" w14:textId="6F5103C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610D4AD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55FC052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05E58BF" w14:textId="3EC14E9D"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82.02</w:t>
            </w:r>
          </w:p>
        </w:tc>
        <w:tc>
          <w:tcPr>
            <w:tcW w:w="1130" w:type="dxa"/>
            <w:noWrap/>
            <w:vAlign w:val="center"/>
            <w:hideMark/>
          </w:tcPr>
          <w:p w14:paraId="7E7F7E56" w14:textId="1361B03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5AAC401B"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6840" w:h="11907" w:orient="landscape"/>
          <w:pgMar w:top="1418" w:right="1134" w:bottom="1134" w:left="1134" w:header="851" w:footer="851" w:gutter="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1"/>
        <w:gridCol w:w="623"/>
        <w:gridCol w:w="1219"/>
        <w:gridCol w:w="689"/>
        <w:gridCol w:w="1295"/>
        <w:gridCol w:w="613"/>
        <w:gridCol w:w="1229"/>
        <w:gridCol w:w="681"/>
      </w:tblGrid>
      <w:tr w:rsidR="00E4432D" w:rsidRPr="0070417C" w14:paraId="1DB351BD" w14:textId="77777777" w:rsidTr="003A7B1D">
        <w:trPr>
          <w:cantSplit/>
          <w:trHeight w:val="20"/>
          <w:jc w:val="center"/>
        </w:trPr>
        <w:tc>
          <w:tcPr>
            <w:tcW w:w="1851"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3A7B1D">
        <w:trPr>
          <w:cantSplit/>
          <w:trHeight w:val="20"/>
          <w:jc w:val="center"/>
        </w:trPr>
        <w:tc>
          <w:tcPr>
            <w:tcW w:w="1851"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2" w:type="dxa"/>
            <w:vAlign w:val="center"/>
          </w:tcPr>
          <w:p w14:paraId="33FED12E" w14:textId="4D9CA106"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0" w:type="dxa"/>
            <w:vAlign w:val="center"/>
          </w:tcPr>
          <w:p w14:paraId="40E9F405" w14:textId="17ECC3DC"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合生世界花园</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6" w:type="dxa"/>
            <w:vAlign w:val="center"/>
          </w:tcPr>
          <w:p w14:paraId="3092C85A" w14:textId="557B2302"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亦庄橡树湾</w:t>
            </w:r>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30"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星悦国际</w:t>
            </w:r>
            <w:proofErr w:type="gramEnd"/>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3A7B1D">
        <w:trPr>
          <w:cantSplit/>
          <w:trHeight w:val="20"/>
          <w:jc w:val="center"/>
        </w:trPr>
        <w:tc>
          <w:tcPr>
            <w:tcW w:w="1851"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3A7B1D">
        <w:trPr>
          <w:cantSplit/>
          <w:trHeight w:val="20"/>
          <w:jc w:val="center"/>
        </w:trPr>
        <w:tc>
          <w:tcPr>
            <w:tcW w:w="1851"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0BA33E29"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565323C5"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30"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6B3DEE0B"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E4432D" w:rsidRPr="0070417C" w14:paraId="15ABFD06" w14:textId="77777777" w:rsidTr="003A7B1D">
        <w:trPr>
          <w:cantSplit/>
          <w:trHeight w:val="20"/>
          <w:jc w:val="center"/>
        </w:trPr>
        <w:tc>
          <w:tcPr>
            <w:tcW w:w="452"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3A7B1D">
        <w:trPr>
          <w:cantSplit/>
          <w:trHeight w:val="20"/>
          <w:jc w:val="center"/>
        </w:trPr>
        <w:tc>
          <w:tcPr>
            <w:tcW w:w="452"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3A7B1D">
        <w:trPr>
          <w:cantSplit/>
          <w:trHeight w:val="20"/>
          <w:jc w:val="center"/>
        </w:trPr>
        <w:tc>
          <w:tcPr>
            <w:tcW w:w="452"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3A7B1D">
        <w:trPr>
          <w:cantSplit/>
          <w:trHeight w:val="20"/>
          <w:jc w:val="center"/>
        </w:trPr>
        <w:tc>
          <w:tcPr>
            <w:tcW w:w="452"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3A7B1D">
        <w:trPr>
          <w:cantSplit/>
          <w:trHeight w:val="20"/>
          <w:jc w:val="center"/>
        </w:trPr>
        <w:tc>
          <w:tcPr>
            <w:tcW w:w="452"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3A7B1D">
        <w:trPr>
          <w:cantSplit/>
          <w:trHeight w:val="20"/>
          <w:jc w:val="center"/>
        </w:trPr>
        <w:tc>
          <w:tcPr>
            <w:tcW w:w="452"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3A7B1D">
        <w:trPr>
          <w:cantSplit/>
          <w:trHeight w:val="20"/>
          <w:jc w:val="center"/>
        </w:trPr>
        <w:tc>
          <w:tcPr>
            <w:tcW w:w="452"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2"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96"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30"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3A7B1D">
        <w:trPr>
          <w:cantSplit/>
          <w:trHeight w:val="20"/>
          <w:jc w:val="center"/>
        </w:trPr>
        <w:tc>
          <w:tcPr>
            <w:tcW w:w="452"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9C2AD33" w14:textId="2CAFCEBE"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w:t>
            </w:r>
            <w:r w:rsidR="00D171B5">
              <w:rPr>
                <w:rFonts w:ascii="Arial" w:hAnsi="Arial" w:cs="Arial" w:hint="eastAsia"/>
                <w:sz w:val="18"/>
                <w:szCs w:val="18"/>
              </w:rPr>
              <w:t>3</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9"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96" w:type="dxa"/>
            <w:vAlign w:val="center"/>
          </w:tcPr>
          <w:p w14:paraId="095F952D" w14:textId="78E9E5C2"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95%</w:t>
            </w:r>
          </w:p>
        </w:tc>
        <w:tc>
          <w:tcPr>
            <w:tcW w:w="613"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6F03784F" w14:textId="5E27C46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p>
        </w:tc>
        <w:tc>
          <w:tcPr>
            <w:tcW w:w="681" w:type="dxa"/>
            <w:vAlign w:val="center"/>
          </w:tcPr>
          <w:p w14:paraId="732B64C9" w14:textId="3D8A7790"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r>
      <w:tr w:rsidR="00D1711D" w:rsidRPr="0070417C" w14:paraId="5FA4DAE5" w14:textId="77777777" w:rsidTr="003A7B1D">
        <w:trPr>
          <w:cantSplit/>
          <w:trHeight w:val="20"/>
          <w:jc w:val="center"/>
        </w:trPr>
        <w:tc>
          <w:tcPr>
            <w:tcW w:w="452"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3A7B1D">
        <w:trPr>
          <w:cantSplit/>
          <w:trHeight w:val="20"/>
          <w:jc w:val="center"/>
        </w:trPr>
        <w:tc>
          <w:tcPr>
            <w:tcW w:w="452"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2"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3A7B1D">
        <w:trPr>
          <w:cantSplit/>
          <w:trHeight w:val="20"/>
          <w:jc w:val="center"/>
        </w:trPr>
        <w:tc>
          <w:tcPr>
            <w:tcW w:w="452"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2"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3A7B1D">
        <w:trPr>
          <w:cantSplit/>
          <w:trHeight w:val="20"/>
          <w:jc w:val="center"/>
        </w:trPr>
        <w:tc>
          <w:tcPr>
            <w:tcW w:w="452"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3A7B1D">
        <w:trPr>
          <w:cantSplit/>
          <w:trHeight w:val="20"/>
          <w:jc w:val="center"/>
        </w:trPr>
        <w:tc>
          <w:tcPr>
            <w:tcW w:w="452"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3A7B1D">
        <w:trPr>
          <w:cantSplit/>
          <w:trHeight w:val="20"/>
          <w:jc w:val="center"/>
        </w:trPr>
        <w:tc>
          <w:tcPr>
            <w:tcW w:w="3626"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9" w:type="dxa"/>
            <w:gridSpan w:val="2"/>
            <w:vAlign w:val="center"/>
          </w:tcPr>
          <w:p w14:paraId="447C6C15" w14:textId="392D8AB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09" w:type="dxa"/>
            <w:gridSpan w:val="2"/>
            <w:vAlign w:val="center"/>
          </w:tcPr>
          <w:p w14:paraId="744B3CF7" w14:textId="2891777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11" w:type="dxa"/>
            <w:gridSpan w:val="2"/>
            <w:vAlign w:val="center"/>
          </w:tcPr>
          <w:p w14:paraId="056EB9AF" w14:textId="70479A26"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450</w:t>
            </w:r>
          </w:p>
        </w:tc>
      </w:tr>
      <w:tr w:rsidR="00E4432D" w:rsidRPr="0070417C" w14:paraId="7D7C1E85" w14:textId="77777777" w:rsidTr="003A7B1D">
        <w:trPr>
          <w:cantSplit/>
          <w:trHeight w:val="20"/>
          <w:jc w:val="center"/>
        </w:trPr>
        <w:tc>
          <w:tcPr>
            <w:tcW w:w="3626"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9" w:type="dxa"/>
            <w:gridSpan w:val="2"/>
            <w:vAlign w:val="center"/>
          </w:tcPr>
          <w:p w14:paraId="22CACAD4" w14:textId="139F0E93"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505</w:t>
            </w:r>
          </w:p>
        </w:tc>
        <w:tc>
          <w:tcPr>
            <w:tcW w:w="1909" w:type="dxa"/>
            <w:gridSpan w:val="2"/>
            <w:vAlign w:val="center"/>
          </w:tcPr>
          <w:p w14:paraId="58D3FDA2" w14:textId="553336DA"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495</w:t>
            </w:r>
          </w:p>
        </w:tc>
        <w:tc>
          <w:tcPr>
            <w:tcW w:w="1911" w:type="dxa"/>
            <w:gridSpan w:val="2"/>
            <w:vAlign w:val="center"/>
          </w:tcPr>
          <w:p w14:paraId="57B608CA" w14:textId="618C153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455</w:t>
            </w:r>
          </w:p>
        </w:tc>
      </w:tr>
      <w:tr w:rsidR="00D1711D" w:rsidRPr="0070417C" w14:paraId="50F136A5" w14:textId="77777777" w:rsidTr="003A7B1D">
        <w:trPr>
          <w:cantSplit/>
          <w:trHeight w:val="20"/>
          <w:jc w:val="center"/>
        </w:trPr>
        <w:tc>
          <w:tcPr>
            <w:tcW w:w="3626"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9" w:type="dxa"/>
            <w:gridSpan w:val="6"/>
            <w:vAlign w:val="center"/>
          </w:tcPr>
          <w:p w14:paraId="659CF1B2" w14:textId="62047F14" w:rsidR="00D1711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485</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BC0F0E">
          <w:pgSz w:w="11907" w:h="16840"/>
          <w:pgMar w:top="1134" w:right="1134" w:bottom="1134" w:left="1418" w:header="850" w:footer="850" w:gutter="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1"/>
        <w:gridCol w:w="623"/>
        <w:gridCol w:w="1219"/>
        <w:gridCol w:w="689"/>
        <w:gridCol w:w="1295"/>
        <w:gridCol w:w="613"/>
        <w:gridCol w:w="1372"/>
        <w:gridCol w:w="538"/>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152" w:type="dxa"/>
            <w:vAlign w:val="center"/>
          </w:tcPr>
          <w:p w14:paraId="2080A370" w14:textId="15CF6B95"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020AC79F"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89"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90" w:name="OLE_LINK11"/>
            <w:r w:rsidR="00CA2B59">
              <w:rPr>
                <w:rFonts w:ascii="Arial" w:hAnsi="Arial" w:cs="Arial" w:hint="eastAsia"/>
                <w:sz w:val="18"/>
                <w:szCs w:val="18"/>
              </w:rPr>
              <w:t>天</w:t>
            </w:r>
            <w:bookmarkEnd w:id="90"/>
            <w:r w:rsidRPr="0070417C">
              <w:rPr>
                <w:rFonts w:ascii="Arial" w:hAnsi="Arial" w:cs="Arial"/>
                <w:sz w:val="18"/>
                <w:szCs w:val="18"/>
              </w:rPr>
              <w:t>）</w:t>
            </w:r>
            <w:bookmarkEnd w:id="89"/>
          </w:p>
        </w:tc>
        <w:tc>
          <w:tcPr>
            <w:tcW w:w="1909" w:type="dxa"/>
            <w:gridSpan w:val="2"/>
            <w:vAlign w:val="center"/>
          </w:tcPr>
          <w:p w14:paraId="1DD702E0" w14:textId="54CD70B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1" w:name="_Toc525655441"/>
      <w:bookmarkStart w:id="92" w:name="_Toc155267108"/>
      <w:r w:rsidRPr="00911BE0">
        <w:rPr>
          <w:rFonts w:eastAsia="宋体"/>
          <w:kern w:val="2"/>
          <w:sz w:val="21"/>
          <w:szCs w:val="21"/>
        </w:rPr>
        <w:lastRenderedPageBreak/>
        <w:t>六、估价结果确定</w:t>
      </w:r>
      <w:bookmarkEnd w:id="91"/>
      <w:bookmarkEnd w:id="92"/>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57D18ACB"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5"/>
        <w:gridCol w:w="1251"/>
        <w:gridCol w:w="2503"/>
        <w:gridCol w:w="2390"/>
        <w:gridCol w:w="2386"/>
      </w:tblGrid>
      <w:tr w:rsidR="001267AC" w:rsidRPr="0066256E" w14:paraId="1F4BDF0C"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04502568" w:rsidR="001267AC" w:rsidRPr="0066256E" w:rsidRDefault="006B0439"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3369284C" w14:textId="22604FE6" w:rsidR="001267AC" w:rsidRPr="0066256E" w:rsidRDefault="006B0439"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67.26</w:t>
            </w:r>
          </w:p>
        </w:tc>
      </w:tr>
      <w:tr w:rsidR="001267AC" w:rsidRPr="0066256E" w14:paraId="3E15245E"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5F4E6F3B" w:rsidR="001267AC" w:rsidRPr="0066256E" w:rsidRDefault="006B0439"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7C28A37E" w14:textId="5973DC5C" w:rsidR="001267AC" w:rsidRPr="0066256E" w:rsidRDefault="006B0439"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62.55</w:t>
            </w:r>
          </w:p>
        </w:tc>
      </w:tr>
      <w:tr w:rsidR="001267AC" w:rsidRPr="0066256E" w14:paraId="6EC7F30A"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hint="eastAsia"/>
          <w:color w:val="000000"/>
          <w:sz w:val="18"/>
          <w:szCs w:val="18"/>
        </w:rPr>
      </w:pPr>
    </w:p>
    <w:p w14:paraId="5B1EFC99" w14:textId="0382DFAE"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4ECD67CD" w14:textId="77777777" w:rsidR="001267AC" w:rsidRDefault="001267AC" w:rsidP="001267AC">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391404BB"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50064AEE" w14:textId="77777777" w:rsidR="001267AC" w:rsidRPr="00911BE0" w:rsidRDefault="001267AC" w:rsidP="001267AC">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BC0F0E">
          <w:pgSz w:w="11907" w:h="16840"/>
          <w:pgMar w:top="1134" w:right="1134" w:bottom="1134" w:left="1418" w:header="850" w:footer="850" w:gutter="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3"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3"/>
    </w:p>
    <w:p w14:paraId="5E8B255B"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BC0F0E">
      <w:pPr>
        <w:numPr>
          <w:ilvl w:val="0"/>
          <w:numId w:val="13"/>
        </w:numPr>
        <w:spacing w:line="360" w:lineRule="auto"/>
        <w:jc w:val="both"/>
        <w:rPr>
          <w:rFonts w:ascii="Arial" w:hAnsi="Arial" w:cs="Arial"/>
          <w:sz w:val="21"/>
          <w:szCs w:val="21"/>
        </w:rPr>
      </w:pPr>
      <w:bookmarkStart w:id="94"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2A2C3FEE"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sidR="0023275F">
        <w:rPr>
          <w:rFonts w:ascii="Arial" w:hAnsi="Arial" w:cs="Arial" w:hint="eastAsia"/>
          <w:kern w:val="2"/>
          <w:sz w:val="21"/>
          <w:szCs w:val="21"/>
        </w:rPr>
        <w:t>复印件</w:t>
      </w:r>
    </w:p>
    <w:p w14:paraId="76735618" w14:textId="7E9D5683" w:rsidR="002E0F75" w:rsidRPr="0023275F" w:rsidRDefault="00633346" w:rsidP="00BC0F0E">
      <w:pPr>
        <w:numPr>
          <w:ilvl w:val="0"/>
          <w:numId w:val="13"/>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sidR="0023275F">
        <w:rPr>
          <w:rFonts w:ascii="Arial" w:hAnsi="Arial" w:cs="Arial" w:hint="eastAsia"/>
          <w:kern w:val="2"/>
          <w:sz w:val="21"/>
          <w:szCs w:val="21"/>
        </w:rPr>
        <w:t>复印件</w:t>
      </w:r>
    </w:p>
    <w:p w14:paraId="29AE19F1" w14:textId="750CE39C" w:rsidR="0023275F" w:rsidRPr="00633346" w:rsidRDefault="0023275F"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bookmarkEnd w:id="94"/>
    <w:p w14:paraId="6C0D0FD7"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rsidSect="00BC0F0E">
      <w:pgSz w:w="11907" w:h="16840"/>
      <w:pgMar w:top="1134" w:right="1134" w:bottom="1134" w:left="1418"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04534" w14:textId="77777777" w:rsidR="00FF5BD2" w:rsidRDefault="00FF5BD2">
      <w:pPr>
        <w:spacing w:line="240" w:lineRule="auto"/>
      </w:pPr>
      <w:r>
        <w:separator/>
      </w:r>
    </w:p>
  </w:endnote>
  <w:endnote w:type="continuationSeparator" w:id="0">
    <w:p w14:paraId="2A874DE4" w14:textId="77777777" w:rsidR="00FF5BD2" w:rsidRDefault="00FF5B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8553AB" w:rsidRDefault="008553A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8553AB" w:rsidRDefault="008553AB">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8553AB" w:rsidRDefault="008553AB">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637E78" w:rsidRDefault="00637E78">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8553AB" w:rsidRDefault="008553AB">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211264BC" w14:textId="77777777" w:rsidR="008553AB" w:rsidRDefault="008553AB">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8553AB" w:rsidRDefault="008553AB">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8553AB" w:rsidRDefault="008553AB">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3413A" w:rsidRPr="00F3413A">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90732" w14:textId="77777777" w:rsidR="00FF5BD2" w:rsidRDefault="00FF5BD2">
      <w:pPr>
        <w:spacing w:line="240" w:lineRule="auto"/>
      </w:pPr>
      <w:r>
        <w:separator/>
      </w:r>
    </w:p>
  </w:footnote>
  <w:footnote w:type="continuationSeparator" w:id="0">
    <w:p w14:paraId="142E8C02" w14:textId="77777777" w:rsidR="00FF5BD2" w:rsidRDefault="00FF5B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8553AB" w:rsidRDefault="008553AB">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8553AB" w:rsidRDefault="008553AB">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8553AB" w:rsidRDefault="008553AB">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8553AB" w:rsidRDefault="008553AB">
    <w:pPr>
      <w:pStyle w:val="a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8553AB" w:rsidRDefault="008553AB">
    <w:pPr>
      <w:pStyle w:val="af0"/>
      <w:pBdr>
        <w:bottom w:val="none" w:sz="0" w:space="0" w:color="auto"/>
      </w:pBdr>
    </w:pPr>
    <w:bookmarkStart w:id="87" w:name="_Hlk154502003"/>
    <w:bookmarkStart w:id="88" w:name="_Hlk154502004"/>
    <w:r>
      <w:rPr>
        <w:noProof/>
      </w:rPr>
      <w:drawing>
        <wp:inline distT="0" distB="0" distL="0" distR="0" wp14:anchorId="68420738" wp14:editId="51E2CA78">
          <wp:extent cx="5908040" cy="290830"/>
          <wp:effectExtent l="0" t="0" r="0" b="0"/>
          <wp:docPr id="20832887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87"/>
    <w:bookmarkEnd w:id="88"/>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8553AB" w:rsidRDefault="008553AB">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8553AB" w:rsidRDefault="008553AB">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8553AB" w:rsidRDefault="008553AB">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8553AB" w:rsidRDefault="008553AB">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8553AB" w:rsidRDefault="008553AB">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8553AB" w:rsidRDefault="008553AB">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8553AB" w:rsidRDefault="008553AB">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8553AB" w:rsidRDefault="008553AB">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4312F0A"/>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71118426">
    <w:abstractNumId w:val="12"/>
  </w:num>
  <w:num w:numId="2" w16cid:durableId="2124962326">
    <w:abstractNumId w:val="3"/>
  </w:num>
  <w:num w:numId="3" w16cid:durableId="46952004">
    <w:abstractNumId w:val="11"/>
  </w:num>
  <w:num w:numId="4" w16cid:durableId="1707950881">
    <w:abstractNumId w:val="2"/>
  </w:num>
  <w:num w:numId="5" w16cid:durableId="591281998">
    <w:abstractNumId w:val="10"/>
  </w:num>
  <w:num w:numId="6" w16cid:durableId="335691469">
    <w:abstractNumId w:val="9"/>
  </w:num>
  <w:num w:numId="7" w16cid:durableId="909727758">
    <w:abstractNumId w:val="8"/>
  </w:num>
  <w:num w:numId="8" w16cid:durableId="820317432">
    <w:abstractNumId w:val="7"/>
  </w:num>
  <w:num w:numId="9" w16cid:durableId="1241989433">
    <w:abstractNumId w:val="5"/>
  </w:num>
  <w:num w:numId="10" w16cid:durableId="1431854508">
    <w:abstractNumId w:val="0"/>
  </w:num>
  <w:num w:numId="11" w16cid:durableId="481429160">
    <w:abstractNumId w:val="6"/>
  </w:num>
  <w:num w:numId="12" w16cid:durableId="1572499838">
    <w:abstractNumId w:val="1"/>
  </w:num>
  <w:num w:numId="13" w16cid:durableId="15414366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6E3F"/>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75F"/>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6E8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51F"/>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439"/>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66A"/>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97F68"/>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4FA"/>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2E37"/>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0F0E"/>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8EA"/>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AAE"/>
    <w:rsid w:val="00CD7F47"/>
    <w:rsid w:val="00CE0A5D"/>
    <w:rsid w:val="00CE24E6"/>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5BD2"/>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b">
    <w:name w:val="List Paragraph"/>
    <w:basedOn w:val="a"/>
    <w:uiPriority w:val="72"/>
    <w:qFormat/>
    <w:rsid w:val="00BC0F0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baike.baidu.com/item/%E5%8C%97%E4%BA%AC%E5%B8%82/126069?fromModule=lemma_inlink" TargetMode="External"/><Relationship Id="rId50" Type="http://schemas.openxmlformats.org/officeDocument/2006/relationships/hyperlink" Target="https://baike.baidu.com/item/%E4%B8%9C%E5%A4%A7%E9%97%A8?fromModule=lemma_inlink" TargetMode="External"/><Relationship Id="rId55" Type="http://schemas.openxmlformats.org/officeDocument/2006/relationships/hyperlink" Target="https://baike.baidu.com/item/%E4%B8%89%E6%B2%B3%E5%B8%82/10175891?fromModule=lemma_inlink" TargetMode="External"/><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chart" Target="charts/chart2.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s://baike.baidu.com/item/%E9%A1%BA%E4%B9%89%E5%8C%BA?fromModule=lemma_inlink" TargetMode="External"/><Relationship Id="rId58" Type="http://schemas.openxmlformats.org/officeDocument/2006/relationships/hyperlink" Target="https://baike.baidu.com/item/%E5%A4%A9%E6%B4%A5%E5%B8%82/213824?fromModule=lemma_inlink" TargetMode="External"/><Relationship Id="rId66" Type="http://schemas.openxmlformats.org/officeDocument/2006/relationships/header" Target="header15.xml"/><Relationship Id="rId5" Type="http://schemas.openxmlformats.org/officeDocument/2006/relationships/webSettings" Target="webSettings.xml"/><Relationship Id="rId61" Type="http://schemas.openxmlformats.org/officeDocument/2006/relationships/hyperlink" Target="https://baike.baidu.com/item/%E9%A6%96%E9%83%BD%E6%9C%BA%E5%9C%BA/646894?fromModule=lemma_inlink" TargetMode="External"/><Relationship Id="rId19" Type="http://schemas.openxmlformats.org/officeDocument/2006/relationships/header" Target="header8.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header" Target="header12.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baike.baidu.com/item/%E5%8C%97%E4%BA%AC%E5%B8%82%E4%BA%BA%E6%B0%91%E6%94%BF%E5%BA%9C/8249521?fromModule=lemma_inlink" TargetMode="External"/><Relationship Id="rId56" Type="http://schemas.openxmlformats.org/officeDocument/2006/relationships/hyperlink" Target="https://baike.baidu.com/item/%E5%A4%A7%E5%8E%82%E5%9B%9E%E6%97%8F%E8%87%AA%E6%B2%BB%E5%8E%BF/1448291?fromModule=lemma_inlink" TargetMode="External"/><Relationship Id="rId64" Type="http://schemas.openxmlformats.org/officeDocument/2006/relationships/header" Target="header13.xml"/><Relationship Id="rId8" Type="http://schemas.openxmlformats.org/officeDocument/2006/relationships/header" Target="header1.xml"/><Relationship Id="rId51" Type="http://schemas.openxmlformats.org/officeDocument/2006/relationships/hyperlink" Target="https://baike.baidu.com/item/%E6%9C%9D%E9%98%B3%E5%8C%BA/2134?fromModule=lemma_inlink"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chart" Target="charts/chart3.xml"/><Relationship Id="rId59" Type="http://schemas.openxmlformats.org/officeDocument/2006/relationships/hyperlink" Target="https://baike.baidu.com/item/%E6%AD%A6%E6%B8%85%E5%8C%BA/3841146?fromModule=lemma_inlink" TargetMode="External"/><Relationship Id="rId67"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image" Target="media/image14.png"/><Relationship Id="rId54" Type="http://schemas.openxmlformats.org/officeDocument/2006/relationships/hyperlink" Target="https://baike.baidu.com/item/%E6%B2%B3%E5%8C%97%E7%9C%81/153775?fromModule=lemma_inlink" TargetMode="External"/><Relationship Id="rId62" Type="http://schemas.openxmlformats.org/officeDocument/2006/relationships/hyperlink" Target="https://baike.baidu.com/item/%E5%A1%98%E6%B2%BD%E6%B8%AF/6606892?fromModule=lemma_inlin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10.xml"/><Relationship Id="rId28" Type="http://schemas.openxmlformats.org/officeDocument/2006/relationships/chart" Target="charts/chart1.xml"/><Relationship Id="rId36" Type="http://schemas.openxmlformats.org/officeDocument/2006/relationships/image" Target="media/image9.png"/><Relationship Id="rId49" Type="http://schemas.openxmlformats.org/officeDocument/2006/relationships/hyperlink" Target="https://baike.baidu.com/item/%E4%BA%AC%E6%9D%AD%E5%A4%A7%E8%BF%90%E6%B2%B3?fromModule=lemma_inlink" TargetMode="External"/><Relationship Id="rId57" Type="http://schemas.openxmlformats.org/officeDocument/2006/relationships/hyperlink" Target="https://baike.baidu.com/item/%E9%A6%99%E6%B2%B3%E5%8E%BF/4988112?fromModule=lemma_inlink" TargetMode="External"/><Relationship Id="rId10"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hyperlink" Target="https://baike.baidu.com/item/%E5%A4%A7%E5%85%B4%E5%8C%BA?fromModule=lemma_inlink" TargetMode="External"/><Relationship Id="rId60" Type="http://schemas.openxmlformats.org/officeDocument/2006/relationships/hyperlink" Target="https://baike.baidu.com/item/%E5%BB%8A%E5%9D%8A%E5%B8%82/11156719?fromModule=lemma_inlink" TargetMode="External"/><Relationship Id="rId65"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crossAx val="41252249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7192"/>
        <c:crosses val="autoZero"/>
        <c:auto val="1"/>
        <c:lblAlgn val="ctr"/>
        <c:lblOffset val="100"/>
        <c:noMultiLvlLbl val="0"/>
      </c:catAx>
      <c:valAx>
        <c:axId val="78024719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6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3EA-6DDB-4FCF-941E-D7DF6A9C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71</Pages>
  <Words>8900</Words>
  <Characters>50731</Characters>
  <Application>Microsoft Office Word</Application>
  <DocSecurity>0</DocSecurity>
  <Lines>422</Lines>
  <Paragraphs>119</Paragraphs>
  <ScaleCrop>false</ScaleCrop>
  <Company>Microsoft</Company>
  <LinksUpToDate>false</LinksUpToDate>
  <CharactersWithSpaces>59512</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22</cp:revision>
  <cp:lastPrinted>2025-03-26T07:51:00Z</cp:lastPrinted>
  <dcterms:created xsi:type="dcterms:W3CDTF">2026-02-25T05:53:00Z</dcterms:created>
  <dcterms:modified xsi:type="dcterms:W3CDTF">2026-03-10T06:50:00Z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