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B0EE1" w14:textId="77777777" w:rsidR="00476958" w:rsidRPr="00AF6582" w:rsidRDefault="00476958" w:rsidP="003F01F2">
      <w:pPr>
        <w:rPr>
          <w:rFonts w:ascii="Arial" w:hAnsi="Arial"/>
        </w:rPr>
      </w:pPr>
    </w:p>
    <w:p w14:paraId="0F469273" w14:textId="77777777" w:rsidR="00476958" w:rsidRPr="00AF6582" w:rsidRDefault="00476958" w:rsidP="003F01F2">
      <w:pPr>
        <w:rPr>
          <w:rFonts w:ascii="Arial" w:hAnsi="Arial"/>
        </w:rPr>
      </w:pPr>
    </w:p>
    <w:p w14:paraId="216D0EE9" w14:textId="77777777" w:rsidR="00476958" w:rsidRPr="00AF6582" w:rsidRDefault="00476958" w:rsidP="003F01F2">
      <w:pPr>
        <w:rPr>
          <w:rFonts w:ascii="Arial" w:hAnsi="Arial"/>
        </w:rPr>
      </w:pPr>
    </w:p>
    <w:p w14:paraId="6FE1BEE8" w14:textId="77777777" w:rsidR="00476958" w:rsidRPr="00AF6582" w:rsidRDefault="00476958" w:rsidP="003F01F2">
      <w:pPr>
        <w:rPr>
          <w:rFonts w:ascii="Arial" w:hAnsi="Arial"/>
        </w:rPr>
      </w:pPr>
    </w:p>
    <w:p w14:paraId="4265C850" w14:textId="77777777" w:rsidR="00476958" w:rsidRPr="00AF6582" w:rsidRDefault="00476958" w:rsidP="003F01F2">
      <w:pPr>
        <w:rPr>
          <w:rFonts w:ascii="Arial" w:hAnsi="Arial"/>
        </w:rPr>
      </w:pPr>
    </w:p>
    <w:p w14:paraId="55C26C9E" w14:textId="77777777" w:rsidR="00476958" w:rsidRPr="00AF6582" w:rsidRDefault="00476958" w:rsidP="003F01F2">
      <w:pPr>
        <w:rPr>
          <w:rFonts w:ascii="Arial" w:hAnsi="Arial"/>
        </w:rPr>
      </w:pPr>
    </w:p>
    <w:p w14:paraId="1ECDD526" w14:textId="77777777" w:rsidR="00476958" w:rsidRPr="00AF6582" w:rsidRDefault="00476958" w:rsidP="003F01F2">
      <w:pPr>
        <w:rPr>
          <w:rFonts w:ascii="Arial" w:hAnsi="Arial"/>
        </w:rPr>
      </w:pPr>
    </w:p>
    <w:p w14:paraId="5976CDEC" w14:textId="77777777" w:rsidR="00476958" w:rsidRPr="00AF6582" w:rsidRDefault="00476958" w:rsidP="003F01F2">
      <w:pPr>
        <w:rPr>
          <w:rFonts w:ascii="Arial" w:hAnsi="Arial"/>
        </w:rPr>
      </w:pPr>
    </w:p>
    <w:p w14:paraId="3DC6BCA3" w14:textId="77777777" w:rsidR="00476958" w:rsidRPr="00AF6582" w:rsidRDefault="00476958" w:rsidP="003F01F2">
      <w:pPr>
        <w:rPr>
          <w:rFonts w:ascii="Arial" w:hAnsi="Arial"/>
        </w:rPr>
      </w:pPr>
    </w:p>
    <w:p w14:paraId="0C3F9442" w14:textId="77777777" w:rsidR="00476958" w:rsidRPr="00AF6582" w:rsidRDefault="00476958" w:rsidP="003F01F2">
      <w:pPr>
        <w:rPr>
          <w:rFonts w:ascii="Arial" w:hAnsi="Arial"/>
        </w:rPr>
      </w:pPr>
    </w:p>
    <w:p w14:paraId="7E274FAF" w14:textId="77777777" w:rsidR="006C6921" w:rsidRPr="00AF6582" w:rsidRDefault="006C6921" w:rsidP="003F01F2">
      <w:pPr>
        <w:rPr>
          <w:rFonts w:ascii="Arial" w:hAnsi="Arial"/>
        </w:rPr>
      </w:pPr>
    </w:p>
    <w:p w14:paraId="4528F71E" w14:textId="77777777" w:rsidR="00476958" w:rsidRPr="00AF6582" w:rsidRDefault="00476958" w:rsidP="003F01F2">
      <w:pPr>
        <w:rPr>
          <w:rFonts w:ascii="Arial" w:hAnsi="Arial"/>
        </w:rPr>
      </w:pPr>
    </w:p>
    <w:p w14:paraId="4F9D0E31" w14:textId="77777777" w:rsidR="00476958" w:rsidRPr="00AF6582" w:rsidRDefault="00476958" w:rsidP="003F01F2">
      <w:pPr>
        <w:rPr>
          <w:rFonts w:ascii="Arial" w:hAnsi="Arial"/>
        </w:rPr>
      </w:pPr>
    </w:p>
    <w:p w14:paraId="573654E7" w14:textId="77777777" w:rsidR="00476958" w:rsidRPr="00AF6582" w:rsidRDefault="00476958" w:rsidP="003F01F2">
      <w:pPr>
        <w:rPr>
          <w:rFonts w:ascii="Arial" w:hAnsi="Arial"/>
        </w:rPr>
      </w:pPr>
    </w:p>
    <w:p w14:paraId="5A63F95C" w14:textId="77777777" w:rsidR="00476958" w:rsidRPr="00AF6582" w:rsidRDefault="00476958" w:rsidP="003F01F2">
      <w:pPr>
        <w:rPr>
          <w:rFonts w:ascii="Arial" w:hAnsi="Arial"/>
        </w:rPr>
      </w:pPr>
    </w:p>
    <w:p w14:paraId="48621749" w14:textId="77777777" w:rsidR="00476958" w:rsidRPr="00AF6582" w:rsidRDefault="00476958" w:rsidP="003F01F2">
      <w:pPr>
        <w:rPr>
          <w:rFonts w:ascii="Arial" w:hAnsi="Arial"/>
        </w:rPr>
      </w:pPr>
    </w:p>
    <w:p w14:paraId="762435B1" w14:textId="77777777" w:rsidR="00476958" w:rsidRPr="00AF6582" w:rsidRDefault="00476958" w:rsidP="003F01F2">
      <w:pPr>
        <w:rPr>
          <w:rFonts w:ascii="Arial" w:hAnsi="Arial"/>
        </w:rPr>
      </w:pPr>
    </w:p>
    <w:p w14:paraId="662CAFE6" w14:textId="77777777" w:rsidR="00476958" w:rsidRPr="00AF6582" w:rsidRDefault="00476958" w:rsidP="003F01F2">
      <w:pPr>
        <w:rPr>
          <w:rFonts w:ascii="Arial" w:hAnsi="Arial"/>
        </w:rPr>
      </w:pPr>
    </w:p>
    <w:p w14:paraId="5B64FA45" w14:textId="77777777" w:rsidR="00476958" w:rsidRDefault="00476958" w:rsidP="003F01F2">
      <w:pPr>
        <w:rPr>
          <w:rFonts w:ascii="Arial" w:hAnsi="Arial"/>
        </w:rPr>
      </w:pPr>
    </w:p>
    <w:p w14:paraId="4BE2229A" w14:textId="77777777" w:rsidR="00D600F5" w:rsidRPr="00AF6582" w:rsidRDefault="00D600F5" w:rsidP="003F01F2">
      <w:pPr>
        <w:rPr>
          <w:rFonts w:ascii="Arial" w:hAnsi="Arial"/>
        </w:rPr>
      </w:pPr>
    </w:p>
    <w:p w14:paraId="3D563940" w14:textId="77777777" w:rsidR="00AF6582" w:rsidRPr="00AF6582" w:rsidRDefault="00AF6582" w:rsidP="003F01F2">
      <w:pPr>
        <w:rPr>
          <w:rFonts w:ascii="Arial" w:hAnsi="Arial"/>
        </w:rPr>
      </w:pPr>
    </w:p>
    <w:p w14:paraId="2FDF14C8" w14:textId="77777777" w:rsidR="00476958" w:rsidRPr="00AF6582" w:rsidRDefault="00476958" w:rsidP="003F01F2">
      <w:pPr>
        <w:rPr>
          <w:rFonts w:ascii="Arial" w:hAnsi="Arial"/>
        </w:rPr>
      </w:pPr>
    </w:p>
    <w:p w14:paraId="1C2D0FE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07C7E331"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proofErr w:type="gramStart"/>
      <w:r w:rsidRPr="00944CE2">
        <w:rPr>
          <w:rFonts w:ascii="Arial" w:eastAsia="方正黑体简体" w:hAnsi="Arial" w:hint="eastAsia"/>
          <w:sz w:val="21"/>
          <w:szCs w:val="21"/>
        </w:rPr>
        <w:t>昌平区昌平镇</w:t>
      </w:r>
      <w:proofErr w:type="gramEnd"/>
      <w:r w:rsidRPr="00944CE2">
        <w:rPr>
          <w:rFonts w:ascii="Arial" w:eastAsia="方正黑体简体" w:hAnsi="Arial" w:hint="eastAsia"/>
          <w:sz w:val="21"/>
          <w:szCs w:val="21"/>
        </w:rPr>
        <w:t>通福桥甲</w:t>
      </w:r>
      <w:r w:rsidRPr="00944CE2">
        <w:rPr>
          <w:rFonts w:ascii="Arial" w:eastAsia="方正黑体简体" w:hAnsi="Arial" w:hint="eastAsia"/>
          <w:sz w:val="21"/>
          <w:szCs w:val="21"/>
        </w:rPr>
        <w:t>31</w:t>
      </w:r>
      <w:r w:rsidRPr="00944CE2">
        <w:rPr>
          <w:rFonts w:ascii="Arial" w:eastAsia="方正黑体简体" w:hAnsi="Arial" w:hint="eastAsia"/>
          <w:sz w:val="21"/>
          <w:szCs w:val="21"/>
        </w:rPr>
        <w:t>号</w:t>
      </w:r>
      <w:r w:rsidRPr="00944CE2">
        <w:rPr>
          <w:rFonts w:ascii="Arial" w:eastAsia="方正黑体简体" w:hAnsi="Arial" w:hint="eastAsia"/>
          <w:sz w:val="21"/>
          <w:szCs w:val="21"/>
        </w:rPr>
        <w:t>1</w:t>
      </w:r>
      <w:r w:rsidRPr="00944CE2">
        <w:rPr>
          <w:rFonts w:ascii="Arial" w:eastAsia="方正黑体简体" w:hAnsi="Arial" w:hint="eastAsia"/>
          <w:sz w:val="21"/>
          <w:szCs w:val="21"/>
        </w:rPr>
        <w:t>号楼</w:t>
      </w:r>
      <w:r w:rsidRPr="00944CE2">
        <w:rPr>
          <w:rFonts w:ascii="Arial" w:eastAsia="方正黑体简体" w:hAnsi="Arial" w:hint="eastAsia"/>
          <w:sz w:val="21"/>
          <w:szCs w:val="21"/>
        </w:rPr>
        <w:t>1</w:t>
      </w:r>
      <w:r w:rsidRPr="00944CE2">
        <w:rPr>
          <w:rFonts w:ascii="Arial" w:eastAsia="方正黑体简体" w:hAnsi="Arial" w:hint="eastAsia"/>
          <w:sz w:val="21"/>
          <w:szCs w:val="21"/>
        </w:rPr>
        <w:t>单元</w:t>
      </w:r>
      <w:r w:rsidRPr="00944CE2">
        <w:rPr>
          <w:rFonts w:ascii="Arial" w:eastAsia="方正黑体简体" w:hAnsi="Arial" w:hint="eastAsia"/>
          <w:sz w:val="21"/>
          <w:szCs w:val="21"/>
        </w:rPr>
        <w:t>11</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1A639337" w14:textId="77777777" w:rsidR="00476958" w:rsidRPr="00B635EA" w:rsidRDefault="00476958" w:rsidP="003F01F2">
      <w:pPr>
        <w:rPr>
          <w:rFonts w:ascii="Arial" w:eastAsia="方正黑体简体" w:hAnsi="Arial"/>
        </w:rPr>
      </w:pPr>
    </w:p>
    <w:p w14:paraId="7913523C"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7546BCE8" w14:textId="77777777" w:rsidR="00476958" w:rsidRPr="00B635EA" w:rsidRDefault="00944CE2" w:rsidP="00476958">
      <w:pPr>
        <w:pStyle w:val="-11"/>
        <w:spacing w:line="320" w:lineRule="exact"/>
        <w:ind w:left="360" w:firstLineChars="0" w:firstLine="0"/>
        <w:rPr>
          <w:rFonts w:ascii="Arial" w:eastAsia="方正黑体简体" w:hAnsi="Arial"/>
          <w:sz w:val="21"/>
          <w:szCs w:val="21"/>
        </w:rPr>
      </w:pPr>
      <w:bookmarkStart w:id="1" w:name="_Hlk66397029"/>
      <w:r w:rsidRPr="00944CE2">
        <w:rPr>
          <w:rFonts w:ascii="Arial" w:eastAsia="方正黑体简体" w:hAnsi="Arial" w:hint="eastAsia"/>
          <w:bCs/>
          <w:sz w:val="21"/>
          <w:szCs w:val="21"/>
        </w:rPr>
        <w:t>国防大学国际防务学院管理保障处</w:t>
      </w:r>
      <w:bookmarkEnd w:id="1"/>
    </w:p>
    <w:p w14:paraId="35CA0CE3" w14:textId="77777777" w:rsidR="00476958" w:rsidRPr="00B635EA" w:rsidRDefault="00476958" w:rsidP="00476958">
      <w:pPr>
        <w:spacing w:line="320" w:lineRule="exact"/>
        <w:rPr>
          <w:rFonts w:ascii="Arial" w:eastAsia="方正黑体简体" w:hAnsi="Arial"/>
          <w:b/>
          <w:sz w:val="21"/>
          <w:szCs w:val="21"/>
        </w:rPr>
      </w:pPr>
    </w:p>
    <w:p w14:paraId="235D3D01"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4AFA0F5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proofErr w:type="gramStart"/>
      <w:r w:rsidRPr="00B635EA">
        <w:rPr>
          <w:rFonts w:ascii="Arial" w:eastAsia="方正黑体简体" w:hAnsi="Arial" w:hint="eastAsia"/>
          <w:sz w:val="21"/>
          <w:szCs w:val="21"/>
        </w:rPr>
        <w:t>北京康正宏</w:t>
      </w:r>
      <w:proofErr w:type="gramEnd"/>
      <w:r w:rsidRPr="00B635EA">
        <w:rPr>
          <w:rFonts w:ascii="Arial" w:eastAsia="方正黑体简体" w:hAnsi="Arial" w:hint="eastAsia"/>
          <w:sz w:val="21"/>
          <w:szCs w:val="21"/>
        </w:rPr>
        <w:t>基房地产评估有限公司</w:t>
      </w:r>
    </w:p>
    <w:p w14:paraId="762BCE2D" w14:textId="77777777" w:rsidR="00476958" w:rsidRPr="00B635EA" w:rsidRDefault="00476958" w:rsidP="00476958">
      <w:pPr>
        <w:spacing w:line="320" w:lineRule="exact"/>
        <w:rPr>
          <w:rFonts w:ascii="Arial" w:eastAsia="方正黑体简体" w:hAnsi="Arial"/>
          <w:b/>
          <w:sz w:val="21"/>
          <w:szCs w:val="21"/>
        </w:rPr>
      </w:pPr>
    </w:p>
    <w:p w14:paraId="0991966D"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14493A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2EE19FD9" w14:textId="77777777" w:rsidR="00476958" w:rsidRPr="00B635EA" w:rsidRDefault="00476958" w:rsidP="00476958">
      <w:pPr>
        <w:spacing w:line="320" w:lineRule="exact"/>
        <w:rPr>
          <w:rFonts w:ascii="Arial" w:eastAsia="方正黑体简体" w:hAnsi="Arial"/>
          <w:b/>
          <w:sz w:val="21"/>
          <w:szCs w:val="21"/>
        </w:rPr>
      </w:pPr>
    </w:p>
    <w:p w14:paraId="20BE1F6D"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38C85909" w14:textId="1B539498" w:rsidR="00476958" w:rsidRPr="00B635EA" w:rsidRDefault="00F41F64"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20</w:t>
      </w:r>
      <w:r w:rsidR="00B635EA" w:rsidRPr="00B635EA">
        <w:rPr>
          <w:rFonts w:ascii="Arial" w:eastAsia="方正黑体简体" w:hAnsi="Arial" w:hint="eastAsia"/>
          <w:sz w:val="21"/>
          <w:szCs w:val="21"/>
        </w:rPr>
        <w:t>2</w:t>
      </w:r>
      <w:r w:rsidR="00944CE2">
        <w:rPr>
          <w:rFonts w:ascii="Arial" w:eastAsia="方正黑体简体" w:hAnsi="Arial" w:hint="eastAsia"/>
          <w:sz w:val="21"/>
          <w:szCs w:val="21"/>
        </w:rPr>
        <w:t>1</w:t>
      </w:r>
      <w:r w:rsidRPr="00B635EA">
        <w:rPr>
          <w:rFonts w:ascii="Arial" w:eastAsia="方正黑体简体" w:hAnsi="Arial" w:hint="eastAsia"/>
          <w:sz w:val="21"/>
          <w:szCs w:val="21"/>
        </w:rPr>
        <w:t>年</w:t>
      </w:r>
      <w:r w:rsidR="00944CE2">
        <w:rPr>
          <w:rFonts w:ascii="Arial" w:eastAsia="方正黑体简体" w:hAnsi="Arial" w:hint="eastAsia"/>
          <w:sz w:val="21"/>
          <w:szCs w:val="21"/>
        </w:rPr>
        <w:t>3</w:t>
      </w:r>
      <w:r w:rsidRPr="00B635EA">
        <w:rPr>
          <w:rFonts w:ascii="Arial" w:eastAsia="方正黑体简体" w:hAnsi="Arial" w:hint="eastAsia"/>
          <w:sz w:val="21"/>
          <w:szCs w:val="21"/>
        </w:rPr>
        <w:t>月</w:t>
      </w:r>
      <w:r w:rsidR="00944CE2">
        <w:rPr>
          <w:rFonts w:ascii="Arial" w:eastAsia="方正黑体简体" w:hAnsi="Arial" w:hint="eastAsia"/>
          <w:sz w:val="21"/>
          <w:szCs w:val="21"/>
        </w:rPr>
        <w:t>1</w:t>
      </w:r>
      <w:r w:rsidR="002C24DC">
        <w:rPr>
          <w:rFonts w:ascii="Arial" w:eastAsia="方正黑体简体" w:hAnsi="Arial" w:hint="eastAsia"/>
          <w:sz w:val="21"/>
          <w:szCs w:val="21"/>
        </w:rPr>
        <w:t>5</w:t>
      </w:r>
      <w:r w:rsidRPr="00B635EA">
        <w:rPr>
          <w:rFonts w:ascii="Arial" w:eastAsia="方正黑体简体" w:hAnsi="Arial" w:hint="eastAsia"/>
          <w:sz w:val="21"/>
          <w:szCs w:val="21"/>
        </w:rPr>
        <w:t>日</w:t>
      </w:r>
    </w:p>
    <w:p w14:paraId="790C9033" w14:textId="77777777" w:rsidR="00476958" w:rsidRPr="00B635EA" w:rsidRDefault="00476958" w:rsidP="00476958">
      <w:pPr>
        <w:spacing w:line="320" w:lineRule="exact"/>
        <w:rPr>
          <w:rFonts w:ascii="Arial" w:eastAsia="方正黑体简体" w:hAnsi="Arial"/>
          <w:b/>
          <w:sz w:val="21"/>
          <w:szCs w:val="21"/>
        </w:rPr>
      </w:pPr>
    </w:p>
    <w:p w14:paraId="7204DDE0"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3FC0C333" w14:textId="7591AF00"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8"/>
          <w:footerReference w:type="even" r:id="rId9"/>
          <w:footerReference w:type="default" r:id="rId10"/>
          <w:headerReference w:type="first" r:id="rId11"/>
          <w:type w:val="continuous"/>
          <w:pgSz w:w="11907" w:h="16840" w:code="9"/>
          <w:pgMar w:top="1843" w:right="1134" w:bottom="1191" w:left="1134" w:header="851" w:footer="1134" w:gutter="340"/>
          <w:cols w:space="720"/>
          <w:titlePg/>
          <w:docGrid w:linePitch="326"/>
        </w:sectPr>
      </w:pPr>
      <w:proofErr w:type="gramStart"/>
      <w:r w:rsidRPr="00AF6582">
        <w:rPr>
          <w:rFonts w:ascii="Arial" w:eastAsia="方正黑体简体" w:hAnsi="Arial" w:hint="eastAsia"/>
          <w:sz w:val="21"/>
          <w:szCs w:val="21"/>
        </w:rPr>
        <w:t>康正评</w:t>
      </w:r>
      <w:proofErr w:type="gramEnd"/>
      <w:r w:rsidRPr="0096295B">
        <w:rPr>
          <w:rFonts w:ascii="Arial" w:eastAsia="方正黑体简体" w:hAnsi="Arial" w:hint="eastAsia"/>
          <w:color w:val="000000"/>
          <w:sz w:val="21"/>
          <w:szCs w:val="21"/>
        </w:rPr>
        <w:t>字</w:t>
      </w:r>
      <w:r w:rsidR="00AF6582" w:rsidRPr="0096295B">
        <w:rPr>
          <w:rFonts w:ascii="Arial" w:eastAsia="方正黑体简体" w:hAnsi="Arial" w:cs="Arial" w:hint="eastAsia"/>
          <w:color w:val="000000"/>
          <w:sz w:val="21"/>
          <w:szCs w:val="21"/>
        </w:rPr>
        <w:t>20</w:t>
      </w:r>
      <w:r w:rsidR="00B635EA" w:rsidRPr="0096295B">
        <w:rPr>
          <w:rFonts w:ascii="Arial" w:eastAsia="方正黑体简体" w:hAnsi="Arial" w:cs="Arial" w:hint="eastAsia"/>
          <w:color w:val="000000"/>
          <w:sz w:val="21"/>
          <w:szCs w:val="21"/>
        </w:rPr>
        <w:t>2</w:t>
      </w:r>
      <w:r w:rsidR="00944CE2">
        <w:rPr>
          <w:rFonts w:ascii="Arial" w:eastAsia="方正黑体简体" w:hAnsi="Arial" w:cs="Arial" w:hint="eastAsia"/>
          <w:color w:val="000000"/>
          <w:sz w:val="21"/>
          <w:szCs w:val="21"/>
        </w:rPr>
        <w:t>1</w:t>
      </w:r>
      <w:r w:rsidR="00AF6582" w:rsidRPr="0096295B">
        <w:rPr>
          <w:rFonts w:ascii="Arial" w:eastAsia="方正黑体简体" w:hAnsi="Arial" w:cs="Arial" w:hint="eastAsia"/>
          <w:color w:val="000000"/>
          <w:sz w:val="21"/>
          <w:szCs w:val="21"/>
        </w:rPr>
        <w:t>-1-</w:t>
      </w:r>
      <w:r w:rsidR="00B635EA" w:rsidRPr="002C24DC">
        <w:rPr>
          <w:rFonts w:ascii="Arial" w:eastAsia="方正黑体简体" w:hAnsi="Arial" w:cs="Arial" w:hint="eastAsia"/>
          <w:color w:val="000000"/>
          <w:sz w:val="21"/>
          <w:szCs w:val="21"/>
        </w:rPr>
        <w:t>0</w:t>
      </w:r>
      <w:r w:rsidR="002C24DC">
        <w:rPr>
          <w:rFonts w:ascii="Arial" w:eastAsia="方正黑体简体" w:hAnsi="Arial" w:cs="Arial" w:hint="eastAsia"/>
          <w:color w:val="000000"/>
          <w:sz w:val="21"/>
          <w:szCs w:val="21"/>
        </w:rPr>
        <w:t>124</w:t>
      </w:r>
      <w:r w:rsidR="00AF6582" w:rsidRPr="0096295B">
        <w:rPr>
          <w:rFonts w:ascii="Arial" w:eastAsia="方正黑体简体" w:hAnsi="Arial" w:cs="Arial" w:hint="eastAsia"/>
          <w:color w:val="000000"/>
          <w:sz w:val="21"/>
          <w:szCs w:val="21"/>
        </w:rPr>
        <w:t>-F</w:t>
      </w:r>
      <w:r w:rsidR="00841951">
        <w:rPr>
          <w:rFonts w:ascii="Arial" w:eastAsia="方正黑体简体" w:hAnsi="Arial" w:cs="Arial" w:hint="eastAsia"/>
          <w:color w:val="000000"/>
          <w:sz w:val="21"/>
          <w:szCs w:val="21"/>
        </w:rPr>
        <w:t>0</w:t>
      </w:r>
      <w:r w:rsidR="00944CE2">
        <w:rPr>
          <w:rFonts w:ascii="Arial" w:eastAsia="方正黑体简体" w:hAnsi="Arial" w:cs="Arial" w:hint="eastAsia"/>
          <w:color w:val="000000"/>
          <w:sz w:val="21"/>
          <w:szCs w:val="21"/>
        </w:rPr>
        <w:t>1</w:t>
      </w:r>
      <w:r w:rsidR="007C71CC" w:rsidRPr="0096295B">
        <w:rPr>
          <w:rFonts w:ascii="Arial" w:eastAsia="方正黑体简体" w:hAnsi="Arial" w:cs="Arial" w:hint="eastAsia"/>
          <w:color w:val="000000"/>
          <w:sz w:val="21"/>
          <w:szCs w:val="21"/>
        </w:rPr>
        <w:t>H</w:t>
      </w:r>
      <w:r w:rsidR="007C71CC">
        <w:rPr>
          <w:rFonts w:ascii="Arial" w:eastAsia="方正黑体简体" w:hAnsi="Arial" w:cs="Arial" w:hint="eastAsia"/>
          <w:sz w:val="21"/>
          <w:szCs w:val="21"/>
        </w:rPr>
        <w:t>DZC6</w:t>
      </w:r>
      <w:r w:rsidRPr="00AF6582">
        <w:rPr>
          <w:rFonts w:ascii="Arial" w:eastAsia="方正黑体简体" w:hAnsi="Arial" w:hint="eastAsia"/>
          <w:sz w:val="21"/>
          <w:szCs w:val="21"/>
        </w:rPr>
        <w:t>号</w:t>
      </w:r>
    </w:p>
    <w:p w14:paraId="610D59DC"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2" w:name="_Toc379795040"/>
      <w:r w:rsidRPr="00245AC4">
        <w:rPr>
          <w:rFonts w:ascii="Arial" w:eastAsia="方正黑体简体" w:hAnsi="Arial" w:hint="eastAsia"/>
          <w:color w:val="000000"/>
          <w:kern w:val="2"/>
          <w:sz w:val="32"/>
          <w:szCs w:val="32"/>
        </w:rPr>
        <w:lastRenderedPageBreak/>
        <w:t>致估价委托人函</w:t>
      </w:r>
      <w:bookmarkEnd w:id="2"/>
    </w:p>
    <w:p w14:paraId="583D410F" w14:textId="77777777" w:rsidR="002E7F97" w:rsidRPr="00B635EA" w:rsidRDefault="00944CE2" w:rsidP="00AF6582">
      <w:pPr>
        <w:spacing w:line="480" w:lineRule="auto"/>
        <w:rPr>
          <w:rFonts w:ascii="Arial" w:hAnsi="Arial"/>
          <w:sz w:val="21"/>
        </w:rPr>
      </w:pPr>
      <w:r w:rsidRPr="00944CE2">
        <w:rPr>
          <w:rFonts w:ascii="Arial" w:hAnsi="Arial" w:hint="eastAsia"/>
          <w:b/>
          <w:kern w:val="2"/>
          <w:sz w:val="21"/>
        </w:rPr>
        <w:t>国防大学国际防务学院管理保障处</w:t>
      </w:r>
      <w:r w:rsidR="002E7F97" w:rsidRPr="00B635EA">
        <w:rPr>
          <w:rFonts w:ascii="Arial" w:hAnsi="Arial" w:hint="eastAsia"/>
          <w:sz w:val="21"/>
        </w:rPr>
        <w:t>：</w:t>
      </w:r>
    </w:p>
    <w:p w14:paraId="40F5CB1E"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307E229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944CE2">
        <w:rPr>
          <w:rFonts w:ascii="Arial" w:hAnsi="Arial" w:hint="eastAsia"/>
          <w:kern w:val="2"/>
          <w:sz w:val="21"/>
        </w:rPr>
        <w:t>《不动产权证书》</w:t>
      </w:r>
      <w:r w:rsidR="00944CE2">
        <w:rPr>
          <w:rFonts w:ascii="Arial" w:hAnsi="Arial" w:hint="eastAsia"/>
          <w:kern w:val="2"/>
          <w:sz w:val="21"/>
        </w:rPr>
        <w:t>[</w:t>
      </w:r>
      <w:r w:rsidR="00944CE2">
        <w:rPr>
          <w:rFonts w:ascii="Arial" w:hAnsi="Arial" w:hint="eastAsia"/>
          <w:kern w:val="2"/>
          <w:sz w:val="21"/>
        </w:rPr>
        <w:t>京（</w:t>
      </w:r>
      <w:r w:rsidR="00944CE2">
        <w:rPr>
          <w:rFonts w:ascii="Arial" w:hAnsi="Arial" w:hint="eastAsia"/>
          <w:kern w:val="2"/>
          <w:sz w:val="21"/>
        </w:rPr>
        <w:t>2020</w:t>
      </w:r>
      <w:r w:rsidR="00944CE2">
        <w:rPr>
          <w:rFonts w:ascii="Arial" w:hAnsi="Arial" w:hint="eastAsia"/>
          <w:kern w:val="2"/>
          <w:sz w:val="21"/>
        </w:rPr>
        <w:t>）昌不动产权第</w:t>
      </w:r>
      <w:r w:rsidR="00944CE2">
        <w:rPr>
          <w:rFonts w:ascii="Arial" w:hAnsi="Arial" w:hint="eastAsia"/>
          <w:kern w:val="2"/>
          <w:sz w:val="21"/>
        </w:rPr>
        <w:t>0026107</w:t>
      </w:r>
      <w:r w:rsidR="00944CE2">
        <w:rPr>
          <w:rFonts w:ascii="Arial" w:hAnsi="Arial"/>
          <w:kern w:val="2"/>
          <w:sz w:val="21"/>
        </w:rPr>
        <w:t>]</w:t>
      </w:r>
      <w:r w:rsidR="00944CE2">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proofErr w:type="gramStart"/>
      <w:r w:rsidR="00944CE2">
        <w:rPr>
          <w:rFonts w:ascii="Arial" w:hAnsi="Arial" w:hint="eastAsia"/>
          <w:kern w:val="2"/>
          <w:sz w:val="21"/>
        </w:rPr>
        <w:t>曹学庚单独</w:t>
      </w:r>
      <w:proofErr w:type="gramEnd"/>
      <w:r w:rsidR="00FF6986" w:rsidRPr="00B635EA">
        <w:rPr>
          <w:rFonts w:ascii="Arial" w:hAnsi="Arial" w:hint="eastAsia"/>
          <w:kern w:val="2"/>
          <w:sz w:val="21"/>
        </w:rPr>
        <w:t>所有</w:t>
      </w:r>
      <w:r w:rsidR="00172D78">
        <w:rPr>
          <w:rFonts w:ascii="Arial" w:hAnsi="Arial" w:hint="eastAsia"/>
          <w:kern w:val="2"/>
          <w:sz w:val="21"/>
        </w:rPr>
        <w:t>。根据估价委托人提供的</w:t>
      </w:r>
      <w:r w:rsidR="00944CE2" w:rsidRPr="00944CE2">
        <w:rPr>
          <w:rFonts w:ascii="Arial" w:hAnsi="Arial" w:hint="eastAsia"/>
          <w:kern w:val="2"/>
          <w:sz w:val="21"/>
        </w:rPr>
        <w:t>《不动产权证书》</w:t>
      </w:r>
      <w:r w:rsidR="00944CE2" w:rsidRPr="00944CE2">
        <w:rPr>
          <w:rFonts w:ascii="Arial" w:hAnsi="Arial" w:hint="eastAsia"/>
          <w:kern w:val="2"/>
          <w:sz w:val="21"/>
        </w:rPr>
        <w:t>[</w:t>
      </w:r>
      <w:r w:rsidR="00944CE2" w:rsidRPr="00944CE2">
        <w:rPr>
          <w:rFonts w:ascii="Arial" w:hAnsi="Arial" w:hint="eastAsia"/>
          <w:kern w:val="2"/>
          <w:sz w:val="21"/>
        </w:rPr>
        <w:t>京（</w:t>
      </w:r>
      <w:r w:rsidR="00944CE2" w:rsidRPr="00944CE2">
        <w:rPr>
          <w:rFonts w:ascii="Arial" w:hAnsi="Arial" w:hint="eastAsia"/>
          <w:kern w:val="2"/>
          <w:sz w:val="21"/>
        </w:rPr>
        <w:t>2020</w:t>
      </w:r>
      <w:r w:rsidR="00944CE2" w:rsidRPr="00944CE2">
        <w:rPr>
          <w:rFonts w:ascii="Arial" w:hAnsi="Arial" w:hint="eastAsia"/>
          <w:kern w:val="2"/>
          <w:sz w:val="21"/>
        </w:rPr>
        <w:t>）昌不动产权第</w:t>
      </w:r>
      <w:r w:rsidR="00944CE2" w:rsidRPr="00944CE2">
        <w:rPr>
          <w:rFonts w:ascii="Arial" w:hAnsi="Arial" w:hint="eastAsia"/>
          <w:kern w:val="2"/>
          <w:sz w:val="21"/>
        </w:rPr>
        <w:t>0026107]</w:t>
      </w:r>
      <w:r w:rsidR="00172D78">
        <w:rPr>
          <w:rFonts w:ascii="Arial" w:hAnsi="Arial" w:hint="eastAsia"/>
          <w:kern w:val="2"/>
          <w:sz w:val="21"/>
        </w:rPr>
        <w:t>复印件记载，估价对象</w:t>
      </w:r>
      <w:r w:rsidR="00FF6986" w:rsidRPr="00B635EA">
        <w:rPr>
          <w:rFonts w:ascii="Arial" w:hAnsi="Arial" w:hint="eastAsia"/>
          <w:kern w:val="2"/>
          <w:sz w:val="21"/>
        </w:rPr>
        <w:t>建筑面积为</w:t>
      </w:r>
      <w:r w:rsidR="00006DEE">
        <w:rPr>
          <w:rFonts w:ascii="Arial" w:hAnsi="Arial" w:hint="eastAsia"/>
          <w:kern w:val="2"/>
          <w:sz w:val="21"/>
        </w:rPr>
        <w:t>5</w:t>
      </w:r>
      <w:r w:rsidR="00944CE2">
        <w:rPr>
          <w:rFonts w:ascii="Arial" w:hAnsi="Arial" w:hint="eastAsia"/>
          <w:kern w:val="2"/>
          <w:sz w:val="21"/>
        </w:rPr>
        <w:t>4.91</w:t>
      </w:r>
      <w:r w:rsidR="00FF6986" w:rsidRPr="00B635EA">
        <w:rPr>
          <w:rFonts w:ascii="Arial" w:hAnsi="Arial" w:hint="eastAsia"/>
          <w:kern w:val="2"/>
          <w:sz w:val="21"/>
        </w:rPr>
        <w:t>平方米；</w:t>
      </w:r>
      <w:r w:rsidR="00B635EA" w:rsidRPr="00B635EA">
        <w:rPr>
          <w:rFonts w:ascii="Arial" w:hAnsi="Arial" w:hint="eastAsia"/>
          <w:sz w:val="21"/>
          <w:szCs w:val="28"/>
        </w:rPr>
        <w:t xml:space="preserve"> </w:t>
      </w:r>
    </w:p>
    <w:p w14:paraId="72024C94" w14:textId="32735772"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5D40B36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F41F64" w:rsidRPr="00B635EA">
        <w:rPr>
          <w:rFonts w:ascii="Arial" w:hAnsi="Arial" w:hint="eastAsia"/>
          <w:sz w:val="21"/>
        </w:rPr>
        <w:t>20</w:t>
      </w:r>
      <w:r w:rsidR="00944CE2">
        <w:rPr>
          <w:rFonts w:ascii="Arial" w:hAnsi="Arial" w:hint="eastAsia"/>
          <w:sz w:val="21"/>
        </w:rPr>
        <w:t>20</w:t>
      </w:r>
      <w:r w:rsidR="00F41F64" w:rsidRPr="00B635EA">
        <w:rPr>
          <w:rFonts w:ascii="Arial" w:hAnsi="Arial" w:hint="eastAsia"/>
          <w:sz w:val="21"/>
        </w:rPr>
        <w:t>年</w:t>
      </w:r>
      <w:r w:rsidR="00944CE2">
        <w:rPr>
          <w:rFonts w:ascii="Arial" w:hAnsi="Arial" w:hint="eastAsia"/>
          <w:sz w:val="21"/>
        </w:rPr>
        <w:t>8</w:t>
      </w:r>
      <w:r w:rsidR="00F41F64" w:rsidRPr="00B635EA">
        <w:rPr>
          <w:rFonts w:ascii="Arial" w:hAnsi="Arial" w:hint="eastAsia"/>
          <w:sz w:val="21"/>
        </w:rPr>
        <w:t>月</w:t>
      </w:r>
      <w:r w:rsidR="00944CE2">
        <w:rPr>
          <w:rFonts w:ascii="Arial" w:hAnsi="Arial" w:hint="eastAsia"/>
          <w:sz w:val="21"/>
        </w:rPr>
        <w:t>19</w:t>
      </w:r>
      <w:r w:rsidR="00F41F64" w:rsidRPr="00B635EA">
        <w:rPr>
          <w:rFonts w:ascii="Arial" w:hAnsi="Arial" w:hint="eastAsia"/>
          <w:sz w:val="21"/>
        </w:rPr>
        <w:t>日</w:t>
      </w:r>
      <w:r w:rsidR="00006DEE">
        <w:rPr>
          <w:rFonts w:ascii="Arial" w:hAnsi="Arial" w:hint="eastAsia"/>
          <w:sz w:val="21"/>
        </w:rPr>
        <w:t>（根据《估价委托书》记载设定）</w:t>
      </w:r>
    </w:p>
    <w:p w14:paraId="162FC7D8"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4212773F" w14:textId="77777777"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934E68">
        <w:rPr>
          <w:rFonts w:ascii="Arial" w:hAnsi="Arial" w:hint="eastAsia"/>
          <w:sz w:val="21"/>
        </w:rPr>
        <w:t>20</w:t>
      </w:r>
      <w:r w:rsidR="00944CE2">
        <w:rPr>
          <w:rFonts w:ascii="Arial" w:hAnsi="Arial" w:hint="eastAsia"/>
          <w:sz w:val="21"/>
        </w:rPr>
        <w:t>20</w:t>
      </w:r>
      <w:r w:rsidR="00FE2636" w:rsidRPr="00B635EA">
        <w:rPr>
          <w:rFonts w:ascii="Arial" w:hAnsi="Arial" w:hint="eastAsia"/>
          <w:sz w:val="21"/>
        </w:rPr>
        <w:t>年</w:t>
      </w:r>
      <w:r w:rsidR="00944CE2">
        <w:rPr>
          <w:rFonts w:ascii="Arial" w:hAnsi="Arial" w:hint="eastAsia"/>
          <w:sz w:val="21"/>
        </w:rPr>
        <w:t>8</w:t>
      </w:r>
      <w:r w:rsidR="00FE2636" w:rsidRPr="00B635EA">
        <w:rPr>
          <w:rFonts w:ascii="Arial" w:hAnsi="Arial" w:hint="eastAsia"/>
          <w:sz w:val="21"/>
        </w:rPr>
        <w:t>月</w:t>
      </w:r>
      <w:r w:rsidR="00944CE2">
        <w:rPr>
          <w:rFonts w:ascii="Arial" w:hAnsi="Arial" w:hint="eastAsia"/>
          <w:sz w:val="21"/>
        </w:rPr>
        <w:t>19</w:t>
      </w:r>
      <w:r w:rsidR="00FE2636" w:rsidRPr="00B635EA">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土地取得方式为</w:t>
      </w:r>
      <w:r w:rsidR="00944CE2">
        <w:rPr>
          <w:rFonts w:ascii="Arial" w:hAnsi="Arial" w:hint="eastAsia"/>
          <w:sz w:val="21"/>
          <w:szCs w:val="28"/>
        </w:rPr>
        <w:t>划拨</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9757431"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09F76082"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723E137F"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527ED8C9"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74F755A"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6E55F1D5"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722B670C"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22E2026A" w14:textId="77777777" w:rsidTr="00987258">
        <w:trPr>
          <w:jc w:val="center"/>
        </w:trPr>
        <w:tc>
          <w:tcPr>
            <w:tcW w:w="3828" w:type="dxa"/>
            <w:gridSpan w:val="2"/>
            <w:shd w:val="clear" w:color="auto" w:fill="auto"/>
            <w:vAlign w:val="center"/>
          </w:tcPr>
          <w:p w14:paraId="061D1C24" w14:textId="77777777" w:rsidR="00A07B78" w:rsidRPr="00EB3BC0" w:rsidRDefault="00030755" w:rsidP="00D600F5">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0CB0BFFC" wp14:editId="73C1D1ED">
                      <wp:simplePos x="0" y="0"/>
                      <wp:positionH relativeFrom="column">
                        <wp:posOffset>-64770</wp:posOffset>
                      </wp:positionH>
                      <wp:positionV relativeFrom="paragraph">
                        <wp:posOffset>-79375</wp:posOffset>
                      </wp:positionV>
                      <wp:extent cx="2442210" cy="448310"/>
                      <wp:effectExtent l="0" t="0" r="0" b="0"/>
                      <wp:wrapNone/>
                      <wp:docPr id="6"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EDB747"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25CD5065"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091F8D3"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0B03911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76B165A7" w14:textId="77777777" w:rsidTr="00987258">
        <w:trPr>
          <w:jc w:val="center"/>
        </w:trPr>
        <w:tc>
          <w:tcPr>
            <w:tcW w:w="2324" w:type="dxa"/>
            <w:shd w:val="clear" w:color="auto" w:fill="auto"/>
            <w:vAlign w:val="center"/>
          </w:tcPr>
          <w:p w14:paraId="538354EE"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705DFFA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126B284" w14:textId="41756A3B" w:rsidR="00F74ADC" w:rsidRPr="00EB3BC0" w:rsidRDefault="005A3058"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w:t>
            </w:r>
            <w:r w:rsidR="00AA6A82">
              <w:rPr>
                <w:rFonts w:ascii="Arial" w:eastAsia="华文细黑" w:hAnsi="Arial" w:cs="Arial" w:hint="eastAsia"/>
                <w:color w:val="000000"/>
                <w:sz w:val="18"/>
                <w:szCs w:val="18"/>
              </w:rPr>
              <w:t>700</w:t>
            </w:r>
          </w:p>
        </w:tc>
        <w:tc>
          <w:tcPr>
            <w:tcW w:w="2736" w:type="dxa"/>
            <w:shd w:val="clear" w:color="auto" w:fill="auto"/>
            <w:vAlign w:val="center"/>
          </w:tcPr>
          <w:p w14:paraId="249B58FB" w14:textId="77777777" w:rsidR="00F74ADC" w:rsidRPr="00EB3BC0" w:rsidRDefault="005A3058"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30628</w:t>
            </w:r>
          </w:p>
        </w:tc>
      </w:tr>
      <w:tr w:rsidR="00F74ADC" w:rsidRPr="00EB3BC0" w14:paraId="10589D5E" w14:textId="77777777" w:rsidTr="00A07B78">
        <w:trPr>
          <w:jc w:val="center"/>
        </w:trPr>
        <w:tc>
          <w:tcPr>
            <w:tcW w:w="2324" w:type="dxa"/>
            <w:vMerge w:val="restart"/>
            <w:shd w:val="clear" w:color="auto" w:fill="auto"/>
            <w:vAlign w:val="center"/>
          </w:tcPr>
          <w:p w14:paraId="0E95BB05"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r w:rsidR="005A3058">
              <w:rPr>
                <w:rFonts w:ascii="Arial" w:eastAsia="华文细黑" w:hAnsi="Arial" w:cs="宋体" w:hint="eastAsia"/>
                <w:color w:val="000000"/>
                <w:sz w:val="18"/>
                <w:szCs w:val="18"/>
              </w:rPr>
              <w:t>(</w:t>
            </w:r>
            <w:r w:rsidR="005A3058">
              <w:rPr>
                <w:rFonts w:ascii="Arial" w:eastAsia="华文细黑" w:hAnsi="Arial" w:cs="宋体" w:hint="eastAsia"/>
                <w:color w:val="000000"/>
                <w:sz w:val="18"/>
                <w:szCs w:val="18"/>
              </w:rPr>
              <w:t>已扣除出让金</w:t>
            </w:r>
            <w:r w:rsidR="005A3058">
              <w:rPr>
                <w:rFonts w:ascii="Arial" w:eastAsia="华文细黑" w:hAnsi="Arial" w:cs="宋体" w:hint="eastAsia"/>
                <w:color w:val="000000"/>
                <w:sz w:val="18"/>
                <w:szCs w:val="18"/>
              </w:rPr>
              <w:t>)</w:t>
            </w:r>
          </w:p>
        </w:tc>
        <w:tc>
          <w:tcPr>
            <w:tcW w:w="1504" w:type="dxa"/>
            <w:shd w:val="clear" w:color="auto" w:fill="auto"/>
            <w:vAlign w:val="center"/>
          </w:tcPr>
          <w:p w14:paraId="21347254"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7412CD3D" w14:textId="23730120" w:rsidR="00F74ADC" w:rsidRPr="00EB3BC0"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194</w:t>
            </w:r>
            <w:r w:rsidR="00AA6A82">
              <w:rPr>
                <w:rFonts w:ascii="Arial" w:eastAsia="华文细黑" w:hAnsi="Arial" w:cs="Arial" w:hint="eastAsia"/>
                <w:color w:val="000000"/>
                <w:sz w:val="18"/>
                <w:szCs w:val="18"/>
              </w:rPr>
              <w:t>7004</w:t>
            </w:r>
          </w:p>
        </w:tc>
      </w:tr>
      <w:tr w:rsidR="00F74ADC" w:rsidRPr="00EB3BC0" w14:paraId="356982D4" w14:textId="77777777" w:rsidTr="00A07B78">
        <w:trPr>
          <w:jc w:val="center"/>
        </w:trPr>
        <w:tc>
          <w:tcPr>
            <w:tcW w:w="2324" w:type="dxa"/>
            <w:vMerge/>
            <w:shd w:val="clear" w:color="auto" w:fill="auto"/>
            <w:vAlign w:val="center"/>
          </w:tcPr>
          <w:p w14:paraId="3299CA88"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50FBA3C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60C6604E" w14:textId="3F7AF6FD" w:rsidR="00F74ADC" w:rsidRPr="00EB3BC0" w:rsidRDefault="005A3058" w:rsidP="00245AC4">
            <w:pPr>
              <w:widowControl/>
              <w:adjustRightInd/>
              <w:spacing w:line="240" w:lineRule="auto"/>
              <w:jc w:val="both"/>
              <w:textAlignment w:val="auto"/>
              <w:rPr>
                <w:rFonts w:ascii="Arial" w:eastAsia="华文细黑" w:hAnsi="Arial" w:cs="宋体"/>
                <w:color w:val="000000"/>
                <w:sz w:val="18"/>
                <w:szCs w:val="18"/>
              </w:rPr>
            </w:pPr>
            <w:proofErr w:type="gramStart"/>
            <w:r>
              <w:rPr>
                <w:rFonts w:ascii="Arial" w:eastAsia="华文细黑" w:hAnsi="Arial" w:cs="宋体" w:hint="eastAsia"/>
                <w:color w:val="000000"/>
                <w:sz w:val="18"/>
                <w:szCs w:val="18"/>
              </w:rPr>
              <w:t>壹佰玖拾肆万</w:t>
            </w:r>
            <w:r w:rsidR="00AA6A82">
              <w:rPr>
                <w:rFonts w:ascii="Arial" w:eastAsia="华文细黑" w:hAnsi="Arial" w:cs="宋体" w:hint="eastAsia"/>
                <w:color w:val="000000"/>
                <w:sz w:val="18"/>
                <w:szCs w:val="18"/>
              </w:rPr>
              <w:t>柒仟零肆</w:t>
            </w:r>
            <w:proofErr w:type="gramEnd"/>
            <w:r w:rsidR="00EB3BC0">
              <w:rPr>
                <w:rFonts w:ascii="Arial" w:eastAsia="华文细黑" w:hAnsi="Arial" w:cs="宋体" w:hint="eastAsia"/>
                <w:color w:val="000000"/>
                <w:sz w:val="18"/>
                <w:szCs w:val="18"/>
              </w:rPr>
              <w:t>元整</w:t>
            </w:r>
          </w:p>
        </w:tc>
      </w:tr>
      <w:tr w:rsidR="00F74ADC" w:rsidRPr="00AF6582" w14:paraId="3DF0E0D6" w14:textId="77777777" w:rsidTr="00A07B78">
        <w:trPr>
          <w:jc w:val="center"/>
        </w:trPr>
        <w:tc>
          <w:tcPr>
            <w:tcW w:w="2324" w:type="dxa"/>
            <w:vMerge/>
            <w:shd w:val="clear" w:color="auto" w:fill="auto"/>
            <w:vAlign w:val="center"/>
          </w:tcPr>
          <w:p w14:paraId="2BCCC779"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6A0D393B"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18598931" w14:textId="30732061" w:rsidR="00F74ADC" w:rsidRPr="00AF6582"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3545</w:t>
            </w:r>
            <w:r w:rsidR="00AA6A82">
              <w:rPr>
                <w:rFonts w:ascii="Arial" w:eastAsia="华文细黑" w:hAnsi="Arial" w:cs="Arial" w:hint="eastAsia"/>
                <w:color w:val="000000"/>
                <w:sz w:val="18"/>
                <w:szCs w:val="18"/>
              </w:rPr>
              <w:t>8</w:t>
            </w:r>
          </w:p>
        </w:tc>
      </w:tr>
    </w:tbl>
    <w:p w14:paraId="5CEE48E2"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3C6EE975" w14:textId="77777777" w:rsidR="00AF6582" w:rsidRPr="00AF6582" w:rsidRDefault="00AF6582" w:rsidP="00431786">
      <w:pPr>
        <w:spacing w:line="360" w:lineRule="auto"/>
        <w:ind w:right="17"/>
        <w:rPr>
          <w:rFonts w:ascii="Arial" w:eastAsia="华文细黑" w:hAnsi="Arial"/>
          <w:sz w:val="18"/>
          <w:szCs w:val="18"/>
        </w:rPr>
      </w:pPr>
    </w:p>
    <w:p w14:paraId="05FF01CD"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0ADE5D36" w14:textId="77777777" w:rsidTr="00B52977">
        <w:trPr>
          <w:cantSplit/>
          <w:jc w:val="center"/>
        </w:trPr>
        <w:tc>
          <w:tcPr>
            <w:tcW w:w="1105" w:type="pct"/>
            <w:noWrap/>
            <w:tcMar>
              <w:top w:w="16" w:type="dxa"/>
              <w:left w:w="16" w:type="dxa"/>
              <w:bottom w:w="0" w:type="dxa"/>
              <w:right w:w="16" w:type="dxa"/>
            </w:tcMar>
            <w:vAlign w:val="center"/>
          </w:tcPr>
          <w:p w14:paraId="22F4D636"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25CAAD0F"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sz w:val="18"/>
                <w:szCs w:val="18"/>
              </w:rPr>
              <w:t>房改房（成本价）</w:t>
            </w:r>
          </w:p>
        </w:tc>
        <w:tc>
          <w:tcPr>
            <w:tcW w:w="850" w:type="pct"/>
            <w:vAlign w:val="center"/>
          </w:tcPr>
          <w:p w14:paraId="6B5DF150"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0DFF743D" w14:textId="77777777"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1C1B0A79"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546D9447"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766DDD8C" w14:textId="77777777" w:rsidTr="00B52977">
        <w:trPr>
          <w:cantSplit/>
          <w:jc w:val="center"/>
        </w:trPr>
        <w:tc>
          <w:tcPr>
            <w:tcW w:w="1105" w:type="pct"/>
            <w:noWrap/>
            <w:tcMar>
              <w:top w:w="16" w:type="dxa"/>
              <w:left w:w="16" w:type="dxa"/>
              <w:bottom w:w="0" w:type="dxa"/>
              <w:right w:w="16" w:type="dxa"/>
            </w:tcMar>
            <w:vAlign w:val="center"/>
          </w:tcPr>
          <w:p w14:paraId="0FAA85EF"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1BE0E6D6" w14:textId="3CEDD8AB"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1E045E62"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28A5A9BF"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1986</w:t>
            </w:r>
            <w:r w:rsidRPr="00F70E94">
              <w:rPr>
                <w:rFonts w:ascii="Arial" w:eastAsia="华文细黑" w:hAnsi="Arial" w:hint="eastAsia"/>
                <w:sz w:val="18"/>
                <w:szCs w:val="18"/>
              </w:rPr>
              <w:t>年</w:t>
            </w:r>
          </w:p>
        </w:tc>
      </w:tr>
      <w:tr w:rsidR="005A3058" w:rsidRPr="00AF6582" w14:paraId="53A63D26" w14:textId="77777777" w:rsidTr="00B52977">
        <w:trPr>
          <w:cantSplit/>
          <w:jc w:val="center"/>
        </w:trPr>
        <w:tc>
          <w:tcPr>
            <w:tcW w:w="1105" w:type="pct"/>
            <w:noWrap/>
            <w:tcMar>
              <w:top w:w="16" w:type="dxa"/>
              <w:left w:w="16" w:type="dxa"/>
              <w:bottom w:w="0" w:type="dxa"/>
              <w:right w:w="16" w:type="dxa"/>
            </w:tcMar>
            <w:vAlign w:val="center"/>
          </w:tcPr>
          <w:p w14:paraId="6FD949E7"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7DF52178" w14:textId="77777777" w:rsidR="005A3058" w:rsidRPr="00AF6582" w:rsidRDefault="005A3058" w:rsidP="00B52977">
            <w:pPr>
              <w:spacing w:line="240" w:lineRule="auto"/>
              <w:rPr>
                <w:rFonts w:ascii="Arial" w:eastAsia="华文细黑" w:hAnsi="Arial"/>
                <w:bCs/>
                <w:color w:val="E36C0A"/>
                <w:sz w:val="18"/>
                <w:szCs w:val="18"/>
              </w:rPr>
            </w:pPr>
            <w:r w:rsidRPr="00F70E94">
              <w:rPr>
                <w:rFonts w:ascii="Arial" w:eastAsia="华文细黑" w:hAnsi="Arial" w:hint="eastAsia"/>
                <w:bCs/>
                <w:sz w:val="18"/>
                <w:szCs w:val="18"/>
              </w:rPr>
              <w:t>划拨</w:t>
            </w:r>
          </w:p>
        </w:tc>
        <w:tc>
          <w:tcPr>
            <w:tcW w:w="850" w:type="pct"/>
            <w:vAlign w:val="center"/>
          </w:tcPr>
          <w:p w14:paraId="4011F0DB"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0B51C991"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5BAE8881" w14:textId="77777777" w:rsidR="005A3058" w:rsidRPr="00F70E94"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p>
        </w:tc>
        <w:tc>
          <w:tcPr>
            <w:tcW w:w="781" w:type="pct"/>
            <w:vAlign w:val="center"/>
          </w:tcPr>
          <w:p w14:paraId="51B7ABFB"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0E4DA456"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28E4EC56" w14:textId="77777777" w:rsidTr="00B52977">
        <w:trPr>
          <w:cantSplit/>
          <w:jc w:val="center"/>
        </w:trPr>
        <w:tc>
          <w:tcPr>
            <w:tcW w:w="1105" w:type="pct"/>
            <w:vMerge w:val="restart"/>
            <w:noWrap/>
            <w:tcMar>
              <w:top w:w="16" w:type="dxa"/>
              <w:left w:w="16" w:type="dxa"/>
              <w:bottom w:w="0" w:type="dxa"/>
              <w:right w:w="16" w:type="dxa"/>
            </w:tcMar>
            <w:vAlign w:val="center"/>
          </w:tcPr>
          <w:p w14:paraId="2B84C6B4"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1FC7B073"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AC8E313"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7BC2BB1"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CC2AD49" w14:textId="77777777" w:rsidTr="00B52977">
        <w:trPr>
          <w:cantSplit/>
          <w:jc w:val="center"/>
        </w:trPr>
        <w:tc>
          <w:tcPr>
            <w:tcW w:w="1105" w:type="pct"/>
            <w:vMerge/>
            <w:noWrap/>
            <w:tcMar>
              <w:top w:w="16" w:type="dxa"/>
              <w:left w:w="16" w:type="dxa"/>
              <w:bottom w:w="0" w:type="dxa"/>
              <w:right w:w="16" w:type="dxa"/>
            </w:tcMar>
            <w:vAlign w:val="center"/>
          </w:tcPr>
          <w:p w14:paraId="714B5A35"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72D0A195"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48D3B48F" w14:textId="77777777" w:rsidR="005A3058" w:rsidRPr="00AF6582" w:rsidRDefault="005A3058" w:rsidP="00B52977">
            <w:pPr>
              <w:spacing w:line="240" w:lineRule="auto"/>
              <w:rPr>
                <w:rFonts w:ascii="Arial" w:eastAsia="华文细黑" w:hAnsi="Arial"/>
                <w:bCs/>
                <w:color w:val="E36C0A"/>
                <w:sz w:val="18"/>
                <w:szCs w:val="18"/>
              </w:rPr>
            </w:pPr>
            <w:r>
              <w:rPr>
                <w:rFonts w:ascii="Arial" w:eastAsia="华文细黑" w:hAnsi="Arial" w:hint="eastAsia"/>
                <w:bCs/>
                <w:sz w:val="18"/>
                <w:szCs w:val="18"/>
              </w:rPr>
              <w:t>根据《北京市已购公有住房上市出售实施办法》</w:t>
            </w:r>
            <w:r>
              <w:rPr>
                <w:rFonts w:ascii="Arial" w:eastAsia="华文细黑" w:hAnsi="Arial" w:hint="eastAsia"/>
                <w:bCs/>
                <w:sz w:val="18"/>
                <w:szCs w:val="18"/>
              </w:rPr>
              <w:t>[</w:t>
            </w:r>
            <w:r>
              <w:rPr>
                <w:rFonts w:ascii="Arial" w:eastAsia="华文细黑" w:hAnsi="Arial" w:hint="eastAsia"/>
                <w:bCs/>
                <w:sz w:val="18"/>
                <w:szCs w:val="18"/>
              </w:rPr>
              <w:t>京政发﹝</w:t>
            </w:r>
            <w:r>
              <w:rPr>
                <w:rFonts w:ascii="Arial" w:eastAsia="华文细黑" w:hAnsi="Arial" w:hint="eastAsia"/>
                <w:bCs/>
                <w:sz w:val="18"/>
                <w:szCs w:val="18"/>
              </w:rPr>
              <w:t>2003</w:t>
            </w:r>
            <w:r>
              <w:rPr>
                <w:rFonts w:ascii="Arial" w:eastAsia="华文细黑" w:hAnsi="Arial" w:hint="eastAsia"/>
                <w:bCs/>
                <w:sz w:val="18"/>
                <w:szCs w:val="18"/>
              </w:rPr>
              <w:t>﹞</w:t>
            </w:r>
            <w:r>
              <w:rPr>
                <w:rFonts w:ascii="Arial" w:eastAsia="华文细黑" w:hAnsi="Arial" w:hint="eastAsia"/>
                <w:bCs/>
                <w:sz w:val="18"/>
                <w:szCs w:val="18"/>
              </w:rPr>
              <w:t>3</w:t>
            </w:r>
            <w:r>
              <w:rPr>
                <w:rFonts w:ascii="Arial" w:eastAsia="华文细黑" w:hAnsi="Arial" w:hint="eastAsia"/>
                <w:bCs/>
                <w:sz w:val="18"/>
                <w:szCs w:val="18"/>
              </w:rPr>
              <w:t>号</w:t>
            </w:r>
            <w:r>
              <w:rPr>
                <w:rFonts w:ascii="Arial" w:eastAsia="华文细黑" w:hAnsi="Arial" w:hint="eastAsia"/>
                <w:bCs/>
                <w:sz w:val="18"/>
                <w:szCs w:val="18"/>
              </w:rPr>
              <w:t>]</w:t>
            </w:r>
            <w:r>
              <w:rPr>
                <w:rFonts w:ascii="Arial" w:eastAsia="华文细黑" w:hAnsi="Arial" w:hint="eastAsia"/>
                <w:bCs/>
                <w:sz w:val="18"/>
                <w:szCs w:val="18"/>
              </w:rPr>
              <w:t>及《关于执行</w:t>
            </w:r>
            <w:r>
              <w:rPr>
                <w:rFonts w:ascii="Arial" w:eastAsia="华文细黑" w:hAnsi="Arial" w:hint="eastAsia"/>
                <w:bCs/>
                <w:sz w:val="18"/>
                <w:szCs w:val="18"/>
              </w:rPr>
              <w:t>&lt;</w:t>
            </w:r>
            <w:r>
              <w:rPr>
                <w:rFonts w:ascii="Arial" w:eastAsia="华文细黑" w:hAnsi="Arial" w:hint="eastAsia"/>
                <w:bCs/>
                <w:sz w:val="18"/>
                <w:szCs w:val="18"/>
              </w:rPr>
              <w:t>北京市已购公有住房上市出售实施办法</w:t>
            </w:r>
            <w:r>
              <w:rPr>
                <w:rFonts w:ascii="Arial" w:eastAsia="华文细黑" w:hAnsi="Arial" w:hint="eastAsia"/>
                <w:bCs/>
                <w:sz w:val="18"/>
                <w:szCs w:val="18"/>
              </w:rPr>
              <w:t>&gt;</w:t>
            </w:r>
            <w:r>
              <w:rPr>
                <w:rFonts w:ascii="Arial" w:eastAsia="华文细黑" w:hAnsi="Arial" w:hint="eastAsia"/>
                <w:bCs/>
                <w:sz w:val="18"/>
                <w:szCs w:val="18"/>
              </w:rPr>
              <w:t>有关问题的补充通知》</w:t>
            </w:r>
            <w:r>
              <w:rPr>
                <w:rFonts w:ascii="Arial" w:eastAsia="华文细黑" w:hAnsi="Arial" w:hint="eastAsia"/>
                <w:bCs/>
                <w:sz w:val="18"/>
                <w:szCs w:val="18"/>
              </w:rPr>
              <w:t>[</w:t>
            </w:r>
            <w:r>
              <w:rPr>
                <w:rFonts w:ascii="Arial" w:eastAsia="华文细黑" w:hAnsi="Arial" w:hint="eastAsia"/>
                <w:bCs/>
                <w:sz w:val="18"/>
                <w:szCs w:val="18"/>
              </w:rPr>
              <w:t>京国土房管市</w:t>
            </w:r>
            <w:proofErr w:type="gramStart"/>
            <w:r>
              <w:rPr>
                <w:rFonts w:ascii="Arial" w:eastAsia="华文细黑" w:hAnsi="Arial" w:hint="eastAsia"/>
                <w:bCs/>
                <w:sz w:val="18"/>
                <w:szCs w:val="18"/>
              </w:rPr>
              <w:t>一</w:t>
            </w:r>
            <w:proofErr w:type="gramEnd"/>
            <w:r>
              <w:rPr>
                <w:rFonts w:ascii="Arial" w:eastAsia="华文细黑" w:hAnsi="Arial" w:hint="eastAsia"/>
                <w:bCs/>
                <w:sz w:val="18"/>
                <w:szCs w:val="18"/>
              </w:rPr>
              <w:t>〔</w:t>
            </w:r>
            <w:r>
              <w:rPr>
                <w:rFonts w:ascii="Arial" w:eastAsia="华文细黑" w:hAnsi="Arial" w:hint="eastAsia"/>
                <w:bCs/>
                <w:sz w:val="18"/>
                <w:szCs w:val="18"/>
              </w:rPr>
              <w:t>2003</w:t>
            </w:r>
            <w:r>
              <w:rPr>
                <w:rFonts w:ascii="Arial" w:eastAsia="华文细黑" w:hAnsi="Arial" w:hint="eastAsia"/>
                <w:bCs/>
                <w:sz w:val="18"/>
                <w:szCs w:val="18"/>
              </w:rPr>
              <w:t>〕</w:t>
            </w:r>
            <w:r>
              <w:rPr>
                <w:rFonts w:ascii="Arial" w:eastAsia="华文细黑" w:hAnsi="Arial" w:hint="eastAsia"/>
                <w:bCs/>
                <w:sz w:val="18"/>
                <w:szCs w:val="18"/>
              </w:rPr>
              <w:t>378</w:t>
            </w:r>
            <w:r>
              <w:rPr>
                <w:rFonts w:ascii="Arial" w:eastAsia="华文细黑" w:hAnsi="Arial" w:hint="eastAsia"/>
                <w:bCs/>
                <w:sz w:val="18"/>
                <w:szCs w:val="18"/>
              </w:rPr>
              <w:t>号</w:t>
            </w:r>
            <w:r>
              <w:rPr>
                <w:rFonts w:ascii="Arial" w:eastAsia="华文细黑" w:hAnsi="Arial" w:hint="eastAsia"/>
                <w:bCs/>
                <w:sz w:val="18"/>
                <w:szCs w:val="18"/>
              </w:rPr>
              <w:t>]</w:t>
            </w:r>
            <w:r>
              <w:rPr>
                <w:rFonts w:ascii="Arial" w:eastAsia="华文细黑" w:hAnsi="Arial" w:hint="eastAsia"/>
                <w:bCs/>
                <w:sz w:val="18"/>
                <w:szCs w:val="18"/>
              </w:rPr>
              <w:t>有关规定，上市</w:t>
            </w:r>
            <w:proofErr w:type="gramStart"/>
            <w:r>
              <w:rPr>
                <w:rFonts w:ascii="Arial" w:eastAsia="华文细黑" w:hAnsi="Arial" w:hint="eastAsia"/>
                <w:bCs/>
                <w:sz w:val="18"/>
                <w:szCs w:val="18"/>
              </w:rPr>
              <w:t>出售按</w:t>
            </w:r>
            <w:proofErr w:type="gramEnd"/>
            <w:r>
              <w:rPr>
                <w:rFonts w:ascii="Arial" w:eastAsia="华文细黑" w:hAnsi="Arial" w:hint="eastAsia"/>
                <w:bCs/>
                <w:sz w:val="18"/>
                <w:szCs w:val="18"/>
              </w:rPr>
              <w:t>房改成本价购买的公有住房，须按当年房改成本价</w:t>
            </w:r>
            <w:r>
              <w:rPr>
                <w:rFonts w:ascii="Arial" w:eastAsia="华文细黑" w:hAnsi="Arial" w:hint="eastAsia"/>
                <w:bCs/>
                <w:sz w:val="18"/>
                <w:szCs w:val="18"/>
              </w:rPr>
              <w:t>1%</w:t>
            </w:r>
            <w:r>
              <w:rPr>
                <w:rFonts w:ascii="Arial" w:eastAsia="华文细黑" w:hAnsi="Arial" w:hint="eastAsia"/>
                <w:bCs/>
                <w:sz w:val="18"/>
                <w:szCs w:val="18"/>
              </w:rPr>
              <w:t>补交土地出让金或政府土地收益后可申请办理商品房房屋所有权证，另</w:t>
            </w:r>
            <w:r w:rsidRPr="005A3058">
              <w:rPr>
                <w:rFonts w:ascii="Arial" w:eastAsia="华文细黑" w:hAnsi="Arial" w:hint="eastAsia"/>
                <w:bCs/>
                <w:sz w:val="18"/>
                <w:szCs w:val="18"/>
              </w:rPr>
              <w:t>根据估价委托人提供的《土地出让金（综合地价款）缴款通知单》复印件记载，</w:t>
            </w:r>
            <w:r>
              <w:rPr>
                <w:rFonts w:ascii="Arial" w:eastAsia="华文细黑" w:hAnsi="Arial" w:hint="eastAsia"/>
                <w:bCs/>
                <w:sz w:val="18"/>
                <w:szCs w:val="18"/>
              </w:rPr>
              <w:t>估价对象所属楼宇成本价为每建筑平方米</w:t>
            </w:r>
            <w:r>
              <w:rPr>
                <w:rFonts w:ascii="Arial" w:eastAsia="华文细黑" w:hAnsi="Arial" w:hint="eastAsia"/>
                <w:bCs/>
                <w:sz w:val="18"/>
                <w:szCs w:val="18"/>
              </w:rPr>
              <w:t>1290</w:t>
            </w:r>
            <w:r>
              <w:rPr>
                <w:rFonts w:ascii="Arial" w:eastAsia="华文细黑" w:hAnsi="Arial" w:hint="eastAsia"/>
                <w:bCs/>
                <w:sz w:val="18"/>
                <w:szCs w:val="18"/>
              </w:rPr>
              <w:t>元，即应交土地出让金</w:t>
            </w:r>
            <w:r>
              <w:rPr>
                <w:rFonts w:ascii="Arial" w:eastAsia="华文细黑" w:hAnsi="Arial" w:hint="eastAsia"/>
                <w:bCs/>
                <w:sz w:val="18"/>
                <w:szCs w:val="18"/>
              </w:rPr>
              <w:t>12.90</w:t>
            </w:r>
            <w:r>
              <w:rPr>
                <w:rFonts w:ascii="Arial" w:eastAsia="华文细黑" w:hAnsi="Arial" w:hint="eastAsia"/>
                <w:bCs/>
                <w:sz w:val="18"/>
                <w:szCs w:val="18"/>
              </w:rPr>
              <w:t>元</w:t>
            </w:r>
            <w:r>
              <w:rPr>
                <w:rFonts w:ascii="Arial" w:eastAsia="华文细黑" w:hAnsi="Arial" w:hint="eastAsia"/>
                <w:bCs/>
                <w:sz w:val="18"/>
                <w:szCs w:val="18"/>
              </w:rPr>
              <w:t>/</w:t>
            </w:r>
            <w:r>
              <w:rPr>
                <w:rFonts w:ascii="Arial" w:eastAsia="华文细黑" w:hAnsi="Arial" w:hint="eastAsia"/>
                <w:bCs/>
                <w:sz w:val="18"/>
                <w:szCs w:val="18"/>
              </w:rPr>
              <w:t>平方米•人民币，具体结算金额以相关部门核定为准。本报告估价结果已扣除上述款项，在此特提示报告使用者注意。</w:t>
            </w:r>
          </w:p>
        </w:tc>
      </w:tr>
      <w:tr w:rsidR="005A3058" w:rsidRPr="00AF6582" w14:paraId="7DBE7BC5" w14:textId="77777777" w:rsidTr="00B52977">
        <w:trPr>
          <w:cantSplit/>
          <w:jc w:val="center"/>
        </w:trPr>
        <w:tc>
          <w:tcPr>
            <w:tcW w:w="1105" w:type="pct"/>
            <w:vMerge w:val="restart"/>
            <w:noWrap/>
            <w:tcMar>
              <w:top w:w="16" w:type="dxa"/>
              <w:left w:w="16" w:type="dxa"/>
              <w:bottom w:w="0" w:type="dxa"/>
              <w:right w:w="16" w:type="dxa"/>
            </w:tcMar>
            <w:vAlign w:val="center"/>
          </w:tcPr>
          <w:p w14:paraId="537EB378"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3EB7D67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DAA6A58"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3210B2BB" w14:textId="77777777" w:rsidTr="00B52977">
        <w:trPr>
          <w:cantSplit/>
          <w:jc w:val="center"/>
        </w:trPr>
        <w:tc>
          <w:tcPr>
            <w:tcW w:w="1105" w:type="pct"/>
            <w:vMerge/>
            <w:noWrap/>
            <w:tcMar>
              <w:top w:w="16" w:type="dxa"/>
              <w:left w:w="16" w:type="dxa"/>
              <w:bottom w:w="0" w:type="dxa"/>
              <w:right w:w="16" w:type="dxa"/>
            </w:tcMar>
            <w:vAlign w:val="center"/>
          </w:tcPr>
          <w:p w14:paraId="0F9F318D"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693CA0CC"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55F1A34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45A579AA" w14:textId="77777777" w:rsidR="001C74C9" w:rsidRDefault="001C74C9" w:rsidP="001C74C9">
      <w:pPr>
        <w:spacing w:line="480" w:lineRule="auto"/>
        <w:ind w:firstLineChars="500" w:firstLine="1050"/>
        <w:rPr>
          <w:rFonts w:ascii="楷体_GB2312" w:eastAsia="楷体_GB2312" w:hAnsi="Arial"/>
          <w:color w:val="FF0000"/>
          <w:sz w:val="21"/>
        </w:rPr>
      </w:pPr>
    </w:p>
    <w:p w14:paraId="78393E67" w14:textId="77777777" w:rsidR="005A3058" w:rsidRDefault="00024FE2" w:rsidP="002574BF">
      <w:pPr>
        <w:spacing w:line="480" w:lineRule="auto"/>
        <w:ind w:firstLineChars="200" w:firstLine="420"/>
        <w:rPr>
          <w:rFonts w:ascii="楷体_GB2312" w:eastAsia="楷体_GB2312" w:hAnsi="Arial"/>
          <w:color w:val="FF0000"/>
          <w:sz w:val="21"/>
        </w:rPr>
      </w:pPr>
      <w:r>
        <w:rPr>
          <w:rFonts w:ascii="Arial" w:hAnsi="Arial" w:hint="eastAsia"/>
          <w:sz w:val="21"/>
        </w:rPr>
        <w:t>（转下页）</w:t>
      </w:r>
    </w:p>
    <w:p w14:paraId="471BF8D8" w14:textId="77777777" w:rsidR="005A3058" w:rsidRDefault="005A3058" w:rsidP="001C74C9">
      <w:pPr>
        <w:spacing w:line="480" w:lineRule="auto"/>
        <w:ind w:firstLineChars="500" w:firstLine="1050"/>
        <w:rPr>
          <w:rFonts w:ascii="楷体_GB2312" w:eastAsia="楷体_GB2312" w:hAnsi="Arial"/>
          <w:color w:val="FF0000"/>
          <w:sz w:val="21"/>
        </w:rPr>
      </w:pPr>
    </w:p>
    <w:p w14:paraId="17264106" w14:textId="77777777" w:rsidR="005A3058" w:rsidRDefault="005A3058" w:rsidP="001C74C9">
      <w:pPr>
        <w:spacing w:line="480" w:lineRule="auto"/>
        <w:ind w:firstLineChars="500" w:firstLine="1050"/>
        <w:rPr>
          <w:rFonts w:ascii="楷体_GB2312" w:eastAsia="楷体_GB2312" w:hAnsi="Arial"/>
          <w:color w:val="FF0000"/>
          <w:sz w:val="21"/>
        </w:rPr>
      </w:pPr>
    </w:p>
    <w:p w14:paraId="319952C1" w14:textId="77777777" w:rsidR="005A3058" w:rsidRDefault="005A3058" w:rsidP="001C74C9">
      <w:pPr>
        <w:spacing w:line="480" w:lineRule="auto"/>
        <w:ind w:firstLineChars="500" w:firstLine="1050"/>
        <w:rPr>
          <w:rFonts w:ascii="楷体_GB2312" w:eastAsia="楷体_GB2312" w:hAnsi="Arial"/>
          <w:color w:val="FF0000"/>
          <w:sz w:val="21"/>
        </w:rPr>
      </w:pPr>
    </w:p>
    <w:p w14:paraId="62088C34" w14:textId="77777777" w:rsidR="005A3058" w:rsidRDefault="005A3058" w:rsidP="001C74C9">
      <w:pPr>
        <w:spacing w:line="480" w:lineRule="auto"/>
        <w:ind w:firstLineChars="500" w:firstLine="1050"/>
        <w:rPr>
          <w:rFonts w:ascii="楷体_GB2312" w:eastAsia="楷体_GB2312" w:hAnsi="Arial"/>
          <w:color w:val="FF0000"/>
          <w:sz w:val="21"/>
        </w:rPr>
      </w:pPr>
    </w:p>
    <w:p w14:paraId="7CF79BC6" w14:textId="77777777" w:rsidR="00393A15" w:rsidRPr="00AF6582" w:rsidRDefault="00024FE2" w:rsidP="002A2256">
      <w:pPr>
        <w:spacing w:line="480" w:lineRule="auto"/>
        <w:rPr>
          <w:rFonts w:ascii="Arial" w:hAnsi="Arial"/>
          <w:b/>
          <w:bCs/>
          <w:color w:val="000000"/>
          <w:sz w:val="21"/>
        </w:rPr>
      </w:pPr>
      <w:r w:rsidRPr="002A2256">
        <w:rPr>
          <w:rFonts w:ascii="Arial" w:hAnsi="Arial" w:hint="eastAsia"/>
          <w:sz w:val="21"/>
        </w:rPr>
        <w:lastRenderedPageBreak/>
        <w:t>（此页无正文）</w:t>
      </w:r>
    </w:p>
    <w:p w14:paraId="422008EB" w14:textId="77777777" w:rsidR="002A2256" w:rsidRDefault="002A2256" w:rsidP="00AF6582">
      <w:pPr>
        <w:spacing w:line="480" w:lineRule="auto"/>
        <w:ind w:firstLineChars="500" w:firstLine="1050"/>
        <w:rPr>
          <w:rFonts w:ascii="Arial" w:hAnsi="Arial"/>
          <w:sz w:val="21"/>
        </w:rPr>
      </w:pPr>
    </w:p>
    <w:p w14:paraId="6203014D" w14:textId="77777777" w:rsidR="002A2256" w:rsidRDefault="002A2256" w:rsidP="00AF6582">
      <w:pPr>
        <w:spacing w:line="480" w:lineRule="auto"/>
        <w:ind w:firstLineChars="500" w:firstLine="1050"/>
        <w:rPr>
          <w:rFonts w:ascii="Arial" w:hAnsi="Arial"/>
          <w:sz w:val="21"/>
        </w:rPr>
      </w:pPr>
    </w:p>
    <w:p w14:paraId="2855D053"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7F25C276" w14:textId="77777777" w:rsidR="00687629" w:rsidRPr="00AF6582" w:rsidRDefault="00687629" w:rsidP="00AF6582">
      <w:pPr>
        <w:spacing w:line="480" w:lineRule="auto"/>
        <w:ind w:firstLineChars="2000" w:firstLine="4200"/>
        <w:rPr>
          <w:rFonts w:ascii="Arial" w:hAnsi="Arial"/>
          <w:sz w:val="21"/>
        </w:rPr>
      </w:pPr>
    </w:p>
    <w:p w14:paraId="66A21F8D"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4A159A2" w14:textId="77777777" w:rsidR="00AF6582" w:rsidRPr="00AF6582" w:rsidRDefault="00AF6582" w:rsidP="00AF6582">
      <w:pPr>
        <w:spacing w:line="480" w:lineRule="auto"/>
        <w:rPr>
          <w:rFonts w:ascii="Arial" w:hAnsi="Arial"/>
          <w:sz w:val="21"/>
        </w:rPr>
      </w:pPr>
    </w:p>
    <w:p w14:paraId="6CF88DE4"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3AB8FC59" w14:textId="77777777" w:rsidTr="00245AC4">
        <w:tc>
          <w:tcPr>
            <w:tcW w:w="3402" w:type="dxa"/>
            <w:shd w:val="clear" w:color="auto" w:fill="auto"/>
          </w:tcPr>
          <w:p w14:paraId="16684F5A" w14:textId="77777777" w:rsidR="00AF6582" w:rsidRPr="00AF6582" w:rsidRDefault="00AF6582" w:rsidP="00245AC4">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AF6582" w:rsidRPr="00AF6582" w14:paraId="06F561B0" w14:textId="77777777" w:rsidTr="00245AC4">
        <w:trPr>
          <w:trHeight w:val="1431"/>
        </w:trPr>
        <w:tc>
          <w:tcPr>
            <w:tcW w:w="3402" w:type="dxa"/>
            <w:shd w:val="clear" w:color="auto" w:fill="auto"/>
          </w:tcPr>
          <w:p w14:paraId="65B5B533"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4347259A" w14:textId="77777777" w:rsidTr="00245AC4">
        <w:tc>
          <w:tcPr>
            <w:tcW w:w="3402" w:type="dxa"/>
            <w:shd w:val="clear" w:color="auto" w:fill="auto"/>
          </w:tcPr>
          <w:p w14:paraId="0EB14F98" w14:textId="5F5FE33B"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Pr="00F74ADC">
              <w:rPr>
                <w:rFonts w:ascii="Arial" w:hAnsi="Arial" w:cs="Arial" w:hint="eastAsia"/>
                <w:sz w:val="21"/>
                <w:szCs w:val="21"/>
              </w:rPr>
              <w:t>十</w:t>
            </w:r>
            <w:r w:rsidR="002C24DC">
              <w:rPr>
                <w:rFonts w:ascii="Arial" w:hAnsi="Arial" w:cs="Arial" w:hint="eastAsia"/>
                <w:sz w:val="21"/>
                <w:szCs w:val="21"/>
              </w:rPr>
              <w:t>五</w:t>
            </w:r>
            <w:r w:rsidRPr="00F74ADC">
              <w:rPr>
                <w:rFonts w:ascii="Arial" w:hAnsi="Arial" w:cs="Arial" w:hint="eastAsia"/>
                <w:sz w:val="21"/>
                <w:szCs w:val="21"/>
              </w:rPr>
              <w:t>日</w:t>
            </w:r>
          </w:p>
        </w:tc>
      </w:tr>
    </w:tbl>
    <w:p w14:paraId="1B7A654E"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418D2B71" w14:textId="77777777" w:rsidR="00201A37" w:rsidRPr="00AF6582" w:rsidRDefault="00201A37" w:rsidP="003F01F2">
      <w:pPr>
        <w:rPr>
          <w:rFonts w:ascii="Arial" w:hAnsi="Arial"/>
          <w:color w:val="E36C0A"/>
        </w:rPr>
        <w:sectPr w:rsidR="00201A37" w:rsidRPr="00AF6582" w:rsidSect="00D600F5">
          <w:headerReference w:type="default" r:id="rId12"/>
          <w:pgSz w:w="11907" w:h="16840" w:code="9"/>
          <w:pgMar w:top="1843" w:right="1134" w:bottom="1191" w:left="1134" w:header="1134" w:footer="1134" w:gutter="340"/>
          <w:pgNumType w:start="1"/>
          <w:cols w:space="720"/>
          <w:docGrid w:linePitch="326"/>
        </w:sectPr>
      </w:pPr>
    </w:p>
    <w:p w14:paraId="5FC85A2D"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3" w:name="_Toc379795041"/>
      <w:bookmarkStart w:id="4" w:name="_Toc469298293"/>
      <w:r w:rsidRPr="00AF6582">
        <w:rPr>
          <w:rFonts w:eastAsia="方正黑体简体" w:hint="eastAsia"/>
          <w:b w:val="0"/>
          <w:kern w:val="2"/>
          <w:sz w:val="32"/>
          <w:szCs w:val="32"/>
        </w:rPr>
        <w:lastRenderedPageBreak/>
        <w:t>估价师声明</w:t>
      </w:r>
      <w:bookmarkEnd w:id="3"/>
      <w:bookmarkEnd w:id="4"/>
    </w:p>
    <w:p w14:paraId="24385F2B"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21A7C0E6"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3BA00DF3"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0643E7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60DBF3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86D1140"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5B3B7254"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00DC2354" w:rsidRPr="00245AC4">
        <w:rPr>
          <w:rFonts w:ascii="Arial" w:hAnsi="Arial" w:hint="eastAsia"/>
          <w:kern w:val="2"/>
          <w:sz w:val="21"/>
          <w:szCs w:val="21"/>
        </w:rPr>
        <w:t>。</w:t>
      </w:r>
    </w:p>
    <w:p w14:paraId="129DF58F" w14:textId="77777777" w:rsidR="002547BD" w:rsidRPr="00245AC4" w:rsidRDefault="002547BD" w:rsidP="00AF6582">
      <w:pPr>
        <w:overflowPunct w:val="0"/>
        <w:spacing w:line="480" w:lineRule="auto"/>
        <w:jc w:val="both"/>
        <w:textAlignment w:val="auto"/>
        <w:rPr>
          <w:rFonts w:ascii="Arial" w:hAnsi="Arial"/>
          <w:sz w:val="21"/>
          <w:szCs w:val="21"/>
        </w:rPr>
      </w:pPr>
      <w:bookmarkStart w:id="5" w:name="_Toc168225811"/>
    </w:p>
    <w:p w14:paraId="50E217C9"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14:paraId="0CB753A3"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6" w:name="_Toc379795042"/>
      <w:bookmarkStart w:id="7" w:name="_Toc469298294"/>
      <w:r w:rsidRPr="00AF6582">
        <w:rPr>
          <w:rFonts w:eastAsia="方正黑体简体" w:hint="eastAsia"/>
          <w:b w:val="0"/>
          <w:kern w:val="2"/>
          <w:sz w:val="32"/>
          <w:szCs w:val="32"/>
        </w:rPr>
        <w:lastRenderedPageBreak/>
        <w:t>估价假设和限制条件</w:t>
      </w:r>
      <w:bookmarkEnd w:id="6"/>
      <w:bookmarkEnd w:id="7"/>
    </w:p>
    <w:bookmarkEnd w:id="5"/>
    <w:p w14:paraId="701050FB"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3CFF92F0"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33B4CE71"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3A6082F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238C32BE"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2A2256">
        <w:rPr>
          <w:rFonts w:ascii="Arial" w:hAnsi="Arial" w:hint="eastAsia"/>
          <w:kern w:val="2"/>
          <w:sz w:val="21"/>
        </w:rPr>
        <w:t>《不动产权证书》</w:t>
      </w:r>
      <w:r w:rsidR="002A2256">
        <w:rPr>
          <w:rFonts w:ascii="Arial" w:hAnsi="Arial" w:hint="eastAsia"/>
          <w:kern w:val="2"/>
          <w:sz w:val="21"/>
        </w:rPr>
        <w:t>[</w:t>
      </w:r>
      <w:r w:rsidR="002A2256">
        <w:rPr>
          <w:rFonts w:ascii="Arial" w:hAnsi="Arial" w:hint="eastAsia"/>
          <w:kern w:val="2"/>
          <w:sz w:val="21"/>
        </w:rPr>
        <w:t>京（</w:t>
      </w:r>
      <w:r w:rsidR="002A2256">
        <w:rPr>
          <w:rFonts w:ascii="Arial" w:hAnsi="Arial" w:hint="eastAsia"/>
          <w:kern w:val="2"/>
          <w:sz w:val="21"/>
        </w:rPr>
        <w:t>2020</w:t>
      </w:r>
      <w:r w:rsidR="002A2256">
        <w:rPr>
          <w:rFonts w:ascii="Arial" w:hAnsi="Arial" w:hint="eastAsia"/>
          <w:kern w:val="2"/>
          <w:sz w:val="21"/>
        </w:rPr>
        <w:t>）昌不动产权第</w:t>
      </w:r>
      <w:r w:rsidR="002A2256">
        <w:rPr>
          <w:rFonts w:ascii="Arial" w:hAnsi="Arial" w:hint="eastAsia"/>
          <w:kern w:val="2"/>
          <w:sz w:val="21"/>
        </w:rPr>
        <w:t>0026107</w:t>
      </w:r>
      <w:r w:rsidR="002A2256">
        <w:rPr>
          <w:rFonts w:ascii="Arial" w:hAnsi="Arial"/>
          <w:kern w:val="2"/>
          <w:sz w:val="21"/>
        </w:rPr>
        <w:t>]</w:t>
      </w:r>
      <w:r w:rsidR="002A2256">
        <w:rPr>
          <w:rFonts w:ascii="Arial" w:hAnsi="Arial" w:hint="eastAsia"/>
          <w:kern w:val="2"/>
          <w:sz w:val="21"/>
        </w:rPr>
        <w:t>复印件</w:t>
      </w:r>
      <w:r w:rsidR="00287A55">
        <w:rPr>
          <w:rFonts w:ascii="Arial" w:hAnsi="Arial" w:cs="Arial"/>
          <w:sz w:val="21"/>
        </w:rPr>
        <w:t>上载明的为</w:t>
      </w:r>
      <w:r w:rsidR="00287A55">
        <w:rPr>
          <w:rFonts w:ascii="Arial" w:hAnsi="Arial" w:cs="Arial" w:hint="eastAsia"/>
          <w:sz w:val="21"/>
        </w:rPr>
        <w:t>准</w:t>
      </w:r>
      <w:r w:rsidR="00F01563" w:rsidRPr="00F74ADC">
        <w:rPr>
          <w:rFonts w:ascii="Arial" w:hAnsi="Arial" w:cs="Arial" w:hint="eastAsia"/>
          <w:sz w:val="21"/>
        </w:rPr>
        <w:t>。</w:t>
      </w:r>
    </w:p>
    <w:p w14:paraId="548358AC"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4DED9A6C"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2F49F634" w14:textId="77777777" w:rsidR="00593409" w:rsidRPr="00AF6582" w:rsidRDefault="001F2FB8" w:rsidP="00AF658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7</w:t>
      </w:r>
      <w:r w:rsidR="00593409" w:rsidRPr="00AF6582">
        <w:rPr>
          <w:rFonts w:ascii="Arial" w:hAnsi="Arial" w:cs="Arial"/>
          <w:kern w:val="2"/>
          <w:sz w:val="21"/>
        </w:rPr>
        <w:t>.</w:t>
      </w:r>
      <w:r w:rsidR="00593409" w:rsidRPr="00AF6582">
        <w:rPr>
          <w:rFonts w:ascii="Arial" w:hAnsi="Arial" w:cs="Arial"/>
          <w:sz w:val="21"/>
          <w:szCs w:val="28"/>
        </w:rPr>
        <w:t>经国务院批准，自</w:t>
      </w:r>
      <w:r w:rsidR="00593409" w:rsidRPr="00AF6582">
        <w:rPr>
          <w:rFonts w:ascii="Arial" w:hAnsi="Arial" w:cs="Arial"/>
          <w:sz w:val="21"/>
          <w:szCs w:val="28"/>
        </w:rPr>
        <w:t>2016</w:t>
      </w:r>
      <w:r w:rsidR="00593409" w:rsidRPr="00AF6582">
        <w:rPr>
          <w:rFonts w:ascii="Arial" w:hAnsi="Arial" w:cs="Arial"/>
          <w:sz w:val="21"/>
          <w:szCs w:val="28"/>
        </w:rPr>
        <w:t>年</w:t>
      </w:r>
      <w:r w:rsidR="00593409" w:rsidRPr="00AF6582">
        <w:rPr>
          <w:rFonts w:ascii="Arial" w:hAnsi="Arial" w:cs="Arial"/>
          <w:sz w:val="21"/>
          <w:szCs w:val="28"/>
        </w:rPr>
        <w:t>5</w:t>
      </w:r>
      <w:r w:rsidR="00593409" w:rsidRPr="00AF6582">
        <w:rPr>
          <w:rFonts w:ascii="Arial" w:hAnsi="Arial" w:cs="Arial"/>
          <w:sz w:val="21"/>
          <w:szCs w:val="28"/>
        </w:rPr>
        <w:t>月</w:t>
      </w:r>
      <w:r w:rsidR="00593409" w:rsidRPr="00AF6582">
        <w:rPr>
          <w:rFonts w:ascii="Arial" w:hAnsi="Arial" w:cs="Arial"/>
          <w:sz w:val="21"/>
          <w:szCs w:val="28"/>
        </w:rPr>
        <w:t>1</w:t>
      </w:r>
      <w:r w:rsidR="00593409" w:rsidRPr="00AF6582">
        <w:rPr>
          <w:rFonts w:ascii="Arial" w:hAnsi="Arial" w:cs="Arial"/>
          <w:sz w:val="21"/>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w:t>
      </w:r>
      <w:r w:rsidR="00E76844" w:rsidRPr="00AF6582">
        <w:rPr>
          <w:rFonts w:ascii="Arial" w:hAnsi="Arial" w:cs="Arial"/>
          <w:sz w:val="21"/>
          <w:szCs w:val="28"/>
        </w:rPr>
        <w:t>本估价报告</w:t>
      </w:r>
      <w:r w:rsidR="00593409" w:rsidRPr="00AF6582">
        <w:rPr>
          <w:rFonts w:ascii="Arial" w:hAnsi="Arial" w:cs="Arial"/>
          <w:sz w:val="21"/>
          <w:szCs w:val="28"/>
        </w:rPr>
        <w:t>采纳简易计税方法记取增值税进行测算。</w:t>
      </w:r>
    </w:p>
    <w:p w14:paraId="437701FB" w14:textId="77777777" w:rsidR="00593409" w:rsidRPr="00AF6582" w:rsidRDefault="001F2FB8"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4793D2E6"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lastRenderedPageBreak/>
        <w:t>9</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0D0E9DCB"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04C83F3B" w14:textId="77777777" w:rsidR="00540C39" w:rsidRDefault="00540C39" w:rsidP="002A2256">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112E5CAE" w14:textId="61BB0C30" w:rsidR="002A2256" w:rsidRDefault="002A2256" w:rsidP="002A2256">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1</w:t>
      </w:r>
      <w:r>
        <w:rPr>
          <w:rFonts w:ascii="Arial" w:hAnsi="Arial" w:hint="eastAsia"/>
          <w:color w:val="000000"/>
          <w:kern w:val="2"/>
          <w:sz w:val="21"/>
        </w:rPr>
        <w:t>）</w:t>
      </w:r>
      <w:r>
        <w:rPr>
          <w:rFonts w:ascii="Arial" w:hAnsi="Arial" w:hint="eastAsia"/>
          <w:kern w:val="2"/>
          <w:sz w:val="21"/>
          <w:szCs w:val="22"/>
        </w:rPr>
        <w:t>根据估价委托人提供的</w:t>
      </w:r>
      <w:r>
        <w:rPr>
          <w:rFonts w:ascii="Arial" w:hAnsi="Arial" w:hint="eastAsia"/>
          <w:kern w:val="2"/>
          <w:sz w:val="21"/>
        </w:rPr>
        <w:t>《不动产权证书》</w:t>
      </w:r>
      <w:r>
        <w:rPr>
          <w:rFonts w:ascii="Arial" w:hAnsi="Arial" w:hint="eastAsia"/>
          <w:kern w:val="2"/>
          <w:sz w:val="21"/>
        </w:rPr>
        <w:t>[</w:t>
      </w:r>
      <w:r>
        <w:rPr>
          <w:rFonts w:ascii="Arial" w:hAnsi="Arial" w:hint="eastAsia"/>
          <w:kern w:val="2"/>
          <w:sz w:val="21"/>
        </w:rPr>
        <w:t>京（</w:t>
      </w:r>
      <w:r>
        <w:rPr>
          <w:rFonts w:ascii="Arial" w:hAnsi="Arial" w:hint="eastAsia"/>
          <w:kern w:val="2"/>
          <w:sz w:val="21"/>
        </w:rPr>
        <w:t>2020</w:t>
      </w:r>
      <w:r>
        <w:rPr>
          <w:rFonts w:ascii="Arial" w:hAnsi="Arial" w:hint="eastAsia"/>
          <w:kern w:val="2"/>
          <w:sz w:val="21"/>
        </w:rPr>
        <w:t>）昌不动产权第</w:t>
      </w:r>
      <w:r>
        <w:rPr>
          <w:rFonts w:ascii="Arial" w:hAnsi="Arial" w:hint="eastAsia"/>
          <w:kern w:val="2"/>
          <w:sz w:val="21"/>
        </w:rPr>
        <w:t>0026107</w:t>
      </w:r>
      <w:r>
        <w:rPr>
          <w:rFonts w:ascii="Arial" w:hAnsi="Arial"/>
          <w:kern w:val="2"/>
          <w:sz w:val="21"/>
        </w:rPr>
        <w:t>]</w:t>
      </w:r>
      <w:r>
        <w:rPr>
          <w:rFonts w:ascii="Arial" w:hAnsi="Arial" w:hint="eastAsia"/>
          <w:kern w:val="2"/>
          <w:sz w:val="21"/>
          <w:szCs w:val="22"/>
        </w:rPr>
        <w:t>复印件记载，估价对象房屋性质</w:t>
      </w:r>
      <w:r w:rsidR="00D42360">
        <w:rPr>
          <w:rFonts w:ascii="Arial" w:hAnsi="Arial" w:hint="eastAsia"/>
          <w:kern w:val="2"/>
          <w:sz w:val="21"/>
          <w:szCs w:val="22"/>
        </w:rPr>
        <w:t>于价值时点</w:t>
      </w:r>
      <w:r>
        <w:rPr>
          <w:rFonts w:ascii="Arial" w:hAnsi="Arial" w:hint="eastAsia"/>
          <w:kern w:val="2"/>
          <w:sz w:val="21"/>
          <w:szCs w:val="22"/>
        </w:rPr>
        <w:t>为房改房（成本价）；另根据估价委托人提供的《房屋买卖合同》复印件记载，乙方按成本价购买的住宅楼房（获得北京市房屋所有证）享有合法所有权，产权归个人所有：即依法使用、出售、继承、赠与、典当一般住用五年后可以出售，在补交土地使用权出让金或所含土地收益和国家规定交纳的有关税费后，收入归个人所有</w:t>
      </w:r>
      <w:r w:rsidRPr="002A2256">
        <w:rPr>
          <w:rFonts w:ascii="Arial" w:hAnsi="Arial" w:hint="eastAsia"/>
          <w:kern w:val="2"/>
          <w:sz w:val="21"/>
          <w:szCs w:val="22"/>
        </w:rPr>
        <w:t>。</w:t>
      </w:r>
      <w:r w:rsidR="00B52977">
        <w:rPr>
          <w:rFonts w:ascii="Arial" w:hAnsi="Arial" w:hint="eastAsia"/>
          <w:kern w:val="2"/>
          <w:sz w:val="21"/>
          <w:szCs w:val="22"/>
        </w:rPr>
        <w:t>故</w:t>
      </w:r>
      <w:r w:rsidRPr="002A2256">
        <w:rPr>
          <w:rFonts w:ascii="Arial" w:hAnsi="Arial" w:hint="eastAsia"/>
          <w:kern w:val="2"/>
          <w:sz w:val="21"/>
          <w:szCs w:val="22"/>
        </w:rPr>
        <w:t>估价对象</w:t>
      </w:r>
      <w:r w:rsidR="00B52977">
        <w:rPr>
          <w:rFonts w:ascii="Arial" w:hAnsi="Arial" w:hint="eastAsia"/>
          <w:kern w:val="2"/>
          <w:sz w:val="21"/>
          <w:szCs w:val="22"/>
        </w:rPr>
        <w:t>于价值时点</w:t>
      </w:r>
      <w:r w:rsidRPr="002A2256">
        <w:rPr>
          <w:rFonts w:ascii="Arial" w:hAnsi="Arial" w:hint="eastAsia"/>
          <w:kern w:val="2"/>
          <w:sz w:val="21"/>
          <w:szCs w:val="22"/>
        </w:rPr>
        <w:t>按照可上市进行设定，本报告设定估价对象权属合法、清晰，在补交政府土地出让收益后，估价对象可正常上市交易。若估价对象实际情况与设定情况不符，则估价结果需要做相应的调整直至重新评估。</w:t>
      </w:r>
    </w:p>
    <w:p w14:paraId="3AA63310" w14:textId="5B33DC43" w:rsidR="0041550E" w:rsidRPr="0041550E" w:rsidRDefault="00B52977" w:rsidP="0041550E">
      <w:pPr>
        <w:overflowPunct w:val="0"/>
        <w:spacing w:line="480" w:lineRule="auto"/>
        <w:ind w:firstLineChars="200" w:firstLine="420"/>
        <w:jc w:val="both"/>
        <w:textAlignment w:val="auto"/>
        <w:rPr>
          <w:rFonts w:ascii="Arial" w:hAnsi="Arial"/>
          <w:color w:val="000000"/>
          <w:kern w:val="2"/>
          <w:sz w:val="21"/>
        </w:rPr>
      </w:pPr>
      <w:r>
        <w:rPr>
          <w:rFonts w:ascii="Arial" w:hAnsi="Arial" w:cs="Arial" w:hint="eastAsia"/>
          <w:kern w:val="2"/>
          <w:sz w:val="21"/>
        </w:rPr>
        <w:t>（</w:t>
      </w:r>
      <w:r>
        <w:rPr>
          <w:rFonts w:ascii="Arial" w:hAnsi="Arial" w:cs="Arial" w:hint="eastAsia"/>
          <w:kern w:val="2"/>
          <w:sz w:val="21"/>
        </w:rPr>
        <w:t>2</w:t>
      </w:r>
      <w:r>
        <w:rPr>
          <w:rFonts w:ascii="Arial" w:hAnsi="Arial" w:cs="Arial" w:hint="eastAsia"/>
          <w:kern w:val="2"/>
          <w:sz w:val="21"/>
        </w:rPr>
        <w:t>）</w:t>
      </w:r>
      <w:r>
        <w:rPr>
          <w:rFonts w:ascii="Arial" w:hAnsi="Arial" w:cs="Arial"/>
          <w:kern w:val="2"/>
          <w:sz w:val="21"/>
        </w:rPr>
        <w:t>根据估价委托人提供的</w:t>
      </w:r>
      <w:proofErr w:type="gramStart"/>
      <w:r>
        <w:rPr>
          <w:rFonts w:ascii="Arial" w:hAnsi="Arial" w:hint="eastAsia"/>
          <w:kern w:val="2"/>
          <w:sz w:val="21"/>
          <w:szCs w:val="22"/>
        </w:rPr>
        <w:t>的</w:t>
      </w:r>
      <w:proofErr w:type="gramEnd"/>
      <w:r>
        <w:rPr>
          <w:rFonts w:ascii="Arial" w:hAnsi="Arial" w:hint="eastAsia"/>
          <w:kern w:val="2"/>
          <w:sz w:val="21"/>
        </w:rPr>
        <w:t>《不动产权证书》</w:t>
      </w:r>
      <w:r>
        <w:rPr>
          <w:rFonts w:ascii="Arial" w:hAnsi="Arial" w:hint="eastAsia"/>
          <w:kern w:val="2"/>
          <w:sz w:val="21"/>
        </w:rPr>
        <w:t>[</w:t>
      </w:r>
      <w:r>
        <w:rPr>
          <w:rFonts w:ascii="Arial" w:hAnsi="Arial" w:hint="eastAsia"/>
          <w:kern w:val="2"/>
          <w:sz w:val="21"/>
        </w:rPr>
        <w:t>京（</w:t>
      </w:r>
      <w:r>
        <w:rPr>
          <w:rFonts w:ascii="Arial" w:hAnsi="Arial" w:hint="eastAsia"/>
          <w:kern w:val="2"/>
          <w:sz w:val="21"/>
        </w:rPr>
        <w:t>2020</w:t>
      </w:r>
      <w:r>
        <w:rPr>
          <w:rFonts w:ascii="Arial" w:hAnsi="Arial" w:hint="eastAsia"/>
          <w:kern w:val="2"/>
          <w:sz w:val="21"/>
        </w:rPr>
        <w:t>）昌不动产权第</w:t>
      </w:r>
      <w:r>
        <w:rPr>
          <w:rFonts w:ascii="Arial" w:hAnsi="Arial" w:hint="eastAsia"/>
          <w:kern w:val="2"/>
          <w:sz w:val="21"/>
        </w:rPr>
        <w:t>0026107</w:t>
      </w:r>
      <w:r>
        <w:rPr>
          <w:rFonts w:ascii="Arial" w:hAnsi="Arial"/>
          <w:kern w:val="2"/>
          <w:sz w:val="21"/>
        </w:rPr>
        <w:t>]</w:t>
      </w:r>
      <w:r>
        <w:rPr>
          <w:rFonts w:ascii="Arial" w:hAnsi="Arial" w:hint="eastAsia"/>
          <w:kern w:val="2"/>
          <w:sz w:val="21"/>
          <w:szCs w:val="22"/>
        </w:rPr>
        <w:t>复印件记载</w:t>
      </w:r>
      <w:r>
        <w:rPr>
          <w:rFonts w:ascii="Arial" w:hAnsi="Arial" w:cs="Arial"/>
          <w:kern w:val="2"/>
          <w:sz w:val="21"/>
        </w:rPr>
        <w:t>，估价对象房屋性质</w:t>
      </w:r>
      <w:r w:rsidR="004155D0">
        <w:rPr>
          <w:rFonts w:ascii="Arial" w:hAnsi="Arial" w:cs="Arial" w:hint="eastAsia"/>
          <w:kern w:val="2"/>
          <w:sz w:val="21"/>
        </w:rPr>
        <w:t>于价值时点</w:t>
      </w:r>
      <w:r>
        <w:rPr>
          <w:rFonts w:ascii="Arial" w:hAnsi="Arial" w:cs="Arial"/>
          <w:kern w:val="2"/>
          <w:sz w:val="21"/>
        </w:rPr>
        <w:t>为</w:t>
      </w:r>
      <w:r>
        <w:rPr>
          <w:rFonts w:ascii="Arial" w:hAnsi="Arial" w:hint="eastAsia"/>
          <w:kern w:val="2"/>
          <w:sz w:val="21"/>
          <w:szCs w:val="22"/>
        </w:rPr>
        <w:t>房改房（成本价）</w:t>
      </w:r>
      <w:r>
        <w:rPr>
          <w:rFonts w:ascii="Arial" w:hAnsi="Arial" w:cs="Arial"/>
          <w:kern w:val="2"/>
          <w:sz w:val="21"/>
        </w:rPr>
        <w:t>，故估价对象国有建设用地使用权类型为划拨</w:t>
      </w:r>
      <w:r>
        <w:rPr>
          <w:rFonts w:ascii="Arial" w:hAnsi="Arial" w:cs="Arial" w:hint="eastAsia"/>
          <w:kern w:val="2"/>
          <w:sz w:val="21"/>
        </w:rPr>
        <w:t>，</w:t>
      </w:r>
      <w:r>
        <w:rPr>
          <w:rFonts w:ascii="Arial" w:hAnsi="Arial" w:hint="eastAsia"/>
          <w:kern w:val="2"/>
          <w:sz w:val="21"/>
        </w:rPr>
        <w:t>本报告设定估价对象土地用途与房屋用途一致——均为住宅（居住类）。根据《中国人民共和国城镇国有土地使用权出让和转让暂行条例》</w:t>
      </w:r>
      <w:r>
        <w:rPr>
          <w:rFonts w:ascii="Arial" w:hAnsi="Arial" w:hint="eastAsia"/>
          <w:kern w:val="2"/>
          <w:sz w:val="21"/>
        </w:rPr>
        <w:t>[</w:t>
      </w:r>
      <w:r>
        <w:rPr>
          <w:rFonts w:ascii="Arial" w:hAnsi="Arial" w:hint="eastAsia"/>
          <w:kern w:val="2"/>
          <w:sz w:val="21"/>
        </w:rPr>
        <w:t>中华人民共和国国务院令第</w:t>
      </w:r>
      <w:r>
        <w:rPr>
          <w:rFonts w:ascii="Arial" w:hAnsi="Arial" w:hint="eastAsia"/>
          <w:kern w:val="2"/>
          <w:sz w:val="21"/>
        </w:rPr>
        <w:t>55</w:t>
      </w:r>
      <w:r>
        <w:rPr>
          <w:rFonts w:ascii="Arial" w:hAnsi="Arial" w:hint="eastAsia"/>
          <w:kern w:val="2"/>
          <w:sz w:val="21"/>
        </w:rPr>
        <w:t>号</w:t>
      </w:r>
      <w:r>
        <w:rPr>
          <w:rFonts w:ascii="Arial" w:hAnsi="Arial" w:hint="eastAsia"/>
          <w:kern w:val="2"/>
          <w:sz w:val="21"/>
        </w:rPr>
        <w:t>]</w:t>
      </w:r>
      <w:r>
        <w:rPr>
          <w:rFonts w:ascii="Arial" w:hAnsi="Arial" w:hint="eastAsia"/>
          <w:kern w:val="2"/>
          <w:sz w:val="21"/>
        </w:rPr>
        <w:t>规定，居住用地土地使用权出让最高年限为</w:t>
      </w:r>
      <w:r>
        <w:rPr>
          <w:rFonts w:ascii="Arial" w:hAnsi="Arial" w:hint="eastAsia"/>
          <w:kern w:val="2"/>
          <w:sz w:val="21"/>
        </w:rPr>
        <w:t>70</w:t>
      </w:r>
      <w:r>
        <w:rPr>
          <w:rFonts w:ascii="Arial" w:hAnsi="Arial" w:hint="eastAsia"/>
          <w:kern w:val="2"/>
          <w:sz w:val="21"/>
        </w:rPr>
        <w:t>年，故本报告设定估价对象于价值时点的土地使用权年限为</w:t>
      </w:r>
      <w:r>
        <w:rPr>
          <w:rFonts w:ascii="Arial" w:hAnsi="Arial" w:hint="eastAsia"/>
          <w:kern w:val="2"/>
          <w:sz w:val="21"/>
        </w:rPr>
        <w:t>70</w:t>
      </w:r>
      <w:r>
        <w:rPr>
          <w:rFonts w:ascii="Arial" w:hAnsi="Arial" w:hint="eastAsia"/>
          <w:kern w:val="2"/>
          <w:sz w:val="21"/>
        </w:rPr>
        <w:t>年。</w:t>
      </w:r>
    </w:p>
    <w:p w14:paraId="1501BAF7"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E6E5A83" w14:textId="77777777" w:rsidR="00287A55" w:rsidRPr="008E4C39" w:rsidRDefault="00287A55" w:rsidP="00540C39">
      <w:pPr>
        <w:overflowPunct w:val="0"/>
        <w:spacing w:line="480" w:lineRule="auto"/>
        <w:ind w:firstLineChars="200" w:firstLine="420"/>
        <w:jc w:val="both"/>
        <w:textAlignment w:val="auto"/>
        <w:rPr>
          <w:rFonts w:ascii="Arial" w:hAnsi="Arial"/>
          <w:color w:val="000000"/>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Pr>
          <w:rFonts w:ascii="Arial" w:hAnsi="Arial" w:cs="Arial" w:hint="eastAsia"/>
          <w:color w:val="000000"/>
          <w:kern w:val="2"/>
          <w:sz w:val="21"/>
        </w:rPr>
        <w:t>根据估价委托人提供的</w:t>
      </w:r>
      <w:r w:rsidR="00A74FD8">
        <w:rPr>
          <w:rFonts w:ascii="Arial" w:hAnsi="Arial" w:hint="eastAsia"/>
          <w:sz w:val="21"/>
        </w:rPr>
        <w:t>《估价委托书》</w:t>
      </w:r>
      <w:r w:rsidR="00B52977">
        <w:rPr>
          <w:rFonts w:ascii="Arial" w:hAnsi="Arial" w:hint="eastAsia"/>
          <w:sz w:val="21"/>
        </w:rPr>
        <w:t>记载</w:t>
      </w:r>
      <w:r>
        <w:rPr>
          <w:rFonts w:ascii="Arial" w:hAnsi="Arial" w:hint="eastAsia"/>
          <w:sz w:val="21"/>
        </w:rPr>
        <w:t>，</w:t>
      </w:r>
      <w:r>
        <w:rPr>
          <w:rFonts w:ascii="Arial" w:hAnsi="Arial" w:hint="eastAsia"/>
          <w:kern w:val="2"/>
          <w:sz w:val="21"/>
        </w:rPr>
        <w:t>本次价值时点</w:t>
      </w:r>
      <w:r w:rsidRPr="00805315">
        <w:rPr>
          <w:rFonts w:ascii="Arial" w:hAnsi="Arial" w:hint="eastAsia"/>
          <w:kern w:val="2"/>
          <w:sz w:val="21"/>
        </w:rPr>
        <w:t>为</w:t>
      </w:r>
      <w:r w:rsidR="00B52977">
        <w:rPr>
          <w:rFonts w:ascii="Arial" w:hAnsi="Arial" w:hint="eastAsia"/>
          <w:kern w:val="2"/>
          <w:sz w:val="21"/>
        </w:rPr>
        <w:t>2020</w:t>
      </w:r>
      <w:r w:rsidRPr="00805315">
        <w:rPr>
          <w:rFonts w:ascii="Arial" w:hAnsi="Arial" w:hint="eastAsia"/>
          <w:kern w:val="2"/>
          <w:sz w:val="21"/>
        </w:rPr>
        <w:t>年</w:t>
      </w:r>
      <w:r w:rsidR="00B52977">
        <w:rPr>
          <w:rFonts w:ascii="Arial" w:hAnsi="Arial" w:hint="eastAsia"/>
          <w:kern w:val="2"/>
          <w:sz w:val="21"/>
        </w:rPr>
        <w:t>8</w:t>
      </w:r>
      <w:r w:rsidRPr="00805315">
        <w:rPr>
          <w:rFonts w:ascii="Arial" w:hAnsi="Arial" w:hint="eastAsia"/>
          <w:kern w:val="2"/>
          <w:sz w:val="21"/>
        </w:rPr>
        <w:t>月</w:t>
      </w:r>
      <w:r w:rsidR="00B52977">
        <w:rPr>
          <w:rFonts w:ascii="Arial" w:hAnsi="Arial" w:hint="eastAsia"/>
          <w:kern w:val="2"/>
          <w:sz w:val="21"/>
        </w:rPr>
        <w:t>19</w:t>
      </w:r>
      <w:r>
        <w:rPr>
          <w:rFonts w:ascii="Arial" w:hAnsi="Arial" w:hint="eastAsia"/>
          <w:kern w:val="2"/>
          <w:sz w:val="21"/>
        </w:rPr>
        <w:t>日，评估专业人员完成实地查勘日期为</w:t>
      </w:r>
      <w:r w:rsidR="00B52977">
        <w:rPr>
          <w:rFonts w:ascii="Arial" w:hAnsi="Arial" w:hint="eastAsia"/>
          <w:kern w:val="2"/>
          <w:sz w:val="21"/>
        </w:rPr>
        <w:t>2021</w:t>
      </w:r>
      <w:r>
        <w:rPr>
          <w:rFonts w:ascii="Arial" w:hAnsi="Arial" w:hint="eastAsia"/>
          <w:kern w:val="2"/>
          <w:sz w:val="21"/>
        </w:rPr>
        <w:t>年</w:t>
      </w:r>
      <w:r w:rsidR="00B52977">
        <w:rPr>
          <w:rFonts w:ascii="Arial" w:hAnsi="Arial" w:hint="eastAsia"/>
          <w:kern w:val="2"/>
          <w:sz w:val="21"/>
        </w:rPr>
        <w:t>3</w:t>
      </w:r>
      <w:r>
        <w:rPr>
          <w:rFonts w:ascii="Arial" w:hAnsi="Arial" w:hint="eastAsia"/>
          <w:kern w:val="2"/>
          <w:sz w:val="21"/>
        </w:rPr>
        <w:t>月</w:t>
      </w:r>
      <w:r w:rsidR="00B52977">
        <w:rPr>
          <w:rFonts w:ascii="Arial" w:hAnsi="Arial" w:hint="eastAsia"/>
          <w:kern w:val="2"/>
          <w:sz w:val="21"/>
        </w:rPr>
        <w:t>12</w:t>
      </w:r>
      <w:r>
        <w:rPr>
          <w:rFonts w:ascii="Arial" w:hAnsi="Arial" w:hint="eastAsia"/>
          <w:kern w:val="2"/>
          <w:sz w:val="21"/>
        </w:rPr>
        <w:t>日，价值时点与完成实地查勘日期不一致</w:t>
      </w:r>
      <w:r>
        <w:rPr>
          <w:rFonts w:ascii="Arial" w:hAnsi="Arial" w:cs="Arial" w:hint="eastAsia"/>
          <w:kern w:val="2"/>
          <w:sz w:val="21"/>
          <w:szCs w:val="22"/>
        </w:rPr>
        <w:t>。本次评估设定估价对象于价值</w:t>
      </w:r>
      <w:proofErr w:type="gramStart"/>
      <w:r>
        <w:rPr>
          <w:rFonts w:ascii="Arial" w:hAnsi="Arial" w:cs="Arial" w:hint="eastAsia"/>
          <w:kern w:val="2"/>
          <w:sz w:val="21"/>
          <w:szCs w:val="22"/>
        </w:rPr>
        <w:t>时点除装修</w:t>
      </w:r>
      <w:proofErr w:type="gramEnd"/>
      <w:r>
        <w:rPr>
          <w:rFonts w:ascii="Arial" w:hAnsi="Arial" w:cs="Arial" w:hint="eastAsia"/>
          <w:kern w:val="2"/>
          <w:sz w:val="21"/>
          <w:szCs w:val="22"/>
        </w:rPr>
        <w:t>情况外的实物情况，与完成</w:t>
      </w:r>
      <w:r>
        <w:rPr>
          <w:rFonts w:ascii="Arial" w:hAnsi="Arial" w:hint="eastAsia"/>
          <w:kern w:val="2"/>
          <w:sz w:val="21"/>
        </w:rPr>
        <w:t>实地查勘日一致，并以此作为估价假设前提。</w:t>
      </w:r>
      <w:r>
        <w:rPr>
          <w:rFonts w:ascii="Arial" w:hAnsi="Arial" w:cs="Arial" w:hint="eastAsia"/>
          <w:kern w:val="2"/>
          <w:sz w:val="21"/>
          <w:szCs w:val="22"/>
        </w:rPr>
        <w:t>在此提醒报告使用者注意。</w:t>
      </w:r>
    </w:p>
    <w:p w14:paraId="6A934A0D" w14:textId="77777777" w:rsidR="0041550E" w:rsidRDefault="0041550E" w:rsidP="0041550E">
      <w:pPr>
        <w:overflowPunct w:val="0"/>
        <w:spacing w:line="480" w:lineRule="auto"/>
        <w:ind w:firstLineChars="200" w:firstLine="420"/>
        <w:jc w:val="both"/>
        <w:textAlignment w:val="auto"/>
        <w:rPr>
          <w:rFonts w:ascii="Arial" w:hAnsi="Arial"/>
          <w:color w:val="000000"/>
          <w:kern w:val="2"/>
          <w:sz w:val="21"/>
        </w:rPr>
      </w:pPr>
      <w:r w:rsidRPr="00066DE4">
        <w:rPr>
          <w:rFonts w:ascii="Arial" w:hAnsi="Arial" w:hint="eastAsia"/>
          <w:kern w:val="2"/>
          <w:sz w:val="21"/>
        </w:rPr>
        <w:t>（</w:t>
      </w:r>
      <w:r w:rsidR="00287A55">
        <w:rPr>
          <w:rFonts w:ascii="Arial" w:hAnsi="Arial" w:hint="eastAsia"/>
          <w:kern w:val="2"/>
          <w:sz w:val="21"/>
        </w:rPr>
        <w:t>2</w:t>
      </w:r>
      <w:r w:rsidRPr="00066DE4">
        <w:rPr>
          <w:rFonts w:ascii="Arial" w:hAnsi="Arial" w:hint="eastAsia"/>
          <w:kern w:val="2"/>
          <w:sz w:val="21"/>
        </w:rPr>
        <w:t>）</w:t>
      </w:r>
      <w:r w:rsidRPr="0041550E">
        <w:rPr>
          <w:rFonts w:ascii="Arial" w:hAnsi="Arial" w:hint="eastAsia"/>
          <w:color w:val="000000"/>
          <w:kern w:val="2"/>
          <w:sz w:val="21"/>
        </w:rPr>
        <w:t>根据估价委托人提供的</w:t>
      </w:r>
      <w:r w:rsidR="00B52977">
        <w:rPr>
          <w:rFonts w:ascii="Arial" w:hAnsi="Arial" w:hint="eastAsia"/>
          <w:sz w:val="21"/>
        </w:rPr>
        <w:t>《估价委托书》及</w:t>
      </w:r>
      <w:r w:rsidR="00B52977">
        <w:rPr>
          <w:rFonts w:ascii="Arial" w:hAnsi="Arial" w:hint="eastAsia"/>
          <w:kern w:val="2"/>
          <w:sz w:val="21"/>
        </w:rPr>
        <w:t>《不动产权证书》</w:t>
      </w:r>
      <w:r w:rsidR="00B52977">
        <w:rPr>
          <w:rFonts w:ascii="Arial" w:hAnsi="Arial" w:hint="eastAsia"/>
          <w:kern w:val="2"/>
          <w:sz w:val="21"/>
        </w:rPr>
        <w:t>[</w:t>
      </w:r>
      <w:r w:rsidR="00B52977">
        <w:rPr>
          <w:rFonts w:ascii="Arial" w:hAnsi="Arial" w:hint="eastAsia"/>
          <w:kern w:val="2"/>
          <w:sz w:val="21"/>
        </w:rPr>
        <w:t>京（</w:t>
      </w:r>
      <w:r w:rsidR="00B52977">
        <w:rPr>
          <w:rFonts w:ascii="Arial" w:hAnsi="Arial" w:hint="eastAsia"/>
          <w:kern w:val="2"/>
          <w:sz w:val="21"/>
        </w:rPr>
        <w:t>2020</w:t>
      </w:r>
      <w:r w:rsidR="00B52977">
        <w:rPr>
          <w:rFonts w:ascii="Arial" w:hAnsi="Arial" w:hint="eastAsia"/>
          <w:kern w:val="2"/>
          <w:sz w:val="21"/>
        </w:rPr>
        <w:t>）昌不动产权第</w:t>
      </w:r>
      <w:r w:rsidR="00B52977">
        <w:rPr>
          <w:rFonts w:ascii="Arial" w:hAnsi="Arial" w:hint="eastAsia"/>
          <w:kern w:val="2"/>
          <w:sz w:val="21"/>
        </w:rPr>
        <w:t>0026107</w:t>
      </w:r>
      <w:r w:rsidR="00B52977">
        <w:rPr>
          <w:rFonts w:ascii="Arial" w:hAnsi="Arial"/>
          <w:kern w:val="2"/>
          <w:sz w:val="21"/>
        </w:rPr>
        <w:t>]</w:t>
      </w:r>
      <w:r w:rsidR="00B52977">
        <w:rPr>
          <w:rFonts w:ascii="Arial" w:hAnsi="Arial" w:hint="eastAsia"/>
          <w:kern w:val="2"/>
          <w:sz w:val="21"/>
          <w:szCs w:val="22"/>
        </w:rPr>
        <w:t>复印件记载</w:t>
      </w:r>
      <w:r w:rsidRPr="0041550E">
        <w:rPr>
          <w:rFonts w:ascii="Arial" w:hAnsi="Arial" w:hint="eastAsia"/>
          <w:color w:val="000000"/>
          <w:kern w:val="2"/>
          <w:sz w:val="21"/>
        </w:rPr>
        <w:t>，截至价值时点，</w:t>
      </w:r>
      <w:r>
        <w:rPr>
          <w:rFonts w:ascii="Arial" w:hAnsi="Arial" w:hint="eastAsia"/>
          <w:color w:val="000000"/>
          <w:kern w:val="2"/>
          <w:sz w:val="21"/>
        </w:rPr>
        <w:t>估价对象</w:t>
      </w:r>
      <w:r w:rsidR="00713CB4">
        <w:rPr>
          <w:rFonts w:ascii="Arial" w:hAnsi="Arial" w:hint="eastAsia"/>
          <w:color w:val="000000"/>
          <w:kern w:val="2"/>
          <w:sz w:val="21"/>
        </w:rPr>
        <w:t>不存在抵押权。</w:t>
      </w:r>
      <w:r w:rsidR="00713CB4" w:rsidRPr="0041550E">
        <w:rPr>
          <w:rFonts w:ascii="Arial" w:hAnsi="Arial" w:hint="eastAsia"/>
          <w:color w:val="000000"/>
          <w:kern w:val="2"/>
          <w:sz w:val="21"/>
        </w:rPr>
        <w:t>本报告估价结果以设定估价对象在价值时点不存在</w:t>
      </w:r>
      <w:r w:rsidR="00F4152D">
        <w:rPr>
          <w:rFonts w:ascii="Arial" w:hAnsi="Arial" w:hint="eastAsia"/>
          <w:color w:val="000000"/>
          <w:kern w:val="2"/>
          <w:sz w:val="21"/>
        </w:rPr>
        <w:t>抵押</w:t>
      </w:r>
      <w:r w:rsidR="00713CB4" w:rsidRPr="0041550E">
        <w:rPr>
          <w:rFonts w:ascii="Arial" w:hAnsi="Arial" w:hint="eastAsia"/>
          <w:color w:val="000000"/>
          <w:kern w:val="2"/>
          <w:sz w:val="21"/>
        </w:rPr>
        <w:t>权为估价假设前提条件。</w:t>
      </w:r>
    </w:p>
    <w:p w14:paraId="2F8CB54E" w14:textId="682EA75C" w:rsidR="00540C39" w:rsidRPr="0041550E" w:rsidRDefault="0041550E" w:rsidP="0041550E">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sidR="00287A55">
        <w:rPr>
          <w:rFonts w:ascii="Arial" w:hAnsi="Arial" w:hint="eastAsia"/>
          <w:color w:val="000000"/>
          <w:kern w:val="2"/>
          <w:sz w:val="21"/>
        </w:rPr>
        <w:t>3</w:t>
      </w:r>
      <w:r>
        <w:rPr>
          <w:rFonts w:ascii="Arial" w:hAnsi="Arial" w:hint="eastAsia"/>
          <w:color w:val="000000"/>
          <w:kern w:val="2"/>
          <w:sz w:val="21"/>
        </w:rPr>
        <w:t>）</w:t>
      </w:r>
      <w:r w:rsidRPr="0041550E">
        <w:rPr>
          <w:rFonts w:ascii="Arial" w:hAnsi="Arial" w:hint="eastAsia"/>
          <w:color w:val="000000"/>
          <w:kern w:val="2"/>
          <w:sz w:val="21"/>
        </w:rPr>
        <w:t>截至价值时点，</w:t>
      </w:r>
      <w:r w:rsidRPr="00CE51B5">
        <w:rPr>
          <w:rFonts w:ascii="Arial" w:hAnsi="Arial" w:hint="eastAsia"/>
          <w:color w:val="000000"/>
          <w:kern w:val="2"/>
          <w:sz w:val="21"/>
        </w:rPr>
        <w:t>估价委托人未提供</w:t>
      </w:r>
      <w:r>
        <w:rPr>
          <w:rFonts w:ascii="Arial" w:hAnsi="Arial" w:hint="eastAsia"/>
          <w:color w:val="000000"/>
          <w:kern w:val="2"/>
          <w:sz w:val="21"/>
        </w:rPr>
        <w:t>估价对象</w:t>
      </w:r>
      <w:r w:rsidRPr="00CE51B5">
        <w:rPr>
          <w:rFonts w:ascii="Arial" w:hAnsi="Arial" w:hint="eastAsia"/>
          <w:color w:val="000000"/>
          <w:kern w:val="2"/>
          <w:sz w:val="21"/>
        </w:rPr>
        <w:t>《</w:t>
      </w:r>
      <w:r>
        <w:rPr>
          <w:rFonts w:ascii="Arial" w:hAnsi="Arial" w:hint="eastAsia"/>
          <w:color w:val="000000"/>
          <w:kern w:val="2"/>
          <w:sz w:val="21"/>
        </w:rPr>
        <w:t>租赁合同》等</w:t>
      </w:r>
      <w:r w:rsidR="004D6C48">
        <w:rPr>
          <w:rFonts w:ascii="Arial" w:hAnsi="Arial" w:hint="eastAsia"/>
          <w:color w:val="000000"/>
          <w:kern w:val="2"/>
          <w:sz w:val="21"/>
        </w:rPr>
        <w:t>资料</w:t>
      </w:r>
      <w:r>
        <w:rPr>
          <w:rFonts w:ascii="Arial" w:hAnsi="Arial" w:hint="eastAsia"/>
          <w:color w:val="000000"/>
          <w:kern w:val="2"/>
          <w:sz w:val="21"/>
        </w:rPr>
        <w:t>。根据估价委托人提供的</w:t>
      </w:r>
      <w:r w:rsidRPr="0041550E">
        <w:rPr>
          <w:rFonts w:ascii="Arial" w:hAnsi="Arial" w:hint="eastAsia"/>
          <w:color w:val="000000"/>
          <w:kern w:val="2"/>
          <w:sz w:val="21"/>
        </w:rPr>
        <w:t>《</w:t>
      </w:r>
      <w:r>
        <w:rPr>
          <w:rFonts w:ascii="Arial" w:hAnsi="Arial" w:hint="eastAsia"/>
          <w:color w:val="000000"/>
          <w:kern w:val="2"/>
          <w:sz w:val="21"/>
        </w:rPr>
        <w:t>估价委托书</w:t>
      </w:r>
      <w:r w:rsidRPr="0041550E">
        <w:rPr>
          <w:rFonts w:ascii="Arial" w:hAnsi="Arial" w:hint="eastAsia"/>
          <w:color w:val="000000"/>
          <w:kern w:val="2"/>
          <w:sz w:val="21"/>
        </w:rPr>
        <w:t>》</w:t>
      </w:r>
      <w:r>
        <w:rPr>
          <w:rFonts w:ascii="Arial" w:hAnsi="Arial" w:hint="eastAsia"/>
          <w:color w:val="000000"/>
          <w:kern w:val="2"/>
          <w:sz w:val="21"/>
        </w:rPr>
        <w:t>及介绍</w:t>
      </w:r>
      <w:r w:rsidR="004D6C48" w:rsidRPr="0041550E">
        <w:rPr>
          <w:rFonts w:ascii="Arial" w:hAnsi="Arial" w:hint="eastAsia"/>
          <w:color w:val="000000"/>
          <w:kern w:val="2"/>
          <w:sz w:val="21"/>
        </w:rPr>
        <w:t>，</w:t>
      </w:r>
      <w:r w:rsidR="004D6C48">
        <w:rPr>
          <w:rFonts w:ascii="Arial" w:hAnsi="Arial" w:hint="eastAsia"/>
          <w:color w:val="000000"/>
          <w:kern w:val="2"/>
          <w:sz w:val="21"/>
        </w:rPr>
        <w:t>估价对象不存在</w:t>
      </w:r>
      <w:r w:rsidRPr="0041550E">
        <w:rPr>
          <w:rFonts w:ascii="Arial" w:hAnsi="Arial" w:hint="eastAsia"/>
          <w:color w:val="000000"/>
          <w:kern w:val="2"/>
          <w:sz w:val="21"/>
        </w:rPr>
        <w:t>租赁权、地役权等他项权利。本报告估价结果以设定估价对象在</w:t>
      </w:r>
      <w:r w:rsidRPr="0041550E">
        <w:rPr>
          <w:rFonts w:ascii="Arial" w:hAnsi="Arial" w:hint="eastAsia"/>
          <w:color w:val="000000"/>
          <w:kern w:val="2"/>
          <w:sz w:val="21"/>
        </w:rPr>
        <w:lastRenderedPageBreak/>
        <w:t>价值时点不存在</w:t>
      </w:r>
      <w:r w:rsidR="005B7A47" w:rsidRPr="0041550E">
        <w:rPr>
          <w:rFonts w:ascii="Arial" w:hAnsi="Arial" w:hint="eastAsia"/>
          <w:color w:val="000000"/>
          <w:kern w:val="2"/>
          <w:sz w:val="21"/>
        </w:rPr>
        <w:t>租赁权、地役权等</w:t>
      </w:r>
      <w:r w:rsidRPr="0041550E">
        <w:rPr>
          <w:rFonts w:ascii="Arial" w:hAnsi="Arial" w:hint="eastAsia"/>
          <w:color w:val="000000"/>
          <w:kern w:val="2"/>
          <w:sz w:val="21"/>
        </w:rPr>
        <w:t>他项权利为估价假设前提条件。</w:t>
      </w:r>
    </w:p>
    <w:p w14:paraId="44145058"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A5B2618" w14:textId="77777777" w:rsidR="00540C39" w:rsidRPr="00CE51B5" w:rsidRDefault="00CE51B5" w:rsidP="00CE51B5">
      <w:pPr>
        <w:overflowPunct w:val="0"/>
        <w:spacing w:line="480" w:lineRule="auto"/>
        <w:ind w:firstLineChars="200" w:firstLine="420"/>
        <w:jc w:val="both"/>
        <w:textAlignment w:val="auto"/>
        <w:rPr>
          <w:rFonts w:ascii="Arial" w:hAnsi="Arial"/>
          <w:color w:val="000000"/>
          <w:kern w:val="2"/>
          <w:sz w:val="21"/>
        </w:rPr>
      </w:pPr>
      <w:r w:rsidRPr="00727D74">
        <w:rPr>
          <w:rFonts w:ascii="Arial" w:hAnsi="Arial" w:hint="eastAsia"/>
          <w:color w:val="000000"/>
          <w:kern w:val="2"/>
          <w:sz w:val="21"/>
        </w:rPr>
        <w:t>无</w:t>
      </w:r>
      <w:r w:rsidR="0031711C" w:rsidRPr="00727D74">
        <w:rPr>
          <w:rFonts w:ascii="Arial" w:hAnsi="Arial" w:hint="eastAsia"/>
          <w:color w:val="000000"/>
          <w:kern w:val="2"/>
          <w:sz w:val="21"/>
        </w:rPr>
        <w:t>不相一致假设</w:t>
      </w:r>
      <w:r w:rsidRPr="00CE51B5">
        <w:rPr>
          <w:rFonts w:ascii="Arial" w:hAnsi="Arial" w:hint="eastAsia"/>
          <w:color w:val="000000"/>
          <w:kern w:val="2"/>
          <w:sz w:val="21"/>
        </w:rPr>
        <w:t>。</w:t>
      </w:r>
    </w:p>
    <w:p w14:paraId="75D156A9"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7AF67977" w14:textId="0DF9F94A"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sidR="00727D74">
        <w:rPr>
          <w:rFonts w:ascii="Arial" w:hAnsi="Arial" w:cs="Arial" w:hint="eastAsia"/>
          <w:sz w:val="21"/>
          <w:szCs w:val="24"/>
        </w:rPr>
        <w:t>及领</w:t>
      </w:r>
      <w:proofErr w:type="gramStart"/>
      <w:r w:rsidR="00727D74">
        <w:rPr>
          <w:rFonts w:ascii="Arial" w:hAnsi="Arial" w:cs="Arial" w:hint="eastAsia"/>
          <w:sz w:val="21"/>
          <w:szCs w:val="24"/>
        </w:rPr>
        <w:t>勘</w:t>
      </w:r>
      <w:proofErr w:type="gramEnd"/>
      <w:r w:rsidR="00727D74">
        <w:rPr>
          <w:rFonts w:ascii="Arial" w:hAnsi="Arial" w:cs="Arial" w:hint="eastAsia"/>
          <w:sz w:val="21"/>
          <w:szCs w:val="24"/>
        </w:rPr>
        <w:t>人曹</w:t>
      </w:r>
      <w:proofErr w:type="gramStart"/>
      <w:r w:rsidR="00727D74">
        <w:rPr>
          <w:rFonts w:ascii="Arial" w:hAnsi="Arial" w:cs="Arial" w:hint="eastAsia"/>
          <w:sz w:val="21"/>
          <w:szCs w:val="24"/>
        </w:rPr>
        <w:t>学庚现场</w:t>
      </w:r>
      <w:proofErr w:type="gramEnd"/>
      <w:r w:rsidR="00727D74">
        <w:rPr>
          <w:rFonts w:ascii="Arial" w:hAnsi="Arial" w:cs="Arial" w:hint="eastAsia"/>
          <w:sz w:val="21"/>
          <w:szCs w:val="24"/>
        </w:rPr>
        <w:t>介绍</w:t>
      </w:r>
      <w:r>
        <w:rPr>
          <w:rFonts w:ascii="Arial" w:hAnsi="Arial" w:cs="Arial" w:hint="eastAsia"/>
          <w:kern w:val="2"/>
          <w:sz w:val="21"/>
        </w:rPr>
        <w:t>，本次评估设定估价对象于价值时点</w:t>
      </w:r>
      <w:r w:rsidR="00B52977">
        <w:rPr>
          <w:rFonts w:ascii="Arial" w:hAnsi="Arial" w:cs="Arial" w:hint="eastAsia"/>
          <w:kern w:val="2"/>
          <w:sz w:val="21"/>
        </w:rPr>
        <w:t>2020</w:t>
      </w:r>
      <w:r w:rsidRPr="00805315">
        <w:rPr>
          <w:rFonts w:ascii="Arial" w:hAnsi="Arial" w:cs="Arial" w:hint="eastAsia"/>
          <w:kern w:val="2"/>
          <w:sz w:val="21"/>
        </w:rPr>
        <w:t>年</w:t>
      </w:r>
      <w:r w:rsidR="00B52977">
        <w:rPr>
          <w:rFonts w:ascii="Arial" w:hAnsi="Arial" w:cs="Arial" w:hint="eastAsia"/>
          <w:kern w:val="2"/>
          <w:sz w:val="21"/>
        </w:rPr>
        <w:t>8</w:t>
      </w:r>
      <w:r w:rsidRPr="00805315">
        <w:rPr>
          <w:rFonts w:ascii="Arial" w:hAnsi="Arial" w:cs="Arial" w:hint="eastAsia"/>
          <w:kern w:val="2"/>
          <w:sz w:val="21"/>
        </w:rPr>
        <w:t>月</w:t>
      </w:r>
      <w:r w:rsidR="00B52977">
        <w:rPr>
          <w:rFonts w:ascii="Arial" w:hAnsi="Arial" w:cs="Arial" w:hint="eastAsia"/>
          <w:kern w:val="2"/>
          <w:sz w:val="21"/>
        </w:rPr>
        <w:t>19</w:t>
      </w:r>
      <w:r>
        <w:rPr>
          <w:rFonts w:ascii="Arial" w:hAnsi="Arial" w:cs="Arial" w:hint="eastAsia"/>
          <w:kern w:val="2"/>
          <w:sz w:val="21"/>
        </w:rPr>
        <w:t>日的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，朝向设定为南向，户型设定为</w:t>
      </w:r>
      <w:r w:rsidR="009976DC">
        <w:rPr>
          <w:rFonts w:ascii="Arial" w:hAnsi="Arial" w:hint="eastAsia"/>
          <w:sz w:val="21"/>
          <w:szCs w:val="28"/>
        </w:rPr>
        <w:t>两</w:t>
      </w:r>
      <w:r w:rsidR="00727D74">
        <w:rPr>
          <w:rFonts w:ascii="Arial" w:hAnsi="Arial" w:hint="eastAsia"/>
          <w:sz w:val="21"/>
          <w:szCs w:val="28"/>
        </w:rPr>
        <w:t>室一厅</w:t>
      </w:r>
      <w:proofErr w:type="gramStart"/>
      <w:r w:rsidR="00727D74">
        <w:rPr>
          <w:rFonts w:ascii="Arial" w:hAnsi="Arial" w:hint="eastAsia"/>
          <w:sz w:val="21"/>
          <w:szCs w:val="28"/>
        </w:rPr>
        <w:t>一</w:t>
      </w:r>
      <w:proofErr w:type="gramEnd"/>
      <w:r w:rsidR="00727D74">
        <w:rPr>
          <w:rFonts w:ascii="Arial" w:hAnsi="Arial" w:hint="eastAsia"/>
          <w:sz w:val="21"/>
          <w:szCs w:val="28"/>
        </w:rPr>
        <w:t>厨</w:t>
      </w:r>
      <w:proofErr w:type="gramStart"/>
      <w:r w:rsidR="00727D74">
        <w:rPr>
          <w:rFonts w:ascii="Arial" w:hAnsi="Arial" w:hint="eastAsia"/>
          <w:sz w:val="21"/>
          <w:szCs w:val="28"/>
        </w:rPr>
        <w:t>一</w:t>
      </w:r>
      <w:proofErr w:type="gramEnd"/>
      <w:r w:rsidR="00727D74">
        <w:rPr>
          <w:rFonts w:ascii="Arial" w:hAnsi="Arial" w:hint="eastAsia"/>
          <w:sz w:val="21"/>
          <w:szCs w:val="28"/>
        </w:rPr>
        <w:t>卫</w:t>
      </w:r>
      <w:proofErr w:type="gramStart"/>
      <w:r w:rsidR="00727D74">
        <w:rPr>
          <w:rFonts w:ascii="Arial" w:hAnsi="Arial" w:hint="eastAsia"/>
          <w:sz w:val="21"/>
          <w:szCs w:val="28"/>
        </w:rPr>
        <w:t>一</w:t>
      </w:r>
      <w:proofErr w:type="gramEnd"/>
      <w:r w:rsidR="00727D74">
        <w:rPr>
          <w:rFonts w:ascii="Arial" w:hAnsi="Arial" w:hint="eastAsia"/>
          <w:sz w:val="21"/>
          <w:szCs w:val="28"/>
        </w:rPr>
        <w:t>阳台</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C9ED5F8"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54838227"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5425040F"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2B1990E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ED81B5A"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39DF8BB"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2E5BD7C8"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1471CFD4"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lastRenderedPageBreak/>
        <w:t>设定的</w:t>
      </w:r>
      <w:r w:rsidRPr="001946AC">
        <w:rPr>
          <w:rFonts w:ascii="Arial" w:hAnsi="Arial"/>
          <w:color w:val="000000"/>
          <w:kern w:val="2"/>
          <w:sz w:val="21"/>
        </w:rPr>
        <w:t>装修价值，特此说明。</w:t>
      </w:r>
    </w:p>
    <w:p w14:paraId="6D3EA605"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1773FBE4"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579306DC"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3E7B0621" w14:textId="39E9829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w:t>
      </w:r>
      <w:proofErr w:type="gramStart"/>
      <w:r w:rsidR="00320786" w:rsidRPr="00AF6582">
        <w:rPr>
          <w:rFonts w:ascii="Arial" w:hAnsi="Arial" w:cs="Arial"/>
          <w:kern w:val="2"/>
          <w:sz w:val="21"/>
        </w:rPr>
        <w:t>报告自</w:t>
      </w:r>
      <w:proofErr w:type="gramEnd"/>
      <w:r w:rsidR="00320786" w:rsidRPr="00AF6582">
        <w:rPr>
          <w:rFonts w:ascii="Arial" w:hAnsi="Arial" w:cs="Arial"/>
          <w:kern w:val="2"/>
          <w:sz w:val="21"/>
        </w:rPr>
        <w:t>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BB7DE0" w:rsidRPr="001C178D">
        <w:rPr>
          <w:rFonts w:ascii="Arial" w:hAnsi="Arial" w:cs="Arial" w:hint="eastAsia"/>
          <w:kern w:val="2"/>
          <w:sz w:val="21"/>
        </w:rPr>
        <w:t>20</w:t>
      </w:r>
      <w:r w:rsidR="00B52977">
        <w:rPr>
          <w:rFonts w:ascii="Arial" w:hAnsi="Arial" w:cs="Arial" w:hint="eastAsia"/>
          <w:kern w:val="2"/>
          <w:sz w:val="21"/>
        </w:rPr>
        <w:t>21</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5</w:t>
      </w:r>
      <w:r w:rsidR="00BB7DE0" w:rsidRPr="001C178D">
        <w:rPr>
          <w:rFonts w:ascii="Arial" w:hAnsi="Arial" w:cs="Arial" w:hint="eastAsia"/>
          <w:kern w:val="2"/>
          <w:sz w:val="21"/>
        </w:rPr>
        <w:t>日至</w:t>
      </w:r>
      <w:r w:rsidR="00BB7DE0" w:rsidRPr="001C178D">
        <w:rPr>
          <w:rFonts w:ascii="Arial" w:hAnsi="Arial" w:cs="Arial" w:hint="eastAsia"/>
          <w:kern w:val="2"/>
          <w:sz w:val="21"/>
        </w:rPr>
        <w:t>20</w:t>
      </w:r>
      <w:r w:rsidR="00F74ADC">
        <w:rPr>
          <w:rFonts w:ascii="Arial" w:hAnsi="Arial" w:cs="Arial" w:hint="eastAsia"/>
          <w:kern w:val="2"/>
          <w:sz w:val="21"/>
        </w:rPr>
        <w:t>2</w:t>
      </w:r>
      <w:r w:rsidR="00B52977">
        <w:rPr>
          <w:rFonts w:ascii="Arial" w:hAnsi="Arial" w:cs="Arial" w:hint="eastAsia"/>
          <w:kern w:val="2"/>
          <w:sz w:val="21"/>
        </w:rPr>
        <w:t>2</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4</w:t>
      </w:r>
      <w:r w:rsidR="00BB7DE0" w:rsidRPr="001C178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10A70286"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2187CAF"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8" w:name="_Toc168225812"/>
      <w:bookmarkStart w:id="9" w:name="_Toc469298295"/>
      <w:r w:rsidRPr="00AF6582">
        <w:rPr>
          <w:rFonts w:eastAsia="方正黑体简体" w:hint="eastAsia"/>
          <w:b w:val="0"/>
          <w:kern w:val="2"/>
          <w:sz w:val="32"/>
          <w:szCs w:val="32"/>
        </w:rPr>
        <w:lastRenderedPageBreak/>
        <w:t>估价结果报告</w:t>
      </w:r>
      <w:bookmarkEnd w:id="8"/>
      <w:bookmarkEnd w:id="9"/>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74EE1455" w14:textId="77777777" w:rsidTr="000D11E8">
        <w:trPr>
          <w:trHeight w:val="20"/>
          <w:jc w:val="center"/>
        </w:trPr>
        <w:tc>
          <w:tcPr>
            <w:tcW w:w="9413" w:type="dxa"/>
            <w:gridSpan w:val="14"/>
            <w:noWrap/>
            <w:tcMar>
              <w:top w:w="85" w:type="dxa"/>
              <w:left w:w="85" w:type="dxa"/>
              <w:bottom w:w="85" w:type="dxa"/>
              <w:right w:w="28" w:type="dxa"/>
            </w:tcMar>
            <w:vAlign w:val="center"/>
          </w:tcPr>
          <w:p w14:paraId="307433A5"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26792A1E" w14:textId="77777777" w:rsidTr="000D11E8">
        <w:trPr>
          <w:trHeight w:val="20"/>
          <w:jc w:val="center"/>
        </w:trPr>
        <w:tc>
          <w:tcPr>
            <w:tcW w:w="9413" w:type="dxa"/>
            <w:gridSpan w:val="14"/>
            <w:noWrap/>
            <w:tcMar>
              <w:top w:w="85" w:type="dxa"/>
              <w:left w:w="85" w:type="dxa"/>
              <w:bottom w:w="85" w:type="dxa"/>
              <w:right w:w="28" w:type="dxa"/>
            </w:tcMar>
            <w:vAlign w:val="center"/>
          </w:tcPr>
          <w:p w14:paraId="6C8F0773"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单位名称：国防大学国际防务学院管理保障处</w:t>
            </w:r>
          </w:p>
          <w:p w14:paraId="461DA94F"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C39D7">
              <w:rPr>
                <w:rFonts w:ascii="Arial" w:eastAsia="华文细黑" w:hAnsi="Arial" w:hint="eastAsia"/>
                <w:bCs/>
                <w:sz w:val="18"/>
                <w:szCs w:val="21"/>
              </w:rPr>
              <w:t>王新春</w:t>
            </w:r>
          </w:p>
          <w:p w14:paraId="7AF51024" w14:textId="77777777" w:rsidR="00613D22" w:rsidRPr="004D6C48"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C39D7">
              <w:rPr>
                <w:rFonts w:ascii="Arial" w:eastAsia="华文细黑" w:hAnsi="Arial" w:hint="eastAsia"/>
                <w:bCs/>
                <w:sz w:val="18"/>
                <w:szCs w:val="21"/>
              </w:rPr>
              <w:t>18901190208</w:t>
            </w:r>
          </w:p>
        </w:tc>
      </w:tr>
      <w:tr w:rsidR="00613D22" w:rsidRPr="008B11C6" w14:paraId="0117A871"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1519040"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675FF1D5" w14:textId="77777777" w:rsidTr="000D11E8">
        <w:trPr>
          <w:trHeight w:val="20"/>
          <w:jc w:val="center"/>
        </w:trPr>
        <w:tc>
          <w:tcPr>
            <w:tcW w:w="6823" w:type="dxa"/>
            <w:gridSpan w:val="11"/>
            <w:noWrap/>
            <w:tcMar>
              <w:top w:w="85" w:type="dxa"/>
              <w:left w:w="85" w:type="dxa"/>
              <w:bottom w:w="85" w:type="dxa"/>
              <w:right w:w="28" w:type="dxa"/>
            </w:tcMar>
            <w:vAlign w:val="center"/>
          </w:tcPr>
          <w:p w14:paraId="03A5AB94"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proofErr w:type="gramStart"/>
            <w:r w:rsidRPr="008B11C6">
              <w:rPr>
                <w:rFonts w:ascii="Arial" w:eastAsia="华文细黑" w:hAnsi="Arial" w:hint="eastAsia"/>
                <w:sz w:val="18"/>
                <w:szCs w:val="21"/>
              </w:rPr>
              <w:t>北京康正宏</w:t>
            </w:r>
            <w:proofErr w:type="gramEnd"/>
            <w:r w:rsidRPr="008B11C6">
              <w:rPr>
                <w:rFonts w:ascii="Arial" w:eastAsia="华文细黑" w:hAnsi="Arial" w:hint="eastAsia"/>
                <w:sz w:val="18"/>
                <w:szCs w:val="21"/>
              </w:rPr>
              <w:t>基房地产评估有限公司</w:t>
            </w:r>
          </w:p>
        </w:tc>
        <w:tc>
          <w:tcPr>
            <w:tcW w:w="2590" w:type="dxa"/>
            <w:gridSpan w:val="3"/>
            <w:tcMar>
              <w:top w:w="85" w:type="dxa"/>
              <w:left w:w="85" w:type="dxa"/>
              <w:bottom w:w="85" w:type="dxa"/>
              <w:right w:w="28" w:type="dxa"/>
            </w:tcMar>
            <w:vAlign w:val="center"/>
          </w:tcPr>
          <w:p w14:paraId="05B40CE9"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proofErr w:type="gramStart"/>
            <w:r w:rsidRPr="008B11C6">
              <w:rPr>
                <w:rFonts w:ascii="Arial" w:eastAsia="华文细黑" w:hAnsi="Arial" w:hint="eastAsia"/>
                <w:sz w:val="18"/>
                <w:szCs w:val="21"/>
              </w:rPr>
              <w:t>齐宏</w:t>
            </w:r>
            <w:proofErr w:type="gramEnd"/>
          </w:p>
        </w:tc>
      </w:tr>
      <w:tr w:rsidR="00613D22" w:rsidRPr="008B11C6" w14:paraId="5D5D20C7" w14:textId="77777777" w:rsidTr="000D11E8">
        <w:trPr>
          <w:trHeight w:val="20"/>
          <w:jc w:val="center"/>
        </w:trPr>
        <w:tc>
          <w:tcPr>
            <w:tcW w:w="6823" w:type="dxa"/>
            <w:gridSpan w:val="11"/>
            <w:noWrap/>
            <w:tcMar>
              <w:top w:w="85" w:type="dxa"/>
              <w:left w:w="85" w:type="dxa"/>
              <w:bottom w:w="85" w:type="dxa"/>
              <w:right w:w="28" w:type="dxa"/>
            </w:tcMar>
            <w:vAlign w:val="center"/>
          </w:tcPr>
          <w:p w14:paraId="66CD79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w:t>
            </w:r>
            <w:proofErr w:type="gramStart"/>
            <w:r w:rsidR="00B828B6" w:rsidRPr="00B828B6">
              <w:rPr>
                <w:rFonts w:ascii="Arial" w:eastAsia="华文细黑" w:hAnsi="Arial" w:cs="Arial"/>
                <w:sz w:val="18"/>
                <w:szCs w:val="21"/>
              </w:rPr>
              <w:t>区芳城园</w:t>
            </w:r>
            <w:proofErr w:type="gramEnd"/>
            <w:r w:rsidR="00B828B6" w:rsidRPr="00B828B6">
              <w:rPr>
                <w:rFonts w:ascii="Arial" w:eastAsia="华文细黑" w:hAnsi="Arial" w:cs="Arial"/>
                <w:sz w:val="18"/>
                <w:szCs w:val="21"/>
              </w:rPr>
              <w:t>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73B0B6A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4084A73E" w14:textId="77777777" w:rsidTr="000D11E8">
        <w:trPr>
          <w:trHeight w:val="20"/>
          <w:jc w:val="center"/>
        </w:trPr>
        <w:tc>
          <w:tcPr>
            <w:tcW w:w="9413" w:type="dxa"/>
            <w:gridSpan w:val="14"/>
            <w:noWrap/>
            <w:tcMar>
              <w:top w:w="85" w:type="dxa"/>
              <w:left w:w="85" w:type="dxa"/>
              <w:bottom w:w="85" w:type="dxa"/>
              <w:right w:w="28" w:type="dxa"/>
            </w:tcMar>
            <w:vAlign w:val="center"/>
          </w:tcPr>
          <w:p w14:paraId="58BF5DF7"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proofErr w:type="gramStart"/>
            <w:r w:rsidRPr="004D6C48">
              <w:rPr>
                <w:rFonts w:ascii="Arial" w:eastAsia="华文细黑" w:hAnsi="Arial" w:cs="Arial"/>
                <w:sz w:val="18"/>
                <w:szCs w:val="21"/>
              </w:rPr>
              <w:t>建房估证字</w:t>
            </w:r>
            <w:proofErr w:type="gramEnd"/>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6E5CD885" w14:textId="77777777" w:rsidTr="000D11E8">
        <w:trPr>
          <w:trHeight w:val="20"/>
          <w:jc w:val="center"/>
        </w:trPr>
        <w:tc>
          <w:tcPr>
            <w:tcW w:w="9413" w:type="dxa"/>
            <w:gridSpan w:val="14"/>
            <w:noWrap/>
            <w:tcMar>
              <w:top w:w="85" w:type="dxa"/>
              <w:left w:w="85" w:type="dxa"/>
              <w:bottom w:w="85" w:type="dxa"/>
              <w:right w:w="28" w:type="dxa"/>
            </w:tcMar>
            <w:vAlign w:val="center"/>
          </w:tcPr>
          <w:p w14:paraId="3C10DF8C" w14:textId="122AADE0"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328C9C4A" w14:textId="77777777" w:rsidTr="000D11E8">
        <w:trPr>
          <w:trHeight w:val="20"/>
          <w:jc w:val="center"/>
        </w:trPr>
        <w:tc>
          <w:tcPr>
            <w:tcW w:w="9413" w:type="dxa"/>
            <w:gridSpan w:val="14"/>
            <w:noWrap/>
            <w:tcMar>
              <w:top w:w="85" w:type="dxa"/>
              <w:left w:w="85" w:type="dxa"/>
              <w:bottom w:w="85" w:type="dxa"/>
              <w:right w:w="28" w:type="dxa"/>
            </w:tcMar>
            <w:vAlign w:val="center"/>
          </w:tcPr>
          <w:p w14:paraId="7AEB5E46"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4C39D7">
              <w:rPr>
                <w:rFonts w:ascii="Arial" w:eastAsia="华文细黑" w:hAnsi="Arial" w:cs="Arial" w:hint="eastAsia"/>
                <w:kern w:val="2"/>
                <w:sz w:val="18"/>
                <w:szCs w:val="21"/>
              </w:rPr>
              <w:t>2020</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19</w:t>
            </w:r>
            <w:r w:rsidR="004D6C48" w:rsidRPr="004D6C48">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63FBF7A7" w14:textId="77777777" w:rsidTr="000D11E8">
        <w:trPr>
          <w:trHeight w:val="20"/>
          <w:jc w:val="center"/>
        </w:trPr>
        <w:tc>
          <w:tcPr>
            <w:tcW w:w="9413" w:type="dxa"/>
            <w:gridSpan w:val="14"/>
            <w:noWrap/>
            <w:tcMar>
              <w:top w:w="85" w:type="dxa"/>
              <w:left w:w="85" w:type="dxa"/>
              <w:bottom w:w="85" w:type="dxa"/>
              <w:right w:w="28" w:type="dxa"/>
            </w:tcMar>
            <w:vAlign w:val="center"/>
          </w:tcPr>
          <w:p w14:paraId="57549C45" w14:textId="130CBAEE"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12</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w:t>
            </w:r>
            <w:r w:rsidR="00E12C6E">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日</w:t>
            </w:r>
          </w:p>
        </w:tc>
      </w:tr>
      <w:tr w:rsidR="00613D22" w:rsidRPr="008B11C6" w14:paraId="69F5F1FF" w14:textId="77777777" w:rsidTr="000D11E8">
        <w:trPr>
          <w:trHeight w:val="20"/>
          <w:jc w:val="center"/>
        </w:trPr>
        <w:tc>
          <w:tcPr>
            <w:tcW w:w="9413" w:type="dxa"/>
            <w:gridSpan w:val="14"/>
            <w:noWrap/>
            <w:tcMar>
              <w:top w:w="85" w:type="dxa"/>
              <w:left w:w="85" w:type="dxa"/>
              <w:bottom w:w="85" w:type="dxa"/>
              <w:right w:w="28" w:type="dxa"/>
            </w:tcMar>
            <w:vAlign w:val="center"/>
          </w:tcPr>
          <w:p w14:paraId="5458B3C8"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262156D6" w14:textId="77777777" w:rsidTr="000D11E8">
        <w:trPr>
          <w:trHeight w:val="20"/>
          <w:jc w:val="center"/>
        </w:trPr>
        <w:tc>
          <w:tcPr>
            <w:tcW w:w="9413" w:type="dxa"/>
            <w:gridSpan w:val="14"/>
            <w:tcMar>
              <w:top w:w="85" w:type="dxa"/>
              <w:left w:w="85" w:type="dxa"/>
              <w:bottom w:w="85" w:type="dxa"/>
              <w:right w:w="28" w:type="dxa"/>
            </w:tcMar>
            <w:vAlign w:val="center"/>
          </w:tcPr>
          <w:p w14:paraId="1B51A48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号楼</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单元</w:t>
            </w:r>
            <w:r w:rsidR="004C39D7" w:rsidRPr="004C39D7">
              <w:rPr>
                <w:rFonts w:ascii="Arial" w:eastAsia="华文细黑" w:hAnsi="Arial" w:cs="Arial" w:hint="eastAsia"/>
                <w:sz w:val="18"/>
                <w:szCs w:val="21"/>
              </w:rPr>
              <w:t>11</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5B60120B" w14:textId="77777777" w:rsidTr="000D11E8">
        <w:trPr>
          <w:trHeight w:val="20"/>
          <w:jc w:val="center"/>
        </w:trPr>
        <w:tc>
          <w:tcPr>
            <w:tcW w:w="9413" w:type="dxa"/>
            <w:gridSpan w:val="14"/>
            <w:noWrap/>
            <w:tcMar>
              <w:top w:w="85" w:type="dxa"/>
              <w:left w:w="85" w:type="dxa"/>
              <w:bottom w:w="85" w:type="dxa"/>
              <w:right w:w="28" w:type="dxa"/>
            </w:tcMar>
            <w:vAlign w:val="center"/>
          </w:tcPr>
          <w:p w14:paraId="680D2562"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60BF17AD" w14:textId="77777777" w:rsidTr="000D11E8">
        <w:trPr>
          <w:trHeight w:val="20"/>
          <w:jc w:val="center"/>
        </w:trPr>
        <w:tc>
          <w:tcPr>
            <w:tcW w:w="4643" w:type="dxa"/>
            <w:gridSpan w:val="7"/>
            <w:noWrap/>
            <w:tcMar>
              <w:top w:w="85" w:type="dxa"/>
              <w:left w:w="85" w:type="dxa"/>
              <w:bottom w:w="85" w:type="dxa"/>
              <w:right w:w="28" w:type="dxa"/>
            </w:tcMar>
            <w:vAlign w:val="center"/>
          </w:tcPr>
          <w:p w14:paraId="0FA109F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proofErr w:type="gramStart"/>
            <w:r w:rsidR="004C39D7">
              <w:rPr>
                <w:rFonts w:ascii="Arial" w:eastAsia="华文细黑" w:hAnsi="Arial" w:cs="Arial" w:hint="eastAsia"/>
                <w:sz w:val="18"/>
                <w:szCs w:val="21"/>
              </w:rPr>
              <w:t>曹学庚</w:t>
            </w:r>
            <w:proofErr w:type="gramEnd"/>
          </w:p>
        </w:tc>
        <w:tc>
          <w:tcPr>
            <w:tcW w:w="4770" w:type="dxa"/>
            <w:gridSpan w:val="7"/>
            <w:tcMar>
              <w:top w:w="85" w:type="dxa"/>
              <w:left w:w="85" w:type="dxa"/>
              <w:bottom w:w="85" w:type="dxa"/>
              <w:right w:w="28" w:type="dxa"/>
            </w:tcMar>
            <w:vAlign w:val="center"/>
          </w:tcPr>
          <w:p w14:paraId="3008E82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4C39D7" w:rsidRPr="004C39D7">
              <w:rPr>
                <w:rFonts w:ascii="Arial" w:eastAsia="华文细黑" w:hAnsi="Arial" w:cs="Arial" w:hint="eastAsia"/>
                <w:sz w:val="18"/>
                <w:szCs w:val="21"/>
              </w:rPr>
              <w:t>房改房（成本价）</w:t>
            </w:r>
          </w:p>
        </w:tc>
      </w:tr>
      <w:tr w:rsidR="00613D22" w:rsidRPr="008B11C6" w14:paraId="70C41F25" w14:textId="77777777" w:rsidTr="000D11E8">
        <w:trPr>
          <w:trHeight w:val="20"/>
          <w:jc w:val="center"/>
        </w:trPr>
        <w:tc>
          <w:tcPr>
            <w:tcW w:w="9413" w:type="dxa"/>
            <w:gridSpan w:val="14"/>
            <w:noWrap/>
            <w:tcMar>
              <w:top w:w="85" w:type="dxa"/>
              <w:left w:w="85" w:type="dxa"/>
              <w:bottom w:w="85" w:type="dxa"/>
              <w:right w:w="28" w:type="dxa"/>
            </w:tcMar>
            <w:vAlign w:val="center"/>
          </w:tcPr>
          <w:p w14:paraId="1DFC3D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p>
        </w:tc>
      </w:tr>
      <w:tr w:rsidR="00613D22" w:rsidRPr="008B11C6" w14:paraId="1B4E5FCF" w14:textId="77777777" w:rsidTr="000D11E8">
        <w:trPr>
          <w:trHeight w:val="20"/>
          <w:jc w:val="center"/>
        </w:trPr>
        <w:tc>
          <w:tcPr>
            <w:tcW w:w="4643" w:type="dxa"/>
            <w:gridSpan w:val="7"/>
            <w:noWrap/>
            <w:tcMar>
              <w:top w:w="85" w:type="dxa"/>
              <w:left w:w="85" w:type="dxa"/>
              <w:bottom w:w="85" w:type="dxa"/>
              <w:right w:w="28" w:type="dxa"/>
            </w:tcMar>
            <w:vAlign w:val="center"/>
          </w:tcPr>
          <w:p w14:paraId="2EEBBDF0" w14:textId="77777777" w:rsidR="00613D22" w:rsidRPr="008B11C6" w:rsidRDefault="00613D22"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sz w:val="18"/>
                <w:szCs w:val="21"/>
              </w:rPr>
              <w:t>楼号或幢号</w:t>
            </w:r>
            <w:proofErr w:type="gramEnd"/>
            <w:r w:rsidRPr="008B11C6">
              <w:rPr>
                <w:rFonts w:ascii="Arial" w:eastAsia="华文细黑" w:hAnsi="Arial" w:cs="Arial"/>
                <w:sz w:val="18"/>
                <w:szCs w:val="21"/>
              </w:rPr>
              <w:t>：</w:t>
            </w:r>
            <w:r w:rsidR="004C39D7">
              <w:rPr>
                <w:rFonts w:ascii="Arial" w:eastAsia="华文细黑" w:hAnsi="Arial" w:cs="Arial" w:hint="eastAsia"/>
                <w:sz w:val="18"/>
                <w:szCs w:val="21"/>
              </w:rPr>
              <w:t>1</w:t>
            </w:r>
          </w:p>
        </w:tc>
        <w:tc>
          <w:tcPr>
            <w:tcW w:w="4770" w:type="dxa"/>
            <w:gridSpan w:val="7"/>
            <w:tcMar>
              <w:top w:w="85" w:type="dxa"/>
              <w:left w:w="85" w:type="dxa"/>
              <w:bottom w:w="85" w:type="dxa"/>
              <w:right w:w="28" w:type="dxa"/>
            </w:tcMar>
            <w:vAlign w:val="center"/>
          </w:tcPr>
          <w:p w14:paraId="24E25E7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C39D7">
              <w:rPr>
                <w:rFonts w:ascii="Arial" w:eastAsia="华文细黑" w:hAnsi="Arial" w:cs="Arial" w:hint="eastAsia"/>
                <w:sz w:val="18"/>
                <w:szCs w:val="21"/>
              </w:rPr>
              <w:t>一单元四层</w:t>
            </w:r>
            <w:r w:rsidR="004C39D7">
              <w:rPr>
                <w:rFonts w:ascii="Arial" w:eastAsia="华文细黑" w:hAnsi="Arial" w:cs="Arial" w:hint="eastAsia"/>
                <w:sz w:val="18"/>
                <w:szCs w:val="21"/>
              </w:rPr>
              <w:t>11</w:t>
            </w:r>
            <w:r w:rsidR="004C39D7">
              <w:rPr>
                <w:rFonts w:ascii="Arial" w:eastAsia="华文细黑" w:hAnsi="Arial" w:cs="Arial" w:hint="eastAsia"/>
                <w:sz w:val="18"/>
                <w:szCs w:val="21"/>
              </w:rPr>
              <w:t>号</w:t>
            </w:r>
          </w:p>
        </w:tc>
      </w:tr>
      <w:tr w:rsidR="00613D22" w:rsidRPr="008B11C6" w14:paraId="417D279F" w14:textId="77777777" w:rsidTr="000D11E8">
        <w:trPr>
          <w:trHeight w:val="20"/>
          <w:jc w:val="center"/>
        </w:trPr>
        <w:tc>
          <w:tcPr>
            <w:tcW w:w="4643" w:type="dxa"/>
            <w:gridSpan w:val="7"/>
            <w:noWrap/>
            <w:tcMar>
              <w:top w:w="85" w:type="dxa"/>
              <w:left w:w="85" w:type="dxa"/>
              <w:bottom w:w="85" w:type="dxa"/>
              <w:right w:w="28" w:type="dxa"/>
            </w:tcMar>
            <w:vAlign w:val="center"/>
          </w:tcPr>
          <w:p w14:paraId="28BE4F9C"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层数：</w:t>
            </w:r>
            <w:r w:rsidR="004C39D7">
              <w:rPr>
                <w:rFonts w:ascii="Arial" w:eastAsia="华文细黑" w:hAnsi="Arial" w:cs="Arial" w:hint="eastAsia"/>
                <w:sz w:val="18"/>
                <w:szCs w:val="21"/>
              </w:rPr>
              <w:t>六</w:t>
            </w:r>
          </w:p>
        </w:tc>
        <w:tc>
          <w:tcPr>
            <w:tcW w:w="4770" w:type="dxa"/>
            <w:gridSpan w:val="7"/>
            <w:tcMar>
              <w:top w:w="85" w:type="dxa"/>
              <w:left w:w="85" w:type="dxa"/>
              <w:bottom w:w="85" w:type="dxa"/>
              <w:right w:w="28" w:type="dxa"/>
            </w:tcMar>
            <w:vAlign w:val="center"/>
          </w:tcPr>
          <w:p w14:paraId="2800CB1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C39D7">
              <w:rPr>
                <w:rFonts w:ascii="Arial" w:eastAsia="华文细黑" w:hAnsi="Arial" w:cs="Arial" w:hint="eastAsia"/>
                <w:sz w:val="18"/>
                <w:szCs w:val="21"/>
              </w:rPr>
              <w:t>——</w:t>
            </w:r>
          </w:p>
        </w:tc>
      </w:tr>
      <w:tr w:rsidR="00613D22" w:rsidRPr="008B11C6" w14:paraId="0023C55B" w14:textId="77777777" w:rsidTr="000D11E8">
        <w:trPr>
          <w:trHeight w:val="20"/>
          <w:jc w:val="center"/>
        </w:trPr>
        <w:tc>
          <w:tcPr>
            <w:tcW w:w="4643" w:type="dxa"/>
            <w:gridSpan w:val="7"/>
            <w:noWrap/>
            <w:tcMar>
              <w:top w:w="85" w:type="dxa"/>
              <w:left w:w="85" w:type="dxa"/>
              <w:bottom w:w="85" w:type="dxa"/>
              <w:right w:w="28" w:type="dxa"/>
            </w:tcMar>
            <w:vAlign w:val="center"/>
          </w:tcPr>
          <w:p w14:paraId="7965E3E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54.91</w:t>
            </w:r>
          </w:p>
        </w:tc>
        <w:tc>
          <w:tcPr>
            <w:tcW w:w="4770" w:type="dxa"/>
            <w:gridSpan w:val="7"/>
            <w:tcMar>
              <w:top w:w="85" w:type="dxa"/>
              <w:left w:w="85" w:type="dxa"/>
              <w:bottom w:w="85" w:type="dxa"/>
              <w:right w:w="28" w:type="dxa"/>
            </w:tcMar>
            <w:vAlign w:val="center"/>
          </w:tcPr>
          <w:p w14:paraId="54E56A17"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建筑面积（含阳台）（</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3.36</w:t>
            </w:r>
          </w:p>
        </w:tc>
      </w:tr>
      <w:tr w:rsidR="00613D22" w:rsidRPr="008B11C6" w14:paraId="1600691D" w14:textId="77777777" w:rsidTr="000D11E8">
        <w:trPr>
          <w:trHeight w:val="20"/>
          <w:jc w:val="center"/>
        </w:trPr>
        <w:tc>
          <w:tcPr>
            <w:tcW w:w="4643" w:type="dxa"/>
            <w:gridSpan w:val="7"/>
            <w:noWrap/>
            <w:tcMar>
              <w:top w:w="85" w:type="dxa"/>
              <w:left w:w="85" w:type="dxa"/>
              <w:bottom w:w="85" w:type="dxa"/>
              <w:right w:w="28" w:type="dxa"/>
            </w:tcMar>
            <w:vAlign w:val="center"/>
          </w:tcPr>
          <w:p w14:paraId="7756F51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713CB4">
              <w:rPr>
                <w:rFonts w:ascii="Arial" w:eastAsia="华文细黑" w:hAnsi="Arial" w:cs="Arial" w:hint="eastAsia"/>
                <w:sz w:val="18"/>
                <w:szCs w:val="21"/>
              </w:rPr>
              <w:t>混</w:t>
            </w:r>
            <w:r w:rsidR="00D102EE">
              <w:rPr>
                <w:rFonts w:ascii="Arial" w:eastAsia="华文细黑" w:hAnsi="Arial" w:cs="Arial" w:hint="eastAsia"/>
                <w:sz w:val="18"/>
                <w:szCs w:val="21"/>
              </w:rPr>
              <w:t>合</w:t>
            </w:r>
          </w:p>
        </w:tc>
        <w:tc>
          <w:tcPr>
            <w:tcW w:w="4770" w:type="dxa"/>
            <w:gridSpan w:val="7"/>
            <w:tcMar>
              <w:top w:w="85" w:type="dxa"/>
              <w:left w:w="85" w:type="dxa"/>
              <w:bottom w:w="85" w:type="dxa"/>
              <w:right w:w="28" w:type="dxa"/>
            </w:tcMar>
            <w:vAlign w:val="center"/>
          </w:tcPr>
          <w:p w14:paraId="5E058D0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C39D7">
              <w:rPr>
                <w:rFonts w:ascii="Arial" w:eastAsia="华文细黑" w:hAnsi="Arial" w:cs="Arial" w:hint="eastAsia"/>
                <w:sz w:val="18"/>
                <w:szCs w:val="21"/>
              </w:rPr>
              <w:t>一九八六</w:t>
            </w:r>
          </w:p>
        </w:tc>
      </w:tr>
      <w:tr w:rsidR="00613D22" w:rsidRPr="008B11C6" w14:paraId="7FCCB008" w14:textId="77777777" w:rsidTr="000D11E8">
        <w:trPr>
          <w:trHeight w:val="20"/>
          <w:jc w:val="center"/>
        </w:trPr>
        <w:tc>
          <w:tcPr>
            <w:tcW w:w="4643" w:type="dxa"/>
            <w:gridSpan w:val="7"/>
            <w:noWrap/>
            <w:tcMar>
              <w:top w:w="85" w:type="dxa"/>
              <w:left w:w="85" w:type="dxa"/>
              <w:bottom w:w="85" w:type="dxa"/>
              <w:right w:w="28" w:type="dxa"/>
            </w:tcMar>
            <w:vAlign w:val="center"/>
          </w:tcPr>
          <w:p w14:paraId="28CD4505"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5DD8F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690530AC" w14:textId="77777777" w:rsidTr="000D11E8">
        <w:trPr>
          <w:trHeight w:val="20"/>
          <w:jc w:val="center"/>
        </w:trPr>
        <w:tc>
          <w:tcPr>
            <w:tcW w:w="4643" w:type="dxa"/>
            <w:gridSpan w:val="7"/>
            <w:noWrap/>
            <w:tcMar>
              <w:top w:w="85" w:type="dxa"/>
              <w:left w:w="85" w:type="dxa"/>
              <w:bottom w:w="85" w:type="dxa"/>
              <w:right w:w="28" w:type="dxa"/>
            </w:tcMar>
            <w:vAlign w:val="center"/>
          </w:tcPr>
          <w:p w14:paraId="6A8A2ECC"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设定为划拨</w:t>
            </w:r>
          </w:p>
        </w:tc>
        <w:tc>
          <w:tcPr>
            <w:tcW w:w="4770" w:type="dxa"/>
            <w:gridSpan w:val="7"/>
            <w:tcMar>
              <w:top w:w="85" w:type="dxa"/>
              <w:left w:w="85" w:type="dxa"/>
              <w:bottom w:w="85" w:type="dxa"/>
              <w:right w:w="28" w:type="dxa"/>
            </w:tcMar>
            <w:vAlign w:val="center"/>
          </w:tcPr>
          <w:p w14:paraId="523226BE"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4E0ACA53" w14:textId="77777777" w:rsidTr="000D11E8">
        <w:trPr>
          <w:trHeight w:val="20"/>
          <w:jc w:val="center"/>
        </w:trPr>
        <w:tc>
          <w:tcPr>
            <w:tcW w:w="9413" w:type="dxa"/>
            <w:gridSpan w:val="14"/>
            <w:noWrap/>
            <w:tcMar>
              <w:top w:w="85" w:type="dxa"/>
              <w:left w:w="85" w:type="dxa"/>
              <w:bottom w:w="85" w:type="dxa"/>
              <w:right w:w="28" w:type="dxa"/>
            </w:tcMar>
            <w:vAlign w:val="center"/>
          </w:tcPr>
          <w:p w14:paraId="072914AC" w14:textId="3DC7E462" w:rsidR="00613D22" w:rsidRPr="008B11C6" w:rsidRDefault="00613D22" w:rsidP="00D102EE">
            <w:pPr>
              <w:spacing w:beforeLines="20" w:before="48" w:line="360" w:lineRule="auto"/>
              <w:jc w:val="both"/>
              <w:rPr>
                <w:rFonts w:ascii="Arial" w:eastAsia="华文细黑" w:hAnsi="Arial" w:cs="Arial"/>
                <w:sz w:val="18"/>
                <w:szCs w:val="21"/>
              </w:rPr>
            </w:pPr>
            <w:r w:rsidRPr="008B11C6">
              <w:rPr>
                <w:rFonts w:ascii="Arial" w:eastAsia="华文细黑" w:hAnsi="Arial" w:cs="Arial"/>
                <w:bCs/>
                <w:sz w:val="18"/>
                <w:szCs w:val="21"/>
              </w:rPr>
              <w:t>截至价值时点，估价对象</w:t>
            </w:r>
            <w:r w:rsidR="00566732">
              <w:rPr>
                <w:rFonts w:ascii="Arial" w:eastAsia="华文细黑" w:hAnsi="Arial" w:cs="Arial" w:hint="eastAsia"/>
                <w:bCs/>
                <w:sz w:val="18"/>
                <w:szCs w:val="21"/>
              </w:rPr>
              <w:t>划拨</w:t>
            </w:r>
            <w:r w:rsidRPr="008B11C6">
              <w:rPr>
                <w:rFonts w:ascii="Arial" w:eastAsia="华文细黑" w:hAnsi="Arial" w:cs="Arial"/>
                <w:bCs/>
                <w:sz w:val="18"/>
                <w:szCs w:val="21"/>
              </w:rPr>
              <w:t>国有建设用地使用权剩余土地使用年限</w:t>
            </w:r>
            <w:r w:rsidR="004D6C48">
              <w:rPr>
                <w:rFonts w:ascii="Arial" w:eastAsia="华文细黑" w:hAnsi="Arial" w:cs="Arial" w:hint="eastAsia"/>
                <w:bCs/>
                <w:sz w:val="18"/>
                <w:szCs w:val="21"/>
              </w:rPr>
              <w:t>设定</w:t>
            </w:r>
            <w:r w:rsidRPr="008B11C6">
              <w:rPr>
                <w:rFonts w:ascii="Arial" w:eastAsia="华文细黑" w:hAnsi="Arial" w:cs="Arial"/>
                <w:bCs/>
                <w:sz w:val="18"/>
                <w:szCs w:val="21"/>
              </w:rPr>
              <w:t>为</w:t>
            </w:r>
            <w:r w:rsidR="004C39D7">
              <w:rPr>
                <w:rFonts w:ascii="Arial" w:eastAsia="华文细黑" w:hAnsi="Arial" w:cs="Arial" w:hint="eastAsia"/>
                <w:bCs/>
                <w:sz w:val="18"/>
                <w:szCs w:val="21"/>
              </w:rPr>
              <w:t>7</w:t>
            </w:r>
            <w:r w:rsidR="00D102EE">
              <w:rPr>
                <w:rFonts w:ascii="Arial" w:eastAsia="华文细黑" w:hAnsi="Arial" w:cs="Arial" w:hint="eastAsia"/>
                <w:bCs/>
                <w:sz w:val="18"/>
                <w:szCs w:val="21"/>
              </w:rPr>
              <w:t>0</w:t>
            </w:r>
            <w:r w:rsidRPr="008B11C6">
              <w:rPr>
                <w:rFonts w:ascii="Arial" w:eastAsia="华文细黑" w:hAnsi="Arial" w:cs="Arial"/>
                <w:bCs/>
                <w:sz w:val="18"/>
                <w:szCs w:val="21"/>
              </w:rPr>
              <w:t>年</w:t>
            </w:r>
            <w:r w:rsidR="001F2FB8">
              <w:rPr>
                <w:rFonts w:ascii="Arial" w:eastAsia="华文细黑" w:hAnsi="Arial" w:cs="Arial" w:hint="eastAsia"/>
                <w:bCs/>
                <w:sz w:val="18"/>
                <w:szCs w:val="21"/>
              </w:rPr>
              <w:t>。</w:t>
            </w:r>
          </w:p>
        </w:tc>
      </w:tr>
      <w:tr w:rsidR="00613D22" w:rsidRPr="008B11C6" w14:paraId="266E90FC" w14:textId="77777777" w:rsidTr="000D11E8">
        <w:trPr>
          <w:trHeight w:val="20"/>
          <w:jc w:val="center"/>
        </w:trPr>
        <w:tc>
          <w:tcPr>
            <w:tcW w:w="9413" w:type="dxa"/>
            <w:gridSpan w:val="14"/>
            <w:tcMar>
              <w:top w:w="85" w:type="dxa"/>
              <w:left w:w="85" w:type="dxa"/>
              <w:bottom w:w="85" w:type="dxa"/>
              <w:right w:w="28" w:type="dxa"/>
            </w:tcMar>
            <w:vAlign w:val="center"/>
          </w:tcPr>
          <w:p w14:paraId="0F00A2B4" w14:textId="77777777" w:rsidR="00613D22" w:rsidRPr="008B11C6" w:rsidRDefault="00613D22" w:rsidP="004C39D7">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8F22E6B" w14:textId="77777777" w:rsidTr="000D11E8">
        <w:trPr>
          <w:trHeight w:val="20"/>
          <w:jc w:val="center"/>
        </w:trPr>
        <w:tc>
          <w:tcPr>
            <w:tcW w:w="9413" w:type="dxa"/>
            <w:gridSpan w:val="14"/>
            <w:noWrap/>
            <w:tcMar>
              <w:top w:w="85" w:type="dxa"/>
              <w:left w:w="85" w:type="dxa"/>
              <w:bottom w:w="85" w:type="dxa"/>
              <w:right w:w="28" w:type="dxa"/>
            </w:tcMar>
            <w:vAlign w:val="center"/>
          </w:tcPr>
          <w:p w14:paraId="7ABCD2DC"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538B20E6" w14:textId="77777777" w:rsidTr="000D11E8">
        <w:trPr>
          <w:trHeight w:val="20"/>
          <w:jc w:val="center"/>
        </w:trPr>
        <w:tc>
          <w:tcPr>
            <w:tcW w:w="9413" w:type="dxa"/>
            <w:gridSpan w:val="14"/>
            <w:noWrap/>
            <w:tcMar>
              <w:top w:w="85" w:type="dxa"/>
              <w:left w:w="85" w:type="dxa"/>
              <w:bottom w:w="85" w:type="dxa"/>
              <w:right w:w="28" w:type="dxa"/>
            </w:tcMar>
            <w:vAlign w:val="center"/>
          </w:tcPr>
          <w:p w14:paraId="3DEB994F" w14:textId="5F1F48EC"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根据估价委托人提供的《估价委托书》及《不动产权证书》</w:t>
            </w:r>
            <w:r w:rsidRPr="004C39D7">
              <w:rPr>
                <w:rFonts w:ascii="Arial" w:eastAsia="华文细黑" w:hAnsi="Arial" w:cs="Arial" w:hint="eastAsia"/>
                <w:sz w:val="18"/>
                <w:szCs w:val="21"/>
              </w:rPr>
              <w:t>[</w:t>
            </w:r>
            <w:r w:rsidRPr="004C39D7">
              <w:rPr>
                <w:rFonts w:ascii="Arial" w:eastAsia="华文细黑" w:hAnsi="Arial" w:cs="Arial" w:hint="eastAsia"/>
                <w:sz w:val="18"/>
                <w:szCs w:val="21"/>
              </w:rPr>
              <w:t>京（</w:t>
            </w:r>
            <w:r w:rsidRPr="004C39D7">
              <w:rPr>
                <w:rFonts w:ascii="Arial" w:eastAsia="华文细黑" w:hAnsi="Arial" w:cs="Arial" w:hint="eastAsia"/>
                <w:sz w:val="18"/>
                <w:szCs w:val="21"/>
              </w:rPr>
              <w:t>2020</w:t>
            </w:r>
            <w:r w:rsidRPr="004C39D7">
              <w:rPr>
                <w:rFonts w:ascii="Arial" w:eastAsia="华文细黑" w:hAnsi="Arial" w:cs="Arial" w:hint="eastAsia"/>
                <w:sz w:val="18"/>
                <w:szCs w:val="21"/>
              </w:rPr>
              <w:t>）昌不动产权第</w:t>
            </w:r>
            <w:r w:rsidRPr="004C39D7">
              <w:rPr>
                <w:rFonts w:ascii="Arial" w:eastAsia="华文细黑" w:hAnsi="Arial" w:cs="Arial" w:hint="eastAsia"/>
                <w:sz w:val="18"/>
                <w:szCs w:val="21"/>
              </w:rPr>
              <w:t>0026107]</w:t>
            </w:r>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14:paraId="7C15107E" w14:textId="77777777" w:rsidR="004D6C48"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p w14:paraId="12654EC2" w14:textId="05B00493" w:rsidR="00566732" w:rsidRPr="008B11C6" w:rsidRDefault="00566732" w:rsidP="004C39D7">
            <w:pPr>
              <w:spacing w:line="360" w:lineRule="auto"/>
              <w:ind w:firstLineChars="200" w:firstLine="360"/>
              <w:jc w:val="both"/>
              <w:rPr>
                <w:rFonts w:ascii="Arial" w:eastAsia="华文细黑" w:hAnsi="Arial"/>
                <w:bCs/>
                <w:sz w:val="18"/>
                <w:szCs w:val="21"/>
              </w:rPr>
            </w:pPr>
            <w:r w:rsidRPr="00566732">
              <w:rPr>
                <w:rFonts w:ascii="Arial" w:eastAsia="华文细黑" w:hAnsi="Arial" w:hint="eastAsia"/>
                <w:bCs/>
                <w:sz w:val="18"/>
                <w:szCs w:val="21"/>
              </w:rPr>
              <w:t>根据《北京市已购公有住房上市出售实施办法》</w:t>
            </w:r>
            <w:r w:rsidRPr="00566732">
              <w:rPr>
                <w:rFonts w:ascii="Arial" w:eastAsia="华文细黑" w:hAnsi="Arial" w:hint="eastAsia"/>
                <w:bCs/>
                <w:sz w:val="18"/>
                <w:szCs w:val="21"/>
              </w:rPr>
              <w:t>[</w:t>
            </w:r>
            <w:r w:rsidRPr="00566732">
              <w:rPr>
                <w:rFonts w:ascii="Arial" w:eastAsia="华文细黑" w:hAnsi="Arial" w:hint="eastAsia"/>
                <w:bCs/>
                <w:sz w:val="18"/>
                <w:szCs w:val="21"/>
              </w:rPr>
              <w:t>京政发﹝</w:t>
            </w:r>
            <w:r w:rsidRPr="00566732">
              <w:rPr>
                <w:rFonts w:ascii="Arial" w:eastAsia="华文细黑" w:hAnsi="Arial" w:hint="eastAsia"/>
                <w:bCs/>
                <w:sz w:val="18"/>
                <w:szCs w:val="21"/>
              </w:rPr>
              <w:t>2003</w:t>
            </w:r>
            <w:r w:rsidRPr="00566732">
              <w:rPr>
                <w:rFonts w:ascii="Arial" w:eastAsia="华文细黑" w:hAnsi="Arial" w:hint="eastAsia"/>
                <w:bCs/>
                <w:sz w:val="18"/>
                <w:szCs w:val="21"/>
              </w:rPr>
              <w:t>﹞</w:t>
            </w:r>
            <w:r w:rsidRPr="00566732">
              <w:rPr>
                <w:rFonts w:ascii="Arial" w:eastAsia="华文细黑" w:hAnsi="Arial" w:hint="eastAsia"/>
                <w:bCs/>
                <w:sz w:val="18"/>
                <w:szCs w:val="21"/>
              </w:rPr>
              <w:t>3</w:t>
            </w:r>
            <w:r w:rsidRPr="00566732">
              <w:rPr>
                <w:rFonts w:ascii="Arial" w:eastAsia="华文细黑" w:hAnsi="Arial" w:hint="eastAsia"/>
                <w:bCs/>
                <w:sz w:val="18"/>
                <w:szCs w:val="21"/>
              </w:rPr>
              <w:t>号</w:t>
            </w:r>
            <w:r w:rsidRPr="00566732">
              <w:rPr>
                <w:rFonts w:ascii="Arial" w:eastAsia="华文细黑" w:hAnsi="Arial" w:hint="eastAsia"/>
                <w:bCs/>
                <w:sz w:val="18"/>
                <w:szCs w:val="21"/>
              </w:rPr>
              <w:t>]</w:t>
            </w:r>
            <w:r w:rsidRPr="00566732">
              <w:rPr>
                <w:rFonts w:ascii="Arial" w:eastAsia="华文细黑" w:hAnsi="Arial" w:hint="eastAsia"/>
                <w:bCs/>
                <w:sz w:val="18"/>
                <w:szCs w:val="21"/>
              </w:rPr>
              <w:t>及《关于执行</w:t>
            </w:r>
            <w:r w:rsidRPr="00566732">
              <w:rPr>
                <w:rFonts w:ascii="Arial" w:eastAsia="华文细黑" w:hAnsi="Arial" w:hint="eastAsia"/>
                <w:bCs/>
                <w:sz w:val="18"/>
                <w:szCs w:val="21"/>
              </w:rPr>
              <w:t>&lt;</w:t>
            </w:r>
            <w:r w:rsidRPr="00566732">
              <w:rPr>
                <w:rFonts w:ascii="Arial" w:eastAsia="华文细黑" w:hAnsi="Arial" w:hint="eastAsia"/>
                <w:bCs/>
                <w:sz w:val="18"/>
                <w:szCs w:val="21"/>
              </w:rPr>
              <w:t>北京市已购公有住房上市出售实施办法</w:t>
            </w:r>
            <w:r w:rsidRPr="00566732">
              <w:rPr>
                <w:rFonts w:ascii="Arial" w:eastAsia="华文细黑" w:hAnsi="Arial" w:hint="eastAsia"/>
                <w:bCs/>
                <w:sz w:val="18"/>
                <w:szCs w:val="21"/>
              </w:rPr>
              <w:t>&gt;</w:t>
            </w:r>
            <w:r w:rsidRPr="00566732">
              <w:rPr>
                <w:rFonts w:ascii="Arial" w:eastAsia="华文细黑" w:hAnsi="Arial" w:hint="eastAsia"/>
                <w:bCs/>
                <w:sz w:val="18"/>
                <w:szCs w:val="21"/>
              </w:rPr>
              <w:t>有关问题的补充通知》</w:t>
            </w:r>
            <w:r w:rsidRPr="00566732">
              <w:rPr>
                <w:rFonts w:ascii="Arial" w:eastAsia="华文细黑" w:hAnsi="Arial" w:hint="eastAsia"/>
                <w:bCs/>
                <w:sz w:val="18"/>
                <w:szCs w:val="21"/>
              </w:rPr>
              <w:t>[</w:t>
            </w:r>
            <w:r w:rsidRPr="00566732">
              <w:rPr>
                <w:rFonts w:ascii="Arial" w:eastAsia="华文细黑" w:hAnsi="Arial" w:hint="eastAsia"/>
                <w:bCs/>
                <w:sz w:val="18"/>
                <w:szCs w:val="21"/>
              </w:rPr>
              <w:t>京国土房管市</w:t>
            </w:r>
            <w:proofErr w:type="gramStart"/>
            <w:r w:rsidRPr="00566732">
              <w:rPr>
                <w:rFonts w:ascii="Arial" w:eastAsia="华文细黑" w:hAnsi="Arial" w:hint="eastAsia"/>
                <w:bCs/>
                <w:sz w:val="18"/>
                <w:szCs w:val="21"/>
              </w:rPr>
              <w:t>一</w:t>
            </w:r>
            <w:proofErr w:type="gramEnd"/>
            <w:r w:rsidRPr="00566732">
              <w:rPr>
                <w:rFonts w:ascii="Arial" w:eastAsia="华文细黑" w:hAnsi="Arial" w:hint="eastAsia"/>
                <w:bCs/>
                <w:sz w:val="18"/>
                <w:szCs w:val="21"/>
              </w:rPr>
              <w:t>〔</w:t>
            </w:r>
            <w:r w:rsidRPr="00566732">
              <w:rPr>
                <w:rFonts w:ascii="Arial" w:eastAsia="华文细黑" w:hAnsi="Arial" w:hint="eastAsia"/>
                <w:bCs/>
                <w:sz w:val="18"/>
                <w:szCs w:val="21"/>
              </w:rPr>
              <w:t>2003</w:t>
            </w:r>
            <w:r w:rsidRPr="00566732">
              <w:rPr>
                <w:rFonts w:ascii="Arial" w:eastAsia="华文细黑" w:hAnsi="Arial" w:hint="eastAsia"/>
                <w:bCs/>
                <w:sz w:val="18"/>
                <w:szCs w:val="21"/>
              </w:rPr>
              <w:t>〕</w:t>
            </w:r>
            <w:r w:rsidRPr="00566732">
              <w:rPr>
                <w:rFonts w:ascii="Arial" w:eastAsia="华文细黑" w:hAnsi="Arial" w:hint="eastAsia"/>
                <w:bCs/>
                <w:sz w:val="18"/>
                <w:szCs w:val="21"/>
              </w:rPr>
              <w:t>378</w:t>
            </w:r>
            <w:r w:rsidRPr="00566732">
              <w:rPr>
                <w:rFonts w:ascii="Arial" w:eastAsia="华文细黑" w:hAnsi="Arial" w:hint="eastAsia"/>
                <w:bCs/>
                <w:sz w:val="18"/>
                <w:szCs w:val="21"/>
              </w:rPr>
              <w:t>号</w:t>
            </w:r>
            <w:r w:rsidRPr="00566732">
              <w:rPr>
                <w:rFonts w:ascii="Arial" w:eastAsia="华文细黑" w:hAnsi="Arial" w:hint="eastAsia"/>
                <w:bCs/>
                <w:sz w:val="18"/>
                <w:szCs w:val="21"/>
              </w:rPr>
              <w:t>]</w:t>
            </w:r>
            <w:r w:rsidRPr="00566732">
              <w:rPr>
                <w:rFonts w:ascii="Arial" w:eastAsia="华文细黑" w:hAnsi="Arial" w:hint="eastAsia"/>
                <w:bCs/>
                <w:sz w:val="18"/>
                <w:szCs w:val="21"/>
              </w:rPr>
              <w:t>有关规定，上市</w:t>
            </w:r>
            <w:proofErr w:type="gramStart"/>
            <w:r w:rsidRPr="00566732">
              <w:rPr>
                <w:rFonts w:ascii="Arial" w:eastAsia="华文细黑" w:hAnsi="Arial" w:hint="eastAsia"/>
                <w:bCs/>
                <w:sz w:val="18"/>
                <w:szCs w:val="21"/>
              </w:rPr>
              <w:t>出售按</w:t>
            </w:r>
            <w:proofErr w:type="gramEnd"/>
            <w:r w:rsidRPr="00566732">
              <w:rPr>
                <w:rFonts w:ascii="Arial" w:eastAsia="华文细黑" w:hAnsi="Arial" w:hint="eastAsia"/>
                <w:bCs/>
                <w:sz w:val="18"/>
                <w:szCs w:val="21"/>
              </w:rPr>
              <w:t>房改成本价购买的公有住房，须按当年房改成本价</w:t>
            </w:r>
            <w:r w:rsidRPr="00566732">
              <w:rPr>
                <w:rFonts w:ascii="Arial" w:eastAsia="华文细黑" w:hAnsi="Arial" w:hint="eastAsia"/>
                <w:bCs/>
                <w:sz w:val="18"/>
                <w:szCs w:val="21"/>
              </w:rPr>
              <w:t>1%</w:t>
            </w:r>
            <w:r w:rsidRPr="00566732">
              <w:rPr>
                <w:rFonts w:ascii="Arial" w:eastAsia="华文细黑" w:hAnsi="Arial" w:hint="eastAsia"/>
                <w:bCs/>
                <w:sz w:val="18"/>
                <w:szCs w:val="21"/>
              </w:rPr>
              <w:t>补交土地出让金或政府土地收益后可申请办理商品房房屋所有权证，另根据估价委托人提供的《土地出让金（综合地价款）缴款通知单》复印件记载，估价对象所属楼宇成本价为每建筑平方米</w:t>
            </w:r>
            <w:r w:rsidRPr="00566732">
              <w:rPr>
                <w:rFonts w:ascii="Arial" w:eastAsia="华文细黑" w:hAnsi="Arial" w:hint="eastAsia"/>
                <w:bCs/>
                <w:sz w:val="18"/>
                <w:szCs w:val="21"/>
              </w:rPr>
              <w:t>1290</w:t>
            </w:r>
            <w:r w:rsidRPr="00566732">
              <w:rPr>
                <w:rFonts w:ascii="Arial" w:eastAsia="华文细黑" w:hAnsi="Arial" w:hint="eastAsia"/>
                <w:bCs/>
                <w:sz w:val="18"/>
                <w:szCs w:val="21"/>
              </w:rPr>
              <w:t>元，即应交土地出让金</w:t>
            </w:r>
            <w:r w:rsidRPr="00566732">
              <w:rPr>
                <w:rFonts w:ascii="Arial" w:eastAsia="华文细黑" w:hAnsi="Arial" w:hint="eastAsia"/>
                <w:bCs/>
                <w:sz w:val="18"/>
                <w:szCs w:val="21"/>
              </w:rPr>
              <w:t>12.90</w:t>
            </w:r>
            <w:r w:rsidRPr="00566732">
              <w:rPr>
                <w:rFonts w:ascii="Arial" w:eastAsia="华文细黑" w:hAnsi="Arial" w:hint="eastAsia"/>
                <w:bCs/>
                <w:sz w:val="18"/>
                <w:szCs w:val="21"/>
              </w:rPr>
              <w:t>元</w:t>
            </w:r>
            <w:r w:rsidRPr="00566732">
              <w:rPr>
                <w:rFonts w:ascii="Arial" w:eastAsia="华文细黑" w:hAnsi="Arial" w:hint="eastAsia"/>
                <w:bCs/>
                <w:sz w:val="18"/>
                <w:szCs w:val="21"/>
              </w:rPr>
              <w:t>/</w:t>
            </w:r>
            <w:r w:rsidRPr="00566732">
              <w:rPr>
                <w:rFonts w:ascii="Arial" w:eastAsia="华文细黑" w:hAnsi="Arial" w:hint="eastAsia"/>
                <w:bCs/>
                <w:sz w:val="18"/>
                <w:szCs w:val="21"/>
              </w:rPr>
              <w:t>平方米•人民币，具体结算金额以相关部门核定为准。本报告估价结果已扣除上述款项，在此特提示报告使用者注意。</w:t>
            </w:r>
          </w:p>
        </w:tc>
      </w:tr>
      <w:tr w:rsidR="00613D22" w:rsidRPr="008B11C6" w14:paraId="2EE3F03D"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B79E8C8"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7BE145CB" w14:textId="77777777" w:rsidTr="000D11E8">
        <w:trPr>
          <w:trHeight w:val="20"/>
          <w:jc w:val="center"/>
        </w:trPr>
        <w:tc>
          <w:tcPr>
            <w:tcW w:w="2184" w:type="dxa"/>
            <w:gridSpan w:val="4"/>
            <w:noWrap/>
            <w:tcMar>
              <w:top w:w="85" w:type="dxa"/>
              <w:left w:w="85" w:type="dxa"/>
              <w:bottom w:w="85" w:type="dxa"/>
              <w:right w:w="28" w:type="dxa"/>
            </w:tcMar>
            <w:vAlign w:val="center"/>
          </w:tcPr>
          <w:p w14:paraId="798414B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5B1CD341"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1648EBCB"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C3F6D24"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784AC33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6730C7B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556B69B6"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14C352F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2452C47E" w14:textId="77777777" w:rsidR="00613D22" w:rsidRPr="008B11C6" w:rsidRDefault="00AA240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多层</w:t>
            </w:r>
            <w:r w:rsidR="004D6C48">
              <w:rPr>
                <w:rFonts w:ascii="Arial" w:eastAsia="华文细黑" w:hAnsi="Arial" w:cs="Arial" w:hint="eastAsia"/>
                <w:sz w:val="18"/>
                <w:szCs w:val="21"/>
              </w:rPr>
              <w:t>板楼</w:t>
            </w:r>
          </w:p>
        </w:tc>
      </w:tr>
      <w:tr w:rsidR="00613D22" w:rsidRPr="008B11C6" w14:paraId="525D310E" w14:textId="77777777" w:rsidTr="000D11E8">
        <w:trPr>
          <w:trHeight w:val="20"/>
          <w:jc w:val="center"/>
        </w:trPr>
        <w:tc>
          <w:tcPr>
            <w:tcW w:w="477" w:type="dxa"/>
            <w:gridSpan w:val="2"/>
            <w:vMerge/>
            <w:noWrap/>
            <w:tcMar>
              <w:top w:w="85" w:type="dxa"/>
              <w:left w:w="85" w:type="dxa"/>
              <w:bottom w:w="85" w:type="dxa"/>
              <w:right w:w="28" w:type="dxa"/>
            </w:tcMar>
            <w:vAlign w:val="center"/>
          </w:tcPr>
          <w:p w14:paraId="068A924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D1B7FB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72FF9753" w14:textId="64D5F544" w:rsidR="00613D22" w:rsidRPr="008B11C6" w:rsidRDefault="0016109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清水砖墙、</w:t>
            </w:r>
            <w:proofErr w:type="gramStart"/>
            <w:r>
              <w:rPr>
                <w:rFonts w:ascii="Arial" w:eastAsia="华文细黑" w:hAnsi="Arial" w:cs="Arial" w:hint="eastAsia"/>
                <w:sz w:val="18"/>
                <w:szCs w:val="21"/>
              </w:rPr>
              <w:t>干粘石</w:t>
            </w:r>
            <w:proofErr w:type="gramEnd"/>
          </w:p>
        </w:tc>
      </w:tr>
      <w:tr w:rsidR="00613D22" w:rsidRPr="008B11C6" w14:paraId="72292678" w14:textId="77777777" w:rsidTr="000D11E8">
        <w:trPr>
          <w:trHeight w:val="20"/>
          <w:jc w:val="center"/>
        </w:trPr>
        <w:tc>
          <w:tcPr>
            <w:tcW w:w="477" w:type="dxa"/>
            <w:gridSpan w:val="2"/>
            <w:vMerge/>
            <w:noWrap/>
            <w:tcMar>
              <w:top w:w="85" w:type="dxa"/>
              <w:left w:w="85" w:type="dxa"/>
              <w:bottom w:w="85" w:type="dxa"/>
              <w:right w:w="28" w:type="dxa"/>
            </w:tcMar>
            <w:vAlign w:val="center"/>
          </w:tcPr>
          <w:p w14:paraId="5C2FC11F"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F10B6B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2F3DD535" w14:textId="481FA34F"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223D3628" w14:textId="77777777" w:rsidTr="000D11E8">
        <w:trPr>
          <w:trHeight w:val="20"/>
          <w:jc w:val="center"/>
        </w:trPr>
        <w:tc>
          <w:tcPr>
            <w:tcW w:w="477" w:type="dxa"/>
            <w:gridSpan w:val="2"/>
            <w:vMerge/>
            <w:noWrap/>
            <w:tcMar>
              <w:top w:w="85" w:type="dxa"/>
              <w:left w:w="85" w:type="dxa"/>
              <w:bottom w:w="85" w:type="dxa"/>
              <w:right w:w="28" w:type="dxa"/>
            </w:tcMar>
            <w:vAlign w:val="center"/>
          </w:tcPr>
          <w:p w14:paraId="2FB5D017"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CFCDDF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3BDD38BC" w14:textId="2FE334EA"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30D647A9"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2787DD30" w14:textId="5B9866AE"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83709">
              <w:rPr>
                <w:rFonts w:ascii="Arial" w:eastAsia="华文细黑" w:hAnsi="Arial" w:cs="Arial" w:hint="eastAsia"/>
                <w:sz w:val="18"/>
                <w:szCs w:val="21"/>
              </w:rPr>
              <w:t>南</w:t>
            </w:r>
          </w:p>
        </w:tc>
      </w:tr>
      <w:tr w:rsidR="00613D22" w:rsidRPr="008B11C6" w14:paraId="2D1C7B54" w14:textId="77777777" w:rsidTr="000D11E8">
        <w:trPr>
          <w:trHeight w:val="20"/>
          <w:jc w:val="center"/>
        </w:trPr>
        <w:tc>
          <w:tcPr>
            <w:tcW w:w="477" w:type="dxa"/>
            <w:gridSpan w:val="2"/>
            <w:vMerge/>
            <w:noWrap/>
            <w:tcMar>
              <w:top w:w="85" w:type="dxa"/>
              <w:left w:w="85" w:type="dxa"/>
              <w:bottom w:w="85" w:type="dxa"/>
              <w:right w:w="28" w:type="dxa"/>
            </w:tcMar>
            <w:vAlign w:val="center"/>
          </w:tcPr>
          <w:p w14:paraId="21536D75"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89ADB9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14:paraId="07E6677A" w14:textId="196A2A79"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厨</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卫</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阳台</w:t>
            </w:r>
          </w:p>
        </w:tc>
      </w:tr>
      <w:tr w:rsidR="005F5B10" w:rsidRPr="008B11C6" w14:paraId="405D457A" w14:textId="77777777" w:rsidTr="000D11E8">
        <w:trPr>
          <w:trHeight w:val="562"/>
          <w:jc w:val="center"/>
        </w:trPr>
        <w:tc>
          <w:tcPr>
            <w:tcW w:w="477" w:type="dxa"/>
            <w:gridSpan w:val="2"/>
            <w:vMerge/>
            <w:noWrap/>
            <w:tcMar>
              <w:top w:w="85" w:type="dxa"/>
              <w:left w:w="85" w:type="dxa"/>
              <w:bottom w:w="85" w:type="dxa"/>
              <w:right w:w="28" w:type="dxa"/>
            </w:tcMar>
            <w:vAlign w:val="center"/>
          </w:tcPr>
          <w:p w14:paraId="38B40E59"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E973516" w14:textId="77777777" w:rsidR="00613D22" w:rsidRPr="008B11C6" w:rsidRDefault="00D102EE" w:rsidP="0062783C">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39DC7525"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5986D280"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24464BF9"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37DD5045"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356C3CF3" w14:textId="77777777" w:rsidTr="000D11E8">
        <w:trPr>
          <w:trHeight w:val="349"/>
          <w:jc w:val="center"/>
        </w:trPr>
        <w:tc>
          <w:tcPr>
            <w:tcW w:w="477" w:type="dxa"/>
            <w:gridSpan w:val="2"/>
            <w:vMerge/>
            <w:noWrap/>
            <w:tcMar>
              <w:top w:w="85" w:type="dxa"/>
              <w:left w:w="85" w:type="dxa"/>
              <w:bottom w:w="85" w:type="dxa"/>
              <w:right w:w="28" w:type="dxa"/>
            </w:tcMar>
            <w:vAlign w:val="center"/>
          </w:tcPr>
          <w:p w14:paraId="553F2E10"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3D7065C"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1B1BDC8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16E6F5B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DEEC1DC"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6B1238"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6AA69CF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14DFEF5F" w14:textId="0D895A79"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53DDF72" w14:textId="77777777" w:rsidTr="000D11E8">
        <w:trPr>
          <w:trHeight w:val="20"/>
          <w:jc w:val="center"/>
        </w:trPr>
        <w:tc>
          <w:tcPr>
            <w:tcW w:w="2184" w:type="dxa"/>
            <w:gridSpan w:val="4"/>
            <w:noWrap/>
            <w:tcMar>
              <w:top w:w="85" w:type="dxa"/>
              <w:left w:w="85" w:type="dxa"/>
              <w:bottom w:w="85" w:type="dxa"/>
              <w:right w:w="28" w:type="dxa"/>
            </w:tcMar>
            <w:vAlign w:val="center"/>
          </w:tcPr>
          <w:p w14:paraId="7B90178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61E33A3B"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23B88836" w14:textId="77777777" w:rsidTr="000D11E8">
        <w:trPr>
          <w:trHeight w:val="20"/>
          <w:jc w:val="center"/>
        </w:trPr>
        <w:tc>
          <w:tcPr>
            <w:tcW w:w="2184" w:type="dxa"/>
            <w:gridSpan w:val="4"/>
            <w:noWrap/>
            <w:tcMar>
              <w:top w:w="85" w:type="dxa"/>
              <w:left w:w="85" w:type="dxa"/>
              <w:bottom w:w="85" w:type="dxa"/>
              <w:right w:w="28" w:type="dxa"/>
            </w:tcMar>
            <w:vAlign w:val="center"/>
          </w:tcPr>
          <w:p w14:paraId="11B1F57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732313B9"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F5C344F" w14:textId="77777777" w:rsidTr="000D11E8">
        <w:trPr>
          <w:trHeight w:val="20"/>
          <w:jc w:val="center"/>
        </w:trPr>
        <w:tc>
          <w:tcPr>
            <w:tcW w:w="2184" w:type="dxa"/>
            <w:gridSpan w:val="4"/>
            <w:noWrap/>
            <w:tcMar>
              <w:top w:w="85" w:type="dxa"/>
              <w:left w:w="85" w:type="dxa"/>
              <w:bottom w:w="85" w:type="dxa"/>
              <w:right w:w="28" w:type="dxa"/>
            </w:tcMar>
            <w:vAlign w:val="center"/>
          </w:tcPr>
          <w:p w14:paraId="794E379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48B769A1"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69273103" w14:textId="77777777" w:rsidTr="000D11E8">
        <w:trPr>
          <w:trHeight w:val="20"/>
          <w:jc w:val="center"/>
        </w:trPr>
        <w:tc>
          <w:tcPr>
            <w:tcW w:w="2184" w:type="dxa"/>
            <w:gridSpan w:val="4"/>
            <w:noWrap/>
            <w:tcMar>
              <w:top w:w="85" w:type="dxa"/>
              <w:left w:w="85" w:type="dxa"/>
              <w:bottom w:w="85" w:type="dxa"/>
              <w:right w:w="28" w:type="dxa"/>
            </w:tcMar>
            <w:vAlign w:val="center"/>
          </w:tcPr>
          <w:p w14:paraId="4F4F86F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供电系统</w:t>
            </w:r>
          </w:p>
        </w:tc>
        <w:tc>
          <w:tcPr>
            <w:tcW w:w="7229" w:type="dxa"/>
            <w:gridSpan w:val="10"/>
            <w:noWrap/>
            <w:tcMar>
              <w:top w:w="85" w:type="dxa"/>
              <w:left w:w="85" w:type="dxa"/>
              <w:bottom w:w="85" w:type="dxa"/>
              <w:right w:w="28" w:type="dxa"/>
            </w:tcMar>
            <w:vAlign w:val="center"/>
          </w:tcPr>
          <w:p w14:paraId="38F9FB3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0A9C82B3" w14:textId="77777777" w:rsidTr="000D11E8">
        <w:trPr>
          <w:trHeight w:val="20"/>
          <w:jc w:val="center"/>
        </w:trPr>
        <w:tc>
          <w:tcPr>
            <w:tcW w:w="2184" w:type="dxa"/>
            <w:gridSpan w:val="4"/>
            <w:noWrap/>
            <w:tcMar>
              <w:top w:w="85" w:type="dxa"/>
              <w:left w:w="85" w:type="dxa"/>
              <w:bottom w:w="85" w:type="dxa"/>
              <w:right w:w="28" w:type="dxa"/>
            </w:tcMar>
            <w:vAlign w:val="center"/>
          </w:tcPr>
          <w:p w14:paraId="1F903D9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7B97D392"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02FD8FB3" w14:textId="77777777" w:rsidTr="000D11E8">
        <w:trPr>
          <w:trHeight w:val="20"/>
          <w:jc w:val="center"/>
        </w:trPr>
        <w:tc>
          <w:tcPr>
            <w:tcW w:w="2184" w:type="dxa"/>
            <w:gridSpan w:val="4"/>
            <w:noWrap/>
            <w:tcMar>
              <w:top w:w="85" w:type="dxa"/>
              <w:left w:w="85" w:type="dxa"/>
              <w:bottom w:w="85" w:type="dxa"/>
              <w:right w:w="28" w:type="dxa"/>
            </w:tcMar>
            <w:vAlign w:val="center"/>
          </w:tcPr>
          <w:p w14:paraId="314ECDD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373B8F84"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486B84C8" w14:textId="77777777" w:rsidTr="000D11E8">
        <w:trPr>
          <w:trHeight w:val="20"/>
          <w:jc w:val="center"/>
        </w:trPr>
        <w:tc>
          <w:tcPr>
            <w:tcW w:w="2184" w:type="dxa"/>
            <w:gridSpan w:val="4"/>
            <w:noWrap/>
            <w:tcMar>
              <w:top w:w="85" w:type="dxa"/>
              <w:left w:w="85" w:type="dxa"/>
              <w:bottom w:w="85" w:type="dxa"/>
              <w:right w:w="28" w:type="dxa"/>
            </w:tcMar>
            <w:vAlign w:val="center"/>
          </w:tcPr>
          <w:p w14:paraId="547E8A3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15891EB3" w14:textId="0A7617DC"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3F3A3D1" w14:textId="77777777" w:rsidTr="000D11E8">
        <w:trPr>
          <w:trHeight w:val="20"/>
          <w:jc w:val="center"/>
        </w:trPr>
        <w:tc>
          <w:tcPr>
            <w:tcW w:w="2184" w:type="dxa"/>
            <w:gridSpan w:val="4"/>
            <w:noWrap/>
            <w:tcMar>
              <w:top w:w="85" w:type="dxa"/>
              <w:left w:w="85" w:type="dxa"/>
              <w:bottom w:w="85" w:type="dxa"/>
              <w:right w:w="28" w:type="dxa"/>
            </w:tcMar>
            <w:vAlign w:val="center"/>
          </w:tcPr>
          <w:p w14:paraId="5FD1B8A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0BA4FFB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77C1A2E2" w14:textId="77777777" w:rsidTr="000D11E8">
        <w:trPr>
          <w:trHeight w:val="20"/>
          <w:jc w:val="center"/>
        </w:trPr>
        <w:tc>
          <w:tcPr>
            <w:tcW w:w="2184" w:type="dxa"/>
            <w:gridSpan w:val="4"/>
            <w:noWrap/>
            <w:tcMar>
              <w:top w:w="85" w:type="dxa"/>
              <w:left w:w="85" w:type="dxa"/>
              <w:bottom w:w="85" w:type="dxa"/>
              <w:right w:w="28" w:type="dxa"/>
            </w:tcMar>
            <w:vAlign w:val="center"/>
          </w:tcPr>
          <w:p w14:paraId="44E05E9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6E98D21D" w14:textId="77777777" w:rsidR="00D355EE" w:rsidRPr="008B11C6" w:rsidRDefault="00D355EE"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8D3D73">
              <w:rPr>
                <w:rFonts w:eastAsia="华文细黑" w:hint="eastAsia"/>
                <w:b w:val="0"/>
                <w:kern w:val="2"/>
                <w:sz w:val="18"/>
                <w:szCs w:val="21"/>
              </w:rPr>
              <w:t>井</w:t>
            </w:r>
          </w:p>
        </w:tc>
      </w:tr>
      <w:tr w:rsidR="00D355EE" w:rsidRPr="008B11C6" w14:paraId="66C1FB75" w14:textId="77777777" w:rsidTr="000D11E8">
        <w:trPr>
          <w:trHeight w:val="20"/>
          <w:jc w:val="center"/>
        </w:trPr>
        <w:tc>
          <w:tcPr>
            <w:tcW w:w="2184" w:type="dxa"/>
            <w:gridSpan w:val="4"/>
            <w:noWrap/>
            <w:tcMar>
              <w:top w:w="85" w:type="dxa"/>
              <w:left w:w="85" w:type="dxa"/>
              <w:bottom w:w="85" w:type="dxa"/>
              <w:right w:w="28" w:type="dxa"/>
            </w:tcMar>
            <w:vAlign w:val="center"/>
          </w:tcPr>
          <w:p w14:paraId="5A92BE26"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4A958FFF" w14:textId="4B1A22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1F57174A" w14:textId="77777777" w:rsidTr="000D11E8">
        <w:trPr>
          <w:trHeight w:val="20"/>
          <w:jc w:val="center"/>
        </w:trPr>
        <w:tc>
          <w:tcPr>
            <w:tcW w:w="2184" w:type="dxa"/>
            <w:gridSpan w:val="4"/>
            <w:noWrap/>
            <w:tcMar>
              <w:top w:w="85" w:type="dxa"/>
              <w:left w:w="85" w:type="dxa"/>
              <w:bottom w:w="85" w:type="dxa"/>
              <w:right w:w="28" w:type="dxa"/>
            </w:tcMar>
            <w:vAlign w:val="center"/>
          </w:tcPr>
          <w:p w14:paraId="3AD89E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2352175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无</w:t>
            </w:r>
          </w:p>
        </w:tc>
      </w:tr>
      <w:tr w:rsidR="00D355EE" w:rsidRPr="008B11C6" w14:paraId="6C4E2EB5" w14:textId="77777777" w:rsidTr="000D11E8">
        <w:trPr>
          <w:trHeight w:val="20"/>
          <w:jc w:val="center"/>
        </w:trPr>
        <w:tc>
          <w:tcPr>
            <w:tcW w:w="2184" w:type="dxa"/>
            <w:gridSpan w:val="4"/>
            <w:noWrap/>
            <w:tcMar>
              <w:top w:w="85" w:type="dxa"/>
              <w:left w:w="85" w:type="dxa"/>
              <w:bottom w:w="85" w:type="dxa"/>
              <w:right w:w="28" w:type="dxa"/>
            </w:tcMar>
            <w:vAlign w:val="center"/>
          </w:tcPr>
          <w:p w14:paraId="6B2536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0DB4CDF7"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F1C1051" w14:textId="77777777" w:rsidTr="000D11E8">
        <w:trPr>
          <w:trHeight w:val="20"/>
          <w:jc w:val="center"/>
        </w:trPr>
        <w:tc>
          <w:tcPr>
            <w:tcW w:w="2184" w:type="dxa"/>
            <w:gridSpan w:val="4"/>
            <w:noWrap/>
            <w:tcMar>
              <w:top w:w="85" w:type="dxa"/>
              <w:left w:w="85" w:type="dxa"/>
              <w:bottom w:w="85" w:type="dxa"/>
              <w:right w:w="28" w:type="dxa"/>
            </w:tcMar>
            <w:vAlign w:val="center"/>
          </w:tcPr>
          <w:p w14:paraId="0E62B5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7BDA41D2" w14:textId="6DE53D83" w:rsidR="00D355EE" w:rsidRPr="008B11C6" w:rsidRDefault="00161096"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单位自管</w:t>
            </w:r>
          </w:p>
        </w:tc>
      </w:tr>
      <w:tr w:rsidR="00D355EE" w:rsidRPr="008B11C6" w14:paraId="5A5C2CC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72AAFD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4CCA82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16ABE3C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1D2F6A46"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3F0CC2F1"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679F6446"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68D6D1A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435058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5121BF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1405DB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B4DA1F4"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C4AFFF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744B2110"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7B5941F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D574B4F"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38F0E0C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0BEC17C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C9CA20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A43EF8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0B47F4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287BE4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67D338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7000013D"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B3C6B2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67E8C4C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303DCD67"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2D1D184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5039A19A"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4DF97F2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77904F83"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76474BF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283990C1" w14:textId="77777777" w:rsidR="00D355EE" w:rsidRPr="008B11C6" w:rsidRDefault="00D355EE"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hint="eastAsia"/>
                <w:sz w:val="18"/>
                <w:szCs w:val="21"/>
              </w:rPr>
              <w:t>水卫</w:t>
            </w:r>
            <w:proofErr w:type="gramEnd"/>
          </w:p>
        </w:tc>
        <w:tc>
          <w:tcPr>
            <w:tcW w:w="7229" w:type="dxa"/>
            <w:gridSpan w:val="10"/>
            <w:noWrap/>
            <w:tcMar>
              <w:top w:w="85" w:type="dxa"/>
              <w:left w:w="85" w:type="dxa"/>
              <w:bottom w:w="85" w:type="dxa"/>
              <w:right w:w="28" w:type="dxa"/>
            </w:tcMar>
            <w:vAlign w:val="center"/>
          </w:tcPr>
          <w:p w14:paraId="4373101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上、下水基本畅通</w:t>
            </w:r>
          </w:p>
        </w:tc>
      </w:tr>
      <w:tr w:rsidR="00D355EE" w:rsidRPr="008B11C6" w14:paraId="23B61532"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DFDA9FB"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76ED98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129CC81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线路和各种照明装置基本完好</w:t>
            </w:r>
          </w:p>
        </w:tc>
      </w:tr>
      <w:tr w:rsidR="00D355EE" w:rsidRPr="008B11C6" w14:paraId="41DC9FB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B57E10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5609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35776EA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488494DF"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47E8C96F"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1DF6EA09"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214FF7E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13E6C219" w14:textId="77777777"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D83709">
              <w:rPr>
                <w:rFonts w:ascii="Arial" w:eastAsia="华文细黑" w:hAnsi="Arial" w:cs="Arial" w:hint="eastAsia"/>
                <w:sz w:val="18"/>
                <w:szCs w:val="21"/>
              </w:rPr>
              <w:t>通福桥胡同</w:t>
            </w:r>
          </w:p>
        </w:tc>
        <w:tc>
          <w:tcPr>
            <w:tcW w:w="3558" w:type="dxa"/>
            <w:gridSpan w:val="4"/>
            <w:tcMar>
              <w:top w:w="85" w:type="dxa"/>
              <w:left w:w="85" w:type="dxa"/>
              <w:bottom w:w="85" w:type="dxa"/>
              <w:right w:w="28" w:type="dxa"/>
            </w:tcMar>
            <w:vAlign w:val="center"/>
          </w:tcPr>
          <w:p w14:paraId="16B0F6C0" w14:textId="77777777"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proofErr w:type="gramStart"/>
            <w:r w:rsidR="00D83709">
              <w:rPr>
                <w:rFonts w:ascii="Arial" w:eastAsia="华文细黑" w:hAnsi="Arial" w:cs="Arial" w:hint="eastAsia"/>
                <w:sz w:val="18"/>
                <w:szCs w:val="21"/>
              </w:rPr>
              <w:t>昌平区</w:t>
            </w:r>
            <w:proofErr w:type="gramEnd"/>
            <w:r w:rsidR="00D83709">
              <w:rPr>
                <w:rFonts w:ascii="Arial" w:eastAsia="华文细黑" w:hAnsi="Arial" w:cs="Arial" w:hint="eastAsia"/>
                <w:sz w:val="18"/>
                <w:szCs w:val="21"/>
              </w:rPr>
              <w:t>人民检察院</w:t>
            </w:r>
          </w:p>
        </w:tc>
      </w:tr>
      <w:tr w:rsidR="00D355EE" w:rsidRPr="008B11C6" w14:paraId="5B6584BE"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47D1D49"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6ED92DF8" w14:textId="329B7E42"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161096">
              <w:rPr>
                <w:rFonts w:ascii="Arial" w:eastAsia="华文细黑" w:hAnsi="Arial" w:cs="Arial" w:hint="eastAsia"/>
                <w:sz w:val="18"/>
                <w:szCs w:val="21"/>
              </w:rPr>
              <w:t>小区围墙</w:t>
            </w:r>
          </w:p>
        </w:tc>
        <w:tc>
          <w:tcPr>
            <w:tcW w:w="3558" w:type="dxa"/>
            <w:gridSpan w:val="4"/>
            <w:tcMar>
              <w:top w:w="85" w:type="dxa"/>
              <w:left w:w="85" w:type="dxa"/>
              <w:bottom w:w="85" w:type="dxa"/>
              <w:right w:w="28" w:type="dxa"/>
            </w:tcMar>
            <w:vAlign w:val="center"/>
          </w:tcPr>
          <w:p w14:paraId="1CC562A1" w14:textId="213AADCC"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161096">
              <w:rPr>
                <w:rFonts w:ascii="Arial" w:eastAsia="华文细黑" w:hAnsi="Arial" w:cs="Arial" w:hint="eastAsia"/>
                <w:sz w:val="18"/>
                <w:szCs w:val="21"/>
              </w:rPr>
              <w:t>通福桥甲</w:t>
            </w:r>
            <w:r w:rsidR="00161096">
              <w:rPr>
                <w:rFonts w:ascii="Arial" w:eastAsia="华文细黑" w:hAnsi="Arial" w:cs="Arial" w:hint="eastAsia"/>
                <w:sz w:val="18"/>
                <w:szCs w:val="21"/>
              </w:rPr>
              <w:t>31</w:t>
            </w:r>
            <w:r w:rsidR="00161096">
              <w:rPr>
                <w:rFonts w:ascii="Arial" w:eastAsia="华文细黑" w:hAnsi="Arial" w:cs="Arial" w:hint="eastAsia"/>
                <w:sz w:val="18"/>
                <w:szCs w:val="21"/>
              </w:rPr>
              <w:t>号</w:t>
            </w:r>
            <w:r w:rsidR="00161096">
              <w:rPr>
                <w:rFonts w:ascii="Arial" w:eastAsia="华文细黑" w:hAnsi="Arial" w:cs="Arial" w:hint="eastAsia"/>
                <w:sz w:val="18"/>
                <w:szCs w:val="21"/>
              </w:rPr>
              <w:t>2</w:t>
            </w:r>
            <w:r w:rsidR="00161096">
              <w:rPr>
                <w:rFonts w:ascii="Arial" w:eastAsia="华文细黑" w:hAnsi="Arial" w:cs="Arial" w:hint="eastAsia"/>
                <w:sz w:val="18"/>
                <w:szCs w:val="21"/>
              </w:rPr>
              <w:t>号楼</w:t>
            </w:r>
          </w:p>
        </w:tc>
      </w:tr>
      <w:tr w:rsidR="00D355EE" w:rsidRPr="008B11C6" w14:paraId="7E459710" w14:textId="77777777" w:rsidTr="000D11E8">
        <w:trPr>
          <w:gridBefore w:val="1"/>
          <w:wBefore w:w="14" w:type="dxa"/>
          <w:trHeight w:val="1030"/>
          <w:jc w:val="center"/>
        </w:trPr>
        <w:tc>
          <w:tcPr>
            <w:tcW w:w="2170" w:type="dxa"/>
            <w:gridSpan w:val="3"/>
            <w:noWrap/>
            <w:tcMar>
              <w:top w:w="85" w:type="dxa"/>
              <w:left w:w="85" w:type="dxa"/>
              <w:bottom w:w="85" w:type="dxa"/>
              <w:right w:w="28" w:type="dxa"/>
            </w:tcMar>
            <w:vAlign w:val="center"/>
          </w:tcPr>
          <w:p w14:paraId="60A24716"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C8DFD92" w14:textId="77777777" w:rsidR="00D355EE" w:rsidRPr="008B11C6" w:rsidRDefault="00D355EE"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83709">
              <w:rPr>
                <w:rFonts w:ascii="Arial" w:eastAsia="华文细黑" w:hAnsi="Arial" w:cs="Arial" w:hint="eastAsia"/>
                <w:sz w:val="18"/>
                <w:szCs w:val="21"/>
              </w:rPr>
              <w:t>西环里、</w:t>
            </w:r>
            <w:r w:rsidR="008D3D73">
              <w:rPr>
                <w:rFonts w:ascii="Arial" w:eastAsia="华文细黑" w:hAnsi="Arial" w:cs="Arial" w:hint="eastAsia"/>
                <w:sz w:val="18"/>
                <w:szCs w:val="21"/>
              </w:rPr>
              <w:t>北</w:t>
            </w:r>
            <w:r w:rsidR="00D83709">
              <w:rPr>
                <w:rFonts w:ascii="Arial" w:eastAsia="华文细黑" w:hAnsi="Arial" w:cs="Arial" w:hint="eastAsia"/>
                <w:sz w:val="18"/>
                <w:szCs w:val="21"/>
              </w:rPr>
              <w:t>环里、安福苑、燕平家园、蓝郡国际花园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BF0D81">
              <w:rPr>
                <w:rFonts w:ascii="Arial" w:eastAsia="华文细黑" w:hAnsi="Arial" w:cs="Arial" w:hint="eastAsia"/>
                <w:sz w:val="18"/>
                <w:szCs w:val="21"/>
              </w:rPr>
              <w:t>好。</w:t>
            </w:r>
          </w:p>
        </w:tc>
      </w:tr>
      <w:tr w:rsidR="00C74B5F" w:rsidRPr="007A028A" w14:paraId="200D8432" w14:textId="77777777" w:rsidTr="000D11E8">
        <w:trPr>
          <w:gridBefore w:val="1"/>
          <w:wBefore w:w="14" w:type="dxa"/>
          <w:trHeight w:val="1015"/>
          <w:jc w:val="center"/>
        </w:trPr>
        <w:tc>
          <w:tcPr>
            <w:tcW w:w="2170" w:type="dxa"/>
            <w:gridSpan w:val="3"/>
            <w:noWrap/>
            <w:tcMar>
              <w:top w:w="85" w:type="dxa"/>
              <w:left w:w="85" w:type="dxa"/>
              <w:bottom w:w="85" w:type="dxa"/>
              <w:right w:w="28" w:type="dxa"/>
            </w:tcMar>
            <w:vAlign w:val="center"/>
          </w:tcPr>
          <w:p w14:paraId="4EC13686" w14:textId="77777777" w:rsidR="00C74B5F" w:rsidRPr="008B11C6" w:rsidRDefault="00C74B5F"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229" w:type="dxa"/>
            <w:gridSpan w:val="10"/>
            <w:tcMar>
              <w:top w:w="85" w:type="dxa"/>
              <w:left w:w="85" w:type="dxa"/>
              <w:bottom w:w="85" w:type="dxa"/>
              <w:right w:w="28" w:type="dxa"/>
            </w:tcMar>
            <w:vAlign w:val="center"/>
          </w:tcPr>
          <w:p w14:paraId="65559A4E" w14:textId="77777777" w:rsidR="00C74B5F" w:rsidRDefault="00D83709" w:rsidP="007A028A">
            <w:pPr>
              <w:spacing w:line="360" w:lineRule="auto"/>
              <w:jc w:val="both"/>
              <w:rPr>
                <w:rFonts w:ascii="Arial" w:eastAsia="华文细黑" w:hAnsi="Arial" w:cs="Arial"/>
                <w:sz w:val="18"/>
                <w:szCs w:val="21"/>
              </w:rPr>
            </w:pPr>
            <w:r>
              <w:rPr>
                <w:rFonts w:ascii="Arial" w:eastAsia="华文细黑" w:hAnsi="Arial" w:cs="Arial" w:hint="eastAsia"/>
                <w:sz w:val="18"/>
                <w:szCs w:val="21"/>
              </w:rPr>
              <w:t>以估价对象为圆心，半径</w:t>
            </w:r>
            <w:r>
              <w:rPr>
                <w:rFonts w:ascii="Arial" w:eastAsia="华文细黑" w:hAnsi="Arial" w:cs="Arial" w:hint="eastAsia"/>
                <w:sz w:val="18"/>
                <w:szCs w:val="21"/>
              </w:rPr>
              <w:t>1</w:t>
            </w:r>
            <w:r w:rsidR="00501808">
              <w:rPr>
                <w:rFonts w:ascii="Arial" w:eastAsia="华文细黑" w:hAnsi="Arial" w:cs="Arial" w:hint="eastAsia"/>
                <w:sz w:val="18"/>
                <w:szCs w:val="21"/>
              </w:rPr>
              <w:t>公里范围内有</w:t>
            </w:r>
            <w:r w:rsidR="00C74B5F">
              <w:rPr>
                <w:rFonts w:ascii="Arial" w:eastAsia="华文细黑" w:hAnsi="Arial" w:cs="Arial" w:hint="eastAsia"/>
                <w:sz w:val="18"/>
                <w:szCs w:val="21"/>
              </w:rPr>
              <w:t>地铁</w:t>
            </w:r>
            <w:r>
              <w:rPr>
                <w:rFonts w:ascii="Arial" w:eastAsia="华文细黑" w:hAnsi="Arial" w:cs="Arial" w:hint="eastAsia"/>
                <w:sz w:val="18"/>
                <w:szCs w:val="21"/>
              </w:rPr>
              <w:t>昌平线（昌平</w:t>
            </w:r>
            <w:r w:rsidR="007A028A">
              <w:rPr>
                <w:rFonts w:ascii="Arial" w:eastAsia="华文细黑" w:hAnsi="Arial" w:cs="Arial" w:hint="eastAsia"/>
                <w:sz w:val="18"/>
                <w:szCs w:val="21"/>
              </w:rPr>
              <w:t>站</w:t>
            </w:r>
            <w:r w:rsidR="00C74B5F">
              <w:rPr>
                <w:rFonts w:ascii="Arial" w:eastAsia="华文细黑" w:hAnsi="Arial" w:cs="Arial" w:hint="eastAsia"/>
                <w:sz w:val="18"/>
                <w:szCs w:val="21"/>
              </w:rPr>
              <w:t>），周边有</w:t>
            </w:r>
            <w:r>
              <w:rPr>
                <w:rFonts w:ascii="Arial" w:eastAsia="华文细黑" w:hAnsi="Arial" w:cs="Arial" w:hint="eastAsia"/>
                <w:sz w:val="18"/>
                <w:szCs w:val="21"/>
              </w:rPr>
              <w:t>昌</w:t>
            </w:r>
            <w:r>
              <w:rPr>
                <w:rFonts w:ascii="Arial" w:eastAsia="华文细黑" w:hAnsi="Arial" w:cs="Arial" w:hint="eastAsia"/>
                <w:sz w:val="18"/>
                <w:szCs w:val="21"/>
              </w:rPr>
              <w:t>11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21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52</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59</w:t>
            </w:r>
            <w:r>
              <w:rPr>
                <w:rFonts w:ascii="Arial" w:eastAsia="华文细黑" w:hAnsi="Arial" w:cs="Arial" w:hint="eastAsia"/>
                <w:sz w:val="18"/>
                <w:szCs w:val="21"/>
              </w:rPr>
              <w:t>路等多条公交线路，交通便捷度</w:t>
            </w:r>
            <w:r w:rsidR="00C74B5F">
              <w:rPr>
                <w:rFonts w:ascii="Arial" w:eastAsia="华文细黑" w:hAnsi="Arial" w:cs="Arial" w:hint="eastAsia"/>
                <w:sz w:val="18"/>
                <w:szCs w:val="21"/>
              </w:rPr>
              <w:t>好。</w:t>
            </w:r>
          </w:p>
        </w:tc>
      </w:tr>
      <w:tr w:rsidR="00D355EE" w:rsidRPr="008B11C6" w14:paraId="5570562D"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1952E2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13198783"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城市支路——通福桥胡同</w:t>
            </w:r>
          </w:p>
        </w:tc>
      </w:tr>
      <w:tr w:rsidR="00D355EE" w:rsidRPr="008B11C6" w14:paraId="44C4E118" w14:textId="77777777" w:rsidTr="000D11E8">
        <w:trPr>
          <w:gridBefore w:val="1"/>
          <w:wBefore w:w="14" w:type="dxa"/>
          <w:trHeight w:val="1449"/>
          <w:jc w:val="center"/>
        </w:trPr>
        <w:tc>
          <w:tcPr>
            <w:tcW w:w="2170" w:type="dxa"/>
            <w:gridSpan w:val="3"/>
            <w:noWrap/>
            <w:tcMar>
              <w:top w:w="85" w:type="dxa"/>
              <w:left w:w="85" w:type="dxa"/>
              <w:bottom w:w="85" w:type="dxa"/>
              <w:right w:w="28" w:type="dxa"/>
            </w:tcMar>
            <w:vAlign w:val="center"/>
          </w:tcPr>
          <w:p w14:paraId="51A6CEEB"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075CEDA8"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EB1EBA">
              <w:rPr>
                <w:rFonts w:ascii="Arial" w:eastAsia="华文细黑" w:hAnsi="Arial" w:cs="Arial" w:hint="eastAsia"/>
                <w:sz w:val="18"/>
                <w:szCs w:val="21"/>
              </w:rPr>
              <w:t>昌平公园、北山</w:t>
            </w:r>
            <w:r w:rsidR="007A028A">
              <w:rPr>
                <w:rFonts w:ascii="Arial" w:eastAsia="华文细黑" w:hAnsi="Arial" w:cs="Arial" w:hint="eastAsia"/>
                <w:sz w:val="18"/>
                <w:szCs w:val="21"/>
              </w:rPr>
              <w:t>公园</w:t>
            </w:r>
            <w:r w:rsidR="00EB1EBA">
              <w:rPr>
                <w:rFonts w:ascii="Arial" w:eastAsia="华文细黑" w:hAnsi="Arial" w:cs="Arial" w:hint="eastAsia"/>
                <w:sz w:val="18"/>
                <w:szCs w:val="21"/>
              </w:rPr>
              <w:t>、永安公园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1316092C"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EB1EBA">
              <w:rPr>
                <w:rFonts w:ascii="Arial" w:eastAsia="华文细黑" w:hAnsi="Arial" w:cs="Arial" w:hint="eastAsia"/>
                <w:sz w:val="18"/>
                <w:szCs w:val="21"/>
              </w:rPr>
              <w:t>中国石油大学（北京）、中国政法大学（昌平校区）</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F6A86DE"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综合评价环境状况好。</w:t>
            </w:r>
          </w:p>
        </w:tc>
      </w:tr>
      <w:tr w:rsidR="00D355EE" w:rsidRPr="008B11C6" w14:paraId="1E864884" w14:textId="77777777" w:rsidTr="000D11E8">
        <w:trPr>
          <w:gridBefore w:val="1"/>
          <w:wBefore w:w="14" w:type="dxa"/>
          <w:trHeight w:val="2847"/>
          <w:jc w:val="center"/>
        </w:trPr>
        <w:tc>
          <w:tcPr>
            <w:tcW w:w="2170" w:type="dxa"/>
            <w:gridSpan w:val="3"/>
            <w:noWrap/>
            <w:tcMar>
              <w:top w:w="85" w:type="dxa"/>
              <w:left w:w="85" w:type="dxa"/>
              <w:bottom w:w="85" w:type="dxa"/>
              <w:right w:w="28" w:type="dxa"/>
            </w:tcMar>
            <w:vAlign w:val="center"/>
          </w:tcPr>
          <w:p w14:paraId="4FFC2584"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173823F4"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B1EBA">
              <w:rPr>
                <w:rFonts w:ascii="Arial" w:eastAsia="华文细黑" w:hAnsi="Arial" w:cs="Arial" w:hint="eastAsia"/>
                <w:sz w:val="18"/>
                <w:szCs w:val="21"/>
              </w:rPr>
              <w:t>北京悦荟广场、西关购物广场</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5FC809CD"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医疗卫生：北京市</w:t>
            </w:r>
            <w:proofErr w:type="gramStart"/>
            <w:r>
              <w:rPr>
                <w:rFonts w:ascii="Arial" w:eastAsia="华文细黑" w:hAnsi="Arial" w:cs="Arial" w:hint="eastAsia"/>
                <w:sz w:val="18"/>
                <w:szCs w:val="21"/>
              </w:rPr>
              <w:t>昌平区</w:t>
            </w:r>
            <w:proofErr w:type="gramEnd"/>
            <w:r>
              <w:rPr>
                <w:rFonts w:ascii="Arial" w:eastAsia="华文细黑" w:hAnsi="Arial" w:cs="Arial" w:hint="eastAsia"/>
                <w:sz w:val="18"/>
                <w:szCs w:val="21"/>
              </w:rPr>
              <w:t>中医</w:t>
            </w:r>
            <w:r w:rsidR="007A028A">
              <w:rPr>
                <w:rFonts w:ascii="Arial" w:eastAsia="华文细黑" w:hAnsi="Arial" w:cs="Arial" w:hint="eastAsia"/>
                <w:sz w:val="18"/>
                <w:szCs w:val="21"/>
              </w:rPr>
              <w:t>医院</w:t>
            </w:r>
            <w:r>
              <w:rPr>
                <w:rFonts w:ascii="Arial" w:eastAsia="华文细黑" w:hAnsi="Arial" w:cs="Arial" w:hint="eastAsia"/>
                <w:sz w:val="18"/>
                <w:szCs w:val="21"/>
              </w:rPr>
              <w:t>鼓楼分院、北京市</w:t>
            </w:r>
            <w:proofErr w:type="gramStart"/>
            <w:r>
              <w:rPr>
                <w:rFonts w:ascii="Arial" w:eastAsia="华文细黑" w:hAnsi="Arial" w:cs="Arial" w:hint="eastAsia"/>
                <w:sz w:val="18"/>
                <w:szCs w:val="21"/>
              </w:rPr>
              <w:t>昌平区</w:t>
            </w:r>
            <w:proofErr w:type="gramEnd"/>
            <w:r w:rsidR="007A028A">
              <w:rPr>
                <w:rFonts w:ascii="Arial" w:eastAsia="华文细黑" w:hAnsi="Arial" w:cs="Arial" w:hint="eastAsia"/>
                <w:sz w:val="18"/>
                <w:szCs w:val="21"/>
              </w:rPr>
              <w:t>医院</w:t>
            </w:r>
            <w:r w:rsidR="00650A90">
              <w:rPr>
                <w:rFonts w:ascii="Arial" w:eastAsia="华文细黑" w:hAnsi="Arial" w:cs="Arial" w:hint="eastAsia"/>
                <w:sz w:val="18"/>
                <w:szCs w:val="21"/>
              </w:rPr>
              <w:t>等医疗机构；</w:t>
            </w:r>
          </w:p>
          <w:p w14:paraId="182CE63A"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EB1EBA">
              <w:rPr>
                <w:rFonts w:ascii="Arial" w:eastAsia="华文细黑" w:hAnsi="Arial" w:cs="Arial" w:hint="eastAsia"/>
                <w:sz w:val="18"/>
                <w:szCs w:val="21"/>
              </w:rPr>
              <w:t>中国工商</w:t>
            </w:r>
            <w:r w:rsidR="00650A90">
              <w:rPr>
                <w:rFonts w:ascii="Arial" w:eastAsia="华文细黑" w:hAnsi="Arial" w:cs="Arial" w:hint="eastAsia"/>
                <w:sz w:val="18"/>
                <w:szCs w:val="21"/>
              </w:rPr>
              <w:t>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建设银行、北京</w:t>
            </w:r>
            <w:r>
              <w:rPr>
                <w:rFonts w:ascii="Arial" w:eastAsia="华文细黑" w:hAnsi="Arial" w:cs="Arial" w:hint="eastAsia"/>
                <w:sz w:val="18"/>
                <w:szCs w:val="21"/>
              </w:rPr>
              <w:t>银行</w:t>
            </w:r>
            <w:r w:rsidR="00EB1EBA">
              <w:rPr>
                <w:rFonts w:ascii="Arial" w:eastAsia="华文细黑" w:hAnsi="Arial" w:cs="Arial" w:hint="eastAsia"/>
                <w:sz w:val="18"/>
                <w:szCs w:val="21"/>
              </w:rPr>
              <w:t>、中国民生银行</w:t>
            </w:r>
            <w:r w:rsidR="00650A90">
              <w:rPr>
                <w:rFonts w:ascii="Arial" w:eastAsia="华文细黑" w:hAnsi="Arial" w:cs="Arial" w:hint="eastAsia"/>
                <w:sz w:val="18"/>
                <w:szCs w:val="21"/>
              </w:rPr>
              <w:t>等金融机构；</w:t>
            </w:r>
          </w:p>
          <w:p w14:paraId="0D88F000"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B1EBA">
              <w:rPr>
                <w:rFonts w:ascii="Arial" w:eastAsia="华文细黑" w:hAnsi="Arial" w:cs="Arial" w:hint="eastAsia"/>
                <w:sz w:val="18"/>
                <w:szCs w:val="21"/>
              </w:rPr>
              <w:t>中国石油大学（北京）、中国政法大学（昌平校区）、北京市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第二中学、北京市</w:t>
            </w:r>
            <w:proofErr w:type="gramStart"/>
            <w:r w:rsidR="00EB1EBA">
              <w:rPr>
                <w:rFonts w:ascii="Arial" w:eastAsia="华文细黑" w:hAnsi="Arial" w:cs="Arial" w:hint="eastAsia"/>
                <w:sz w:val="18"/>
                <w:szCs w:val="21"/>
              </w:rPr>
              <w:t>昌平区城北</w:t>
            </w:r>
            <w:proofErr w:type="gramEnd"/>
            <w:r w:rsidR="00EB1EBA">
              <w:rPr>
                <w:rFonts w:ascii="Arial" w:eastAsia="华文细黑" w:hAnsi="Arial" w:cs="Arial" w:hint="eastAsia"/>
                <w:sz w:val="18"/>
                <w:szCs w:val="21"/>
              </w:rPr>
              <w:t>中心小学、北京市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机关幼儿园</w:t>
            </w:r>
            <w:r>
              <w:rPr>
                <w:rFonts w:ascii="Arial" w:eastAsia="华文细黑" w:hAnsi="Arial" w:cs="Arial" w:hint="eastAsia"/>
                <w:sz w:val="18"/>
                <w:szCs w:val="21"/>
              </w:rPr>
              <w:t>等教育机构；</w:t>
            </w:r>
          </w:p>
          <w:p w14:paraId="596BFAED"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650A90">
              <w:rPr>
                <w:rFonts w:ascii="Arial" w:eastAsia="华文细黑" w:hAnsi="Arial" w:cs="Arial" w:hint="eastAsia"/>
                <w:sz w:val="18"/>
                <w:szCs w:val="21"/>
              </w:rPr>
              <w:t>好。</w:t>
            </w:r>
          </w:p>
        </w:tc>
      </w:tr>
      <w:tr w:rsidR="00D355EE" w:rsidRPr="008B11C6" w14:paraId="1CDC0C74" w14:textId="77777777" w:rsidTr="000D11E8">
        <w:trPr>
          <w:trHeight w:val="304"/>
          <w:jc w:val="center"/>
        </w:trPr>
        <w:tc>
          <w:tcPr>
            <w:tcW w:w="9413" w:type="dxa"/>
            <w:gridSpan w:val="14"/>
            <w:noWrap/>
            <w:tcMar>
              <w:top w:w="85" w:type="dxa"/>
              <w:left w:w="85" w:type="dxa"/>
              <w:bottom w:w="85" w:type="dxa"/>
              <w:right w:w="28" w:type="dxa"/>
            </w:tcMar>
            <w:vAlign w:val="center"/>
          </w:tcPr>
          <w:p w14:paraId="2098B17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72F04F80" w14:textId="77777777" w:rsidTr="000D11E8">
        <w:trPr>
          <w:trHeight w:val="1800"/>
          <w:jc w:val="center"/>
        </w:trPr>
        <w:tc>
          <w:tcPr>
            <w:tcW w:w="9413" w:type="dxa"/>
            <w:gridSpan w:val="14"/>
            <w:noWrap/>
            <w:tcMar>
              <w:top w:w="85" w:type="dxa"/>
              <w:left w:w="85" w:type="dxa"/>
              <w:bottom w:w="85" w:type="dxa"/>
              <w:right w:w="28" w:type="dxa"/>
            </w:tcMar>
            <w:vAlign w:val="center"/>
          </w:tcPr>
          <w:p w14:paraId="40D66DCC" w14:textId="77777777" w:rsidR="00D355EE" w:rsidRPr="008B11C6" w:rsidRDefault="00D355EE" w:rsidP="00650A90">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7D3EF2AA" w14:textId="77777777"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EB1EBA">
              <w:rPr>
                <w:rFonts w:ascii="Arial" w:eastAsia="华文细黑" w:hAnsi="Arial" w:hint="eastAsia"/>
                <w:sz w:val="18"/>
                <w:szCs w:val="21"/>
              </w:rPr>
              <w:t>2020</w:t>
            </w:r>
            <w:r w:rsidRPr="00B47E7B">
              <w:rPr>
                <w:rFonts w:ascii="Arial" w:eastAsia="华文细黑" w:hAnsi="Arial" w:hint="eastAsia"/>
                <w:sz w:val="18"/>
                <w:szCs w:val="21"/>
              </w:rPr>
              <w:t>年</w:t>
            </w:r>
            <w:r w:rsidR="00EB1EBA">
              <w:rPr>
                <w:rFonts w:ascii="Arial" w:eastAsia="华文细黑" w:hAnsi="Arial" w:hint="eastAsia"/>
                <w:sz w:val="18"/>
                <w:szCs w:val="21"/>
              </w:rPr>
              <w:t>8</w:t>
            </w:r>
            <w:r w:rsidRPr="00B47E7B">
              <w:rPr>
                <w:rFonts w:ascii="Arial" w:eastAsia="华文细黑" w:hAnsi="Arial" w:hint="eastAsia"/>
                <w:sz w:val="18"/>
                <w:szCs w:val="21"/>
              </w:rPr>
              <w:t>月</w:t>
            </w:r>
            <w:r w:rsidR="00EB1EBA">
              <w:rPr>
                <w:rFonts w:ascii="Arial" w:eastAsia="华文细黑" w:hAnsi="Arial" w:hint="eastAsia"/>
                <w:sz w:val="18"/>
                <w:szCs w:val="21"/>
              </w:rPr>
              <w:t>19</w:t>
            </w:r>
            <w:r w:rsidR="00EB1EBA">
              <w:rPr>
                <w:rFonts w:ascii="Arial" w:eastAsia="华文细黑" w:hAnsi="Arial" w:hint="eastAsia"/>
                <w:sz w:val="18"/>
                <w:szCs w:val="21"/>
              </w:rPr>
              <w:t>日，估价对象用途为住宅，土地取得方式为划拨</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57D87AB0" w14:textId="77777777" w:rsidTr="000D11E8">
        <w:trPr>
          <w:trHeight w:val="20"/>
          <w:jc w:val="center"/>
        </w:trPr>
        <w:tc>
          <w:tcPr>
            <w:tcW w:w="9413" w:type="dxa"/>
            <w:gridSpan w:val="14"/>
            <w:noWrap/>
            <w:tcMar>
              <w:top w:w="85" w:type="dxa"/>
              <w:left w:w="85" w:type="dxa"/>
              <w:bottom w:w="85" w:type="dxa"/>
              <w:right w:w="28" w:type="dxa"/>
            </w:tcMar>
            <w:vAlign w:val="center"/>
          </w:tcPr>
          <w:p w14:paraId="0826E980" w14:textId="77777777" w:rsidR="00D355EE" w:rsidRPr="008B11C6" w:rsidRDefault="00D355EE" w:rsidP="0062783C">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31F87485" w14:textId="77777777" w:rsidTr="00D72014">
        <w:trPr>
          <w:trHeight w:val="9124"/>
          <w:jc w:val="center"/>
        </w:trPr>
        <w:tc>
          <w:tcPr>
            <w:tcW w:w="9413" w:type="dxa"/>
            <w:gridSpan w:val="14"/>
            <w:noWrap/>
            <w:tcMar>
              <w:top w:w="85" w:type="dxa"/>
              <w:left w:w="85" w:type="dxa"/>
              <w:bottom w:w="85" w:type="dxa"/>
              <w:right w:w="28" w:type="dxa"/>
            </w:tcMar>
            <w:vAlign w:val="center"/>
          </w:tcPr>
          <w:p w14:paraId="26E78BB4"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1BE74319"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1205CD3B"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039F1E4A"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0A59A5C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2C3A3D55" w14:textId="77777777"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估价对象在价值时点具有合法的产权且用途合法。估价对象已取得《不动产权证书》</w:t>
            </w:r>
            <w:r w:rsidRPr="00EB1EBA">
              <w:rPr>
                <w:rFonts w:ascii="Arial" w:eastAsia="华文细黑" w:hAnsi="Arial" w:hint="eastAsia"/>
                <w:sz w:val="18"/>
                <w:szCs w:val="21"/>
              </w:rPr>
              <w:t>[</w:t>
            </w:r>
            <w:r w:rsidRPr="00EB1EBA">
              <w:rPr>
                <w:rFonts w:ascii="Arial" w:eastAsia="华文细黑" w:hAnsi="Arial" w:hint="eastAsia"/>
                <w:sz w:val="18"/>
                <w:szCs w:val="21"/>
              </w:rPr>
              <w:t>京（</w:t>
            </w:r>
            <w:r w:rsidRPr="00EB1EBA">
              <w:rPr>
                <w:rFonts w:ascii="Arial" w:eastAsia="华文细黑" w:hAnsi="Arial" w:hint="eastAsia"/>
                <w:sz w:val="18"/>
                <w:szCs w:val="21"/>
              </w:rPr>
              <w:t>2020</w:t>
            </w:r>
            <w:r w:rsidRPr="00EB1EBA">
              <w:rPr>
                <w:rFonts w:ascii="Arial" w:eastAsia="华文细黑" w:hAnsi="Arial" w:hint="eastAsia"/>
                <w:sz w:val="18"/>
                <w:szCs w:val="21"/>
              </w:rPr>
              <w:t>）昌不动产权第</w:t>
            </w:r>
            <w:r w:rsidRPr="00EB1EBA">
              <w:rPr>
                <w:rFonts w:ascii="Arial" w:eastAsia="华文细黑" w:hAnsi="Arial" w:hint="eastAsia"/>
                <w:sz w:val="18"/>
                <w:szCs w:val="21"/>
              </w:rPr>
              <w:t>0026107]</w:t>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514F9E86"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p>
          <w:p w14:paraId="768160C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原则</w:t>
            </w:r>
            <w:r w:rsidRPr="008B11C6">
              <w:rPr>
                <w:rFonts w:ascii="Arial" w:eastAsia="华文细黑" w:hAnsi="Arial" w:hint="eastAsia"/>
                <w:sz w:val="18"/>
                <w:szCs w:val="21"/>
              </w:rPr>
              <w:t>。</w:t>
            </w:r>
          </w:p>
          <w:p w14:paraId="5C6BAEC7"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2A1CF085"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343EB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FA29E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2CAA5D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C6214E" w14:textId="77777777" w:rsidR="00D355EE" w:rsidRPr="008B11C6" w:rsidRDefault="00D355EE" w:rsidP="00650A90">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06D8E96F" w14:textId="77777777" w:rsidTr="000D11E8">
        <w:trPr>
          <w:trHeight w:val="20"/>
          <w:jc w:val="center"/>
        </w:trPr>
        <w:tc>
          <w:tcPr>
            <w:tcW w:w="9413" w:type="dxa"/>
            <w:gridSpan w:val="14"/>
            <w:noWrap/>
            <w:tcMar>
              <w:top w:w="85" w:type="dxa"/>
              <w:left w:w="85" w:type="dxa"/>
              <w:bottom w:w="85" w:type="dxa"/>
              <w:right w:w="28" w:type="dxa"/>
            </w:tcMar>
            <w:vAlign w:val="center"/>
          </w:tcPr>
          <w:p w14:paraId="239ADB3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7EC630A3" w14:textId="77777777" w:rsidTr="000D11E8">
        <w:trPr>
          <w:trHeight w:val="336"/>
          <w:jc w:val="center"/>
        </w:trPr>
        <w:tc>
          <w:tcPr>
            <w:tcW w:w="9413" w:type="dxa"/>
            <w:gridSpan w:val="14"/>
            <w:noWrap/>
            <w:tcMar>
              <w:top w:w="85" w:type="dxa"/>
              <w:left w:w="85" w:type="dxa"/>
              <w:bottom w:w="85" w:type="dxa"/>
              <w:right w:w="28" w:type="dxa"/>
            </w:tcMar>
            <w:vAlign w:val="center"/>
          </w:tcPr>
          <w:p w14:paraId="4A8004FD"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2C4C4A8F"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05D511F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5A1EE52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6E4AF53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4CAF3C11"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79A02B6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10AEA08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16505FCA" w14:textId="265AD255" w:rsidR="00B47E7B" w:rsidRDefault="00B47E7B"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8.</w:t>
            </w:r>
            <w:r w:rsidR="002D6422">
              <w:rPr>
                <w:rFonts w:hint="eastAsia"/>
              </w:rPr>
              <w:t xml:space="preserve"> </w:t>
            </w:r>
            <w:r w:rsidR="000D11E8" w:rsidRPr="000D11E8">
              <w:rPr>
                <w:rFonts w:ascii="Arial" w:eastAsia="华文细黑" w:hAnsi="Arial" w:hint="eastAsia"/>
                <w:sz w:val="18"/>
                <w:szCs w:val="21"/>
              </w:rPr>
              <w:t>《北京市人民政府关于更新出让国有建设用地使用权基准地价的通知》</w:t>
            </w:r>
            <w:r w:rsidR="000D11E8" w:rsidRPr="000D11E8">
              <w:rPr>
                <w:rFonts w:ascii="Arial" w:eastAsia="华文细黑" w:hAnsi="Arial" w:hint="eastAsia"/>
                <w:sz w:val="18"/>
                <w:szCs w:val="21"/>
              </w:rPr>
              <w:t>[</w:t>
            </w:r>
            <w:r w:rsidR="000D11E8" w:rsidRPr="000D11E8">
              <w:rPr>
                <w:rFonts w:ascii="Arial" w:eastAsia="华文细黑" w:hAnsi="Arial" w:hint="eastAsia"/>
                <w:sz w:val="18"/>
                <w:szCs w:val="21"/>
              </w:rPr>
              <w:t>京政发</w:t>
            </w:r>
            <w:r w:rsidR="000D11E8" w:rsidRPr="000D11E8">
              <w:rPr>
                <w:rFonts w:ascii="Arial" w:eastAsia="华文细黑" w:hAnsi="Arial" w:hint="eastAsia"/>
                <w:sz w:val="18"/>
                <w:szCs w:val="21"/>
              </w:rPr>
              <w:t>[2014]26</w:t>
            </w:r>
            <w:r w:rsidR="000D11E8" w:rsidRPr="000D11E8">
              <w:rPr>
                <w:rFonts w:ascii="Arial" w:eastAsia="华文细黑" w:hAnsi="Arial" w:hint="eastAsia"/>
                <w:sz w:val="18"/>
                <w:szCs w:val="21"/>
              </w:rPr>
              <w:t>号</w:t>
            </w:r>
            <w:r w:rsidR="000D11E8" w:rsidRPr="000D11E8">
              <w:rPr>
                <w:rFonts w:ascii="Arial" w:eastAsia="华文细黑" w:hAnsi="Arial" w:hint="eastAsia"/>
                <w:sz w:val="18"/>
                <w:szCs w:val="21"/>
              </w:rPr>
              <w:t>]</w:t>
            </w:r>
          </w:p>
          <w:p w14:paraId="0543BEA1" w14:textId="0729F97E" w:rsid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9.</w:t>
            </w:r>
            <w:r>
              <w:rPr>
                <w:rFonts w:hint="eastAsia"/>
              </w:rPr>
              <w:t xml:space="preserve"> </w:t>
            </w:r>
            <w:r w:rsidRPr="000D11E8">
              <w:rPr>
                <w:rFonts w:ascii="Arial" w:eastAsia="华文细黑" w:hAnsi="Arial" w:hint="eastAsia"/>
                <w:sz w:val="18"/>
                <w:szCs w:val="21"/>
              </w:rPr>
              <w:t>《房地产估价规范》</w:t>
            </w:r>
            <w:r w:rsidRPr="000D11E8">
              <w:rPr>
                <w:rFonts w:ascii="Arial" w:eastAsia="华文细黑" w:hAnsi="Arial" w:hint="eastAsia"/>
                <w:sz w:val="18"/>
                <w:szCs w:val="21"/>
              </w:rPr>
              <w:t>[GB/T 50291-2015]</w:t>
            </w:r>
          </w:p>
          <w:p w14:paraId="70551051" w14:textId="3306544D" w:rsidR="000D11E8" w:rsidRP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Pr="000D11E8">
              <w:rPr>
                <w:rFonts w:ascii="Arial" w:eastAsia="华文细黑" w:hAnsi="Arial" w:hint="eastAsia"/>
                <w:sz w:val="18"/>
                <w:szCs w:val="21"/>
              </w:rPr>
              <w:t>《房地产估价基本术语标准》</w:t>
            </w:r>
            <w:r w:rsidRPr="000D11E8">
              <w:rPr>
                <w:rFonts w:ascii="Arial" w:eastAsia="华文细黑" w:hAnsi="Arial" w:hint="eastAsia"/>
                <w:sz w:val="18"/>
                <w:szCs w:val="21"/>
              </w:rPr>
              <w:t>[GB/T 50899-2013]</w:t>
            </w:r>
          </w:p>
          <w:p w14:paraId="24778394" w14:textId="7ABF1151" w:rsidR="00F02F0F"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w:t>
            </w:r>
            <w:proofErr w:type="gramStart"/>
            <w:r w:rsidR="00F02F0F" w:rsidRPr="00F02F0F">
              <w:rPr>
                <w:rFonts w:ascii="Arial" w:eastAsia="华文细黑" w:hAnsi="Arial" w:hint="eastAsia"/>
                <w:sz w:val="18"/>
                <w:szCs w:val="21"/>
              </w:rPr>
              <w:t>费相关</w:t>
            </w:r>
            <w:proofErr w:type="gramEnd"/>
            <w:r w:rsidR="00F02F0F" w:rsidRPr="00F02F0F">
              <w:rPr>
                <w:rFonts w:ascii="Arial" w:eastAsia="华文细黑" w:hAnsi="Arial" w:hint="eastAsia"/>
                <w:sz w:val="18"/>
                <w:szCs w:val="21"/>
              </w:rPr>
              <w:t>文件</w:t>
            </w:r>
          </w:p>
          <w:p w14:paraId="0F084312" w14:textId="4A1ADBEC" w:rsid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Pr="000D11E8">
              <w:rPr>
                <w:rFonts w:ascii="Arial" w:eastAsia="华文细黑" w:hAnsi="Arial" w:hint="eastAsia"/>
                <w:sz w:val="18"/>
                <w:szCs w:val="21"/>
              </w:rPr>
              <w:t>《北京市已购公有住房上市出售实施办法》</w:t>
            </w:r>
            <w:r w:rsidRPr="000D11E8">
              <w:rPr>
                <w:rFonts w:ascii="Arial" w:eastAsia="华文细黑" w:hAnsi="Arial" w:hint="eastAsia"/>
                <w:sz w:val="18"/>
                <w:szCs w:val="21"/>
              </w:rPr>
              <w:t>[</w:t>
            </w:r>
            <w:r w:rsidRPr="000D11E8">
              <w:rPr>
                <w:rFonts w:ascii="Arial" w:eastAsia="华文细黑" w:hAnsi="Arial" w:hint="eastAsia"/>
                <w:sz w:val="18"/>
                <w:szCs w:val="21"/>
              </w:rPr>
              <w:t>京政发﹝</w:t>
            </w:r>
            <w:r w:rsidRPr="000D11E8">
              <w:rPr>
                <w:rFonts w:ascii="Arial" w:eastAsia="华文细黑" w:hAnsi="Arial" w:hint="eastAsia"/>
                <w:sz w:val="18"/>
                <w:szCs w:val="21"/>
              </w:rPr>
              <w:t>2003</w:t>
            </w:r>
            <w:r w:rsidRPr="000D11E8">
              <w:rPr>
                <w:rFonts w:ascii="Arial" w:eastAsia="华文细黑" w:hAnsi="Arial" w:hint="eastAsia"/>
                <w:sz w:val="18"/>
                <w:szCs w:val="21"/>
              </w:rPr>
              <w:t>﹞</w:t>
            </w:r>
            <w:r w:rsidRPr="000D11E8">
              <w:rPr>
                <w:rFonts w:ascii="Arial" w:eastAsia="华文细黑" w:hAnsi="Arial" w:hint="eastAsia"/>
                <w:sz w:val="18"/>
                <w:szCs w:val="21"/>
              </w:rPr>
              <w:t>3</w:t>
            </w:r>
            <w:r w:rsidRPr="000D11E8">
              <w:rPr>
                <w:rFonts w:ascii="Arial" w:eastAsia="华文细黑" w:hAnsi="Arial" w:hint="eastAsia"/>
                <w:sz w:val="18"/>
                <w:szCs w:val="21"/>
              </w:rPr>
              <w:t>号</w:t>
            </w:r>
            <w:r w:rsidRPr="000D11E8">
              <w:rPr>
                <w:rFonts w:ascii="Arial" w:eastAsia="华文细黑" w:hAnsi="Arial" w:hint="eastAsia"/>
                <w:sz w:val="18"/>
                <w:szCs w:val="21"/>
              </w:rPr>
              <w:t>]</w:t>
            </w:r>
          </w:p>
          <w:p w14:paraId="0373CE5F" w14:textId="30D6D728" w:rsidR="000D11E8" w:rsidRP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13.</w:t>
            </w:r>
            <w:r w:rsidRPr="000D11E8">
              <w:rPr>
                <w:rFonts w:ascii="Arial" w:eastAsia="华文细黑" w:hAnsi="Arial" w:hint="eastAsia"/>
                <w:sz w:val="18"/>
                <w:szCs w:val="21"/>
              </w:rPr>
              <w:t>《关于执行</w:t>
            </w:r>
            <w:r w:rsidRPr="000D11E8">
              <w:rPr>
                <w:rFonts w:ascii="Arial" w:eastAsia="华文细黑" w:hAnsi="Arial" w:hint="eastAsia"/>
                <w:sz w:val="18"/>
                <w:szCs w:val="21"/>
              </w:rPr>
              <w:t>&lt;</w:t>
            </w:r>
            <w:r w:rsidRPr="000D11E8">
              <w:rPr>
                <w:rFonts w:ascii="Arial" w:eastAsia="华文细黑" w:hAnsi="Arial" w:hint="eastAsia"/>
                <w:sz w:val="18"/>
                <w:szCs w:val="21"/>
              </w:rPr>
              <w:t>北京市已购公有住房上市出售实施办法</w:t>
            </w:r>
            <w:r w:rsidRPr="000D11E8">
              <w:rPr>
                <w:rFonts w:ascii="Arial" w:eastAsia="华文细黑" w:hAnsi="Arial" w:hint="eastAsia"/>
                <w:sz w:val="18"/>
                <w:szCs w:val="21"/>
              </w:rPr>
              <w:t>&gt;</w:t>
            </w:r>
            <w:r w:rsidRPr="000D11E8">
              <w:rPr>
                <w:rFonts w:ascii="Arial" w:eastAsia="华文细黑" w:hAnsi="Arial" w:hint="eastAsia"/>
                <w:sz w:val="18"/>
                <w:szCs w:val="21"/>
              </w:rPr>
              <w:t>有关问题的补充通知》</w:t>
            </w:r>
            <w:r w:rsidRPr="000D11E8">
              <w:rPr>
                <w:rFonts w:ascii="Arial" w:eastAsia="华文细黑" w:hAnsi="Arial" w:hint="eastAsia"/>
                <w:sz w:val="18"/>
                <w:szCs w:val="21"/>
              </w:rPr>
              <w:t>[</w:t>
            </w:r>
            <w:r w:rsidRPr="000D11E8">
              <w:rPr>
                <w:rFonts w:ascii="Arial" w:eastAsia="华文细黑" w:hAnsi="Arial" w:hint="eastAsia"/>
                <w:sz w:val="18"/>
                <w:szCs w:val="21"/>
              </w:rPr>
              <w:t>京国土房管市</w:t>
            </w:r>
            <w:proofErr w:type="gramStart"/>
            <w:r w:rsidRPr="000D11E8">
              <w:rPr>
                <w:rFonts w:ascii="Arial" w:eastAsia="华文细黑" w:hAnsi="Arial" w:hint="eastAsia"/>
                <w:sz w:val="18"/>
                <w:szCs w:val="21"/>
              </w:rPr>
              <w:t>一</w:t>
            </w:r>
            <w:proofErr w:type="gramEnd"/>
            <w:r w:rsidRPr="000D11E8">
              <w:rPr>
                <w:rFonts w:ascii="Arial" w:eastAsia="华文细黑" w:hAnsi="Arial" w:hint="eastAsia"/>
                <w:sz w:val="18"/>
                <w:szCs w:val="21"/>
              </w:rPr>
              <w:t>〔</w:t>
            </w:r>
            <w:r w:rsidRPr="000D11E8">
              <w:rPr>
                <w:rFonts w:ascii="Arial" w:eastAsia="华文细黑" w:hAnsi="Arial" w:hint="eastAsia"/>
                <w:sz w:val="18"/>
                <w:szCs w:val="21"/>
              </w:rPr>
              <w:t>2003</w:t>
            </w:r>
            <w:r w:rsidRPr="000D11E8">
              <w:rPr>
                <w:rFonts w:ascii="Arial" w:eastAsia="华文细黑" w:hAnsi="Arial" w:hint="eastAsia"/>
                <w:sz w:val="18"/>
                <w:szCs w:val="21"/>
              </w:rPr>
              <w:t>〕</w:t>
            </w:r>
            <w:r w:rsidRPr="000D11E8">
              <w:rPr>
                <w:rFonts w:ascii="Arial" w:eastAsia="华文细黑" w:hAnsi="Arial" w:hint="eastAsia"/>
                <w:sz w:val="18"/>
                <w:szCs w:val="21"/>
              </w:rPr>
              <w:t>378</w:t>
            </w:r>
            <w:r w:rsidRPr="000D11E8">
              <w:rPr>
                <w:rFonts w:ascii="Arial" w:eastAsia="华文细黑" w:hAnsi="Arial" w:hint="eastAsia"/>
                <w:sz w:val="18"/>
                <w:szCs w:val="21"/>
              </w:rPr>
              <w:t>号</w:t>
            </w:r>
            <w:r w:rsidRPr="000D11E8">
              <w:rPr>
                <w:rFonts w:ascii="Arial" w:eastAsia="华文细黑" w:hAnsi="Arial" w:hint="eastAsia"/>
                <w:sz w:val="18"/>
                <w:szCs w:val="21"/>
              </w:rPr>
              <w:t>]</w:t>
            </w:r>
          </w:p>
          <w:p w14:paraId="17FF8B47"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8ED359" w14:textId="77777777" w:rsidR="00D355EE"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F4ECBC9" w14:textId="0570DD20" w:rsidR="00B47E7B"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w:t>
            </w:r>
            <w:r w:rsidR="00D72014" w:rsidRPr="00D72014">
              <w:rPr>
                <w:rFonts w:ascii="Arial" w:eastAsia="华文细黑" w:hAnsi="Arial" w:cs="Arial" w:hint="eastAsia"/>
                <w:sz w:val="18"/>
                <w:szCs w:val="21"/>
              </w:rPr>
              <w:t>不动产权证书》</w:t>
            </w:r>
            <w:r w:rsidR="00D72014" w:rsidRPr="00D72014">
              <w:rPr>
                <w:rFonts w:ascii="Arial" w:eastAsia="华文细黑" w:hAnsi="Arial" w:cs="Arial" w:hint="eastAsia"/>
                <w:sz w:val="18"/>
                <w:szCs w:val="21"/>
              </w:rPr>
              <w:t>[</w:t>
            </w:r>
            <w:r w:rsidR="00D72014" w:rsidRPr="00D72014">
              <w:rPr>
                <w:rFonts w:ascii="Arial" w:eastAsia="华文细黑" w:hAnsi="Arial" w:cs="Arial" w:hint="eastAsia"/>
                <w:sz w:val="18"/>
                <w:szCs w:val="21"/>
              </w:rPr>
              <w:t>京（</w:t>
            </w:r>
            <w:r w:rsidR="00D72014" w:rsidRPr="00D72014">
              <w:rPr>
                <w:rFonts w:ascii="Arial" w:eastAsia="华文细黑" w:hAnsi="Arial" w:cs="Arial" w:hint="eastAsia"/>
                <w:sz w:val="18"/>
                <w:szCs w:val="21"/>
              </w:rPr>
              <w:t>2020</w:t>
            </w:r>
            <w:r w:rsidR="00D72014" w:rsidRPr="00D72014">
              <w:rPr>
                <w:rFonts w:ascii="Arial" w:eastAsia="华文细黑" w:hAnsi="Arial" w:cs="Arial" w:hint="eastAsia"/>
                <w:sz w:val="18"/>
                <w:szCs w:val="21"/>
              </w:rPr>
              <w:t>）昌不动产权第</w:t>
            </w:r>
            <w:r w:rsidR="00D72014" w:rsidRPr="00D72014">
              <w:rPr>
                <w:rFonts w:ascii="Arial" w:eastAsia="华文细黑" w:hAnsi="Arial" w:cs="Arial" w:hint="eastAsia"/>
                <w:sz w:val="18"/>
                <w:szCs w:val="21"/>
              </w:rPr>
              <w:t>0026107]</w:t>
            </w:r>
            <w:r w:rsidR="00D72014" w:rsidRPr="00D72014">
              <w:rPr>
                <w:rFonts w:ascii="Arial" w:eastAsia="华文细黑" w:hAnsi="Arial" w:cs="Arial" w:hint="eastAsia"/>
                <w:sz w:val="18"/>
                <w:szCs w:val="21"/>
              </w:rPr>
              <w:t>复印件</w:t>
            </w:r>
          </w:p>
          <w:p w14:paraId="55DFCAF2" w14:textId="268E982D" w:rsidR="00D72014" w:rsidRDefault="00D72014"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《土地出让金（综合地价款）缴款通知单》复印件</w:t>
            </w:r>
          </w:p>
          <w:p w14:paraId="4770CB8A" w14:textId="552172C2" w:rsidR="00D72014" w:rsidRPr="00D72014" w:rsidRDefault="00D72014"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《房屋买卖合同》复印件</w:t>
            </w:r>
          </w:p>
          <w:p w14:paraId="2CEC9851"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0B9C1B0B"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2E8DBF09" w14:textId="77777777" w:rsidTr="000D11E8">
        <w:trPr>
          <w:trHeight w:val="20"/>
          <w:jc w:val="center"/>
        </w:trPr>
        <w:tc>
          <w:tcPr>
            <w:tcW w:w="9413" w:type="dxa"/>
            <w:gridSpan w:val="14"/>
            <w:noWrap/>
            <w:tcMar>
              <w:top w:w="85" w:type="dxa"/>
              <w:left w:w="85" w:type="dxa"/>
              <w:bottom w:w="85" w:type="dxa"/>
              <w:right w:w="28" w:type="dxa"/>
            </w:tcMar>
            <w:vAlign w:val="center"/>
          </w:tcPr>
          <w:p w14:paraId="1444CD8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4241B9DB" w14:textId="77777777" w:rsidTr="000D11E8">
        <w:trPr>
          <w:trHeight w:val="4329"/>
          <w:jc w:val="center"/>
        </w:trPr>
        <w:tc>
          <w:tcPr>
            <w:tcW w:w="9413" w:type="dxa"/>
            <w:gridSpan w:val="14"/>
            <w:noWrap/>
            <w:tcMar>
              <w:top w:w="85" w:type="dxa"/>
              <w:left w:w="85" w:type="dxa"/>
              <w:bottom w:w="85" w:type="dxa"/>
              <w:right w:w="28" w:type="dxa"/>
            </w:tcMar>
            <w:vAlign w:val="center"/>
          </w:tcPr>
          <w:p w14:paraId="0EE693F0"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3EC62598"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529D1607"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6F62F444"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55866C3E" w14:textId="77777777" w:rsidTr="000D11E8">
        <w:trPr>
          <w:trHeight w:val="107"/>
          <w:jc w:val="center"/>
        </w:trPr>
        <w:tc>
          <w:tcPr>
            <w:tcW w:w="9413" w:type="dxa"/>
            <w:gridSpan w:val="14"/>
            <w:noWrap/>
            <w:tcMar>
              <w:top w:w="85" w:type="dxa"/>
              <w:left w:w="85" w:type="dxa"/>
              <w:bottom w:w="85" w:type="dxa"/>
              <w:right w:w="28" w:type="dxa"/>
            </w:tcMar>
            <w:vAlign w:val="center"/>
          </w:tcPr>
          <w:p w14:paraId="6E83E8C9"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338B240B" w14:textId="77777777" w:rsidTr="000D11E8">
        <w:trPr>
          <w:trHeight w:val="680"/>
          <w:jc w:val="center"/>
        </w:trPr>
        <w:tc>
          <w:tcPr>
            <w:tcW w:w="9413" w:type="dxa"/>
            <w:gridSpan w:val="14"/>
            <w:noWrap/>
            <w:tcMar>
              <w:top w:w="85" w:type="dxa"/>
              <w:left w:w="85" w:type="dxa"/>
              <w:bottom w:w="85" w:type="dxa"/>
              <w:right w:w="28" w:type="dxa"/>
            </w:tcMar>
            <w:vAlign w:val="center"/>
          </w:tcPr>
          <w:p w14:paraId="20F35EDE"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24E7815D" w14:textId="77777777" w:rsidTr="000D11E8">
        <w:trPr>
          <w:trHeight w:val="304"/>
          <w:jc w:val="center"/>
        </w:trPr>
        <w:tc>
          <w:tcPr>
            <w:tcW w:w="9413" w:type="dxa"/>
            <w:gridSpan w:val="14"/>
            <w:noWrap/>
            <w:tcMar>
              <w:top w:w="85" w:type="dxa"/>
              <w:left w:w="85" w:type="dxa"/>
              <w:bottom w:w="85" w:type="dxa"/>
              <w:right w:w="28" w:type="dxa"/>
            </w:tcMar>
            <w:vAlign w:val="center"/>
          </w:tcPr>
          <w:p w14:paraId="7BF29914"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0" w:name="OLE_LINK3"/>
            <w:bookmarkStart w:id="11" w:name="OLE_LINK4"/>
            <w:r w:rsidRPr="008B11C6">
              <w:rPr>
                <w:rFonts w:ascii="Arial" w:eastAsia="华文细黑" w:hAnsi="Arial" w:hint="eastAsia"/>
                <w:sz w:val="18"/>
                <w:szCs w:val="21"/>
              </w:rPr>
              <w:t>估价结果一览表</w:t>
            </w:r>
            <w:bookmarkEnd w:id="10"/>
            <w:bookmarkEnd w:id="11"/>
          </w:p>
        </w:tc>
      </w:tr>
      <w:tr w:rsidR="00D355EE" w:rsidRPr="008B11C6" w14:paraId="5EEA459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605A923E"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0DA93CF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094FE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E90660A" w14:textId="77777777" w:rsidTr="000D11E8">
        <w:trPr>
          <w:trHeight w:val="20"/>
          <w:jc w:val="center"/>
        </w:trPr>
        <w:tc>
          <w:tcPr>
            <w:tcW w:w="3715" w:type="dxa"/>
            <w:gridSpan w:val="5"/>
            <w:vMerge/>
            <w:noWrap/>
            <w:tcMar>
              <w:top w:w="85" w:type="dxa"/>
              <w:left w:w="85" w:type="dxa"/>
              <w:bottom w:w="85" w:type="dxa"/>
              <w:right w:w="28" w:type="dxa"/>
            </w:tcMar>
            <w:vAlign w:val="center"/>
          </w:tcPr>
          <w:p w14:paraId="5C7BE2F4"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7BEA095"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072323D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6A237D7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47141C72" w14:textId="77777777" w:rsidTr="000D11E8">
        <w:trPr>
          <w:trHeight w:val="20"/>
          <w:jc w:val="center"/>
        </w:trPr>
        <w:tc>
          <w:tcPr>
            <w:tcW w:w="3715" w:type="dxa"/>
            <w:gridSpan w:val="5"/>
            <w:noWrap/>
            <w:tcMar>
              <w:top w:w="85" w:type="dxa"/>
              <w:left w:w="85" w:type="dxa"/>
              <w:bottom w:w="85" w:type="dxa"/>
              <w:right w:w="28" w:type="dxa"/>
            </w:tcMar>
            <w:vAlign w:val="center"/>
          </w:tcPr>
          <w:p w14:paraId="34A76F7D" w14:textId="292C52BC"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proofErr w:type="gramStart"/>
            <w:r w:rsidRPr="00D72014">
              <w:rPr>
                <w:rFonts w:ascii="Arial" w:eastAsia="华文细黑" w:hAnsi="Arial" w:cs="宋体" w:hint="eastAsia"/>
                <w:sz w:val="18"/>
                <w:szCs w:val="21"/>
              </w:rPr>
              <w:t>昌平区昌平镇</w:t>
            </w:r>
            <w:proofErr w:type="gramEnd"/>
            <w:r w:rsidRPr="00D72014">
              <w:rPr>
                <w:rFonts w:ascii="Arial" w:eastAsia="华文细黑" w:hAnsi="Arial" w:cs="宋体" w:hint="eastAsia"/>
                <w:sz w:val="18"/>
                <w:szCs w:val="21"/>
              </w:rPr>
              <w:t>通福桥甲</w:t>
            </w:r>
            <w:r w:rsidRPr="00D72014">
              <w:rPr>
                <w:rFonts w:ascii="Arial" w:eastAsia="华文细黑" w:hAnsi="Arial" w:cs="宋体" w:hint="eastAsia"/>
                <w:sz w:val="18"/>
                <w:szCs w:val="21"/>
              </w:rPr>
              <w:t>31</w:t>
            </w:r>
            <w:r w:rsidRPr="00D72014">
              <w:rPr>
                <w:rFonts w:ascii="Arial" w:eastAsia="华文细黑" w:hAnsi="Arial" w:cs="宋体" w:hint="eastAsia"/>
                <w:sz w:val="18"/>
                <w:szCs w:val="21"/>
              </w:rPr>
              <w:t>号</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号楼</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单元</w:t>
            </w:r>
            <w:r w:rsidRPr="00D72014">
              <w:rPr>
                <w:rFonts w:ascii="Arial" w:eastAsia="华文细黑" w:hAnsi="Arial" w:cs="宋体" w:hint="eastAsia"/>
                <w:sz w:val="18"/>
                <w:szCs w:val="21"/>
              </w:rPr>
              <w:t>11</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166CF0F2" w14:textId="660AD7BB" w:rsidR="00D355EE" w:rsidRPr="008B11C6" w:rsidRDefault="007A028A"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5</w:t>
            </w:r>
            <w:r w:rsidR="00D72014">
              <w:rPr>
                <w:rFonts w:ascii="Arial" w:eastAsia="华文细黑" w:hAnsi="Arial" w:hint="eastAsia"/>
                <w:color w:val="000000"/>
                <w:sz w:val="18"/>
                <w:szCs w:val="21"/>
              </w:rPr>
              <w:t>4.91</w:t>
            </w:r>
          </w:p>
        </w:tc>
        <w:tc>
          <w:tcPr>
            <w:tcW w:w="1794" w:type="dxa"/>
            <w:gridSpan w:val="4"/>
            <w:tcMar>
              <w:top w:w="85" w:type="dxa"/>
              <w:left w:w="85" w:type="dxa"/>
              <w:bottom w:w="85" w:type="dxa"/>
              <w:right w:w="28" w:type="dxa"/>
            </w:tcMar>
            <w:vAlign w:val="center"/>
          </w:tcPr>
          <w:p w14:paraId="6C6421EB" w14:textId="513798C1" w:rsidR="00D355EE" w:rsidRPr="00A74FD8" w:rsidRDefault="00A74FD8"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w:t>
            </w:r>
            <w:r w:rsidR="00D72014">
              <w:rPr>
                <w:rFonts w:ascii="Arial" w:eastAsia="华文细黑" w:hAnsi="Arial" w:cs="Arial" w:hint="eastAsia"/>
                <w:color w:val="000000"/>
                <w:sz w:val="18"/>
                <w:szCs w:val="18"/>
              </w:rPr>
              <w:t>947004</w:t>
            </w:r>
          </w:p>
        </w:tc>
        <w:tc>
          <w:tcPr>
            <w:tcW w:w="2046" w:type="dxa"/>
            <w:gridSpan w:val="2"/>
            <w:tcMar>
              <w:top w:w="85" w:type="dxa"/>
              <w:left w:w="85" w:type="dxa"/>
              <w:bottom w:w="85" w:type="dxa"/>
              <w:right w:w="28" w:type="dxa"/>
            </w:tcMar>
            <w:vAlign w:val="center"/>
          </w:tcPr>
          <w:p w14:paraId="58762271" w14:textId="18E69BDE" w:rsidR="00D355EE" w:rsidRPr="00A74FD8" w:rsidRDefault="00D72014"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35458</w:t>
            </w:r>
          </w:p>
        </w:tc>
      </w:tr>
      <w:tr w:rsidR="00D355EE" w:rsidRPr="008B11C6" w14:paraId="4B1D189D" w14:textId="77777777" w:rsidTr="000D11E8">
        <w:trPr>
          <w:trHeight w:val="20"/>
          <w:jc w:val="center"/>
        </w:trPr>
        <w:tc>
          <w:tcPr>
            <w:tcW w:w="3715" w:type="dxa"/>
            <w:gridSpan w:val="5"/>
            <w:noWrap/>
            <w:tcMar>
              <w:top w:w="85" w:type="dxa"/>
              <w:left w:w="85" w:type="dxa"/>
              <w:bottom w:w="85" w:type="dxa"/>
              <w:right w:w="28" w:type="dxa"/>
            </w:tcMar>
            <w:vAlign w:val="center"/>
          </w:tcPr>
          <w:p w14:paraId="6994219F"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72DAB34A" w14:textId="12E822A3" w:rsidR="00D355EE" w:rsidRPr="008B11C6" w:rsidRDefault="00A34861"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proofErr w:type="gramStart"/>
            <w:r w:rsidRPr="00A34861">
              <w:rPr>
                <w:rFonts w:ascii="Arial" w:eastAsia="华文细黑" w:hAnsi="Arial" w:cs="宋体" w:hint="eastAsia"/>
                <w:color w:val="000000"/>
                <w:sz w:val="18"/>
                <w:szCs w:val="18"/>
              </w:rPr>
              <w:t>壹佰</w:t>
            </w:r>
            <w:r w:rsidR="00D72014">
              <w:rPr>
                <w:rFonts w:ascii="Arial" w:eastAsia="华文细黑" w:hAnsi="Arial" w:cs="宋体" w:hint="eastAsia"/>
                <w:color w:val="000000"/>
                <w:sz w:val="18"/>
                <w:szCs w:val="18"/>
              </w:rPr>
              <w:t>玖</w:t>
            </w:r>
            <w:r w:rsidRPr="00A34861">
              <w:rPr>
                <w:rFonts w:ascii="Arial" w:eastAsia="华文细黑" w:hAnsi="Arial" w:cs="宋体" w:hint="eastAsia"/>
                <w:color w:val="000000"/>
                <w:sz w:val="18"/>
                <w:szCs w:val="18"/>
              </w:rPr>
              <w:t>拾</w:t>
            </w:r>
            <w:r w:rsidR="00D72014">
              <w:rPr>
                <w:rFonts w:ascii="Arial" w:eastAsia="华文细黑" w:hAnsi="Arial" w:cs="宋体" w:hint="eastAsia"/>
                <w:color w:val="000000"/>
                <w:sz w:val="18"/>
                <w:szCs w:val="18"/>
              </w:rPr>
              <w:t>肆</w:t>
            </w:r>
            <w:r w:rsidRPr="00A34861">
              <w:rPr>
                <w:rFonts w:ascii="Arial" w:eastAsia="华文细黑" w:hAnsi="Arial" w:cs="宋体" w:hint="eastAsia"/>
                <w:color w:val="000000"/>
                <w:sz w:val="18"/>
                <w:szCs w:val="18"/>
              </w:rPr>
              <w:t>万柒仟</w:t>
            </w:r>
            <w:r w:rsidR="00D72014">
              <w:rPr>
                <w:rFonts w:ascii="Arial" w:eastAsia="华文细黑" w:hAnsi="Arial" w:cs="宋体" w:hint="eastAsia"/>
                <w:color w:val="000000"/>
                <w:sz w:val="18"/>
                <w:szCs w:val="18"/>
              </w:rPr>
              <w:t>零肆</w:t>
            </w:r>
            <w:proofErr w:type="gramEnd"/>
            <w:r w:rsidR="006E55FC" w:rsidRPr="006E55FC">
              <w:rPr>
                <w:rFonts w:ascii="Arial" w:eastAsia="华文细黑" w:hAnsi="Arial" w:cs="宋体" w:hint="eastAsia"/>
                <w:color w:val="000000"/>
                <w:sz w:val="18"/>
                <w:szCs w:val="18"/>
              </w:rPr>
              <w:t>元整</w:t>
            </w:r>
          </w:p>
        </w:tc>
      </w:tr>
      <w:tr w:rsidR="00D355EE" w:rsidRPr="008B11C6" w14:paraId="3D42F7DF" w14:textId="77777777" w:rsidTr="000D11E8">
        <w:trPr>
          <w:trHeight w:val="20"/>
          <w:jc w:val="center"/>
        </w:trPr>
        <w:tc>
          <w:tcPr>
            <w:tcW w:w="9413" w:type="dxa"/>
            <w:gridSpan w:val="14"/>
            <w:noWrap/>
            <w:tcMar>
              <w:top w:w="85" w:type="dxa"/>
              <w:left w:w="85" w:type="dxa"/>
              <w:bottom w:w="85" w:type="dxa"/>
              <w:right w:w="28" w:type="dxa"/>
            </w:tcMar>
            <w:vAlign w:val="center"/>
          </w:tcPr>
          <w:p w14:paraId="36462D41" w14:textId="05FEA55D" w:rsidR="00D355EE" w:rsidRPr="00F74ADC" w:rsidRDefault="00D355EE" w:rsidP="00501808">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r w:rsidR="00D72014">
              <w:rPr>
                <w:rFonts w:ascii="Arial" w:eastAsia="华文细黑" w:hAnsi="Arial" w:hint="eastAsia"/>
                <w:sz w:val="18"/>
                <w:szCs w:val="21"/>
              </w:rPr>
              <w:t>，</w:t>
            </w:r>
            <w:r w:rsidR="00AA6A82">
              <w:rPr>
                <w:rFonts w:ascii="Arial" w:eastAsia="华文细黑" w:hAnsi="Arial" w:hint="eastAsia"/>
                <w:sz w:val="18"/>
                <w:szCs w:val="21"/>
              </w:rPr>
              <w:t>并已扣除土地出让金</w:t>
            </w:r>
            <w:r w:rsidRPr="00F74ADC">
              <w:rPr>
                <w:rFonts w:ascii="Arial" w:eastAsia="华文细黑" w:hAnsi="Arial" w:hint="eastAsia"/>
                <w:sz w:val="18"/>
                <w:szCs w:val="21"/>
              </w:rPr>
              <w:t>）</w:t>
            </w:r>
          </w:p>
        </w:tc>
      </w:tr>
      <w:tr w:rsidR="00D355EE" w:rsidRPr="008B11C6" w14:paraId="4B6C92EE" w14:textId="77777777" w:rsidTr="00D72014">
        <w:trPr>
          <w:trHeight w:val="2462"/>
          <w:jc w:val="center"/>
        </w:trPr>
        <w:tc>
          <w:tcPr>
            <w:tcW w:w="9413" w:type="dxa"/>
            <w:gridSpan w:val="14"/>
            <w:noWrap/>
            <w:tcMar>
              <w:top w:w="85" w:type="dxa"/>
              <w:left w:w="85" w:type="dxa"/>
              <w:bottom w:w="85" w:type="dxa"/>
              <w:right w:w="28" w:type="dxa"/>
            </w:tcMar>
            <w:vAlign w:val="center"/>
          </w:tcPr>
          <w:p w14:paraId="4D2BF702"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2AAFEF21" w14:textId="7FA14468"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根据估价委托人提供的《估价委托书》及《不动产权证书》</w:t>
            </w:r>
            <w:r w:rsidR="00AA6A82" w:rsidRPr="00AA6A82">
              <w:rPr>
                <w:rFonts w:ascii="Arial" w:eastAsia="华文细黑" w:hAnsi="Arial" w:hint="eastAsia"/>
                <w:sz w:val="18"/>
                <w:szCs w:val="21"/>
              </w:rPr>
              <w:t>[</w:t>
            </w:r>
            <w:r w:rsidR="00AA6A82" w:rsidRPr="00AA6A82">
              <w:rPr>
                <w:rFonts w:ascii="Arial" w:eastAsia="华文细黑" w:hAnsi="Arial" w:hint="eastAsia"/>
                <w:sz w:val="18"/>
                <w:szCs w:val="21"/>
              </w:rPr>
              <w:t>京（</w:t>
            </w:r>
            <w:r w:rsidR="00AA6A82" w:rsidRPr="00AA6A82">
              <w:rPr>
                <w:rFonts w:ascii="Arial" w:eastAsia="华文细黑" w:hAnsi="Arial" w:hint="eastAsia"/>
                <w:sz w:val="18"/>
                <w:szCs w:val="21"/>
              </w:rPr>
              <w:t>2020</w:t>
            </w:r>
            <w:r w:rsidR="00AA6A82" w:rsidRPr="00AA6A82">
              <w:rPr>
                <w:rFonts w:ascii="Arial" w:eastAsia="华文细黑" w:hAnsi="Arial" w:hint="eastAsia"/>
                <w:sz w:val="18"/>
                <w:szCs w:val="21"/>
              </w:rPr>
              <w:t>）昌不动产权第</w:t>
            </w:r>
            <w:r w:rsidR="00AA6A82" w:rsidRPr="00AA6A82">
              <w:rPr>
                <w:rFonts w:ascii="Arial" w:eastAsia="华文细黑" w:hAnsi="Arial" w:hint="eastAsia"/>
                <w:sz w:val="18"/>
                <w:szCs w:val="21"/>
              </w:rPr>
              <w:t>0026107]</w:t>
            </w:r>
            <w:r w:rsidR="00AA6A82" w:rsidRPr="00AA6A82">
              <w:rPr>
                <w:rFonts w:ascii="Arial" w:eastAsia="华文细黑" w:hAnsi="Arial" w:hint="eastAsia"/>
                <w:sz w:val="18"/>
                <w:szCs w:val="21"/>
              </w:rPr>
              <w:t>复印件记载，截至价值时点，估价对象不存在抵押权。本报告估价结果以设定估价对象在价值时点不存在抵押权为估价假设前提条件。</w:t>
            </w:r>
          </w:p>
          <w:p w14:paraId="2545E808" w14:textId="77777777" w:rsidR="00D355EE"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Pr="006E55FC">
              <w:rPr>
                <w:rFonts w:ascii="Arial" w:eastAsia="华文细黑" w:hAnsi="Arial" w:hint="eastAsia"/>
                <w:sz w:val="18"/>
                <w:szCs w:val="21"/>
              </w:rPr>
              <w:t>截至价值时点，估价委托人未提供估价对象《租赁合同》等资料。根据估价委托人提供的</w:t>
            </w:r>
            <w:r w:rsidR="00A74FD8">
              <w:rPr>
                <w:rFonts w:ascii="Arial" w:eastAsia="华文细黑" w:hAnsi="Arial" w:hint="eastAsia"/>
                <w:sz w:val="18"/>
                <w:szCs w:val="21"/>
              </w:rPr>
              <w:t>《估价委托书》</w:t>
            </w:r>
            <w:r w:rsidRPr="006E55FC">
              <w:rPr>
                <w:rFonts w:ascii="Arial" w:eastAsia="华文细黑" w:hAnsi="Arial" w:hint="eastAsia"/>
                <w:sz w:val="18"/>
                <w:szCs w:val="21"/>
              </w:rPr>
              <w:t>及介绍，估价对象不存在租赁权、地役权等他项权利。本报告估价结果以设定估价对象在价值时点不存在租赁权、地役权等他项权利为估价假设前提条件。</w:t>
            </w:r>
          </w:p>
          <w:p w14:paraId="3A7591F1" w14:textId="2C1A1594" w:rsidR="00566732" w:rsidRPr="00501808" w:rsidRDefault="00566732" w:rsidP="006E55FC">
            <w:pPr>
              <w:spacing w:line="360" w:lineRule="auto"/>
              <w:jc w:val="both"/>
              <w:rPr>
                <w:rFonts w:ascii="Arial" w:eastAsia="华文细黑" w:hAnsi="Arial"/>
                <w:sz w:val="18"/>
                <w:szCs w:val="21"/>
              </w:rPr>
            </w:pPr>
            <w:r>
              <w:rPr>
                <w:rFonts w:ascii="Arial" w:eastAsia="华文细黑" w:hAnsi="Arial" w:hint="eastAsia"/>
                <w:sz w:val="18"/>
                <w:szCs w:val="21"/>
              </w:rPr>
              <w:t>3.</w:t>
            </w:r>
            <w:r>
              <w:rPr>
                <w:rFonts w:hint="eastAsia"/>
              </w:rPr>
              <w:t xml:space="preserve"> </w:t>
            </w:r>
            <w:r w:rsidRPr="00566732">
              <w:rPr>
                <w:rFonts w:ascii="Arial" w:eastAsia="华文细黑" w:hAnsi="Arial" w:hint="eastAsia"/>
                <w:sz w:val="18"/>
                <w:szCs w:val="21"/>
              </w:rPr>
              <w:t>根据《北京市已购公有住房上市出售实施办法》</w:t>
            </w:r>
            <w:r w:rsidRPr="00566732">
              <w:rPr>
                <w:rFonts w:ascii="Arial" w:eastAsia="华文细黑" w:hAnsi="Arial" w:hint="eastAsia"/>
                <w:sz w:val="18"/>
                <w:szCs w:val="21"/>
              </w:rPr>
              <w:t>[</w:t>
            </w:r>
            <w:r w:rsidRPr="00566732">
              <w:rPr>
                <w:rFonts w:ascii="Arial" w:eastAsia="华文细黑" w:hAnsi="Arial" w:hint="eastAsia"/>
                <w:sz w:val="18"/>
                <w:szCs w:val="21"/>
              </w:rPr>
              <w:t>京政发﹝</w:t>
            </w:r>
            <w:r w:rsidRPr="00566732">
              <w:rPr>
                <w:rFonts w:ascii="Arial" w:eastAsia="华文细黑" w:hAnsi="Arial" w:hint="eastAsia"/>
                <w:sz w:val="18"/>
                <w:szCs w:val="21"/>
              </w:rPr>
              <w:t>2003</w:t>
            </w:r>
            <w:r w:rsidRPr="00566732">
              <w:rPr>
                <w:rFonts w:ascii="Arial" w:eastAsia="华文细黑" w:hAnsi="Arial" w:hint="eastAsia"/>
                <w:sz w:val="18"/>
                <w:szCs w:val="21"/>
              </w:rPr>
              <w:t>﹞</w:t>
            </w:r>
            <w:r w:rsidRPr="00566732">
              <w:rPr>
                <w:rFonts w:ascii="Arial" w:eastAsia="华文细黑" w:hAnsi="Arial" w:hint="eastAsia"/>
                <w:sz w:val="18"/>
                <w:szCs w:val="21"/>
              </w:rPr>
              <w:t>3</w:t>
            </w:r>
            <w:r w:rsidRPr="00566732">
              <w:rPr>
                <w:rFonts w:ascii="Arial" w:eastAsia="华文细黑" w:hAnsi="Arial" w:hint="eastAsia"/>
                <w:sz w:val="18"/>
                <w:szCs w:val="21"/>
              </w:rPr>
              <w:t>号</w:t>
            </w:r>
            <w:r w:rsidRPr="00566732">
              <w:rPr>
                <w:rFonts w:ascii="Arial" w:eastAsia="华文细黑" w:hAnsi="Arial" w:hint="eastAsia"/>
                <w:sz w:val="18"/>
                <w:szCs w:val="21"/>
              </w:rPr>
              <w:t>]</w:t>
            </w:r>
            <w:r w:rsidRPr="00566732">
              <w:rPr>
                <w:rFonts w:ascii="Arial" w:eastAsia="华文细黑" w:hAnsi="Arial" w:hint="eastAsia"/>
                <w:sz w:val="18"/>
                <w:szCs w:val="21"/>
              </w:rPr>
              <w:t>及《关于执行</w:t>
            </w:r>
            <w:r w:rsidRPr="00566732">
              <w:rPr>
                <w:rFonts w:ascii="Arial" w:eastAsia="华文细黑" w:hAnsi="Arial" w:hint="eastAsia"/>
                <w:sz w:val="18"/>
                <w:szCs w:val="21"/>
              </w:rPr>
              <w:t>&lt;</w:t>
            </w:r>
            <w:r w:rsidRPr="00566732">
              <w:rPr>
                <w:rFonts w:ascii="Arial" w:eastAsia="华文细黑" w:hAnsi="Arial" w:hint="eastAsia"/>
                <w:sz w:val="18"/>
                <w:szCs w:val="21"/>
              </w:rPr>
              <w:t>北京市已购公有住房上市出售实施办法</w:t>
            </w:r>
            <w:r w:rsidRPr="00566732">
              <w:rPr>
                <w:rFonts w:ascii="Arial" w:eastAsia="华文细黑" w:hAnsi="Arial" w:hint="eastAsia"/>
                <w:sz w:val="18"/>
                <w:szCs w:val="21"/>
              </w:rPr>
              <w:t>&gt;</w:t>
            </w:r>
            <w:r w:rsidRPr="00566732">
              <w:rPr>
                <w:rFonts w:ascii="Arial" w:eastAsia="华文细黑" w:hAnsi="Arial" w:hint="eastAsia"/>
                <w:sz w:val="18"/>
                <w:szCs w:val="21"/>
              </w:rPr>
              <w:t>有关问题的补充通知》</w:t>
            </w:r>
            <w:r w:rsidRPr="00566732">
              <w:rPr>
                <w:rFonts w:ascii="Arial" w:eastAsia="华文细黑" w:hAnsi="Arial" w:hint="eastAsia"/>
                <w:sz w:val="18"/>
                <w:szCs w:val="21"/>
              </w:rPr>
              <w:t>[</w:t>
            </w:r>
            <w:r w:rsidRPr="00566732">
              <w:rPr>
                <w:rFonts w:ascii="Arial" w:eastAsia="华文细黑" w:hAnsi="Arial" w:hint="eastAsia"/>
                <w:sz w:val="18"/>
                <w:szCs w:val="21"/>
              </w:rPr>
              <w:t>京国土房管市</w:t>
            </w:r>
            <w:proofErr w:type="gramStart"/>
            <w:r w:rsidRPr="00566732">
              <w:rPr>
                <w:rFonts w:ascii="Arial" w:eastAsia="华文细黑" w:hAnsi="Arial" w:hint="eastAsia"/>
                <w:sz w:val="18"/>
                <w:szCs w:val="21"/>
              </w:rPr>
              <w:t>一</w:t>
            </w:r>
            <w:proofErr w:type="gramEnd"/>
            <w:r w:rsidRPr="00566732">
              <w:rPr>
                <w:rFonts w:ascii="Arial" w:eastAsia="华文细黑" w:hAnsi="Arial" w:hint="eastAsia"/>
                <w:sz w:val="18"/>
                <w:szCs w:val="21"/>
              </w:rPr>
              <w:t>〔</w:t>
            </w:r>
            <w:r w:rsidRPr="00566732">
              <w:rPr>
                <w:rFonts w:ascii="Arial" w:eastAsia="华文细黑" w:hAnsi="Arial" w:hint="eastAsia"/>
                <w:sz w:val="18"/>
                <w:szCs w:val="21"/>
              </w:rPr>
              <w:t>2003</w:t>
            </w:r>
            <w:r w:rsidRPr="00566732">
              <w:rPr>
                <w:rFonts w:ascii="Arial" w:eastAsia="华文细黑" w:hAnsi="Arial" w:hint="eastAsia"/>
                <w:sz w:val="18"/>
                <w:szCs w:val="21"/>
              </w:rPr>
              <w:t>〕</w:t>
            </w:r>
            <w:r w:rsidRPr="00566732">
              <w:rPr>
                <w:rFonts w:ascii="Arial" w:eastAsia="华文细黑" w:hAnsi="Arial" w:hint="eastAsia"/>
                <w:sz w:val="18"/>
                <w:szCs w:val="21"/>
              </w:rPr>
              <w:t>378</w:t>
            </w:r>
            <w:r w:rsidRPr="00566732">
              <w:rPr>
                <w:rFonts w:ascii="Arial" w:eastAsia="华文细黑" w:hAnsi="Arial" w:hint="eastAsia"/>
                <w:sz w:val="18"/>
                <w:szCs w:val="21"/>
              </w:rPr>
              <w:t>号</w:t>
            </w:r>
            <w:r w:rsidRPr="00566732">
              <w:rPr>
                <w:rFonts w:ascii="Arial" w:eastAsia="华文细黑" w:hAnsi="Arial" w:hint="eastAsia"/>
                <w:sz w:val="18"/>
                <w:szCs w:val="21"/>
              </w:rPr>
              <w:t>]</w:t>
            </w:r>
            <w:r w:rsidRPr="00566732">
              <w:rPr>
                <w:rFonts w:ascii="Arial" w:eastAsia="华文细黑" w:hAnsi="Arial" w:hint="eastAsia"/>
                <w:sz w:val="18"/>
                <w:szCs w:val="21"/>
              </w:rPr>
              <w:t>有关规定，上市</w:t>
            </w:r>
            <w:proofErr w:type="gramStart"/>
            <w:r w:rsidRPr="00566732">
              <w:rPr>
                <w:rFonts w:ascii="Arial" w:eastAsia="华文细黑" w:hAnsi="Arial" w:hint="eastAsia"/>
                <w:sz w:val="18"/>
                <w:szCs w:val="21"/>
              </w:rPr>
              <w:t>出售按</w:t>
            </w:r>
            <w:proofErr w:type="gramEnd"/>
            <w:r w:rsidRPr="00566732">
              <w:rPr>
                <w:rFonts w:ascii="Arial" w:eastAsia="华文细黑" w:hAnsi="Arial" w:hint="eastAsia"/>
                <w:sz w:val="18"/>
                <w:szCs w:val="21"/>
              </w:rPr>
              <w:t>房改成本价购买的公有住房，须按当年房改成本价</w:t>
            </w:r>
            <w:r w:rsidRPr="00566732">
              <w:rPr>
                <w:rFonts w:ascii="Arial" w:eastAsia="华文细黑" w:hAnsi="Arial" w:hint="eastAsia"/>
                <w:sz w:val="18"/>
                <w:szCs w:val="21"/>
              </w:rPr>
              <w:t>1%</w:t>
            </w:r>
            <w:r w:rsidRPr="00566732">
              <w:rPr>
                <w:rFonts w:ascii="Arial" w:eastAsia="华文细黑" w:hAnsi="Arial" w:hint="eastAsia"/>
                <w:sz w:val="18"/>
                <w:szCs w:val="21"/>
              </w:rPr>
              <w:t>补交土地出让金或政府土地收益后可申请办理商品房房屋所有权证，另根据估价委托人提供的《土地出让金（综合地价款）缴款通知单》复印件记载，估价对象所属楼宇成本价为每建筑平方米</w:t>
            </w:r>
            <w:r w:rsidRPr="00566732">
              <w:rPr>
                <w:rFonts w:ascii="Arial" w:eastAsia="华文细黑" w:hAnsi="Arial" w:hint="eastAsia"/>
                <w:sz w:val="18"/>
                <w:szCs w:val="21"/>
              </w:rPr>
              <w:t>1290</w:t>
            </w:r>
            <w:r w:rsidRPr="00566732">
              <w:rPr>
                <w:rFonts w:ascii="Arial" w:eastAsia="华文细黑" w:hAnsi="Arial" w:hint="eastAsia"/>
                <w:sz w:val="18"/>
                <w:szCs w:val="21"/>
              </w:rPr>
              <w:t>元，即应交土</w:t>
            </w:r>
            <w:r w:rsidRPr="00566732">
              <w:rPr>
                <w:rFonts w:ascii="Arial" w:eastAsia="华文细黑" w:hAnsi="Arial" w:hint="eastAsia"/>
                <w:sz w:val="18"/>
                <w:szCs w:val="21"/>
              </w:rPr>
              <w:lastRenderedPageBreak/>
              <w:t>地出让金</w:t>
            </w:r>
            <w:r w:rsidRPr="00566732">
              <w:rPr>
                <w:rFonts w:ascii="Arial" w:eastAsia="华文细黑" w:hAnsi="Arial" w:hint="eastAsia"/>
                <w:sz w:val="18"/>
                <w:szCs w:val="21"/>
              </w:rPr>
              <w:t>12.90</w:t>
            </w:r>
            <w:r w:rsidRPr="00566732">
              <w:rPr>
                <w:rFonts w:ascii="Arial" w:eastAsia="华文细黑" w:hAnsi="Arial" w:hint="eastAsia"/>
                <w:sz w:val="18"/>
                <w:szCs w:val="21"/>
              </w:rPr>
              <w:t>元</w:t>
            </w:r>
            <w:r w:rsidRPr="00566732">
              <w:rPr>
                <w:rFonts w:ascii="Arial" w:eastAsia="华文细黑" w:hAnsi="Arial" w:hint="eastAsia"/>
                <w:sz w:val="18"/>
                <w:szCs w:val="21"/>
              </w:rPr>
              <w:t>/</w:t>
            </w:r>
            <w:r w:rsidRPr="00566732">
              <w:rPr>
                <w:rFonts w:ascii="Arial" w:eastAsia="华文细黑" w:hAnsi="Arial" w:hint="eastAsia"/>
                <w:sz w:val="18"/>
                <w:szCs w:val="21"/>
              </w:rPr>
              <w:t>平方米•人民币，具体结算金额以相关部门核定为准。本报告估价结果已扣除上述款项，在此特提示报告使用者注意。</w:t>
            </w:r>
          </w:p>
        </w:tc>
      </w:tr>
    </w:tbl>
    <w:p w14:paraId="66EF6CF9" w14:textId="77777777" w:rsidR="00D72014" w:rsidRDefault="00D72014" w:rsidP="005F5B10">
      <w:pPr>
        <w:spacing w:line="360" w:lineRule="auto"/>
        <w:rPr>
          <w:rFonts w:ascii="Arial" w:eastAsia="华文细黑" w:hAnsi="Arial"/>
          <w:b/>
          <w:sz w:val="18"/>
          <w:szCs w:val="21"/>
        </w:rPr>
        <w:sectPr w:rsidR="00D72014" w:rsidSect="00613D22">
          <w:headerReference w:type="default" r:id="rId16"/>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5DB1924F" w14:textId="77777777" w:rsidTr="00D72014">
        <w:trPr>
          <w:jc w:val="center"/>
        </w:trPr>
        <w:tc>
          <w:tcPr>
            <w:tcW w:w="9299" w:type="dxa"/>
            <w:gridSpan w:val="4"/>
            <w:noWrap/>
            <w:tcMar>
              <w:top w:w="85" w:type="dxa"/>
              <w:left w:w="85" w:type="dxa"/>
              <w:bottom w:w="85" w:type="dxa"/>
              <w:right w:w="28" w:type="dxa"/>
            </w:tcMar>
            <w:vAlign w:val="center"/>
          </w:tcPr>
          <w:p w14:paraId="000512DF" w14:textId="7A4FEACB"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348EBE3F" w14:textId="77777777" w:rsidTr="00D72014">
        <w:trPr>
          <w:jc w:val="center"/>
        </w:trPr>
        <w:tc>
          <w:tcPr>
            <w:tcW w:w="9299" w:type="dxa"/>
            <w:gridSpan w:val="4"/>
            <w:noWrap/>
            <w:tcMar>
              <w:top w:w="85" w:type="dxa"/>
              <w:left w:w="85" w:type="dxa"/>
              <w:bottom w:w="85" w:type="dxa"/>
              <w:right w:w="28" w:type="dxa"/>
            </w:tcMar>
            <w:vAlign w:val="center"/>
          </w:tcPr>
          <w:p w14:paraId="0046BB5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2104220C" w14:textId="77777777" w:rsidTr="00D72014">
        <w:trPr>
          <w:jc w:val="center"/>
        </w:trPr>
        <w:tc>
          <w:tcPr>
            <w:tcW w:w="1917" w:type="dxa"/>
            <w:noWrap/>
            <w:tcMar>
              <w:top w:w="85" w:type="dxa"/>
              <w:left w:w="85" w:type="dxa"/>
              <w:bottom w:w="85" w:type="dxa"/>
              <w:right w:w="28" w:type="dxa"/>
            </w:tcMar>
            <w:vAlign w:val="center"/>
          </w:tcPr>
          <w:p w14:paraId="63253A1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2632B6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02973D1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F0FED0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18097743" w14:textId="77777777" w:rsidTr="00D72014">
        <w:trPr>
          <w:trHeight w:hRule="exact" w:val="1134"/>
          <w:jc w:val="center"/>
        </w:trPr>
        <w:tc>
          <w:tcPr>
            <w:tcW w:w="1917" w:type="dxa"/>
            <w:noWrap/>
            <w:tcMar>
              <w:top w:w="85" w:type="dxa"/>
              <w:left w:w="85" w:type="dxa"/>
              <w:bottom w:w="85" w:type="dxa"/>
              <w:right w:w="28" w:type="dxa"/>
            </w:tcMar>
            <w:vAlign w:val="center"/>
          </w:tcPr>
          <w:p w14:paraId="369AF94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725B021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286C4DF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DF8420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7B76D9F0" w14:textId="77777777" w:rsidTr="00D72014">
        <w:trPr>
          <w:trHeight w:hRule="exact" w:val="1134"/>
          <w:jc w:val="center"/>
        </w:trPr>
        <w:tc>
          <w:tcPr>
            <w:tcW w:w="1917" w:type="dxa"/>
            <w:noWrap/>
            <w:tcMar>
              <w:top w:w="85" w:type="dxa"/>
              <w:left w:w="85" w:type="dxa"/>
              <w:bottom w:w="85" w:type="dxa"/>
              <w:right w:w="28" w:type="dxa"/>
            </w:tcMar>
            <w:vAlign w:val="center"/>
          </w:tcPr>
          <w:p w14:paraId="3E30F6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7775BF37"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7B35A10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36F9A1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54A7DA6C" w14:textId="77777777" w:rsidTr="00D72014">
        <w:trPr>
          <w:jc w:val="center"/>
        </w:trPr>
        <w:tc>
          <w:tcPr>
            <w:tcW w:w="9299" w:type="dxa"/>
            <w:gridSpan w:val="4"/>
            <w:noWrap/>
            <w:tcMar>
              <w:top w:w="85" w:type="dxa"/>
              <w:left w:w="85" w:type="dxa"/>
              <w:bottom w:w="85" w:type="dxa"/>
              <w:right w:w="28" w:type="dxa"/>
            </w:tcMar>
            <w:vAlign w:val="center"/>
          </w:tcPr>
          <w:p w14:paraId="1993C2E0"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11FBEA66" w14:textId="77777777" w:rsidTr="00D72014">
        <w:trPr>
          <w:jc w:val="center"/>
        </w:trPr>
        <w:tc>
          <w:tcPr>
            <w:tcW w:w="1917" w:type="dxa"/>
            <w:noWrap/>
            <w:tcMar>
              <w:top w:w="85" w:type="dxa"/>
              <w:left w:w="85" w:type="dxa"/>
              <w:bottom w:w="85" w:type="dxa"/>
              <w:right w:w="28" w:type="dxa"/>
            </w:tcMar>
            <w:vAlign w:val="center"/>
          </w:tcPr>
          <w:p w14:paraId="4673534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514E8FCD"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4DEF907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A866C7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5E1B213F" w14:textId="77777777" w:rsidTr="00D72014">
        <w:trPr>
          <w:trHeight w:hRule="exact" w:val="1134"/>
          <w:jc w:val="center"/>
        </w:trPr>
        <w:tc>
          <w:tcPr>
            <w:tcW w:w="1917" w:type="dxa"/>
            <w:noWrap/>
            <w:tcMar>
              <w:top w:w="85" w:type="dxa"/>
              <w:left w:w="85" w:type="dxa"/>
              <w:bottom w:w="85" w:type="dxa"/>
              <w:right w:w="28" w:type="dxa"/>
            </w:tcMar>
            <w:vAlign w:val="center"/>
          </w:tcPr>
          <w:p w14:paraId="085C0487" w14:textId="77777777" w:rsidR="0062783C" w:rsidRPr="008B11C6" w:rsidRDefault="0062783C"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188" w:type="dxa"/>
            <w:noWrap/>
            <w:tcMar>
              <w:top w:w="85" w:type="dxa"/>
              <w:left w:w="85" w:type="dxa"/>
              <w:bottom w:w="85" w:type="dxa"/>
              <w:right w:w="28" w:type="dxa"/>
            </w:tcMar>
            <w:vAlign w:val="center"/>
          </w:tcPr>
          <w:p w14:paraId="4D266EBB"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5672E4E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10C4847B"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EC16FE2" w14:textId="77777777" w:rsidTr="00D72014">
        <w:trPr>
          <w:jc w:val="center"/>
        </w:trPr>
        <w:tc>
          <w:tcPr>
            <w:tcW w:w="9299" w:type="dxa"/>
            <w:gridSpan w:val="4"/>
            <w:noWrap/>
            <w:tcMar>
              <w:top w:w="85" w:type="dxa"/>
              <w:left w:w="85" w:type="dxa"/>
              <w:bottom w:w="85" w:type="dxa"/>
              <w:right w:w="28" w:type="dxa"/>
            </w:tcMar>
            <w:vAlign w:val="center"/>
          </w:tcPr>
          <w:p w14:paraId="51D7616D"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15360479" w14:textId="77777777" w:rsidTr="00D72014">
        <w:trPr>
          <w:jc w:val="center"/>
        </w:trPr>
        <w:tc>
          <w:tcPr>
            <w:tcW w:w="9299" w:type="dxa"/>
            <w:gridSpan w:val="4"/>
            <w:noWrap/>
            <w:tcMar>
              <w:top w:w="85" w:type="dxa"/>
              <w:left w:w="85" w:type="dxa"/>
              <w:bottom w:w="85" w:type="dxa"/>
              <w:right w:w="28" w:type="dxa"/>
            </w:tcMar>
          </w:tcPr>
          <w:p w14:paraId="6DEE1068"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0F867C8"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34B24331" w14:textId="77777777"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5C878FB" w14:textId="4A5C736A" w:rsidR="00B47E7B" w:rsidRPr="00AA6A82"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D72014">
              <w:rPr>
                <w:rFonts w:ascii="Arial" w:eastAsia="华文细黑" w:hAnsi="Arial" w:cs="Arial" w:hint="eastAsia"/>
                <w:sz w:val="18"/>
                <w:szCs w:val="21"/>
              </w:rPr>
              <w:t>不动产权证书》</w:t>
            </w:r>
            <w:r w:rsidRPr="00D72014">
              <w:rPr>
                <w:rFonts w:ascii="Arial" w:eastAsia="华文细黑" w:hAnsi="Arial" w:cs="Arial" w:hint="eastAsia"/>
                <w:sz w:val="18"/>
                <w:szCs w:val="21"/>
              </w:rPr>
              <w:t>[</w:t>
            </w:r>
            <w:r w:rsidRPr="00D72014">
              <w:rPr>
                <w:rFonts w:ascii="Arial" w:eastAsia="华文细黑" w:hAnsi="Arial" w:cs="Arial" w:hint="eastAsia"/>
                <w:sz w:val="18"/>
                <w:szCs w:val="21"/>
              </w:rPr>
              <w:t>京（</w:t>
            </w:r>
            <w:r w:rsidRPr="00D72014">
              <w:rPr>
                <w:rFonts w:ascii="Arial" w:eastAsia="华文细黑" w:hAnsi="Arial" w:cs="Arial" w:hint="eastAsia"/>
                <w:sz w:val="18"/>
                <w:szCs w:val="21"/>
              </w:rPr>
              <w:t>2020</w:t>
            </w:r>
            <w:r w:rsidRPr="00D72014">
              <w:rPr>
                <w:rFonts w:ascii="Arial" w:eastAsia="华文细黑" w:hAnsi="Arial" w:cs="Arial" w:hint="eastAsia"/>
                <w:sz w:val="18"/>
                <w:szCs w:val="21"/>
              </w:rPr>
              <w:t>）昌不动产权第</w:t>
            </w:r>
            <w:r w:rsidRPr="00D72014">
              <w:rPr>
                <w:rFonts w:ascii="Arial" w:eastAsia="华文细黑" w:hAnsi="Arial" w:cs="Arial" w:hint="eastAsia"/>
                <w:sz w:val="18"/>
                <w:szCs w:val="21"/>
              </w:rPr>
              <w:t>0026107]</w:t>
            </w:r>
            <w:r w:rsidRPr="00D72014">
              <w:rPr>
                <w:rFonts w:ascii="Arial" w:eastAsia="华文细黑" w:hAnsi="Arial" w:cs="Arial" w:hint="eastAsia"/>
                <w:sz w:val="18"/>
                <w:szCs w:val="21"/>
              </w:rPr>
              <w:t>复印件</w:t>
            </w:r>
          </w:p>
          <w:p w14:paraId="57C4745C" w14:textId="1A941790" w:rsidR="00AA6A82" w:rsidRPr="00AA6A82"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《土地出让金（综合地价款）缴款通知单》复印件</w:t>
            </w:r>
          </w:p>
          <w:p w14:paraId="3E58A530" w14:textId="5B1E4008" w:rsidR="00AA6A82" w:rsidRPr="008B11C6"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《房屋买卖合同》复印件</w:t>
            </w:r>
          </w:p>
          <w:p w14:paraId="66D60847"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3C08767E"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BB68C6D"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54564563"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0D8B7" w14:textId="77777777" w:rsidR="00316C22" w:rsidRDefault="00316C22">
      <w:r>
        <w:separator/>
      </w:r>
    </w:p>
  </w:endnote>
  <w:endnote w:type="continuationSeparator" w:id="0">
    <w:p w14:paraId="20637582" w14:textId="77777777" w:rsidR="00316C22" w:rsidRDefault="0031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98B4" w14:textId="77777777" w:rsidR="00D72014" w:rsidRDefault="00D7201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CF2FB92" w14:textId="77777777" w:rsidR="00D72014" w:rsidRDefault="00D720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B7A0D" w14:textId="7C3929B6" w:rsidR="00D72014" w:rsidRDefault="00D72014"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0124</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Pr="002D6422">
      <w:rPr>
        <w:rFonts w:ascii="Arial" w:hAnsi="Arial"/>
        <w:noProof/>
        <w:lang w:val="zh-CN"/>
      </w:rPr>
      <w:t>14</w:t>
    </w:r>
    <w:r w:rsidRPr="00E06AEA">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FCDBF" w14:textId="77777777" w:rsidR="00D72014" w:rsidRDefault="00D72014">
    <w:pPr>
      <w:pStyle w:val="a4"/>
      <w:jc w:val="center"/>
    </w:pPr>
    <w:r>
      <w:fldChar w:fldCharType="begin"/>
    </w:r>
    <w:r>
      <w:instrText>PAGE   \* MERGEFORMAT</w:instrText>
    </w:r>
    <w:r>
      <w:fldChar w:fldCharType="separate"/>
    </w:r>
    <w:r w:rsidRPr="00A93733">
      <w:rPr>
        <w:rFonts w:ascii="Arial" w:hAnsi="Arial"/>
        <w:noProof/>
        <w:lang w:val="zh-CN" w:eastAsia="zh-CN"/>
      </w:rPr>
      <w:t>12</w:t>
    </w:r>
    <w:r>
      <w:fldChar w:fldCharType="end"/>
    </w:r>
  </w:p>
  <w:p w14:paraId="68D4E0B1" w14:textId="77777777" w:rsidR="00D72014" w:rsidRDefault="00D7201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C52C1" w14:textId="77777777" w:rsidR="00316C22" w:rsidRDefault="00316C22">
      <w:r>
        <w:separator/>
      </w:r>
    </w:p>
  </w:footnote>
  <w:footnote w:type="continuationSeparator" w:id="0">
    <w:p w14:paraId="35D9E136" w14:textId="77777777" w:rsidR="00316C22" w:rsidRDefault="0031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53042" w14:textId="77777777" w:rsidR="00D72014" w:rsidRDefault="00D72014" w:rsidP="00090DD5">
    <w:pPr>
      <w:pStyle w:val="a6"/>
      <w:pBdr>
        <w:bottom w:val="none" w:sz="0" w:space="0" w:color="auto"/>
      </w:pBdr>
    </w:pPr>
    <w:r>
      <w:rPr>
        <w:noProof/>
        <w:lang w:val="en-US" w:eastAsia="zh-CN"/>
      </w:rPr>
      <w:drawing>
        <wp:inline distT="0" distB="0" distL="0" distR="0" wp14:anchorId="7C55A497" wp14:editId="7C982BC3">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6E3F" w14:textId="77777777" w:rsidR="00D72014" w:rsidRDefault="00D72014" w:rsidP="00962326">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1EE2" w14:textId="77777777" w:rsidR="00D72014" w:rsidRDefault="00D72014" w:rsidP="00090DD5">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4D3E23B" wp14:editId="7F9ADE27">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14C07" w14:textId="77777777" w:rsidR="00D72014" w:rsidRDefault="00D72014" w:rsidP="00090DD5">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496D95" wp14:editId="62FDF13A">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C95EA" w14:textId="77777777" w:rsidR="00D72014" w:rsidRDefault="00D72014">
    <w:pPr>
      <w:pStyle w:val="a6"/>
    </w:pPr>
    <w:r>
      <w:rPr>
        <w:noProof/>
        <w:lang w:val="en-US" w:eastAsia="zh-CN"/>
      </w:rPr>
      <w:drawing>
        <wp:inline distT="0" distB="0" distL="0" distR="0" wp14:anchorId="431C20E7" wp14:editId="292707CD">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4C3FF" w14:textId="77777777" w:rsidR="00D72014" w:rsidRDefault="00D72014" w:rsidP="00962326">
    <w:pPr>
      <w:pStyle w:val="a6"/>
      <w:pBdr>
        <w:bottom w:val="none" w:sz="0" w:space="0" w:color="auto"/>
      </w:pBdr>
      <w:rPr>
        <w:noProof/>
        <w:lang w:eastAsia="zh-CN"/>
      </w:rPr>
    </w:pPr>
    <w:r>
      <w:rPr>
        <w:noProof/>
        <w:lang w:val="en-US" w:eastAsia="zh-CN"/>
      </w:rPr>
      <w:drawing>
        <wp:inline distT="0" distB="0" distL="0" distR="0" wp14:anchorId="5962FAB2" wp14:editId="4538537C">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15:restartNumberingAfterBreak="0">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15:restartNumberingAfterBreak="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15:restartNumberingAfterBreak="0">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2C6B"/>
    <w:rsid w:val="00116213"/>
    <w:rsid w:val="0011651C"/>
    <w:rsid w:val="001201A8"/>
    <w:rsid w:val="00121EB7"/>
    <w:rsid w:val="00121F4B"/>
    <w:rsid w:val="0012365E"/>
    <w:rsid w:val="0012550C"/>
    <w:rsid w:val="001267C9"/>
    <w:rsid w:val="00126809"/>
    <w:rsid w:val="0013092A"/>
    <w:rsid w:val="001309C4"/>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843D8"/>
    <w:rsid w:val="00385340"/>
    <w:rsid w:val="00385CA6"/>
    <w:rsid w:val="00390D6F"/>
    <w:rsid w:val="00391276"/>
    <w:rsid w:val="003922BA"/>
    <w:rsid w:val="00393A15"/>
    <w:rsid w:val="0039506B"/>
    <w:rsid w:val="003958DE"/>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69EA"/>
    <w:rsid w:val="00A56CC7"/>
    <w:rsid w:val="00A60821"/>
    <w:rsid w:val="00A7380D"/>
    <w:rsid w:val="00A74FD8"/>
    <w:rsid w:val="00A75D5D"/>
    <w:rsid w:val="00A76FFB"/>
    <w:rsid w:val="00A83869"/>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5244"/>
    <w:rsid w:val="00E0273F"/>
    <w:rsid w:val="00E06AEA"/>
    <w:rsid w:val="00E10134"/>
    <w:rsid w:val="00E10FBF"/>
    <w:rsid w:val="00E12C6E"/>
    <w:rsid w:val="00E13EEC"/>
    <w:rsid w:val="00E14E05"/>
    <w:rsid w:val="00E222D9"/>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F39"/>
    <w:rsid w:val="00E93ADB"/>
    <w:rsid w:val="00EA1693"/>
    <w:rsid w:val="00EA3469"/>
    <w:rsid w:val="00EA53E6"/>
    <w:rsid w:val="00EB0E19"/>
    <w:rsid w:val="00EB1105"/>
    <w:rsid w:val="00EB1EBA"/>
    <w:rsid w:val="00EB3BC0"/>
    <w:rsid w:val="00EB624F"/>
    <w:rsid w:val="00EB78C9"/>
    <w:rsid w:val="00EC09A8"/>
    <w:rsid w:val="00EC5844"/>
    <w:rsid w:val="00EC6283"/>
    <w:rsid w:val="00EC62D7"/>
    <w:rsid w:val="00EC7C33"/>
    <w:rsid w:val="00ED2978"/>
    <w:rsid w:val="00ED3AF7"/>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907B"/>
  <w15:docId w15:val="{67EC1595-7F12-4EFE-9925-90FFE84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First Indent"/>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
    <w:name w:val="Normal (Web)"/>
    <w:basedOn w:val="a"/>
    <w:semiHidden/>
    <w:pPr>
      <w:widowControl/>
      <w:adjustRightInd/>
      <w:spacing w:line="360" w:lineRule="auto"/>
      <w:textAlignment w:val="auto"/>
    </w:pPr>
    <w:rPr>
      <w:rFonts w:ascii="宋体" w:hAnsi="宋体"/>
      <w:sz w:val="18"/>
      <w:szCs w:val="18"/>
    </w:rPr>
  </w:style>
  <w:style w:type="character" w:styleId="af0">
    <w:name w:val="Strong"/>
    <w:qFormat/>
    <w:rPr>
      <w:b/>
      <w:bCs/>
    </w:rPr>
  </w:style>
  <w:style w:type="paragraph" w:styleId="TOC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TOC2">
    <w:name w:val="toc 2"/>
    <w:basedOn w:val="a"/>
    <w:next w:val="a"/>
    <w:autoRedefine/>
    <w:uiPriority w:val="39"/>
    <w:rsid w:val="00AF6582"/>
    <w:pPr>
      <w:tabs>
        <w:tab w:val="right" w:leader="dot" w:pos="9072"/>
      </w:tabs>
      <w:ind w:leftChars="200" w:left="480"/>
    </w:pPr>
  </w:style>
  <w:style w:type="paragraph" w:styleId="TOC3">
    <w:name w:val="toc 3"/>
    <w:basedOn w:val="a"/>
    <w:next w:val="a"/>
    <w:autoRedefine/>
    <w:semiHidden/>
    <w:pPr>
      <w:ind w:leftChars="400" w:left="840"/>
    </w:pPr>
  </w:style>
  <w:style w:type="paragraph" w:styleId="TOC4">
    <w:name w:val="toc 4"/>
    <w:basedOn w:val="a"/>
    <w:next w:val="a"/>
    <w:autoRedefine/>
    <w:semiHidden/>
    <w:pPr>
      <w:ind w:leftChars="600" w:left="1260"/>
    </w:pPr>
  </w:style>
  <w:style w:type="paragraph" w:styleId="TOC5">
    <w:name w:val="toc 5"/>
    <w:basedOn w:val="a"/>
    <w:next w:val="a"/>
    <w:autoRedefine/>
    <w:semiHidden/>
    <w:pPr>
      <w:ind w:leftChars="800" w:left="1680"/>
    </w:pPr>
  </w:style>
  <w:style w:type="paragraph" w:styleId="TOC6">
    <w:name w:val="toc 6"/>
    <w:basedOn w:val="a"/>
    <w:next w:val="a"/>
    <w:autoRedefine/>
    <w:semiHidden/>
    <w:pPr>
      <w:ind w:leftChars="1000" w:left="2100"/>
    </w:pPr>
  </w:style>
  <w:style w:type="paragraph" w:styleId="TOC7">
    <w:name w:val="toc 7"/>
    <w:basedOn w:val="a"/>
    <w:next w:val="a"/>
    <w:autoRedefine/>
    <w:semiHidden/>
    <w:pPr>
      <w:ind w:leftChars="1200" w:left="2520"/>
    </w:pPr>
  </w:style>
  <w:style w:type="paragraph" w:styleId="TOC8">
    <w:name w:val="toc 8"/>
    <w:basedOn w:val="a"/>
    <w:next w:val="a"/>
    <w:autoRedefine/>
    <w:semiHidden/>
    <w:pPr>
      <w:ind w:leftChars="1400" w:left="2940"/>
    </w:pPr>
  </w:style>
  <w:style w:type="paragraph" w:styleId="TOC9">
    <w:name w:val="toc 9"/>
    <w:basedOn w:val="a"/>
    <w:next w:val="a"/>
    <w:autoRedefine/>
    <w:semiHidden/>
    <w:pPr>
      <w:ind w:leftChars="1600" w:left="3360"/>
    </w:pPr>
  </w:style>
  <w:style w:type="character" w:styleId="af1">
    <w:name w:val="Hyperlink"/>
    <w:uiPriority w:val="99"/>
    <w:rPr>
      <w:color w:val="0000FF"/>
      <w:u w:val="single"/>
    </w:rPr>
  </w:style>
  <w:style w:type="character" w:styleId="af2">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3">
    <w:name w:val="Balloon Text"/>
    <w:basedOn w:val="a"/>
    <w:semiHidden/>
    <w:rPr>
      <w:sz w:val="18"/>
      <w:szCs w:val="18"/>
    </w:rPr>
  </w:style>
  <w:style w:type="character" w:styleId="af4">
    <w:name w:val="annotation reference"/>
    <w:semiHidden/>
    <w:rPr>
      <w:sz w:val="21"/>
      <w:szCs w:val="21"/>
    </w:rPr>
  </w:style>
  <w:style w:type="paragraph" w:styleId="af5">
    <w:name w:val="annotation text"/>
    <w:basedOn w:val="a"/>
    <w:semiHidden/>
  </w:style>
  <w:style w:type="paragraph" w:styleId="af6">
    <w:name w:val="annotation subject"/>
    <w:basedOn w:val="af5"/>
    <w:next w:val="af5"/>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2BB7A-2B90-4078-8CA4-996E4A2E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18</Pages>
  <Words>1704</Words>
  <Characters>9715</Characters>
  <Application>Microsoft Office Word</Application>
  <DocSecurity>0</DocSecurity>
  <Lines>80</Lines>
  <Paragraphs>22</Paragraphs>
  <ScaleCrop>false</ScaleCrop>
  <Company>Sky123.Org</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t10275</cp:lastModifiedBy>
  <cp:revision>21</cp:revision>
  <cp:lastPrinted>2017-10-20T06:09:00Z</cp:lastPrinted>
  <dcterms:created xsi:type="dcterms:W3CDTF">2021-03-12T01:46:00Z</dcterms:created>
  <dcterms:modified xsi:type="dcterms:W3CDTF">2021-03-14T13:31:00Z</dcterms:modified>
</cp:coreProperties>
</file>