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218" w:rsidRPr="00411087" w:rsidRDefault="00930218" w:rsidP="00930218">
      <w:pPr>
        <w:spacing w:line="320" w:lineRule="exact"/>
        <w:ind w:left="2242" w:right="-93" w:hanging="2242"/>
        <w:outlineLvl w:val="0"/>
        <w:rPr>
          <w:rFonts w:ascii="Arial" w:eastAsia="楷体_GB2312"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left="2242" w:right="-93" w:hanging="2242"/>
        <w:outlineLvl w:val="0"/>
        <w:rPr>
          <w:rFonts w:ascii="Arial" w:eastAsia="Adobe 黑体 Std R" w:hAnsi="Arial" w:cs="Arial"/>
          <w:b/>
          <w:bCs/>
          <w:sz w:val="21"/>
          <w:szCs w:val="21"/>
        </w:rPr>
      </w:pPr>
    </w:p>
    <w:p w:rsidR="00930218" w:rsidRPr="00411087" w:rsidRDefault="00930218" w:rsidP="00930218">
      <w:pPr>
        <w:spacing w:line="320" w:lineRule="exact"/>
        <w:ind w:right="-93"/>
        <w:outlineLvl w:val="0"/>
        <w:rPr>
          <w:rFonts w:ascii="Arial" w:eastAsia="Adobe 黑体 Std R" w:hAnsi="Arial" w:cs="Arial"/>
          <w:b/>
          <w:bCs/>
          <w:sz w:val="21"/>
          <w:szCs w:val="21"/>
        </w:rPr>
      </w:pPr>
    </w:p>
    <w:p w:rsidR="00930218" w:rsidRPr="00411087" w:rsidRDefault="00A36CB8" w:rsidP="00930218">
      <w:pPr>
        <w:pStyle w:val="af6"/>
        <w:numPr>
          <w:ilvl w:val="0"/>
          <w:numId w:val="25"/>
        </w:numPr>
        <w:spacing w:line="320" w:lineRule="exact"/>
        <w:ind w:right="-93" w:firstLineChars="0"/>
        <w:outlineLvl w:val="0"/>
        <w:rPr>
          <w:rFonts w:ascii="Arial" w:eastAsia="方正黑体简体" w:hAnsi="Arial" w:cs="Arial"/>
          <w:b/>
          <w:bCs/>
          <w:sz w:val="21"/>
          <w:szCs w:val="21"/>
        </w:rPr>
      </w:pPr>
      <w:r w:rsidRPr="00411087">
        <w:rPr>
          <w:rFonts w:ascii="Arial" w:eastAsia="方正黑体简体" w:hAnsi="Arial" w:cs="Arial"/>
          <w:b/>
          <w:bCs/>
          <w:sz w:val="21"/>
          <w:szCs w:val="21"/>
        </w:rPr>
        <w:t>估价</w:t>
      </w:r>
      <w:r w:rsidR="00930218" w:rsidRPr="00411087">
        <w:rPr>
          <w:rFonts w:ascii="Arial" w:eastAsia="方正黑体简体" w:hAnsi="Arial" w:cs="Arial"/>
          <w:b/>
          <w:bCs/>
          <w:sz w:val="21"/>
          <w:szCs w:val="21"/>
        </w:rPr>
        <w:t>项目名称：</w:t>
      </w:r>
    </w:p>
    <w:p w:rsidR="00E34D3F" w:rsidRPr="00411087" w:rsidRDefault="00930218" w:rsidP="00930218">
      <w:pPr>
        <w:pStyle w:val="af6"/>
        <w:spacing w:line="320" w:lineRule="exact"/>
        <w:ind w:left="360" w:firstLineChars="0" w:firstLine="0"/>
        <w:rPr>
          <w:rFonts w:ascii="Arial" w:hAnsi="Arial" w:cs="Arial"/>
          <w:color w:val="282828"/>
          <w:sz w:val="21"/>
          <w:szCs w:val="21"/>
          <w:shd w:val="clear" w:color="auto" w:fill="FFFFFF"/>
        </w:rPr>
      </w:pPr>
      <w:r w:rsidRPr="00411087">
        <w:rPr>
          <w:rFonts w:ascii="Arial" w:eastAsia="方正黑体简体" w:hAnsi="Arial" w:cs="Arial"/>
          <w:sz w:val="21"/>
          <w:szCs w:val="21"/>
        </w:rPr>
        <w:t>天津市津南区小站镇</w:t>
      </w:r>
      <w:r w:rsidR="00E34D3F" w:rsidRPr="00411087">
        <w:rPr>
          <w:rFonts w:ascii="Arial" w:eastAsia="方正黑体简体" w:hAnsi="Arial" w:cs="Arial"/>
          <w:sz w:val="21"/>
          <w:szCs w:val="21"/>
        </w:rPr>
        <w:t>天山</w:t>
      </w:r>
      <w:r w:rsidR="00E34D3F" w:rsidRPr="00411087">
        <w:rPr>
          <w:rFonts w:ascii="Arial" w:eastAsia="黑体" w:hAnsi="Arial" w:cs="Arial"/>
          <w:sz w:val="21"/>
          <w:szCs w:val="21"/>
        </w:rPr>
        <w:t>·</w:t>
      </w:r>
      <w:r w:rsidR="00E34D3F" w:rsidRPr="00411087">
        <w:rPr>
          <w:rFonts w:ascii="Arial" w:eastAsia="方正黑体简体" w:hAnsi="Arial" w:cs="Arial"/>
          <w:sz w:val="21"/>
          <w:szCs w:val="21"/>
        </w:rPr>
        <w:t>德秀轩二期西区</w:t>
      </w:r>
      <w:r w:rsidR="00E34D3F" w:rsidRPr="00411087">
        <w:rPr>
          <w:rFonts w:ascii="Arial" w:eastAsia="方正黑体简体" w:hAnsi="Arial" w:cs="Arial"/>
          <w:sz w:val="21"/>
          <w:szCs w:val="21"/>
        </w:rPr>
        <w:t>18-23#</w:t>
      </w:r>
      <w:r w:rsidR="00E34D3F" w:rsidRPr="00411087">
        <w:rPr>
          <w:rFonts w:ascii="Arial" w:eastAsia="方正黑体简体" w:hAnsi="Arial" w:cs="Arial"/>
          <w:sz w:val="21"/>
          <w:szCs w:val="21"/>
        </w:rPr>
        <w:t>、</w:t>
      </w:r>
      <w:r w:rsidR="00E34D3F" w:rsidRPr="00411087">
        <w:rPr>
          <w:rFonts w:ascii="Arial" w:eastAsia="方正黑体简体" w:hAnsi="Arial" w:cs="Arial"/>
          <w:sz w:val="21"/>
          <w:szCs w:val="21"/>
        </w:rPr>
        <w:t>40-45#</w:t>
      </w:r>
      <w:r w:rsidR="00E34D3F" w:rsidRPr="00411087">
        <w:rPr>
          <w:rFonts w:ascii="Arial" w:eastAsia="方正黑体简体" w:hAnsi="Arial" w:cs="Arial"/>
          <w:sz w:val="21"/>
          <w:szCs w:val="21"/>
        </w:rPr>
        <w:t>号</w:t>
      </w:r>
      <w:r w:rsidR="00064A9E" w:rsidRPr="00411087">
        <w:rPr>
          <w:rFonts w:ascii="Arial" w:eastAsia="方正黑体简体" w:hAnsi="Arial" w:cs="Arial"/>
          <w:sz w:val="21"/>
          <w:szCs w:val="21"/>
        </w:rPr>
        <w:t>居住项目</w:t>
      </w:r>
      <w:r w:rsidR="00E34D3F" w:rsidRPr="00411087">
        <w:rPr>
          <w:rFonts w:ascii="Arial" w:hAnsi="Arial" w:cs="Arial"/>
          <w:color w:val="282828"/>
          <w:sz w:val="21"/>
          <w:szCs w:val="21"/>
          <w:shd w:val="clear" w:color="auto" w:fill="FFFFFF"/>
        </w:rPr>
        <w:t>出让国有建设用地使用权及在建建筑物房地产</w:t>
      </w:r>
      <w:r w:rsidR="00A36CB8" w:rsidRPr="00411087">
        <w:rPr>
          <w:rFonts w:ascii="Arial" w:eastAsia="方正黑体简体" w:hAnsi="Arial" w:cs="Arial"/>
          <w:sz w:val="21"/>
          <w:szCs w:val="21"/>
        </w:rPr>
        <w:t>抵押价值预评估</w:t>
      </w:r>
    </w:p>
    <w:p w:rsidR="00064A9E" w:rsidRPr="00411087" w:rsidRDefault="00064A9E" w:rsidP="00930218">
      <w:pPr>
        <w:pStyle w:val="af6"/>
        <w:spacing w:line="320" w:lineRule="exact"/>
        <w:ind w:left="360" w:firstLineChars="0" w:firstLine="0"/>
        <w:rPr>
          <w:rFonts w:ascii="Arial" w:eastAsia="方正黑体简体" w:hAnsi="Arial" w:cs="Arial"/>
          <w:sz w:val="21"/>
          <w:szCs w:val="21"/>
        </w:rPr>
      </w:pPr>
    </w:p>
    <w:p w:rsidR="00930218" w:rsidRPr="00411087" w:rsidRDefault="00930218" w:rsidP="00930218">
      <w:pPr>
        <w:pStyle w:val="af6"/>
        <w:numPr>
          <w:ilvl w:val="0"/>
          <w:numId w:val="25"/>
        </w:numPr>
        <w:spacing w:line="320" w:lineRule="exact"/>
        <w:ind w:firstLineChars="0"/>
        <w:rPr>
          <w:rFonts w:ascii="Arial" w:eastAsia="方正黑体简体" w:hAnsi="Arial" w:cs="Arial"/>
          <w:b/>
          <w:sz w:val="21"/>
          <w:szCs w:val="21"/>
        </w:rPr>
      </w:pPr>
      <w:r w:rsidRPr="00411087">
        <w:rPr>
          <w:rFonts w:ascii="Arial" w:eastAsia="方正黑体简体" w:hAnsi="Arial" w:cs="Arial"/>
          <w:b/>
          <w:sz w:val="21"/>
          <w:szCs w:val="21"/>
        </w:rPr>
        <w:t>委托人：</w:t>
      </w:r>
    </w:p>
    <w:p w:rsidR="00930218" w:rsidRPr="00411087" w:rsidRDefault="00930218" w:rsidP="00930218">
      <w:pPr>
        <w:pStyle w:val="af6"/>
        <w:spacing w:line="320" w:lineRule="exact"/>
        <w:ind w:left="360" w:firstLineChars="0" w:firstLine="0"/>
        <w:rPr>
          <w:rFonts w:ascii="Arial" w:eastAsia="方正黑体简体" w:hAnsi="Arial" w:cs="Arial"/>
          <w:sz w:val="21"/>
          <w:szCs w:val="21"/>
        </w:rPr>
      </w:pPr>
      <w:r w:rsidRPr="00411087">
        <w:rPr>
          <w:rFonts w:ascii="Arial" w:eastAsia="方正黑体简体" w:hAnsi="Arial" w:cs="Arial"/>
          <w:sz w:val="21"/>
          <w:szCs w:val="21"/>
        </w:rPr>
        <w:t>国民信托有限公司</w:t>
      </w:r>
    </w:p>
    <w:p w:rsidR="00930218" w:rsidRPr="00411087" w:rsidRDefault="00930218" w:rsidP="00930218">
      <w:pPr>
        <w:spacing w:line="320" w:lineRule="exact"/>
        <w:rPr>
          <w:rFonts w:ascii="Arial" w:eastAsia="方正黑体简体" w:hAnsi="Arial" w:cs="Arial"/>
          <w:b/>
          <w:sz w:val="21"/>
          <w:szCs w:val="21"/>
        </w:rPr>
      </w:pPr>
    </w:p>
    <w:p w:rsidR="00930218" w:rsidRPr="00411087" w:rsidRDefault="00930218" w:rsidP="00930218">
      <w:pPr>
        <w:pStyle w:val="af6"/>
        <w:numPr>
          <w:ilvl w:val="0"/>
          <w:numId w:val="25"/>
        </w:numPr>
        <w:spacing w:line="320" w:lineRule="exact"/>
        <w:ind w:firstLineChars="0"/>
        <w:rPr>
          <w:rFonts w:ascii="Arial" w:eastAsia="方正黑体简体" w:hAnsi="Arial" w:cs="Arial"/>
          <w:b/>
          <w:sz w:val="21"/>
          <w:szCs w:val="21"/>
        </w:rPr>
      </w:pPr>
      <w:r w:rsidRPr="00411087">
        <w:rPr>
          <w:rFonts w:ascii="Arial" w:eastAsia="方正黑体简体" w:hAnsi="Arial" w:cs="Arial"/>
          <w:b/>
          <w:sz w:val="21"/>
          <w:szCs w:val="21"/>
        </w:rPr>
        <w:t>房地产估价机构：</w:t>
      </w:r>
    </w:p>
    <w:p w:rsidR="00930218" w:rsidRPr="00411087" w:rsidRDefault="00930218" w:rsidP="00930218">
      <w:pPr>
        <w:pStyle w:val="af6"/>
        <w:spacing w:line="320" w:lineRule="exact"/>
        <w:ind w:left="360" w:firstLineChars="0" w:firstLine="0"/>
        <w:rPr>
          <w:rFonts w:ascii="Arial" w:eastAsia="方正黑体简体" w:hAnsi="Arial" w:cs="Arial"/>
          <w:sz w:val="21"/>
          <w:szCs w:val="21"/>
        </w:rPr>
      </w:pPr>
      <w:r w:rsidRPr="00411087">
        <w:rPr>
          <w:rFonts w:ascii="Arial" w:eastAsia="方正黑体简体" w:hAnsi="Arial" w:cs="Arial"/>
          <w:sz w:val="21"/>
          <w:szCs w:val="21"/>
        </w:rPr>
        <w:t>北京康正宏基房地产评估有限公司</w:t>
      </w:r>
    </w:p>
    <w:p w:rsidR="00930218" w:rsidRPr="00411087" w:rsidRDefault="00930218" w:rsidP="00930218">
      <w:pPr>
        <w:spacing w:line="320" w:lineRule="exact"/>
        <w:rPr>
          <w:rFonts w:ascii="Arial" w:eastAsia="方正黑体简体" w:hAnsi="Arial" w:cs="Arial"/>
          <w:b/>
          <w:sz w:val="21"/>
          <w:szCs w:val="21"/>
        </w:rPr>
      </w:pPr>
    </w:p>
    <w:p w:rsidR="00930218" w:rsidRPr="00411087" w:rsidRDefault="00930218" w:rsidP="00930218">
      <w:pPr>
        <w:pStyle w:val="af6"/>
        <w:numPr>
          <w:ilvl w:val="0"/>
          <w:numId w:val="25"/>
        </w:numPr>
        <w:spacing w:line="320" w:lineRule="exact"/>
        <w:ind w:firstLineChars="0"/>
        <w:rPr>
          <w:rFonts w:ascii="Arial" w:eastAsia="方正黑体简体" w:hAnsi="Arial" w:cs="Arial"/>
          <w:b/>
          <w:sz w:val="21"/>
          <w:szCs w:val="21"/>
        </w:rPr>
      </w:pPr>
      <w:r w:rsidRPr="00411087">
        <w:rPr>
          <w:rFonts w:ascii="Arial" w:eastAsia="方正黑体简体" w:hAnsi="Arial" w:cs="Arial"/>
          <w:b/>
          <w:sz w:val="21"/>
          <w:szCs w:val="21"/>
        </w:rPr>
        <w:t>注册房地产估价师：</w:t>
      </w:r>
    </w:p>
    <w:p w:rsidR="00930218" w:rsidRPr="00411087" w:rsidRDefault="00930218" w:rsidP="00930218">
      <w:pPr>
        <w:pStyle w:val="af6"/>
        <w:spacing w:line="320" w:lineRule="exact"/>
        <w:ind w:left="360" w:firstLineChars="0" w:firstLine="0"/>
        <w:rPr>
          <w:rFonts w:ascii="Arial" w:eastAsia="方正黑体简体" w:hAnsi="Arial" w:cs="Arial"/>
          <w:sz w:val="21"/>
          <w:szCs w:val="21"/>
        </w:rPr>
      </w:pPr>
      <w:r w:rsidRPr="00411087">
        <w:rPr>
          <w:rFonts w:ascii="Arial" w:eastAsia="方正黑体简体" w:hAnsi="Arial" w:cs="Arial"/>
          <w:sz w:val="21"/>
          <w:szCs w:val="21"/>
        </w:rPr>
        <w:t>陈颖（注册号：</w:t>
      </w:r>
      <w:r w:rsidRPr="00411087">
        <w:rPr>
          <w:rFonts w:ascii="Arial" w:eastAsia="方正黑体简体" w:hAnsi="Arial" w:cs="Arial"/>
          <w:sz w:val="21"/>
          <w:szCs w:val="21"/>
        </w:rPr>
        <w:t>1120060040)</w:t>
      </w:r>
      <w:r w:rsidRPr="00411087">
        <w:rPr>
          <w:rFonts w:ascii="Arial" w:eastAsia="方正黑体简体" w:hAnsi="Arial" w:cs="Arial"/>
          <w:sz w:val="21"/>
          <w:szCs w:val="21"/>
        </w:rPr>
        <w:t>、叶凌（注册号：</w:t>
      </w:r>
      <w:r w:rsidRPr="00411087">
        <w:rPr>
          <w:rFonts w:ascii="Arial" w:eastAsia="方正黑体简体" w:hAnsi="Arial" w:cs="Arial"/>
          <w:sz w:val="21"/>
          <w:szCs w:val="21"/>
        </w:rPr>
        <w:t>1119970111)</w:t>
      </w:r>
    </w:p>
    <w:p w:rsidR="00930218" w:rsidRPr="00411087" w:rsidRDefault="00930218" w:rsidP="00930218">
      <w:pPr>
        <w:spacing w:line="320" w:lineRule="exact"/>
        <w:rPr>
          <w:rFonts w:ascii="Arial" w:eastAsia="方正黑体简体" w:hAnsi="Arial" w:cs="Arial"/>
          <w:b/>
          <w:sz w:val="21"/>
          <w:szCs w:val="21"/>
        </w:rPr>
      </w:pPr>
    </w:p>
    <w:p w:rsidR="00930218" w:rsidRPr="00411087" w:rsidRDefault="00A36CB8" w:rsidP="00930218">
      <w:pPr>
        <w:pStyle w:val="af6"/>
        <w:numPr>
          <w:ilvl w:val="0"/>
          <w:numId w:val="25"/>
        </w:numPr>
        <w:spacing w:line="320" w:lineRule="exact"/>
        <w:ind w:firstLineChars="0"/>
        <w:rPr>
          <w:rFonts w:ascii="Arial" w:eastAsia="方正黑体简体" w:hAnsi="Arial" w:cs="Arial"/>
          <w:sz w:val="21"/>
          <w:szCs w:val="21"/>
        </w:rPr>
      </w:pPr>
      <w:r w:rsidRPr="00411087">
        <w:rPr>
          <w:rFonts w:ascii="Arial" w:eastAsia="方正黑体简体" w:hAnsi="Arial" w:cs="Arial"/>
          <w:b/>
          <w:sz w:val="21"/>
          <w:szCs w:val="21"/>
        </w:rPr>
        <w:t>估价</w:t>
      </w:r>
      <w:r w:rsidR="00930218" w:rsidRPr="00411087">
        <w:rPr>
          <w:rFonts w:ascii="Arial" w:eastAsia="方正黑体简体" w:hAnsi="Arial" w:cs="Arial"/>
          <w:b/>
          <w:sz w:val="21"/>
          <w:szCs w:val="21"/>
        </w:rPr>
        <w:t>报告编号：</w:t>
      </w:r>
    </w:p>
    <w:p w:rsidR="00930218" w:rsidRPr="00411087" w:rsidRDefault="00930218" w:rsidP="00930218">
      <w:pPr>
        <w:pStyle w:val="af6"/>
        <w:spacing w:line="320" w:lineRule="exact"/>
        <w:ind w:left="360" w:firstLineChars="0" w:firstLine="0"/>
        <w:rPr>
          <w:rFonts w:ascii="Arial" w:eastAsia="方正黑体简体" w:hAnsi="Arial" w:cs="Arial"/>
          <w:sz w:val="21"/>
          <w:szCs w:val="21"/>
        </w:rPr>
        <w:sectPr w:rsidR="00930218" w:rsidRPr="00411087" w:rsidSect="00930218">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803" w:header="850" w:footer="1134" w:gutter="0"/>
          <w:pgNumType w:start="0"/>
          <w:cols w:space="720"/>
          <w:titlePg/>
          <w:docGrid w:linePitch="326"/>
        </w:sectPr>
      </w:pPr>
      <w:r w:rsidRPr="00411087">
        <w:rPr>
          <w:rFonts w:ascii="Arial" w:eastAsia="方正黑体简体" w:hAnsi="Arial" w:cs="Arial"/>
          <w:sz w:val="21"/>
          <w:szCs w:val="21"/>
        </w:rPr>
        <w:t>康正预评字</w:t>
      </w:r>
      <w:r w:rsidR="00D675BB" w:rsidRPr="00411087">
        <w:rPr>
          <w:rFonts w:ascii="Arial" w:hAnsi="Arial" w:cs="Arial"/>
          <w:color w:val="282828"/>
          <w:sz w:val="21"/>
          <w:szCs w:val="21"/>
          <w:shd w:val="clear" w:color="auto" w:fill="FFFFFF"/>
        </w:rPr>
        <w:t>2019-1-0584-P01DYGJ6</w:t>
      </w:r>
      <w:r w:rsidRPr="00411087">
        <w:rPr>
          <w:rFonts w:ascii="Arial" w:eastAsia="方正黑体简体" w:hAnsi="Arial" w:cs="Arial"/>
          <w:sz w:val="21"/>
          <w:szCs w:val="21"/>
        </w:rPr>
        <w:t>号</w:t>
      </w:r>
    </w:p>
    <w:p w:rsidR="00930218" w:rsidRPr="00411087" w:rsidRDefault="00EE450A" w:rsidP="00930218">
      <w:pPr>
        <w:pStyle w:val="1"/>
        <w:numPr>
          <w:ilvl w:val="0"/>
          <w:numId w:val="0"/>
        </w:numPr>
        <w:spacing w:line="480" w:lineRule="auto"/>
        <w:jc w:val="center"/>
        <w:rPr>
          <w:rFonts w:eastAsia="方正黑体简体"/>
          <w:b w:val="0"/>
          <w:kern w:val="2"/>
          <w:sz w:val="32"/>
        </w:rPr>
      </w:pPr>
      <w:bookmarkStart w:id="0" w:name="_Toc258768551"/>
      <w:r w:rsidRPr="00411087">
        <w:rPr>
          <w:rFonts w:eastAsia="方正黑体简体"/>
          <w:b w:val="0"/>
          <w:kern w:val="2"/>
          <w:sz w:val="32"/>
        </w:rPr>
        <w:lastRenderedPageBreak/>
        <w:t>评估</w:t>
      </w:r>
      <w:r w:rsidR="00930218" w:rsidRPr="00411087">
        <w:rPr>
          <w:rFonts w:eastAsia="方正黑体简体"/>
          <w:b w:val="0"/>
          <w:kern w:val="2"/>
          <w:sz w:val="32"/>
        </w:rPr>
        <w:t>意见函</w:t>
      </w:r>
      <w:bookmarkEnd w:id="0"/>
    </w:p>
    <w:p w:rsidR="00930218" w:rsidRPr="00411087" w:rsidRDefault="00930218" w:rsidP="00930218">
      <w:pPr>
        <w:wordWrap w:val="0"/>
        <w:overflowPunct w:val="0"/>
        <w:spacing w:line="480" w:lineRule="auto"/>
        <w:jc w:val="both"/>
        <w:textAlignment w:val="auto"/>
        <w:rPr>
          <w:rFonts w:ascii="Arial" w:hAnsi="Arial" w:cs="Arial"/>
          <w:b/>
          <w:sz w:val="21"/>
          <w:szCs w:val="28"/>
        </w:rPr>
      </w:pPr>
      <w:r w:rsidRPr="00411087">
        <w:rPr>
          <w:rFonts w:ascii="Arial" w:hAnsi="Arial" w:cs="Arial"/>
          <w:b/>
          <w:sz w:val="21"/>
          <w:szCs w:val="28"/>
        </w:rPr>
        <w:t>国民信托有限公司：</w:t>
      </w:r>
    </w:p>
    <w:p w:rsidR="00930218" w:rsidRPr="00411087" w:rsidRDefault="00930218" w:rsidP="00930218">
      <w:pPr>
        <w:tabs>
          <w:tab w:val="left" w:pos="8647"/>
        </w:tabs>
        <w:overflowPunct w:val="0"/>
        <w:spacing w:line="480" w:lineRule="auto"/>
        <w:ind w:right="17" w:firstLineChars="200" w:firstLine="420"/>
        <w:jc w:val="both"/>
        <w:textAlignment w:val="auto"/>
        <w:rPr>
          <w:rFonts w:ascii="Arial" w:hAnsi="Arial" w:cs="Arial"/>
          <w:sz w:val="21"/>
          <w:szCs w:val="28"/>
        </w:rPr>
      </w:pPr>
      <w:r w:rsidRPr="00411087">
        <w:rPr>
          <w:rFonts w:ascii="Arial" w:hAnsi="Arial" w:cs="Arial"/>
          <w:sz w:val="21"/>
          <w:szCs w:val="28"/>
        </w:rPr>
        <w:t>受贵公司委托，我公司对</w:t>
      </w:r>
      <w:r w:rsidR="00064A9E" w:rsidRPr="00411087">
        <w:rPr>
          <w:rFonts w:ascii="Arial" w:hAnsi="Arial" w:cs="Arial"/>
          <w:sz w:val="21"/>
          <w:szCs w:val="28"/>
        </w:rPr>
        <w:t>天津市津南区小站镇天山</w:t>
      </w:r>
      <w:r w:rsidR="00064A9E" w:rsidRPr="00411087">
        <w:rPr>
          <w:rFonts w:ascii="Arial" w:hAnsi="Arial" w:cs="Arial"/>
          <w:sz w:val="21"/>
          <w:szCs w:val="28"/>
        </w:rPr>
        <w:t>·</w:t>
      </w:r>
      <w:r w:rsidR="00064A9E" w:rsidRPr="00411087">
        <w:rPr>
          <w:rFonts w:ascii="Arial" w:hAnsi="Arial" w:cs="Arial"/>
          <w:sz w:val="21"/>
          <w:szCs w:val="28"/>
        </w:rPr>
        <w:t>德秀轩二期西区</w:t>
      </w:r>
      <w:r w:rsidR="00064A9E" w:rsidRPr="00411087">
        <w:rPr>
          <w:rFonts w:ascii="Arial" w:hAnsi="Arial" w:cs="Arial"/>
          <w:sz w:val="21"/>
          <w:szCs w:val="28"/>
        </w:rPr>
        <w:t>18-23#</w:t>
      </w:r>
      <w:r w:rsidR="00064A9E" w:rsidRPr="00411087">
        <w:rPr>
          <w:rFonts w:ascii="Arial" w:hAnsi="Arial" w:cs="Arial"/>
          <w:sz w:val="21"/>
          <w:szCs w:val="28"/>
        </w:rPr>
        <w:t>、</w:t>
      </w:r>
      <w:r w:rsidR="00064A9E" w:rsidRPr="00411087">
        <w:rPr>
          <w:rFonts w:ascii="Arial" w:hAnsi="Arial" w:cs="Arial"/>
          <w:sz w:val="21"/>
          <w:szCs w:val="28"/>
        </w:rPr>
        <w:t>40-45#</w:t>
      </w:r>
      <w:r w:rsidR="00064A9E" w:rsidRPr="00411087">
        <w:rPr>
          <w:rFonts w:ascii="Arial" w:hAnsi="Arial" w:cs="Arial"/>
          <w:sz w:val="21"/>
          <w:szCs w:val="28"/>
        </w:rPr>
        <w:t>号居住项目出让国有建设用地使用权及在建建筑物房地产</w:t>
      </w:r>
      <w:r w:rsidR="00A36CB8" w:rsidRPr="00411087">
        <w:rPr>
          <w:rFonts w:ascii="Arial" w:hAnsi="Arial" w:cs="Arial"/>
          <w:sz w:val="21"/>
          <w:szCs w:val="28"/>
        </w:rPr>
        <w:t>抵押价值进行了预评估</w:t>
      </w:r>
      <w:r w:rsidRPr="00411087">
        <w:rPr>
          <w:rFonts w:ascii="Arial" w:hAnsi="Arial" w:cs="Arial"/>
          <w:sz w:val="21"/>
          <w:szCs w:val="28"/>
        </w:rPr>
        <w:t>。</w:t>
      </w:r>
    </w:p>
    <w:p w:rsidR="00930218" w:rsidRPr="00411087" w:rsidRDefault="00A36CB8" w:rsidP="00C35C8C">
      <w:pPr>
        <w:overflowPunct w:val="0"/>
        <w:spacing w:line="480" w:lineRule="auto"/>
        <w:ind w:right="17" w:firstLineChars="200" w:firstLine="422"/>
        <w:jc w:val="both"/>
        <w:textAlignment w:val="auto"/>
        <w:rPr>
          <w:rFonts w:ascii="Arial" w:hAnsi="Arial" w:cs="Arial"/>
          <w:sz w:val="21"/>
          <w:szCs w:val="28"/>
        </w:rPr>
      </w:pPr>
      <w:r w:rsidRPr="00411087">
        <w:rPr>
          <w:rFonts w:ascii="Arial" w:hAnsi="Arial" w:cs="Arial"/>
          <w:b/>
          <w:bCs/>
          <w:sz w:val="21"/>
          <w:szCs w:val="28"/>
        </w:rPr>
        <w:t>估价</w:t>
      </w:r>
      <w:r w:rsidR="00930218" w:rsidRPr="00411087">
        <w:rPr>
          <w:rFonts w:ascii="Arial" w:hAnsi="Arial" w:cs="Arial"/>
          <w:b/>
          <w:bCs/>
          <w:sz w:val="21"/>
          <w:szCs w:val="28"/>
        </w:rPr>
        <w:t>对象：</w:t>
      </w:r>
      <w:r w:rsidRPr="00411087">
        <w:rPr>
          <w:rFonts w:ascii="Arial" w:hAnsi="Arial" w:cs="Arial"/>
          <w:sz w:val="21"/>
          <w:szCs w:val="28"/>
        </w:rPr>
        <w:t>估价</w:t>
      </w:r>
      <w:r w:rsidR="00930218" w:rsidRPr="00411087">
        <w:rPr>
          <w:rFonts w:ascii="Arial" w:hAnsi="Arial" w:cs="Arial"/>
          <w:sz w:val="21"/>
          <w:szCs w:val="28"/>
        </w:rPr>
        <w:t>对象为</w:t>
      </w:r>
      <w:r w:rsidR="00064A9E" w:rsidRPr="00411087">
        <w:rPr>
          <w:rFonts w:ascii="Arial" w:hAnsi="Arial" w:cs="Arial"/>
          <w:sz w:val="21"/>
          <w:szCs w:val="28"/>
        </w:rPr>
        <w:t>天津市津南区小站镇天山</w:t>
      </w:r>
      <w:r w:rsidR="00064A9E" w:rsidRPr="00411087">
        <w:rPr>
          <w:rFonts w:ascii="Arial" w:hAnsi="Arial" w:cs="Arial"/>
          <w:sz w:val="21"/>
          <w:szCs w:val="28"/>
        </w:rPr>
        <w:t>·</w:t>
      </w:r>
      <w:r w:rsidR="00064A9E" w:rsidRPr="00411087">
        <w:rPr>
          <w:rFonts w:ascii="Arial" w:hAnsi="Arial" w:cs="Arial"/>
          <w:sz w:val="21"/>
          <w:szCs w:val="28"/>
        </w:rPr>
        <w:t>德秀轩二期西区</w:t>
      </w:r>
      <w:r w:rsidR="00064A9E" w:rsidRPr="00411087">
        <w:rPr>
          <w:rFonts w:ascii="Arial" w:hAnsi="Arial" w:cs="Arial"/>
          <w:sz w:val="21"/>
          <w:szCs w:val="28"/>
        </w:rPr>
        <w:t>18-23#</w:t>
      </w:r>
      <w:r w:rsidR="00064A9E" w:rsidRPr="00411087">
        <w:rPr>
          <w:rFonts w:ascii="Arial" w:hAnsi="Arial" w:cs="Arial"/>
          <w:sz w:val="21"/>
          <w:szCs w:val="28"/>
        </w:rPr>
        <w:t>、</w:t>
      </w:r>
      <w:r w:rsidR="00064A9E" w:rsidRPr="00411087">
        <w:rPr>
          <w:rFonts w:ascii="Arial" w:hAnsi="Arial" w:cs="Arial"/>
          <w:sz w:val="21"/>
          <w:szCs w:val="28"/>
        </w:rPr>
        <w:t>40-45#</w:t>
      </w:r>
      <w:r w:rsidR="00064A9E" w:rsidRPr="00411087">
        <w:rPr>
          <w:rFonts w:ascii="Arial" w:hAnsi="Arial" w:cs="Arial"/>
          <w:sz w:val="21"/>
          <w:szCs w:val="28"/>
        </w:rPr>
        <w:t>号居住项目出让国有建设用地使用权及在建建筑物房地产</w:t>
      </w:r>
      <w:r w:rsidR="00930218" w:rsidRPr="00411087">
        <w:rPr>
          <w:rFonts w:ascii="Arial" w:hAnsi="Arial" w:cs="Arial"/>
          <w:sz w:val="21"/>
          <w:szCs w:val="28"/>
        </w:rPr>
        <w:t>，</w:t>
      </w:r>
      <w:r w:rsidR="00064A9E" w:rsidRPr="00411087">
        <w:rPr>
          <w:rFonts w:ascii="Arial" w:hAnsi="Arial" w:cs="Arial"/>
          <w:sz w:val="21"/>
          <w:szCs w:val="28"/>
        </w:rPr>
        <w:t>属天津市天山房地产开发有限公司</w:t>
      </w:r>
      <w:r w:rsidR="00A90B22" w:rsidRPr="00411087">
        <w:rPr>
          <w:rFonts w:ascii="Arial" w:hAnsi="Arial" w:cs="Arial"/>
          <w:sz w:val="21"/>
          <w:szCs w:val="28"/>
        </w:rPr>
        <w:t>开发建设的居住项目。根据</w:t>
      </w:r>
      <w:r w:rsidR="00BF2892" w:rsidRPr="00411087">
        <w:rPr>
          <w:rFonts w:ascii="Arial" w:hAnsi="Arial" w:cs="Arial"/>
          <w:sz w:val="21"/>
          <w:szCs w:val="28"/>
        </w:rPr>
        <w:t>《天津市国有建设用地使用权出让合同》</w:t>
      </w:r>
      <w:r w:rsidR="00BF2892" w:rsidRPr="00411087">
        <w:rPr>
          <w:rFonts w:ascii="Arial" w:hAnsi="Arial" w:cs="Arial"/>
          <w:sz w:val="21"/>
          <w:szCs w:val="28"/>
        </w:rPr>
        <w:t>[</w:t>
      </w:r>
      <w:r w:rsidR="00BF2892" w:rsidRPr="00411087">
        <w:rPr>
          <w:rFonts w:ascii="Arial" w:hAnsi="Arial" w:cs="Arial"/>
          <w:sz w:val="21"/>
          <w:szCs w:val="28"/>
        </w:rPr>
        <w:t>电子监管号：</w:t>
      </w:r>
      <w:r w:rsidR="00BF2892" w:rsidRPr="00411087">
        <w:rPr>
          <w:rFonts w:ascii="Arial" w:hAnsi="Arial" w:cs="Arial"/>
          <w:sz w:val="21"/>
          <w:szCs w:val="28"/>
        </w:rPr>
        <w:t>1201122010B01480</w:t>
      </w:r>
      <w:r w:rsidR="00BF2892" w:rsidRPr="00411087">
        <w:rPr>
          <w:rFonts w:ascii="Arial" w:hAnsi="Arial" w:cs="Arial"/>
          <w:sz w:val="21"/>
          <w:szCs w:val="28"/>
        </w:rPr>
        <w:t>号</w:t>
      </w:r>
      <w:r w:rsidR="00BF2892" w:rsidRPr="00411087">
        <w:rPr>
          <w:rFonts w:ascii="Arial" w:hAnsi="Arial" w:cs="Arial"/>
          <w:sz w:val="21"/>
          <w:szCs w:val="28"/>
        </w:rPr>
        <w:t>]</w:t>
      </w:r>
      <w:r w:rsidR="00BF2892" w:rsidRPr="00411087">
        <w:rPr>
          <w:rFonts w:ascii="Arial" w:hAnsi="Arial" w:cs="Arial"/>
          <w:sz w:val="21"/>
          <w:szCs w:val="28"/>
        </w:rPr>
        <w:t>、</w:t>
      </w:r>
      <w:r w:rsidR="00A90B22" w:rsidRPr="00411087">
        <w:rPr>
          <w:rFonts w:ascii="Arial" w:hAnsi="Arial" w:cs="Arial"/>
          <w:sz w:val="21"/>
          <w:szCs w:val="28"/>
        </w:rPr>
        <w:t>《房地产权证》</w:t>
      </w:r>
      <w:r w:rsidR="00A90B22" w:rsidRPr="00411087">
        <w:rPr>
          <w:rFonts w:ascii="Arial" w:hAnsi="Arial" w:cs="Arial"/>
          <w:sz w:val="21"/>
          <w:szCs w:val="28"/>
        </w:rPr>
        <w:t>[</w:t>
      </w:r>
      <w:r w:rsidR="00A90B22" w:rsidRPr="00411087">
        <w:rPr>
          <w:rFonts w:ascii="Arial" w:hAnsi="Arial" w:cs="Arial"/>
          <w:sz w:val="21"/>
          <w:szCs w:val="28"/>
        </w:rPr>
        <w:t>房地证津字第</w:t>
      </w:r>
      <w:r w:rsidR="00A90B22" w:rsidRPr="00411087">
        <w:rPr>
          <w:rFonts w:ascii="Arial" w:hAnsi="Arial" w:cs="Arial"/>
          <w:sz w:val="21"/>
          <w:szCs w:val="28"/>
        </w:rPr>
        <w:t>112051000599</w:t>
      </w:r>
      <w:r w:rsidR="00A90B22" w:rsidRPr="00411087">
        <w:rPr>
          <w:rFonts w:ascii="Arial" w:hAnsi="Arial" w:cs="Arial"/>
          <w:sz w:val="21"/>
          <w:szCs w:val="28"/>
        </w:rPr>
        <w:t>号</w:t>
      </w:r>
      <w:r w:rsidR="00A90B22" w:rsidRPr="00411087">
        <w:rPr>
          <w:rFonts w:ascii="Arial" w:hAnsi="Arial" w:cs="Arial"/>
          <w:sz w:val="21"/>
          <w:szCs w:val="28"/>
        </w:rPr>
        <w:t>]</w:t>
      </w:r>
      <w:r w:rsidR="00A90B22" w:rsidRPr="00411087">
        <w:rPr>
          <w:rFonts w:ascii="Arial" w:hAnsi="Arial" w:cs="Arial"/>
          <w:sz w:val="21"/>
          <w:szCs w:val="28"/>
        </w:rPr>
        <w:t>、</w:t>
      </w:r>
      <w:r w:rsidR="00731B6A" w:rsidRPr="00411087">
        <w:rPr>
          <w:rFonts w:ascii="Arial" w:hAnsi="Arial" w:cs="Arial"/>
          <w:sz w:val="21"/>
          <w:szCs w:val="28"/>
        </w:rPr>
        <w:t>《建设工程规划许可证》</w:t>
      </w:r>
      <w:r w:rsidR="00731B6A" w:rsidRPr="00411087">
        <w:rPr>
          <w:rFonts w:ascii="Arial" w:hAnsi="Arial" w:cs="Arial"/>
          <w:sz w:val="21"/>
          <w:szCs w:val="28"/>
        </w:rPr>
        <w:t>[2018</w:t>
      </w:r>
      <w:r w:rsidR="00731B6A" w:rsidRPr="00411087">
        <w:rPr>
          <w:rFonts w:ascii="Arial" w:hAnsi="Arial" w:cs="Arial"/>
          <w:sz w:val="21"/>
          <w:szCs w:val="28"/>
        </w:rPr>
        <w:t>津南住证</w:t>
      </w:r>
      <w:r w:rsidR="00731B6A" w:rsidRPr="00411087">
        <w:rPr>
          <w:rFonts w:ascii="Arial" w:hAnsi="Arial" w:cs="Arial"/>
          <w:sz w:val="21"/>
          <w:szCs w:val="28"/>
        </w:rPr>
        <w:t>0020]</w:t>
      </w:r>
      <w:r w:rsidR="00BF2892" w:rsidRPr="00411087">
        <w:rPr>
          <w:rFonts w:ascii="Arial" w:hAnsi="Arial" w:cs="Arial"/>
          <w:sz w:val="21"/>
          <w:szCs w:val="28"/>
        </w:rPr>
        <w:t>、</w:t>
      </w:r>
      <w:r w:rsidR="00731B6A" w:rsidRPr="00411087">
        <w:rPr>
          <w:rFonts w:ascii="Arial" w:hAnsi="Arial" w:cs="Arial"/>
          <w:sz w:val="21"/>
          <w:szCs w:val="28"/>
        </w:rPr>
        <w:t>《房产面积预测技术报告书》</w:t>
      </w:r>
      <w:r w:rsidR="00D675BB" w:rsidRPr="00411087">
        <w:rPr>
          <w:rFonts w:ascii="Arial" w:hAnsi="Arial" w:cs="Arial"/>
          <w:sz w:val="21"/>
          <w:szCs w:val="28"/>
        </w:rPr>
        <w:t>[</w:t>
      </w:r>
      <w:r w:rsidR="00D675BB" w:rsidRPr="00411087">
        <w:rPr>
          <w:rFonts w:ascii="Arial" w:hAnsi="Arial" w:cs="Arial"/>
          <w:sz w:val="21"/>
          <w:szCs w:val="28"/>
        </w:rPr>
        <w:t>项目编号：</w:t>
      </w:r>
      <w:r w:rsidR="00D675BB" w:rsidRPr="00411087">
        <w:rPr>
          <w:rFonts w:ascii="Arial" w:hAnsi="Arial" w:cs="Arial"/>
          <w:sz w:val="21"/>
          <w:szCs w:val="28"/>
        </w:rPr>
        <w:t>X2018QZ0422</w:t>
      </w:r>
      <w:r w:rsidR="00D675BB" w:rsidRPr="00411087">
        <w:rPr>
          <w:rFonts w:ascii="Arial" w:hAnsi="Arial" w:cs="Arial"/>
          <w:sz w:val="21"/>
          <w:szCs w:val="28"/>
        </w:rPr>
        <w:t>、</w:t>
      </w:r>
      <w:r w:rsidR="00D675BB" w:rsidRPr="00411087">
        <w:rPr>
          <w:rFonts w:ascii="Arial" w:hAnsi="Arial" w:cs="Arial"/>
          <w:sz w:val="21"/>
          <w:szCs w:val="28"/>
        </w:rPr>
        <w:t>X2018QZ0404</w:t>
      </w:r>
      <w:r w:rsidR="00D675BB" w:rsidRPr="00411087">
        <w:rPr>
          <w:rFonts w:ascii="Arial" w:hAnsi="Arial" w:cs="Arial"/>
          <w:sz w:val="21"/>
          <w:szCs w:val="28"/>
        </w:rPr>
        <w:t>号</w:t>
      </w:r>
      <w:r w:rsidR="00D675BB" w:rsidRPr="00411087">
        <w:rPr>
          <w:rFonts w:ascii="Arial" w:hAnsi="Arial" w:cs="Arial"/>
          <w:sz w:val="21"/>
          <w:szCs w:val="28"/>
        </w:rPr>
        <w:t>]</w:t>
      </w:r>
      <w:r w:rsidR="00731B6A" w:rsidRPr="00411087">
        <w:rPr>
          <w:rFonts w:ascii="Arial" w:hAnsi="Arial" w:cs="Arial"/>
          <w:sz w:val="21"/>
          <w:szCs w:val="28"/>
        </w:rPr>
        <w:t>、《建筑面积明细表》及</w:t>
      </w:r>
      <w:r w:rsidR="00C35C8C" w:rsidRPr="00411087">
        <w:rPr>
          <w:rFonts w:ascii="Arial" w:hAnsi="Arial" w:cs="Arial"/>
          <w:sz w:val="21"/>
          <w:szCs w:val="28"/>
        </w:rPr>
        <w:t>不动产权利人</w:t>
      </w:r>
      <w:r w:rsidR="00731B6A" w:rsidRPr="00411087">
        <w:rPr>
          <w:rFonts w:ascii="Arial" w:hAnsi="Arial" w:cs="Arial"/>
          <w:sz w:val="21"/>
          <w:szCs w:val="28"/>
        </w:rPr>
        <w:t>介绍</w:t>
      </w:r>
      <w:r w:rsidR="00F423DF" w:rsidRPr="00411087">
        <w:rPr>
          <w:rFonts w:ascii="Arial" w:hAnsi="Arial" w:cs="Arial"/>
          <w:sz w:val="21"/>
          <w:szCs w:val="28"/>
        </w:rPr>
        <w:t>，</w:t>
      </w:r>
      <w:r w:rsidR="00C35C8C" w:rsidRPr="00411087">
        <w:rPr>
          <w:rFonts w:ascii="Arial" w:hAnsi="Arial" w:cs="Arial"/>
          <w:sz w:val="21"/>
          <w:szCs w:val="28"/>
        </w:rPr>
        <w:t>估价对象所属</w:t>
      </w:r>
      <w:r w:rsidR="00F423DF" w:rsidRPr="00411087">
        <w:rPr>
          <w:rFonts w:ascii="Arial" w:hAnsi="Arial" w:cs="Arial"/>
          <w:sz w:val="21"/>
          <w:szCs w:val="28"/>
        </w:rPr>
        <w:t>项目总</w:t>
      </w:r>
      <w:r w:rsidR="00731B6A" w:rsidRPr="00411087">
        <w:rPr>
          <w:rFonts w:ascii="Arial" w:hAnsi="Arial" w:cs="Arial"/>
          <w:sz w:val="21"/>
          <w:szCs w:val="28"/>
        </w:rPr>
        <w:t>土地面积为</w:t>
      </w:r>
      <w:r w:rsidR="00731B6A" w:rsidRPr="00411087">
        <w:rPr>
          <w:rFonts w:ascii="Arial" w:hAnsi="Arial" w:cs="Arial"/>
          <w:sz w:val="21"/>
          <w:szCs w:val="28"/>
        </w:rPr>
        <w:t>134854.3</w:t>
      </w:r>
      <w:r w:rsidR="00731B6A" w:rsidRPr="00411087">
        <w:rPr>
          <w:rFonts w:ascii="Arial" w:hAnsi="Arial" w:cs="Arial"/>
          <w:sz w:val="21"/>
          <w:szCs w:val="28"/>
        </w:rPr>
        <w:t>平方米，</w:t>
      </w:r>
      <w:r w:rsidR="00F423DF" w:rsidRPr="00411087">
        <w:rPr>
          <w:rFonts w:ascii="Arial" w:hAnsi="Arial" w:cs="Arial"/>
          <w:sz w:val="21"/>
          <w:szCs w:val="28"/>
        </w:rPr>
        <w:t>总规划建筑面积</w:t>
      </w:r>
      <w:r w:rsidR="00A40A98" w:rsidRPr="00411087">
        <w:rPr>
          <w:rFonts w:ascii="Arial" w:hAnsi="Arial" w:cs="Arial"/>
          <w:sz w:val="21"/>
          <w:szCs w:val="28"/>
        </w:rPr>
        <w:t>351249.99</w:t>
      </w:r>
      <w:r w:rsidR="00F423DF" w:rsidRPr="00411087">
        <w:rPr>
          <w:rFonts w:ascii="Arial" w:hAnsi="Arial" w:cs="Arial"/>
          <w:sz w:val="21"/>
          <w:szCs w:val="28"/>
        </w:rPr>
        <w:t>平方米，</w:t>
      </w:r>
      <w:r w:rsidR="00465174" w:rsidRPr="00411087">
        <w:rPr>
          <w:rFonts w:ascii="Arial" w:hAnsi="Arial" w:cs="Arial"/>
          <w:sz w:val="21"/>
          <w:szCs w:val="28"/>
        </w:rPr>
        <w:t>总</w:t>
      </w:r>
      <w:r w:rsidR="00F423DF" w:rsidRPr="00411087">
        <w:rPr>
          <w:rFonts w:ascii="Arial" w:hAnsi="Arial" w:cs="Arial"/>
          <w:sz w:val="21"/>
          <w:szCs w:val="28"/>
        </w:rPr>
        <w:t>容积率</w:t>
      </w:r>
      <w:r w:rsidR="00C35C8C" w:rsidRPr="00411087">
        <w:rPr>
          <w:rFonts w:ascii="Arial" w:hAnsi="Arial" w:cs="Arial"/>
          <w:sz w:val="21"/>
          <w:szCs w:val="28"/>
        </w:rPr>
        <w:t>为</w:t>
      </w:r>
      <w:r w:rsidR="00465174" w:rsidRPr="00411087">
        <w:rPr>
          <w:rFonts w:ascii="Arial" w:hAnsi="Arial" w:cs="Arial"/>
          <w:sz w:val="21"/>
          <w:szCs w:val="28"/>
        </w:rPr>
        <w:t>2.6</w:t>
      </w:r>
      <w:r w:rsidR="00C35C8C" w:rsidRPr="00411087">
        <w:rPr>
          <w:rFonts w:ascii="Arial" w:hAnsi="Arial" w:cs="Arial"/>
          <w:sz w:val="21"/>
          <w:szCs w:val="28"/>
        </w:rPr>
        <w:t>。</w:t>
      </w:r>
      <w:r w:rsidR="00A40A98" w:rsidRPr="00411087">
        <w:rPr>
          <w:rFonts w:ascii="Arial" w:hAnsi="Arial" w:cs="Arial"/>
          <w:sz w:val="21"/>
          <w:szCs w:val="28"/>
        </w:rPr>
        <w:t>其中，估价对象</w:t>
      </w:r>
      <w:r w:rsidR="00731B6A" w:rsidRPr="00411087">
        <w:rPr>
          <w:rFonts w:ascii="Arial" w:hAnsi="Arial" w:cs="Arial"/>
          <w:sz w:val="21"/>
          <w:szCs w:val="28"/>
        </w:rPr>
        <w:t>规划建筑面积为</w:t>
      </w:r>
      <w:r w:rsidR="00195309" w:rsidRPr="00411087">
        <w:rPr>
          <w:rFonts w:ascii="Arial" w:hAnsi="Arial" w:cs="Arial"/>
          <w:sz w:val="21"/>
          <w:szCs w:val="28"/>
        </w:rPr>
        <w:t>110314.75</w:t>
      </w:r>
      <w:r w:rsidR="00195309" w:rsidRPr="00411087">
        <w:rPr>
          <w:rFonts w:ascii="Arial" w:hAnsi="Arial" w:cs="Arial"/>
          <w:sz w:val="21"/>
          <w:szCs w:val="28"/>
        </w:rPr>
        <w:t>平方米，其中地上为</w:t>
      </w:r>
      <w:r w:rsidR="00195309" w:rsidRPr="00411087">
        <w:rPr>
          <w:rFonts w:ascii="Arial" w:hAnsi="Arial" w:cs="Arial"/>
          <w:sz w:val="21"/>
          <w:szCs w:val="28"/>
        </w:rPr>
        <w:t>76723.61</w:t>
      </w:r>
      <w:r w:rsidR="00195309" w:rsidRPr="00411087">
        <w:rPr>
          <w:rFonts w:ascii="Arial" w:hAnsi="Arial" w:cs="Arial"/>
          <w:sz w:val="21"/>
          <w:szCs w:val="28"/>
        </w:rPr>
        <w:t>平方米</w:t>
      </w:r>
      <w:r w:rsidR="00BF2892" w:rsidRPr="00411087">
        <w:rPr>
          <w:rFonts w:ascii="Arial" w:hAnsi="Arial" w:cs="Arial"/>
          <w:sz w:val="21"/>
          <w:szCs w:val="28"/>
        </w:rPr>
        <w:t>，</w:t>
      </w:r>
      <w:r w:rsidR="00195309" w:rsidRPr="00411087">
        <w:rPr>
          <w:rFonts w:ascii="Arial" w:hAnsi="Arial" w:cs="Arial"/>
          <w:sz w:val="21"/>
          <w:szCs w:val="28"/>
        </w:rPr>
        <w:t>地下为</w:t>
      </w:r>
      <w:r w:rsidR="00195309" w:rsidRPr="00411087">
        <w:rPr>
          <w:rFonts w:ascii="Arial" w:hAnsi="Arial" w:cs="Arial"/>
          <w:sz w:val="21"/>
          <w:szCs w:val="28"/>
        </w:rPr>
        <w:t>33591.14</w:t>
      </w:r>
      <w:r w:rsidR="00195309" w:rsidRPr="00411087">
        <w:rPr>
          <w:rFonts w:ascii="Arial" w:hAnsi="Arial" w:cs="Arial"/>
          <w:sz w:val="21"/>
          <w:szCs w:val="28"/>
        </w:rPr>
        <w:t>平方米。</w:t>
      </w:r>
      <w:r w:rsidR="00BF2892" w:rsidRPr="00411087">
        <w:rPr>
          <w:rFonts w:ascii="Arial" w:hAnsi="Arial" w:cs="Arial"/>
          <w:sz w:val="21"/>
          <w:szCs w:val="28"/>
        </w:rPr>
        <w:t>截至价值时点，估价对象</w:t>
      </w:r>
      <w:r w:rsidR="001474DE" w:rsidRPr="00411087">
        <w:rPr>
          <w:rFonts w:ascii="Arial" w:hAnsi="Arial" w:cs="Arial"/>
          <w:sz w:val="21"/>
          <w:szCs w:val="28"/>
        </w:rPr>
        <w:t>尚在开发建设中</w:t>
      </w:r>
      <w:r w:rsidR="001B293A" w:rsidRPr="00411087">
        <w:rPr>
          <w:rFonts w:ascii="Arial" w:hAnsi="Arial" w:cs="Arial"/>
          <w:sz w:val="21"/>
          <w:szCs w:val="28"/>
        </w:rPr>
        <w:t>，</w:t>
      </w:r>
      <w:r w:rsidR="00D85254" w:rsidRPr="00411087">
        <w:rPr>
          <w:rFonts w:ascii="Arial" w:hAnsi="Arial" w:cs="Arial"/>
          <w:sz w:val="21"/>
          <w:szCs w:val="28"/>
        </w:rPr>
        <w:t>工程形象进度</w:t>
      </w:r>
      <w:r w:rsidR="0083102E" w:rsidRPr="00411087">
        <w:rPr>
          <w:rFonts w:ascii="Arial" w:hAnsi="Arial" w:cs="Arial"/>
          <w:sz w:val="21"/>
          <w:szCs w:val="28"/>
        </w:rPr>
        <w:t>已达到一次主体结构封顶</w:t>
      </w:r>
      <w:r w:rsidR="001B293A" w:rsidRPr="00411087">
        <w:rPr>
          <w:rFonts w:ascii="Arial" w:hAnsi="Arial" w:cs="Arial"/>
          <w:sz w:val="21"/>
          <w:szCs w:val="28"/>
        </w:rPr>
        <w:t>。</w:t>
      </w:r>
    </w:p>
    <w:p w:rsidR="00BF2892" w:rsidRPr="00411087" w:rsidRDefault="00BF2892" w:rsidP="00411087">
      <w:pPr>
        <w:overflowPunct w:val="0"/>
        <w:spacing w:line="240" w:lineRule="auto"/>
        <w:ind w:right="17" w:firstLineChars="200" w:firstLine="420"/>
        <w:jc w:val="both"/>
        <w:textAlignment w:val="auto"/>
        <w:rPr>
          <w:rFonts w:ascii="Arial" w:hAnsi="Arial" w:cs="Arial"/>
          <w:sz w:val="21"/>
          <w:szCs w:val="28"/>
        </w:rPr>
      </w:pPr>
      <w:r w:rsidRPr="00411087">
        <w:rPr>
          <w:rFonts w:ascii="Arial" w:hAnsi="Arial" w:cs="Arial"/>
          <w:sz w:val="21"/>
          <w:szCs w:val="28"/>
        </w:rPr>
        <w:t>本次评估估价对象各用途规划建筑面积详情见下表。</w:t>
      </w:r>
    </w:p>
    <w:p w:rsidR="00EE450A" w:rsidRPr="00411087" w:rsidRDefault="00EE450A" w:rsidP="00411087">
      <w:pPr>
        <w:overflowPunct w:val="0"/>
        <w:spacing w:line="240" w:lineRule="auto"/>
        <w:ind w:right="17" w:firstLineChars="200" w:firstLine="360"/>
        <w:jc w:val="right"/>
        <w:textAlignment w:val="auto"/>
        <w:rPr>
          <w:rFonts w:ascii="Arial" w:hAnsi="Arial" w:cs="Arial"/>
          <w:sz w:val="18"/>
          <w:szCs w:val="28"/>
        </w:rPr>
      </w:pPr>
      <w:r w:rsidRPr="00411087">
        <w:rPr>
          <w:rFonts w:ascii="Arial" w:hAnsi="Arial" w:cs="Arial"/>
          <w:sz w:val="18"/>
          <w:szCs w:val="28"/>
        </w:rPr>
        <w:t>单位：平方米</w:t>
      </w:r>
    </w:p>
    <w:tbl>
      <w:tblPr>
        <w:tblW w:w="10640" w:type="dxa"/>
        <w:jc w:val="center"/>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147"/>
        <w:gridCol w:w="942"/>
        <w:gridCol w:w="884"/>
        <w:gridCol w:w="962"/>
        <w:gridCol w:w="851"/>
        <w:gridCol w:w="706"/>
        <w:gridCol w:w="884"/>
        <w:gridCol w:w="884"/>
        <w:gridCol w:w="795"/>
        <w:gridCol w:w="884"/>
        <w:gridCol w:w="973"/>
      </w:tblGrid>
      <w:tr w:rsidR="00B23CB8" w:rsidRPr="00411087" w:rsidTr="00B23CB8">
        <w:trPr>
          <w:trHeight w:val="480"/>
          <w:jc w:val="center"/>
        </w:trPr>
        <w:tc>
          <w:tcPr>
            <w:tcW w:w="728" w:type="dxa"/>
            <w:shd w:val="clear" w:color="auto" w:fill="auto"/>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序号</w:t>
            </w:r>
          </w:p>
        </w:tc>
        <w:tc>
          <w:tcPr>
            <w:tcW w:w="1147" w:type="dxa"/>
            <w:shd w:val="clear" w:color="auto" w:fill="auto"/>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楼号</w:t>
            </w:r>
          </w:p>
        </w:tc>
        <w:tc>
          <w:tcPr>
            <w:tcW w:w="942" w:type="dxa"/>
            <w:shd w:val="clear" w:color="auto" w:fill="auto"/>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住宅用房</w:t>
            </w:r>
          </w:p>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建筑面积（洋房）</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住宅用房</w:t>
            </w:r>
          </w:p>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建筑面积（高层）</w:t>
            </w:r>
          </w:p>
        </w:tc>
        <w:tc>
          <w:tcPr>
            <w:tcW w:w="962" w:type="dxa"/>
            <w:shd w:val="clear" w:color="auto" w:fill="auto"/>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商业用房</w:t>
            </w:r>
          </w:p>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建筑面积</w:t>
            </w:r>
          </w:p>
        </w:tc>
        <w:tc>
          <w:tcPr>
            <w:tcW w:w="851" w:type="dxa"/>
            <w:shd w:val="clear" w:color="auto" w:fill="auto"/>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配套公建面积</w:t>
            </w:r>
          </w:p>
        </w:tc>
        <w:tc>
          <w:tcPr>
            <w:tcW w:w="706" w:type="dxa"/>
            <w:shd w:val="clear" w:color="auto" w:fill="auto"/>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地上设备用房面积</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地上总建筑面积</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地下车库</w:t>
            </w:r>
          </w:p>
        </w:tc>
        <w:tc>
          <w:tcPr>
            <w:tcW w:w="795"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地下设备用房面积</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地下总建筑面积</w:t>
            </w:r>
          </w:p>
        </w:tc>
        <w:tc>
          <w:tcPr>
            <w:tcW w:w="973"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总建筑面积</w:t>
            </w:r>
          </w:p>
        </w:tc>
      </w:tr>
      <w:tr w:rsidR="00B23CB8" w:rsidRPr="00411087" w:rsidTr="00B23CB8">
        <w:trPr>
          <w:trHeight w:val="240"/>
          <w:jc w:val="center"/>
        </w:trPr>
        <w:tc>
          <w:tcPr>
            <w:tcW w:w="72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w:t>
            </w:r>
          </w:p>
        </w:tc>
        <w:tc>
          <w:tcPr>
            <w:tcW w:w="1147"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18</w:t>
            </w:r>
            <w:r w:rsidRPr="00411087">
              <w:rPr>
                <w:rFonts w:ascii="Arial" w:hAnsi="Arial" w:cs="Arial"/>
                <w:sz w:val="16"/>
              </w:rPr>
              <w:t>号楼</w:t>
            </w:r>
          </w:p>
        </w:tc>
        <w:tc>
          <w:tcPr>
            <w:tcW w:w="94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3993.04</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2.38</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3995.42</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562.66</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562.66</w:t>
            </w:r>
          </w:p>
        </w:tc>
        <w:tc>
          <w:tcPr>
            <w:tcW w:w="973" w:type="dxa"/>
            <w:vAlign w:val="center"/>
          </w:tcPr>
          <w:p w:rsidR="00B23CB8" w:rsidRPr="00411087" w:rsidRDefault="00B23CB8" w:rsidP="002F1DBA">
            <w:pPr>
              <w:spacing w:line="240" w:lineRule="auto"/>
              <w:jc w:val="center"/>
              <w:rPr>
                <w:rFonts w:ascii="Arial" w:hAnsi="Arial" w:cs="Arial"/>
                <w:sz w:val="16"/>
              </w:rPr>
            </w:pPr>
            <w:r w:rsidRPr="00411087">
              <w:rPr>
                <w:rFonts w:ascii="Arial" w:hAnsi="Arial" w:cs="Arial"/>
                <w:sz w:val="16"/>
              </w:rPr>
              <w:t>4558.08</w:t>
            </w:r>
          </w:p>
        </w:tc>
      </w:tr>
      <w:tr w:rsidR="00B23CB8" w:rsidRPr="00411087" w:rsidTr="00B23CB8">
        <w:trPr>
          <w:trHeight w:val="240"/>
          <w:jc w:val="center"/>
        </w:trPr>
        <w:tc>
          <w:tcPr>
            <w:tcW w:w="72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2</w:t>
            </w:r>
          </w:p>
        </w:tc>
        <w:tc>
          <w:tcPr>
            <w:tcW w:w="1147"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19</w:t>
            </w:r>
            <w:r w:rsidRPr="00411087">
              <w:rPr>
                <w:rFonts w:ascii="Arial" w:hAnsi="Arial" w:cs="Arial"/>
                <w:sz w:val="16"/>
              </w:rPr>
              <w:t>号楼</w:t>
            </w:r>
          </w:p>
        </w:tc>
        <w:tc>
          <w:tcPr>
            <w:tcW w:w="94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4723.32</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560.76</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112.71</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159.03</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5555.82</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898.93</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898.93</w:t>
            </w:r>
          </w:p>
        </w:tc>
        <w:tc>
          <w:tcPr>
            <w:tcW w:w="973"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6454.75</w:t>
            </w:r>
          </w:p>
        </w:tc>
      </w:tr>
      <w:tr w:rsidR="00B23CB8" w:rsidRPr="00411087" w:rsidTr="00B23CB8">
        <w:trPr>
          <w:trHeight w:val="240"/>
          <w:jc w:val="center"/>
        </w:trPr>
        <w:tc>
          <w:tcPr>
            <w:tcW w:w="72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3</w:t>
            </w:r>
          </w:p>
        </w:tc>
        <w:tc>
          <w:tcPr>
            <w:tcW w:w="1147"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20</w:t>
            </w:r>
            <w:r w:rsidRPr="00411087">
              <w:rPr>
                <w:rFonts w:ascii="Arial" w:hAnsi="Arial" w:cs="Arial"/>
                <w:sz w:val="16"/>
              </w:rPr>
              <w:t>号楼</w:t>
            </w:r>
          </w:p>
        </w:tc>
        <w:tc>
          <w:tcPr>
            <w:tcW w:w="94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4719.15</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758.01</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11.41</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5488.57</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874.87</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874.87</w:t>
            </w:r>
          </w:p>
        </w:tc>
        <w:tc>
          <w:tcPr>
            <w:tcW w:w="973"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6363.44</w:t>
            </w:r>
          </w:p>
        </w:tc>
      </w:tr>
      <w:tr w:rsidR="00B23CB8" w:rsidRPr="00411087" w:rsidTr="00B23CB8">
        <w:trPr>
          <w:trHeight w:val="240"/>
          <w:jc w:val="center"/>
        </w:trPr>
        <w:tc>
          <w:tcPr>
            <w:tcW w:w="72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w:t>
            </w:r>
          </w:p>
        </w:tc>
        <w:tc>
          <w:tcPr>
            <w:tcW w:w="1147"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18-20</w:t>
            </w:r>
            <w:r w:rsidRPr="00411087">
              <w:rPr>
                <w:rFonts w:ascii="Arial" w:hAnsi="Arial" w:cs="Arial"/>
                <w:sz w:val="16"/>
              </w:rPr>
              <w:t>号楼底商</w:t>
            </w:r>
          </w:p>
        </w:tc>
        <w:tc>
          <w:tcPr>
            <w:tcW w:w="94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658.89</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114.31</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773.2</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973"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773.2</w:t>
            </w:r>
          </w:p>
        </w:tc>
      </w:tr>
      <w:tr w:rsidR="00B23CB8" w:rsidRPr="00411087" w:rsidTr="00B23CB8">
        <w:trPr>
          <w:trHeight w:val="240"/>
          <w:jc w:val="center"/>
        </w:trPr>
        <w:tc>
          <w:tcPr>
            <w:tcW w:w="72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5</w:t>
            </w:r>
          </w:p>
        </w:tc>
        <w:tc>
          <w:tcPr>
            <w:tcW w:w="1147"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21</w:t>
            </w:r>
            <w:r w:rsidRPr="00411087">
              <w:rPr>
                <w:rFonts w:ascii="Arial" w:hAnsi="Arial" w:cs="Arial"/>
                <w:sz w:val="16"/>
              </w:rPr>
              <w:t>号楼</w:t>
            </w:r>
          </w:p>
        </w:tc>
        <w:tc>
          <w:tcPr>
            <w:tcW w:w="94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3454.64</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5.43</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3460.07</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618.99</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618.99</w:t>
            </w:r>
          </w:p>
        </w:tc>
        <w:tc>
          <w:tcPr>
            <w:tcW w:w="973"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4079.06</w:t>
            </w:r>
          </w:p>
        </w:tc>
      </w:tr>
      <w:tr w:rsidR="00B23CB8" w:rsidRPr="00411087" w:rsidTr="00B23CB8">
        <w:trPr>
          <w:trHeight w:val="240"/>
          <w:jc w:val="center"/>
        </w:trPr>
        <w:tc>
          <w:tcPr>
            <w:tcW w:w="72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6</w:t>
            </w:r>
          </w:p>
        </w:tc>
        <w:tc>
          <w:tcPr>
            <w:tcW w:w="1147"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22</w:t>
            </w:r>
            <w:r w:rsidRPr="00411087">
              <w:rPr>
                <w:rFonts w:ascii="Arial" w:hAnsi="Arial" w:cs="Arial"/>
                <w:sz w:val="16"/>
              </w:rPr>
              <w:t>号楼</w:t>
            </w:r>
          </w:p>
        </w:tc>
        <w:tc>
          <w:tcPr>
            <w:tcW w:w="94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3454.64</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2.38</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3457.02</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618.99</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618.99</w:t>
            </w:r>
          </w:p>
        </w:tc>
        <w:tc>
          <w:tcPr>
            <w:tcW w:w="973"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4076.01</w:t>
            </w:r>
          </w:p>
        </w:tc>
      </w:tr>
      <w:tr w:rsidR="00B23CB8" w:rsidRPr="00411087" w:rsidTr="00B23CB8">
        <w:trPr>
          <w:trHeight w:val="240"/>
          <w:jc w:val="center"/>
        </w:trPr>
        <w:tc>
          <w:tcPr>
            <w:tcW w:w="72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7</w:t>
            </w:r>
          </w:p>
        </w:tc>
        <w:tc>
          <w:tcPr>
            <w:tcW w:w="1147"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23</w:t>
            </w:r>
            <w:r w:rsidRPr="00411087">
              <w:rPr>
                <w:rFonts w:ascii="Arial" w:hAnsi="Arial" w:cs="Arial"/>
                <w:sz w:val="16"/>
              </w:rPr>
              <w:t>号楼</w:t>
            </w:r>
          </w:p>
        </w:tc>
        <w:tc>
          <w:tcPr>
            <w:tcW w:w="94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3996.14</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7.64</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4003.78</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577.26</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577.26</w:t>
            </w:r>
          </w:p>
        </w:tc>
        <w:tc>
          <w:tcPr>
            <w:tcW w:w="973"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4581.04</w:t>
            </w:r>
          </w:p>
        </w:tc>
      </w:tr>
      <w:tr w:rsidR="00B23CB8" w:rsidRPr="00411087" w:rsidTr="00B23CB8">
        <w:trPr>
          <w:trHeight w:val="240"/>
          <w:jc w:val="center"/>
        </w:trPr>
        <w:tc>
          <w:tcPr>
            <w:tcW w:w="72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8</w:t>
            </w:r>
          </w:p>
        </w:tc>
        <w:tc>
          <w:tcPr>
            <w:tcW w:w="1147"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40</w:t>
            </w:r>
            <w:r w:rsidRPr="00411087">
              <w:rPr>
                <w:rFonts w:ascii="Arial" w:hAnsi="Arial" w:cs="Arial"/>
                <w:sz w:val="16"/>
              </w:rPr>
              <w:t>号楼</w:t>
            </w:r>
          </w:p>
        </w:tc>
        <w:tc>
          <w:tcPr>
            <w:tcW w:w="942" w:type="dxa"/>
            <w:shd w:val="clear" w:color="auto" w:fill="auto"/>
            <w:noWrap/>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5721.15</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4.86</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5726.01</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414.33</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414.33</w:t>
            </w:r>
          </w:p>
        </w:tc>
        <w:tc>
          <w:tcPr>
            <w:tcW w:w="973" w:type="dxa"/>
            <w:vAlign w:val="center"/>
          </w:tcPr>
          <w:p w:rsidR="00B23CB8" w:rsidRPr="00411087" w:rsidRDefault="00B23CB8" w:rsidP="002F1DBA">
            <w:pPr>
              <w:spacing w:line="240" w:lineRule="auto"/>
              <w:jc w:val="center"/>
              <w:rPr>
                <w:rFonts w:ascii="Arial" w:hAnsi="Arial" w:cs="Arial"/>
                <w:sz w:val="16"/>
              </w:rPr>
            </w:pPr>
            <w:r w:rsidRPr="00411087">
              <w:rPr>
                <w:rFonts w:ascii="Arial" w:hAnsi="Arial" w:cs="Arial"/>
                <w:sz w:val="16"/>
              </w:rPr>
              <w:t>6140.34</w:t>
            </w:r>
          </w:p>
        </w:tc>
      </w:tr>
      <w:tr w:rsidR="00B23CB8" w:rsidRPr="00411087" w:rsidTr="00B23CB8">
        <w:trPr>
          <w:trHeight w:val="240"/>
          <w:jc w:val="center"/>
        </w:trPr>
        <w:tc>
          <w:tcPr>
            <w:tcW w:w="72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9</w:t>
            </w:r>
          </w:p>
        </w:tc>
        <w:tc>
          <w:tcPr>
            <w:tcW w:w="1147"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41</w:t>
            </w:r>
            <w:r w:rsidRPr="00411087">
              <w:rPr>
                <w:rFonts w:ascii="Arial" w:hAnsi="Arial" w:cs="Arial"/>
                <w:sz w:val="16"/>
              </w:rPr>
              <w:t>号楼</w:t>
            </w:r>
          </w:p>
        </w:tc>
        <w:tc>
          <w:tcPr>
            <w:tcW w:w="942" w:type="dxa"/>
            <w:shd w:val="clear" w:color="auto" w:fill="auto"/>
            <w:noWrap/>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12045.32</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1209.79</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41.6</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13296.71</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453.38</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453.38</w:t>
            </w:r>
          </w:p>
        </w:tc>
        <w:tc>
          <w:tcPr>
            <w:tcW w:w="973" w:type="dxa"/>
            <w:vAlign w:val="center"/>
          </w:tcPr>
          <w:p w:rsidR="00B23CB8" w:rsidRPr="00411087" w:rsidRDefault="00B23CB8" w:rsidP="002F1DBA">
            <w:pPr>
              <w:spacing w:line="240" w:lineRule="auto"/>
              <w:jc w:val="center"/>
              <w:rPr>
                <w:rFonts w:ascii="Arial" w:hAnsi="Arial" w:cs="Arial"/>
                <w:sz w:val="16"/>
              </w:rPr>
            </w:pPr>
            <w:r w:rsidRPr="00411087">
              <w:rPr>
                <w:rFonts w:ascii="Arial" w:hAnsi="Arial" w:cs="Arial"/>
                <w:sz w:val="16"/>
              </w:rPr>
              <w:t>13750.09</w:t>
            </w:r>
          </w:p>
        </w:tc>
      </w:tr>
      <w:tr w:rsidR="00B23CB8" w:rsidRPr="00411087" w:rsidTr="00B23CB8">
        <w:trPr>
          <w:trHeight w:val="240"/>
          <w:jc w:val="center"/>
        </w:trPr>
        <w:tc>
          <w:tcPr>
            <w:tcW w:w="72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10</w:t>
            </w:r>
          </w:p>
        </w:tc>
        <w:tc>
          <w:tcPr>
            <w:tcW w:w="1147"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41</w:t>
            </w:r>
            <w:r w:rsidRPr="00411087">
              <w:rPr>
                <w:rFonts w:ascii="Arial" w:hAnsi="Arial" w:cs="Arial"/>
                <w:sz w:val="16"/>
              </w:rPr>
              <w:t>号楼底商</w:t>
            </w:r>
            <w:r w:rsidRPr="00411087">
              <w:rPr>
                <w:rFonts w:ascii="Arial" w:hAnsi="Arial" w:cs="Arial"/>
                <w:sz w:val="16"/>
              </w:rPr>
              <w:t>7</w:t>
            </w:r>
            <w:r w:rsidRPr="00411087">
              <w:rPr>
                <w:rFonts w:ascii="Arial" w:hAnsi="Arial" w:cs="Arial"/>
                <w:sz w:val="16"/>
              </w:rPr>
              <w:t>号</w:t>
            </w:r>
          </w:p>
        </w:tc>
        <w:tc>
          <w:tcPr>
            <w:tcW w:w="942" w:type="dxa"/>
            <w:shd w:val="clear" w:color="auto" w:fill="auto"/>
            <w:noWrap/>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253.86</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253.86</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973" w:type="dxa"/>
            <w:vAlign w:val="center"/>
          </w:tcPr>
          <w:p w:rsidR="00B23CB8" w:rsidRPr="00411087" w:rsidRDefault="00B23CB8" w:rsidP="002F1DBA">
            <w:pPr>
              <w:spacing w:line="240" w:lineRule="auto"/>
              <w:jc w:val="center"/>
              <w:rPr>
                <w:rFonts w:ascii="Arial" w:hAnsi="Arial" w:cs="Arial"/>
                <w:sz w:val="16"/>
              </w:rPr>
            </w:pPr>
            <w:r w:rsidRPr="00411087">
              <w:rPr>
                <w:rFonts w:ascii="Arial" w:hAnsi="Arial" w:cs="Arial"/>
                <w:sz w:val="16"/>
              </w:rPr>
              <w:t>253.86</w:t>
            </w:r>
          </w:p>
        </w:tc>
      </w:tr>
      <w:tr w:rsidR="00B23CB8" w:rsidRPr="00411087" w:rsidTr="00B23CB8">
        <w:trPr>
          <w:trHeight w:val="240"/>
          <w:jc w:val="center"/>
        </w:trPr>
        <w:tc>
          <w:tcPr>
            <w:tcW w:w="72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11</w:t>
            </w:r>
          </w:p>
        </w:tc>
        <w:tc>
          <w:tcPr>
            <w:tcW w:w="1147"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42</w:t>
            </w:r>
            <w:r w:rsidRPr="00411087">
              <w:rPr>
                <w:rFonts w:ascii="Arial" w:hAnsi="Arial" w:cs="Arial"/>
                <w:sz w:val="16"/>
              </w:rPr>
              <w:t>号楼</w:t>
            </w:r>
          </w:p>
        </w:tc>
        <w:tc>
          <w:tcPr>
            <w:tcW w:w="942" w:type="dxa"/>
            <w:shd w:val="clear" w:color="auto" w:fill="auto"/>
            <w:noWrap/>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10349.04</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1186.03</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64.01</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11599.08</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475.13</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475.13</w:t>
            </w:r>
          </w:p>
        </w:tc>
        <w:tc>
          <w:tcPr>
            <w:tcW w:w="973" w:type="dxa"/>
            <w:vAlign w:val="center"/>
          </w:tcPr>
          <w:p w:rsidR="00B23CB8" w:rsidRPr="00411087" w:rsidRDefault="00B23CB8" w:rsidP="002F1DBA">
            <w:pPr>
              <w:spacing w:line="240" w:lineRule="auto"/>
              <w:jc w:val="center"/>
              <w:rPr>
                <w:rFonts w:ascii="Arial" w:hAnsi="Arial" w:cs="Arial"/>
                <w:sz w:val="16"/>
              </w:rPr>
            </w:pPr>
            <w:r w:rsidRPr="00411087">
              <w:rPr>
                <w:rFonts w:ascii="Arial" w:hAnsi="Arial" w:cs="Arial"/>
                <w:sz w:val="16"/>
              </w:rPr>
              <w:t>12074.21</w:t>
            </w:r>
          </w:p>
        </w:tc>
      </w:tr>
      <w:tr w:rsidR="00B23CB8" w:rsidRPr="00411087" w:rsidTr="00B23CB8">
        <w:trPr>
          <w:trHeight w:val="240"/>
          <w:jc w:val="center"/>
        </w:trPr>
        <w:tc>
          <w:tcPr>
            <w:tcW w:w="72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12</w:t>
            </w:r>
          </w:p>
        </w:tc>
        <w:tc>
          <w:tcPr>
            <w:tcW w:w="1147"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43</w:t>
            </w:r>
            <w:r w:rsidRPr="00411087">
              <w:rPr>
                <w:rFonts w:ascii="Arial" w:hAnsi="Arial" w:cs="Arial"/>
                <w:sz w:val="16"/>
              </w:rPr>
              <w:t>号楼</w:t>
            </w:r>
          </w:p>
        </w:tc>
        <w:tc>
          <w:tcPr>
            <w:tcW w:w="942" w:type="dxa"/>
            <w:shd w:val="clear" w:color="auto" w:fill="auto"/>
            <w:noWrap/>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4971.72</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4.86</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4976.58</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414.33</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414.33</w:t>
            </w:r>
          </w:p>
        </w:tc>
        <w:tc>
          <w:tcPr>
            <w:tcW w:w="973" w:type="dxa"/>
            <w:vAlign w:val="center"/>
          </w:tcPr>
          <w:p w:rsidR="00B23CB8" w:rsidRPr="00411087" w:rsidRDefault="00B23CB8" w:rsidP="002F1DBA">
            <w:pPr>
              <w:spacing w:line="240" w:lineRule="auto"/>
              <w:jc w:val="center"/>
              <w:rPr>
                <w:rFonts w:ascii="Arial" w:hAnsi="Arial" w:cs="Arial"/>
                <w:sz w:val="16"/>
              </w:rPr>
            </w:pPr>
            <w:r w:rsidRPr="00411087">
              <w:rPr>
                <w:rFonts w:ascii="Arial" w:hAnsi="Arial" w:cs="Arial"/>
                <w:sz w:val="16"/>
              </w:rPr>
              <w:t>5390.91</w:t>
            </w:r>
          </w:p>
        </w:tc>
      </w:tr>
      <w:tr w:rsidR="00B23CB8" w:rsidRPr="00411087" w:rsidTr="00B23CB8">
        <w:trPr>
          <w:trHeight w:val="270"/>
          <w:jc w:val="center"/>
        </w:trPr>
        <w:tc>
          <w:tcPr>
            <w:tcW w:w="72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13</w:t>
            </w:r>
          </w:p>
        </w:tc>
        <w:tc>
          <w:tcPr>
            <w:tcW w:w="1147" w:type="dxa"/>
            <w:shd w:val="clear" w:color="auto" w:fill="auto"/>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42/45</w:t>
            </w:r>
            <w:r w:rsidRPr="00411087">
              <w:rPr>
                <w:rFonts w:ascii="Arial" w:hAnsi="Arial" w:cs="Arial"/>
                <w:sz w:val="16"/>
              </w:rPr>
              <w:t>号楼底商</w:t>
            </w:r>
            <w:r w:rsidRPr="00411087">
              <w:rPr>
                <w:rFonts w:ascii="Arial" w:hAnsi="Arial" w:cs="Arial"/>
                <w:sz w:val="16"/>
              </w:rPr>
              <w:t>7/8</w:t>
            </w:r>
            <w:r w:rsidRPr="00411087">
              <w:rPr>
                <w:rFonts w:ascii="Arial" w:hAnsi="Arial" w:cs="Arial"/>
                <w:sz w:val="16"/>
              </w:rPr>
              <w:t>号</w:t>
            </w:r>
          </w:p>
        </w:tc>
        <w:tc>
          <w:tcPr>
            <w:tcW w:w="942" w:type="dxa"/>
            <w:shd w:val="clear" w:color="auto" w:fill="auto"/>
            <w:noWrap/>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351.8</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166.97</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518.77</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973" w:type="dxa"/>
            <w:vAlign w:val="center"/>
          </w:tcPr>
          <w:p w:rsidR="00B23CB8" w:rsidRPr="00411087" w:rsidRDefault="00B23CB8" w:rsidP="002F1DBA">
            <w:pPr>
              <w:spacing w:line="240" w:lineRule="auto"/>
              <w:jc w:val="center"/>
              <w:rPr>
                <w:rFonts w:ascii="Arial" w:hAnsi="Arial" w:cs="Arial"/>
                <w:sz w:val="16"/>
              </w:rPr>
            </w:pPr>
            <w:r w:rsidRPr="00411087">
              <w:rPr>
                <w:rFonts w:ascii="Arial" w:hAnsi="Arial" w:cs="Arial"/>
                <w:sz w:val="16"/>
              </w:rPr>
              <w:t>518.77</w:t>
            </w:r>
          </w:p>
        </w:tc>
      </w:tr>
      <w:tr w:rsidR="00B23CB8" w:rsidRPr="00411087" w:rsidTr="00B23CB8">
        <w:trPr>
          <w:trHeight w:val="240"/>
          <w:jc w:val="center"/>
        </w:trPr>
        <w:tc>
          <w:tcPr>
            <w:tcW w:w="72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14</w:t>
            </w:r>
          </w:p>
        </w:tc>
        <w:tc>
          <w:tcPr>
            <w:tcW w:w="1147"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44</w:t>
            </w:r>
            <w:r w:rsidRPr="00411087">
              <w:rPr>
                <w:rFonts w:ascii="Arial" w:hAnsi="Arial" w:cs="Arial"/>
                <w:sz w:val="16"/>
              </w:rPr>
              <w:t>号楼</w:t>
            </w:r>
          </w:p>
        </w:tc>
        <w:tc>
          <w:tcPr>
            <w:tcW w:w="942" w:type="dxa"/>
            <w:shd w:val="clear" w:color="auto" w:fill="auto"/>
            <w:noWrap/>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3404.97</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1353.02</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10.61</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4768.6</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379.31</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379.31</w:t>
            </w:r>
          </w:p>
        </w:tc>
        <w:tc>
          <w:tcPr>
            <w:tcW w:w="973" w:type="dxa"/>
            <w:vAlign w:val="center"/>
          </w:tcPr>
          <w:p w:rsidR="00B23CB8" w:rsidRPr="00411087" w:rsidRDefault="00B23CB8" w:rsidP="002F1DBA">
            <w:pPr>
              <w:spacing w:line="240" w:lineRule="auto"/>
              <w:jc w:val="center"/>
              <w:rPr>
                <w:rFonts w:ascii="Arial" w:hAnsi="Arial" w:cs="Arial"/>
                <w:sz w:val="16"/>
              </w:rPr>
            </w:pPr>
            <w:r w:rsidRPr="00411087">
              <w:rPr>
                <w:rFonts w:ascii="Arial" w:hAnsi="Arial" w:cs="Arial"/>
                <w:sz w:val="16"/>
              </w:rPr>
              <w:t>5147.91</w:t>
            </w:r>
          </w:p>
        </w:tc>
      </w:tr>
      <w:tr w:rsidR="00B23CB8" w:rsidRPr="00411087" w:rsidTr="00B23CB8">
        <w:trPr>
          <w:trHeight w:val="240"/>
          <w:jc w:val="center"/>
        </w:trPr>
        <w:tc>
          <w:tcPr>
            <w:tcW w:w="72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15</w:t>
            </w:r>
          </w:p>
        </w:tc>
        <w:tc>
          <w:tcPr>
            <w:tcW w:w="1147"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45</w:t>
            </w:r>
            <w:r w:rsidRPr="00411087">
              <w:rPr>
                <w:rFonts w:ascii="Arial" w:hAnsi="Arial" w:cs="Arial"/>
                <w:sz w:val="16"/>
              </w:rPr>
              <w:t>号楼</w:t>
            </w:r>
          </w:p>
        </w:tc>
        <w:tc>
          <w:tcPr>
            <w:tcW w:w="942" w:type="dxa"/>
            <w:shd w:val="clear" w:color="auto" w:fill="auto"/>
            <w:noWrap/>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7792.92</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1051.09</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6.11</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8850.12</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415.57</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415.57</w:t>
            </w:r>
          </w:p>
        </w:tc>
        <w:tc>
          <w:tcPr>
            <w:tcW w:w="973" w:type="dxa"/>
            <w:vAlign w:val="center"/>
          </w:tcPr>
          <w:p w:rsidR="00B23CB8" w:rsidRPr="00411087" w:rsidRDefault="00B23CB8" w:rsidP="002F1DBA">
            <w:pPr>
              <w:spacing w:line="240" w:lineRule="auto"/>
              <w:jc w:val="center"/>
              <w:rPr>
                <w:rFonts w:ascii="Arial" w:hAnsi="Arial" w:cs="Arial"/>
                <w:sz w:val="16"/>
              </w:rPr>
            </w:pPr>
            <w:r w:rsidRPr="00411087">
              <w:rPr>
                <w:rFonts w:ascii="Arial" w:hAnsi="Arial" w:cs="Arial"/>
                <w:sz w:val="16"/>
              </w:rPr>
              <w:t>9265.69</w:t>
            </w:r>
          </w:p>
        </w:tc>
      </w:tr>
      <w:tr w:rsidR="00B23CB8" w:rsidRPr="00411087" w:rsidTr="00B23CB8">
        <w:trPr>
          <w:trHeight w:val="240"/>
          <w:jc w:val="center"/>
        </w:trPr>
        <w:tc>
          <w:tcPr>
            <w:tcW w:w="728" w:type="dxa"/>
            <w:shd w:val="clear" w:color="auto" w:fill="auto"/>
            <w:noWrap/>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16</w:t>
            </w:r>
          </w:p>
        </w:tc>
        <w:tc>
          <w:tcPr>
            <w:tcW w:w="1147" w:type="dxa"/>
            <w:shd w:val="clear" w:color="auto" w:fill="auto"/>
            <w:noWrap/>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地下车库</w:t>
            </w:r>
          </w:p>
        </w:tc>
        <w:tc>
          <w:tcPr>
            <w:tcW w:w="942" w:type="dxa"/>
            <w:shd w:val="clear" w:color="auto" w:fill="auto"/>
            <w:noWrap/>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962" w:type="dxa"/>
            <w:shd w:val="clear" w:color="auto" w:fill="auto"/>
            <w:noWrap/>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51" w:type="dxa"/>
            <w:shd w:val="clear" w:color="auto" w:fill="auto"/>
            <w:noWrap/>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706" w:type="dxa"/>
            <w:shd w:val="clear" w:color="auto" w:fill="auto"/>
            <w:noWrap/>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D44473">
            <w:pPr>
              <w:widowControl/>
              <w:adjustRightInd/>
              <w:spacing w:line="240" w:lineRule="auto"/>
              <w:jc w:val="center"/>
              <w:textAlignment w:val="auto"/>
              <w:rPr>
                <w:rFonts w:ascii="Arial" w:hAnsi="Arial" w:cs="Arial"/>
                <w:sz w:val="16"/>
              </w:rPr>
            </w:pPr>
            <w:r w:rsidRPr="00411087">
              <w:rPr>
                <w:rFonts w:ascii="Arial" w:hAnsi="Arial" w:cs="Arial"/>
                <w:sz w:val="16"/>
              </w:rPr>
              <w:t>26887.39</w:t>
            </w:r>
          </w:p>
        </w:tc>
        <w:tc>
          <w:tcPr>
            <w:tcW w:w="795" w:type="dxa"/>
            <w:vAlign w:val="center"/>
          </w:tcPr>
          <w:p w:rsidR="00B23CB8" w:rsidRPr="00411087" w:rsidRDefault="00B23CB8" w:rsidP="00D44473">
            <w:pPr>
              <w:spacing w:line="240" w:lineRule="auto"/>
              <w:jc w:val="center"/>
              <w:rPr>
                <w:rFonts w:ascii="Arial" w:hAnsi="Arial" w:cs="Arial"/>
                <w:sz w:val="16"/>
              </w:rPr>
            </w:pPr>
            <w:r w:rsidRPr="00411087">
              <w:rPr>
                <w:rFonts w:ascii="Arial" w:hAnsi="Arial" w:cs="Arial"/>
                <w:sz w:val="16"/>
              </w:rPr>
              <w:t>0</w:t>
            </w:r>
          </w:p>
        </w:tc>
        <w:tc>
          <w:tcPr>
            <w:tcW w:w="884" w:type="dxa"/>
            <w:vAlign w:val="center"/>
          </w:tcPr>
          <w:p w:rsidR="00B23CB8" w:rsidRPr="00411087" w:rsidRDefault="00B23CB8" w:rsidP="002F1DBA">
            <w:pPr>
              <w:widowControl/>
              <w:adjustRightInd/>
              <w:spacing w:line="240" w:lineRule="auto"/>
              <w:jc w:val="center"/>
              <w:textAlignment w:val="auto"/>
              <w:rPr>
                <w:rFonts w:ascii="Arial" w:hAnsi="Arial" w:cs="Arial"/>
                <w:sz w:val="16"/>
              </w:rPr>
            </w:pPr>
            <w:r w:rsidRPr="00411087">
              <w:rPr>
                <w:rFonts w:ascii="Arial" w:hAnsi="Arial" w:cs="Arial"/>
                <w:sz w:val="16"/>
              </w:rPr>
              <w:t>26887.39</w:t>
            </w:r>
          </w:p>
        </w:tc>
        <w:tc>
          <w:tcPr>
            <w:tcW w:w="973" w:type="dxa"/>
            <w:vAlign w:val="center"/>
          </w:tcPr>
          <w:p w:rsidR="00B23CB8" w:rsidRPr="00411087" w:rsidRDefault="00B23CB8" w:rsidP="002F1DBA">
            <w:pPr>
              <w:spacing w:line="240" w:lineRule="auto"/>
              <w:jc w:val="center"/>
              <w:rPr>
                <w:rFonts w:ascii="Arial" w:hAnsi="Arial" w:cs="Arial"/>
                <w:sz w:val="16"/>
              </w:rPr>
            </w:pPr>
            <w:r w:rsidRPr="00411087">
              <w:rPr>
                <w:rFonts w:ascii="Arial" w:hAnsi="Arial" w:cs="Arial"/>
                <w:sz w:val="16"/>
              </w:rPr>
              <w:t>26887.39</w:t>
            </w:r>
          </w:p>
        </w:tc>
      </w:tr>
      <w:tr w:rsidR="00B23CB8" w:rsidRPr="00411087" w:rsidTr="00B23CB8">
        <w:trPr>
          <w:trHeight w:val="240"/>
          <w:jc w:val="center"/>
        </w:trPr>
        <w:tc>
          <w:tcPr>
            <w:tcW w:w="728"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b/>
                <w:sz w:val="16"/>
              </w:rPr>
            </w:pPr>
            <w:r w:rsidRPr="00411087">
              <w:rPr>
                <w:rFonts w:ascii="Arial" w:hAnsi="Arial" w:cs="Arial"/>
                <w:b/>
                <w:sz w:val="16"/>
              </w:rPr>
              <w:t>西区</w:t>
            </w:r>
          </w:p>
        </w:tc>
        <w:tc>
          <w:tcPr>
            <w:tcW w:w="1147"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b/>
                <w:sz w:val="16"/>
              </w:rPr>
            </w:pPr>
            <w:r w:rsidRPr="00411087">
              <w:rPr>
                <w:rFonts w:ascii="Arial" w:hAnsi="Arial" w:cs="Arial"/>
                <w:b/>
                <w:sz w:val="16"/>
              </w:rPr>
              <w:t>合计：</w:t>
            </w:r>
          </w:p>
        </w:tc>
        <w:tc>
          <w:tcPr>
            <w:tcW w:w="94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b/>
                <w:sz w:val="16"/>
              </w:rPr>
            </w:pPr>
            <w:r w:rsidRPr="00411087">
              <w:rPr>
                <w:rFonts w:ascii="Arial" w:hAnsi="Arial" w:cs="Arial"/>
                <w:b/>
                <w:sz w:val="16"/>
              </w:rPr>
              <w:t>24340.93</w:t>
            </w:r>
          </w:p>
        </w:tc>
        <w:tc>
          <w:tcPr>
            <w:tcW w:w="884" w:type="dxa"/>
            <w:shd w:val="clear" w:color="auto" w:fill="auto"/>
            <w:vAlign w:val="center"/>
          </w:tcPr>
          <w:p w:rsidR="00B23CB8" w:rsidRPr="00411087" w:rsidRDefault="00B23CB8" w:rsidP="00D44473">
            <w:pPr>
              <w:widowControl/>
              <w:adjustRightInd/>
              <w:spacing w:line="240" w:lineRule="auto"/>
              <w:jc w:val="center"/>
              <w:textAlignment w:val="auto"/>
              <w:rPr>
                <w:rFonts w:ascii="Arial" w:hAnsi="Arial" w:cs="Arial"/>
                <w:b/>
                <w:sz w:val="16"/>
              </w:rPr>
            </w:pPr>
            <w:r w:rsidRPr="00411087">
              <w:rPr>
                <w:rFonts w:ascii="Arial" w:hAnsi="Arial" w:cs="Arial"/>
                <w:b/>
                <w:sz w:val="16"/>
              </w:rPr>
              <w:t>44285.12</w:t>
            </w:r>
          </w:p>
        </w:tc>
        <w:tc>
          <w:tcPr>
            <w:tcW w:w="962"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b/>
                <w:sz w:val="16"/>
              </w:rPr>
            </w:pPr>
            <w:r w:rsidRPr="00411087">
              <w:rPr>
                <w:rFonts w:ascii="Arial" w:hAnsi="Arial" w:cs="Arial"/>
                <w:b/>
                <w:sz w:val="16"/>
              </w:rPr>
              <w:t>6030.23</w:t>
            </w:r>
          </w:p>
        </w:tc>
        <w:tc>
          <w:tcPr>
            <w:tcW w:w="851"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b/>
                <w:sz w:val="16"/>
              </w:rPr>
            </w:pPr>
            <w:r w:rsidRPr="00411087">
              <w:rPr>
                <w:rFonts w:ascii="Arial" w:hAnsi="Arial" w:cs="Arial"/>
                <w:b/>
                <w:sz w:val="16"/>
              </w:rPr>
              <w:t>1465.73</w:t>
            </w:r>
          </w:p>
        </w:tc>
        <w:tc>
          <w:tcPr>
            <w:tcW w:w="706" w:type="dxa"/>
            <w:shd w:val="clear" w:color="auto" w:fill="auto"/>
            <w:noWrap/>
            <w:vAlign w:val="center"/>
            <w:hideMark/>
          </w:tcPr>
          <w:p w:rsidR="00B23CB8" w:rsidRPr="00411087" w:rsidRDefault="00B23CB8" w:rsidP="00D44473">
            <w:pPr>
              <w:widowControl/>
              <w:adjustRightInd/>
              <w:spacing w:line="240" w:lineRule="auto"/>
              <w:jc w:val="center"/>
              <w:textAlignment w:val="auto"/>
              <w:rPr>
                <w:rFonts w:ascii="Arial" w:hAnsi="Arial" w:cs="Arial"/>
                <w:b/>
                <w:sz w:val="16"/>
              </w:rPr>
            </w:pPr>
            <w:r w:rsidRPr="00411087">
              <w:rPr>
                <w:rFonts w:ascii="Arial" w:hAnsi="Arial" w:cs="Arial"/>
                <w:b/>
                <w:sz w:val="16"/>
              </w:rPr>
              <w:t>601.6</w:t>
            </w:r>
          </w:p>
        </w:tc>
        <w:tc>
          <w:tcPr>
            <w:tcW w:w="884" w:type="dxa"/>
            <w:vAlign w:val="center"/>
          </w:tcPr>
          <w:p w:rsidR="00B23CB8" w:rsidRPr="00411087" w:rsidRDefault="00B23CB8" w:rsidP="00FD39CC">
            <w:pPr>
              <w:widowControl/>
              <w:adjustRightInd/>
              <w:spacing w:line="240" w:lineRule="auto"/>
              <w:jc w:val="center"/>
              <w:textAlignment w:val="auto"/>
              <w:rPr>
                <w:rFonts w:ascii="Arial" w:hAnsi="Arial" w:cs="Arial"/>
                <w:b/>
                <w:sz w:val="16"/>
              </w:rPr>
            </w:pPr>
            <w:r w:rsidRPr="00411087">
              <w:rPr>
                <w:rFonts w:ascii="Arial" w:hAnsi="Arial" w:cs="Arial"/>
                <w:b/>
                <w:sz w:val="16"/>
              </w:rPr>
              <w:t>76723.61</w:t>
            </w:r>
          </w:p>
        </w:tc>
        <w:tc>
          <w:tcPr>
            <w:tcW w:w="884" w:type="dxa"/>
            <w:shd w:val="clear" w:color="auto" w:fill="auto"/>
            <w:vAlign w:val="center"/>
          </w:tcPr>
          <w:p w:rsidR="00B23CB8" w:rsidRPr="00411087" w:rsidRDefault="00B23CB8" w:rsidP="00D44473">
            <w:pPr>
              <w:widowControl/>
              <w:adjustRightInd/>
              <w:spacing w:line="240" w:lineRule="auto"/>
              <w:jc w:val="center"/>
              <w:textAlignment w:val="auto"/>
              <w:rPr>
                <w:rFonts w:ascii="Arial" w:hAnsi="Arial" w:cs="Arial"/>
                <w:b/>
                <w:sz w:val="16"/>
              </w:rPr>
            </w:pPr>
            <w:r w:rsidRPr="00411087">
              <w:rPr>
                <w:rFonts w:ascii="Arial" w:hAnsi="Arial" w:cs="Arial"/>
                <w:b/>
                <w:sz w:val="16"/>
              </w:rPr>
              <w:t>27716.05</w:t>
            </w:r>
          </w:p>
        </w:tc>
        <w:tc>
          <w:tcPr>
            <w:tcW w:w="795" w:type="dxa"/>
            <w:shd w:val="clear" w:color="auto" w:fill="auto"/>
            <w:vAlign w:val="center"/>
          </w:tcPr>
          <w:p w:rsidR="00B23CB8" w:rsidRPr="00411087" w:rsidRDefault="00B23CB8" w:rsidP="00D44473">
            <w:pPr>
              <w:widowControl/>
              <w:adjustRightInd/>
              <w:spacing w:line="240" w:lineRule="auto"/>
              <w:jc w:val="center"/>
              <w:textAlignment w:val="auto"/>
              <w:rPr>
                <w:rFonts w:ascii="Arial" w:hAnsi="Arial" w:cs="Arial"/>
                <w:b/>
                <w:sz w:val="16"/>
              </w:rPr>
            </w:pPr>
            <w:r w:rsidRPr="00411087">
              <w:rPr>
                <w:rFonts w:ascii="Arial" w:hAnsi="Arial" w:cs="Arial"/>
                <w:b/>
                <w:sz w:val="16"/>
              </w:rPr>
              <w:t>5875.09</w:t>
            </w:r>
          </w:p>
        </w:tc>
        <w:tc>
          <w:tcPr>
            <w:tcW w:w="884" w:type="dxa"/>
            <w:shd w:val="clear" w:color="auto" w:fill="auto"/>
            <w:vAlign w:val="center"/>
          </w:tcPr>
          <w:p w:rsidR="00B23CB8" w:rsidRPr="00411087" w:rsidRDefault="00B23CB8" w:rsidP="002F1DBA">
            <w:pPr>
              <w:widowControl/>
              <w:adjustRightInd/>
              <w:spacing w:line="240" w:lineRule="auto"/>
              <w:jc w:val="center"/>
              <w:textAlignment w:val="auto"/>
              <w:rPr>
                <w:rFonts w:ascii="Arial" w:hAnsi="Arial" w:cs="Arial"/>
                <w:b/>
                <w:sz w:val="16"/>
              </w:rPr>
            </w:pPr>
            <w:r w:rsidRPr="00411087">
              <w:rPr>
                <w:rFonts w:ascii="Arial" w:hAnsi="Arial" w:cs="Arial"/>
                <w:b/>
                <w:sz w:val="16"/>
              </w:rPr>
              <w:t>33591.14</w:t>
            </w:r>
          </w:p>
        </w:tc>
        <w:tc>
          <w:tcPr>
            <w:tcW w:w="973" w:type="dxa"/>
            <w:shd w:val="clear" w:color="auto" w:fill="auto"/>
            <w:vAlign w:val="center"/>
          </w:tcPr>
          <w:p w:rsidR="00B23CB8" w:rsidRPr="00411087" w:rsidRDefault="00B23CB8" w:rsidP="002F1DBA">
            <w:pPr>
              <w:widowControl/>
              <w:adjustRightInd/>
              <w:spacing w:line="240" w:lineRule="auto"/>
              <w:jc w:val="center"/>
              <w:textAlignment w:val="auto"/>
              <w:rPr>
                <w:rFonts w:ascii="Arial" w:hAnsi="Arial" w:cs="Arial"/>
                <w:b/>
                <w:sz w:val="16"/>
              </w:rPr>
            </w:pPr>
            <w:r w:rsidRPr="00411087">
              <w:rPr>
                <w:rFonts w:ascii="Arial" w:hAnsi="Arial" w:cs="Arial"/>
                <w:b/>
                <w:sz w:val="16"/>
              </w:rPr>
              <w:t>110314.75</w:t>
            </w:r>
          </w:p>
        </w:tc>
      </w:tr>
    </w:tbl>
    <w:p w:rsidR="00930218" w:rsidRPr="00411087" w:rsidRDefault="00930218" w:rsidP="0083174E">
      <w:pPr>
        <w:overflowPunct w:val="0"/>
        <w:spacing w:line="480" w:lineRule="auto"/>
        <w:ind w:firstLineChars="200" w:firstLine="422"/>
        <w:jc w:val="both"/>
        <w:textAlignment w:val="auto"/>
        <w:rPr>
          <w:rFonts w:ascii="Arial" w:hAnsi="Arial" w:cs="Arial"/>
          <w:sz w:val="21"/>
          <w:szCs w:val="21"/>
        </w:rPr>
      </w:pPr>
      <w:r w:rsidRPr="00411087">
        <w:rPr>
          <w:rFonts w:ascii="Arial" w:hAnsi="Arial" w:cs="Arial"/>
          <w:b/>
          <w:bCs/>
          <w:sz w:val="21"/>
          <w:szCs w:val="28"/>
        </w:rPr>
        <w:lastRenderedPageBreak/>
        <w:t>估价目的：</w:t>
      </w:r>
      <w:r w:rsidR="008A1AFE" w:rsidRPr="00411087">
        <w:rPr>
          <w:rFonts w:ascii="Arial" w:hAnsi="Arial" w:cs="Arial"/>
          <w:sz w:val="21"/>
          <w:szCs w:val="28"/>
        </w:rPr>
        <w:t>天津市天山房地产开发有限公司拟使用</w:t>
      </w:r>
      <w:r w:rsidR="008A1AFE" w:rsidRPr="0083174E">
        <w:rPr>
          <w:rFonts w:ascii="Arial" w:hAnsi="Arial" w:cs="Arial"/>
          <w:sz w:val="21"/>
          <w:szCs w:val="28"/>
        </w:rPr>
        <w:t>天津市津南区小站镇天山</w:t>
      </w:r>
      <w:r w:rsidR="008A1AFE" w:rsidRPr="0083174E">
        <w:rPr>
          <w:rFonts w:ascii="Arial" w:hAnsi="Arial" w:cs="Arial"/>
          <w:sz w:val="21"/>
          <w:szCs w:val="28"/>
        </w:rPr>
        <w:t>·</w:t>
      </w:r>
      <w:r w:rsidR="008A1AFE" w:rsidRPr="0083174E">
        <w:rPr>
          <w:rFonts w:ascii="Arial" w:hAnsi="Arial" w:cs="Arial"/>
          <w:sz w:val="21"/>
          <w:szCs w:val="28"/>
        </w:rPr>
        <w:t>德秀轩二期西区</w:t>
      </w:r>
      <w:r w:rsidR="008A1AFE" w:rsidRPr="0083174E">
        <w:rPr>
          <w:rFonts w:ascii="Arial" w:hAnsi="Arial" w:cs="Arial"/>
          <w:sz w:val="21"/>
          <w:szCs w:val="28"/>
        </w:rPr>
        <w:t>18-23#</w:t>
      </w:r>
      <w:r w:rsidR="008A1AFE" w:rsidRPr="0083174E">
        <w:rPr>
          <w:rFonts w:ascii="Arial" w:hAnsi="Arial" w:cs="Arial"/>
          <w:sz w:val="21"/>
          <w:szCs w:val="28"/>
        </w:rPr>
        <w:t>、</w:t>
      </w:r>
      <w:r w:rsidR="008A1AFE" w:rsidRPr="0083174E">
        <w:rPr>
          <w:rFonts w:ascii="Arial" w:hAnsi="Arial" w:cs="Arial"/>
          <w:sz w:val="21"/>
          <w:szCs w:val="28"/>
        </w:rPr>
        <w:t>40-45#</w:t>
      </w:r>
      <w:r w:rsidR="008A1AFE" w:rsidRPr="0083174E">
        <w:rPr>
          <w:rFonts w:ascii="Arial" w:hAnsi="Arial" w:cs="Arial"/>
          <w:sz w:val="21"/>
          <w:szCs w:val="28"/>
        </w:rPr>
        <w:t>号居住项目出让国有建设用地使用权及在建建筑物房地产</w:t>
      </w:r>
      <w:r w:rsidR="008A1AFE" w:rsidRPr="00411087">
        <w:rPr>
          <w:rFonts w:ascii="Arial" w:hAnsi="Arial" w:cs="Arial"/>
          <w:sz w:val="21"/>
          <w:szCs w:val="28"/>
        </w:rPr>
        <w:t>作为抵押担保物，向国民信托有限公司办理贷款手续。国民信托有限公司特委托北京康正宏基房地产评估有限公司对上述抵押物进行评估。本次评估为确定房地产抵押贷款额度提供参考依据而评估房地产抵押价值。</w:t>
      </w:r>
    </w:p>
    <w:p w:rsidR="00930218" w:rsidRPr="00411087" w:rsidRDefault="00930218" w:rsidP="00930218">
      <w:pPr>
        <w:wordWrap w:val="0"/>
        <w:overflowPunct w:val="0"/>
        <w:spacing w:line="480" w:lineRule="auto"/>
        <w:ind w:firstLineChars="200" w:firstLine="422"/>
        <w:jc w:val="both"/>
        <w:textAlignment w:val="auto"/>
        <w:rPr>
          <w:rFonts w:ascii="Arial" w:hAnsi="Arial" w:cs="Arial"/>
          <w:sz w:val="21"/>
          <w:szCs w:val="28"/>
        </w:rPr>
      </w:pPr>
      <w:r w:rsidRPr="00411087">
        <w:rPr>
          <w:rFonts w:ascii="Arial" w:hAnsi="Arial" w:cs="Arial"/>
          <w:b/>
          <w:bCs/>
          <w:sz w:val="21"/>
          <w:szCs w:val="28"/>
        </w:rPr>
        <w:t>价值时点：</w:t>
      </w:r>
      <w:r w:rsidRPr="00411087">
        <w:rPr>
          <w:rFonts w:ascii="Arial" w:hAnsi="Arial" w:cs="Arial"/>
          <w:sz w:val="21"/>
          <w:szCs w:val="28"/>
        </w:rPr>
        <w:t>2019</w:t>
      </w:r>
      <w:r w:rsidRPr="00411087">
        <w:rPr>
          <w:rFonts w:ascii="Arial" w:hAnsi="Arial" w:cs="Arial"/>
          <w:sz w:val="21"/>
          <w:szCs w:val="28"/>
        </w:rPr>
        <w:t>年</w:t>
      </w:r>
      <w:r w:rsidR="008A1AFE" w:rsidRPr="00411087">
        <w:rPr>
          <w:rFonts w:ascii="Arial" w:hAnsi="Arial" w:cs="Arial"/>
          <w:sz w:val="21"/>
          <w:szCs w:val="28"/>
        </w:rPr>
        <w:t>9</w:t>
      </w:r>
      <w:r w:rsidRPr="00411087">
        <w:rPr>
          <w:rFonts w:ascii="Arial" w:hAnsi="Arial" w:cs="Arial"/>
          <w:sz w:val="21"/>
          <w:szCs w:val="28"/>
        </w:rPr>
        <w:t>月</w:t>
      </w:r>
      <w:r w:rsidR="008A1AFE" w:rsidRPr="00411087">
        <w:rPr>
          <w:rFonts w:ascii="Arial" w:hAnsi="Arial" w:cs="Arial"/>
          <w:sz w:val="21"/>
          <w:szCs w:val="28"/>
        </w:rPr>
        <w:t>19</w:t>
      </w:r>
      <w:r w:rsidRPr="00411087">
        <w:rPr>
          <w:rFonts w:ascii="Arial" w:hAnsi="Arial" w:cs="Arial"/>
          <w:sz w:val="21"/>
          <w:szCs w:val="28"/>
        </w:rPr>
        <w:t>日</w:t>
      </w:r>
    </w:p>
    <w:p w:rsidR="008A1AFE" w:rsidRPr="00411087" w:rsidRDefault="00930218" w:rsidP="008A1AFE">
      <w:pPr>
        <w:wordWrap w:val="0"/>
        <w:overflowPunct w:val="0"/>
        <w:spacing w:line="480" w:lineRule="auto"/>
        <w:ind w:firstLineChars="200" w:firstLine="422"/>
        <w:jc w:val="both"/>
        <w:textAlignment w:val="auto"/>
        <w:rPr>
          <w:rFonts w:ascii="Arial" w:hAnsi="Arial" w:cs="Arial"/>
          <w:sz w:val="21"/>
          <w:szCs w:val="28"/>
        </w:rPr>
      </w:pPr>
      <w:r w:rsidRPr="00411087">
        <w:rPr>
          <w:rFonts w:ascii="Arial" w:hAnsi="Arial" w:cs="Arial"/>
          <w:b/>
          <w:bCs/>
          <w:sz w:val="21"/>
          <w:szCs w:val="28"/>
        </w:rPr>
        <w:t>价值类型：</w:t>
      </w:r>
      <w:r w:rsidR="008A1AFE" w:rsidRPr="00411087">
        <w:rPr>
          <w:rFonts w:ascii="Arial" w:hAnsi="Arial" w:cs="Arial"/>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rsidR="008A1AFE" w:rsidRPr="00411087" w:rsidRDefault="008A1AFE" w:rsidP="008A1AFE">
      <w:pPr>
        <w:wordWrap w:val="0"/>
        <w:overflowPunct w:val="0"/>
        <w:spacing w:line="480" w:lineRule="auto"/>
        <w:ind w:firstLineChars="200" w:firstLine="420"/>
        <w:jc w:val="both"/>
        <w:textAlignment w:val="auto"/>
        <w:rPr>
          <w:rFonts w:ascii="Arial" w:hAnsi="Arial" w:cs="Arial"/>
          <w:sz w:val="21"/>
          <w:szCs w:val="28"/>
        </w:rPr>
      </w:pPr>
      <w:r w:rsidRPr="00411087">
        <w:rPr>
          <w:rFonts w:ascii="Arial" w:hAnsi="Arial" w:cs="Arial"/>
          <w:sz w:val="21"/>
          <w:szCs w:val="28"/>
        </w:rPr>
        <w:t>本次估价的</w:t>
      </w:r>
      <w:r w:rsidRPr="00411087">
        <w:rPr>
          <w:rFonts w:ascii="Arial" w:hAnsi="Arial" w:cs="Arial"/>
          <w:sz w:val="21"/>
          <w:szCs w:val="28"/>
        </w:rPr>
        <w:t>“</w:t>
      </w:r>
      <w:r w:rsidRPr="00411087">
        <w:rPr>
          <w:rFonts w:ascii="Arial" w:hAnsi="Arial" w:cs="Arial"/>
          <w:sz w:val="21"/>
          <w:szCs w:val="28"/>
        </w:rPr>
        <w:t>房地产价值</w:t>
      </w:r>
      <w:r w:rsidRPr="00411087">
        <w:rPr>
          <w:rFonts w:ascii="Arial" w:hAnsi="Arial" w:cs="Arial"/>
          <w:sz w:val="21"/>
          <w:szCs w:val="28"/>
        </w:rPr>
        <w:t>”</w:t>
      </w:r>
      <w:r w:rsidRPr="00411087">
        <w:rPr>
          <w:rFonts w:ascii="Arial" w:hAnsi="Arial" w:cs="Arial"/>
          <w:sz w:val="21"/>
          <w:szCs w:val="28"/>
        </w:rPr>
        <w:t>是指在正常市场情况下，在价值时点</w:t>
      </w:r>
      <w:r w:rsidRPr="00411087">
        <w:rPr>
          <w:rFonts w:ascii="Arial" w:hAnsi="Arial" w:cs="Arial"/>
          <w:sz w:val="21"/>
          <w:szCs w:val="28"/>
        </w:rPr>
        <w:t>2019</w:t>
      </w:r>
      <w:r w:rsidRPr="00411087">
        <w:rPr>
          <w:rFonts w:ascii="Arial" w:hAnsi="Arial" w:cs="Arial"/>
          <w:sz w:val="21"/>
          <w:szCs w:val="28"/>
        </w:rPr>
        <w:t>年</w:t>
      </w:r>
      <w:r w:rsidRPr="00411087">
        <w:rPr>
          <w:rFonts w:ascii="Arial" w:hAnsi="Arial" w:cs="Arial"/>
          <w:sz w:val="21"/>
          <w:szCs w:val="28"/>
        </w:rPr>
        <w:t>9</w:t>
      </w:r>
      <w:r w:rsidRPr="00411087">
        <w:rPr>
          <w:rFonts w:ascii="Arial" w:hAnsi="Arial" w:cs="Arial"/>
          <w:sz w:val="21"/>
          <w:szCs w:val="28"/>
        </w:rPr>
        <w:t>月</w:t>
      </w:r>
      <w:r w:rsidRPr="00411087">
        <w:rPr>
          <w:rFonts w:ascii="Arial" w:hAnsi="Arial" w:cs="Arial"/>
          <w:sz w:val="21"/>
          <w:szCs w:val="28"/>
        </w:rPr>
        <w:t>19</w:t>
      </w:r>
      <w:r w:rsidRPr="00411087">
        <w:rPr>
          <w:rFonts w:ascii="Arial" w:hAnsi="Arial" w:cs="Arial"/>
          <w:sz w:val="21"/>
          <w:szCs w:val="28"/>
        </w:rPr>
        <w:t>日，估价对象规划用途为住宅、商业及地下车库，土地取得方式为出让，出让国有建设用地使用权剩余土地使用年限为住宅</w:t>
      </w:r>
      <w:r w:rsidRPr="00411087">
        <w:rPr>
          <w:rFonts w:ascii="Arial" w:hAnsi="Arial" w:cs="Arial"/>
          <w:sz w:val="21"/>
          <w:szCs w:val="28"/>
        </w:rPr>
        <w:t>68.</w:t>
      </w:r>
      <w:r w:rsidR="00EE450A" w:rsidRPr="00411087">
        <w:rPr>
          <w:rFonts w:ascii="Arial" w:hAnsi="Arial" w:cs="Arial"/>
          <w:sz w:val="21"/>
          <w:szCs w:val="28"/>
        </w:rPr>
        <w:t>9</w:t>
      </w:r>
      <w:r w:rsidRPr="00411087">
        <w:rPr>
          <w:rFonts w:ascii="Arial" w:hAnsi="Arial" w:cs="Arial"/>
          <w:sz w:val="21"/>
          <w:szCs w:val="28"/>
        </w:rPr>
        <w:t>年、商业</w:t>
      </w:r>
      <w:r w:rsidRPr="00411087">
        <w:rPr>
          <w:rFonts w:ascii="Arial" w:hAnsi="Arial" w:cs="Arial"/>
          <w:sz w:val="21"/>
          <w:szCs w:val="28"/>
        </w:rPr>
        <w:t>38.</w:t>
      </w:r>
      <w:r w:rsidR="00EE450A" w:rsidRPr="00411087">
        <w:rPr>
          <w:rFonts w:ascii="Arial" w:hAnsi="Arial" w:cs="Arial"/>
          <w:sz w:val="21"/>
          <w:szCs w:val="28"/>
        </w:rPr>
        <w:t>9</w:t>
      </w:r>
      <w:r w:rsidRPr="00411087">
        <w:rPr>
          <w:rFonts w:ascii="Arial" w:hAnsi="Arial" w:cs="Arial"/>
          <w:sz w:val="21"/>
          <w:szCs w:val="28"/>
        </w:rPr>
        <w:t>年、地下车库</w:t>
      </w:r>
      <w:r w:rsidR="00EE450A" w:rsidRPr="00411087">
        <w:rPr>
          <w:rFonts w:ascii="Arial" w:hAnsi="Arial" w:cs="Arial"/>
          <w:sz w:val="21"/>
          <w:szCs w:val="28"/>
        </w:rPr>
        <w:t>45.9</w:t>
      </w:r>
      <w:r w:rsidRPr="00411087">
        <w:rPr>
          <w:rFonts w:ascii="Arial" w:hAnsi="Arial" w:cs="Arial"/>
          <w:sz w:val="21"/>
          <w:szCs w:val="28"/>
        </w:rPr>
        <w:t>年，假定未设立法定优先受偿款下的房地产市场价值。其中，</w:t>
      </w:r>
      <w:r w:rsidRPr="00411087">
        <w:rPr>
          <w:rFonts w:ascii="Arial" w:hAnsi="Arial" w:cs="Arial"/>
          <w:sz w:val="21"/>
          <w:szCs w:val="28"/>
        </w:rPr>
        <w:t>“</w:t>
      </w:r>
      <w:r w:rsidRPr="00411087">
        <w:rPr>
          <w:rFonts w:ascii="Arial" w:hAnsi="Arial" w:cs="Arial"/>
          <w:sz w:val="21"/>
          <w:szCs w:val="28"/>
        </w:rPr>
        <w:t>出让国有建设用地使用权价值</w:t>
      </w:r>
      <w:r w:rsidRPr="00411087">
        <w:rPr>
          <w:rFonts w:ascii="Arial" w:hAnsi="Arial" w:cs="Arial"/>
          <w:sz w:val="21"/>
          <w:szCs w:val="28"/>
        </w:rPr>
        <w:t>”</w:t>
      </w:r>
      <w:r w:rsidRPr="00411087">
        <w:rPr>
          <w:rFonts w:ascii="Arial" w:hAnsi="Arial" w:cs="Arial"/>
          <w:sz w:val="21"/>
          <w:szCs w:val="28"/>
        </w:rPr>
        <w:t>是指估价对象用途为住宅、商业、地下车库</w:t>
      </w:r>
      <w:r w:rsidR="0083174E">
        <w:rPr>
          <w:rFonts w:ascii="Arial" w:hAnsi="Arial" w:cs="Arial"/>
          <w:sz w:val="21"/>
          <w:szCs w:val="28"/>
        </w:rPr>
        <w:t>，</w:t>
      </w:r>
      <w:r w:rsidRPr="00411087">
        <w:rPr>
          <w:rFonts w:ascii="Arial" w:hAnsi="Arial" w:cs="Arial"/>
          <w:sz w:val="21"/>
          <w:szCs w:val="28"/>
        </w:rPr>
        <w:t>开发程度为宗地红线外</w:t>
      </w:r>
      <w:r w:rsidRPr="00411087">
        <w:rPr>
          <w:rFonts w:ascii="Arial" w:hAnsi="Arial" w:cs="Arial"/>
          <w:sz w:val="21"/>
          <w:szCs w:val="28"/>
        </w:rPr>
        <w:t>“</w:t>
      </w:r>
      <w:r w:rsidR="00BF2892" w:rsidRPr="00411087">
        <w:rPr>
          <w:rFonts w:ascii="Arial" w:hAnsi="Arial" w:cs="Arial"/>
          <w:sz w:val="21"/>
          <w:szCs w:val="28"/>
        </w:rPr>
        <w:t>四通</w:t>
      </w:r>
      <w:r w:rsidR="00BF2892" w:rsidRPr="00411087">
        <w:rPr>
          <w:rFonts w:ascii="Arial" w:hAnsi="Arial" w:cs="Arial"/>
          <w:sz w:val="21"/>
          <w:szCs w:val="28"/>
        </w:rPr>
        <w:t>”</w:t>
      </w:r>
      <w:r w:rsidR="00BF2892" w:rsidRPr="00411087">
        <w:rPr>
          <w:rFonts w:ascii="Arial" w:hAnsi="Arial" w:cs="Arial"/>
          <w:sz w:val="21"/>
          <w:szCs w:val="28"/>
        </w:rPr>
        <w:t>（即通路、</w:t>
      </w:r>
      <w:r w:rsidRPr="00411087">
        <w:rPr>
          <w:rFonts w:ascii="Arial" w:hAnsi="Arial" w:cs="Arial"/>
          <w:sz w:val="21"/>
          <w:szCs w:val="28"/>
        </w:rPr>
        <w:t>通上水、通下水、通燃气）、红线内场地平整条件下，剩余土地使用年限为住宅</w:t>
      </w:r>
      <w:r w:rsidRPr="00411087">
        <w:rPr>
          <w:rFonts w:ascii="Arial" w:hAnsi="Arial" w:cs="Arial"/>
          <w:sz w:val="21"/>
          <w:szCs w:val="28"/>
        </w:rPr>
        <w:t>68.9</w:t>
      </w:r>
      <w:r w:rsidRPr="00411087">
        <w:rPr>
          <w:rFonts w:ascii="Arial" w:hAnsi="Arial" w:cs="Arial"/>
          <w:sz w:val="21"/>
          <w:szCs w:val="28"/>
        </w:rPr>
        <w:t>年、商业</w:t>
      </w:r>
      <w:r w:rsidRPr="00411087">
        <w:rPr>
          <w:rFonts w:ascii="Arial" w:hAnsi="Arial" w:cs="Arial"/>
          <w:sz w:val="21"/>
          <w:szCs w:val="28"/>
        </w:rPr>
        <w:t>38.9</w:t>
      </w:r>
      <w:r w:rsidRPr="00411087">
        <w:rPr>
          <w:rFonts w:ascii="Arial" w:hAnsi="Arial" w:cs="Arial"/>
          <w:sz w:val="21"/>
          <w:szCs w:val="28"/>
        </w:rPr>
        <w:t>年、地下车库</w:t>
      </w:r>
      <w:r w:rsidR="00EE450A" w:rsidRPr="00411087">
        <w:rPr>
          <w:rFonts w:ascii="Arial" w:hAnsi="Arial" w:cs="Arial"/>
          <w:sz w:val="21"/>
          <w:szCs w:val="28"/>
        </w:rPr>
        <w:t>45.9</w:t>
      </w:r>
      <w:r w:rsidRPr="00411087">
        <w:rPr>
          <w:rFonts w:ascii="Arial" w:hAnsi="Arial" w:cs="Arial"/>
          <w:sz w:val="21"/>
          <w:szCs w:val="28"/>
        </w:rPr>
        <w:t>年的出让国有建设用地使用权价值；</w:t>
      </w:r>
      <w:r w:rsidRPr="00411087">
        <w:rPr>
          <w:rFonts w:ascii="Arial" w:hAnsi="Arial" w:cs="Arial"/>
          <w:sz w:val="21"/>
          <w:szCs w:val="28"/>
        </w:rPr>
        <w:t>“</w:t>
      </w:r>
      <w:r w:rsidRPr="00411087">
        <w:rPr>
          <w:rFonts w:ascii="Arial" w:hAnsi="Arial" w:cs="Arial"/>
          <w:sz w:val="21"/>
          <w:szCs w:val="28"/>
        </w:rPr>
        <w:t>在建建筑物价值</w:t>
      </w:r>
      <w:r w:rsidRPr="00411087">
        <w:rPr>
          <w:rFonts w:ascii="Arial" w:hAnsi="Arial" w:cs="Arial"/>
          <w:sz w:val="21"/>
          <w:szCs w:val="28"/>
        </w:rPr>
        <w:t>”</w:t>
      </w:r>
      <w:r w:rsidRPr="00411087">
        <w:rPr>
          <w:rFonts w:ascii="Arial" w:hAnsi="Arial" w:cs="Arial"/>
          <w:sz w:val="21"/>
          <w:szCs w:val="28"/>
        </w:rPr>
        <w:t>是指在综合考虑估价对象特定用途、建设材料、建设技术、建设成本及建筑物建设期间产生的利润的基础上，确定的与估价对象具有同等功能效用并在相同工程形象进度下的建筑物的正常价值。</w:t>
      </w:r>
    </w:p>
    <w:p w:rsidR="008A1AFE" w:rsidRPr="00411087" w:rsidRDefault="008A1AFE" w:rsidP="008A1AFE">
      <w:pPr>
        <w:wordWrap w:val="0"/>
        <w:overflowPunct w:val="0"/>
        <w:spacing w:line="480" w:lineRule="auto"/>
        <w:ind w:firstLineChars="200" w:firstLine="420"/>
        <w:jc w:val="both"/>
        <w:textAlignment w:val="auto"/>
        <w:rPr>
          <w:rFonts w:ascii="Arial" w:hAnsi="Arial" w:cs="Arial"/>
          <w:sz w:val="21"/>
          <w:szCs w:val="28"/>
        </w:rPr>
      </w:pPr>
      <w:r w:rsidRPr="00411087">
        <w:rPr>
          <w:rFonts w:ascii="Arial" w:hAnsi="Arial" w:cs="Arial"/>
          <w:sz w:val="21"/>
          <w:szCs w:val="28"/>
        </w:rPr>
        <w:t>本次估价的</w:t>
      </w:r>
      <w:r w:rsidRPr="00411087">
        <w:rPr>
          <w:rFonts w:ascii="Arial" w:hAnsi="Arial" w:cs="Arial"/>
          <w:sz w:val="21"/>
          <w:szCs w:val="28"/>
        </w:rPr>
        <w:t>“</w:t>
      </w:r>
      <w:r w:rsidRPr="00411087">
        <w:rPr>
          <w:rFonts w:ascii="Arial" w:hAnsi="Arial" w:cs="Arial"/>
          <w:sz w:val="21"/>
          <w:szCs w:val="28"/>
        </w:rPr>
        <w:t>抵押担保权已注销时的房地产抵押价值</w:t>
      </w:r>
      <w:r w:rsidRPr="00411087">
        <w:rPr>
          <w:rFonts w:ascii="Arial" w:hAnsi="Arial" w:cs="Arial"/>
          <w:sz w:val="21"/>
          <w:szCs w:val="28"/>
        </w:rPr>
        <w:t>”</w:t>
      </w:r>
      <w:r w:rsidRPr="00411087">
        <w:rPr>
          <w:rFonts w:ascii="Arial" w:hAnsi="Arial" w:cs="Arial"/>
          <w:sz w:val="21"/>
          <w:szCs w:val="28"/>
        </w:rPr>
        <w:t>是指估价对象在价值时点的</w:t>
      </w:r>
      <w:r w:rsidRPr="00411087">
        <w:rPr>
          <w:rFonts w:ascii="Arial" w:hAnsi="Arial" w:cs="Arial"/>
          <w:sz w:val="21"/>
          <w:szCs w:val="28"/>
        </w:rPr>
        <w:t>“</w:t>
      </w:r>
      <w:r w:rsidRPr="00411087">
        <w:rPr>
          <w:rFonts w:ascii="Arial" w:hAnsi="Arial" w:cs="Arial"/>
          <w:sz w:val="21"/>
          <w:szCs w:val="28"/>
        </w:rPr>
        <w:t>房地产价值</w:t>
      </w:r>
      <w:r w:rsidRPr="00411087">
        <w:rPr>
          <w:rFonts w:ascii="Arial" w:hAnsi="Arial" w:cs="Arial"/>
          <w:sz w:val="21"/>
          <w:szCs w:val="28"/>
        </w:rPr>
        <w:t>”</w:t>
      </w:r>
      <w:r w:rsidRPr="00411087">
        <w:rPr>
          <w:rFonts w:ascii="Arial" w:hAnsi="Arial" w:cs="Arial"/>
          <w:sz w:val="21"/>
          <w:szCs w:val="28"/>
        </w:rPr>
        <w:t>扣减估价师于价值时点所知悉的除抵押担保权以外的其他法定优先受偿款后的余额。</w:t>
      </w:r>
    </w:p>
    <w:p w:rsidR="00930218" w:rsidRPr="00411087" w:rsidRDefault="008A1AFE" w:rsidP="008A1AFE">
      <w:pPr>
        <w:wordWrap w:val="0"/>
        <w:overflowPunct w:val="0"/>
        <w:spacing w:line="480" w:lineRule="auto"/>
        <w:ind w:firstLineChars="200" w:firstLine="420"/>
        <w:jc w:val="both"/>
        <w:textAlignment w:val="auto"/>
        <w:rPr>
          <w:rFonts w:ascii="Arial" w:hAnsi="Arial" w:cs="Arial"/>
          <w:sz w:val="21"/>
          <w:szCs w:val="28"/>
        </w:rPr>
      </w:pPr>
      <w:r w:rsidRPr="00411087">
        <w:rPr>
          <w:rFonts w:ascii="Arial" w:hAnsi="Arial" w:cs="Arial"/>
          <w:sz w:val="21"/>
          <w:szCs w:val="28"/>
        </w:rPr>
        <w:t>法定优先受偿款是指假定在价值时点实现抵押权时，法律规定优先于本次抵押贷款受偿的款额，包括发包人拖欠承包人的建筑工程款，已抵押担保的债权数额以及其他法定优先受偿款。</w:t>
      </w:r>
    </w:p>
    <w:p w:rsidR="00930218" w:rsidRPr="00411087" w:rsidRDefault="00930218" w:rsidP="00930218">
      <w:pPr>
        <w:wordWrap w:val="0"/>
        <w:overflowPunct w:val="0"/>
        <w:spacing w:line="480" w:lineRule="auto"/>
        <w:ind w:firstLineChars="200" w:firstLine="422"/>
        <w:jc w:val="both"/>
        <w:textAlignment w:val="auto"/>
        <w:rPr>
          <w:rFonts w:ascii="Arial" w:hAnsi="Arial" w:cs="Arial"/>
          <w:b/>
          <w:bCs/>
          <w:sz w:val="21"/>
          <w:szCs w:val="28"/>
        </w:rPr>
      </w:pPr>
      <w:r w:rsidRPr="00411087">
        <w:rPr>
          <w:rFonts w:ascii="Arial" w:hAnsi="Arial" w:cs="Arial"/>
          <w:b/>
          <w:bCs/>
          <w:sz w:val="21"/>
          <w:szCs w:val="28"/>
        </w:rPr>
        <w:t>估价方法：</w:t>
      </w:r>
      <w:r w:rsidR="002F1DBA" w:rsidRPr="00411087">
        <w:rPr>
          <w:rFonts w:ascii="Arial" w:hAnsi="Arial" w:cs="Arial"/>
          <w:sz w:val="21"/>
          <w:szCs w:val="28"/>
        </w:rPr>
        <w:t>本次评估采用的主估价方法为成本法和假设开发法。</w:t>
      </w:r>
    </w:p>
    <w:p w:rsidR="00930218" w:rsidRPr="00411087" w:rsidRDefault="00930218" w:rsidP="00930218">
      <w:pPr>
        <w:wordWrap w:val="0"/>
        <w:overflowPunct w:val="0"/>
        <w:spacing w:line="480" w:lineRule="auto"/>
        <w:ind w:firstLineChars="200" w:firstLine="422"/>
        <w:jc w:val="both"/>
        <w:textAlignment w:val="auto"/>
        <w:rPr>
          <w:rFonts w:ascii="Arial" w:hAnsi="Arial" w:cs="Arial"/>
          <w:sz w:val="21"/>
          <w:szCs w:val="28"/>
        </w:rPr>
      </w:pPr>
      <w:r w:rsidRPr="00411087">
        <w:rPr>
          <w:rFonts w:ascii="Arial" w:hAnsi="Arial" w:cs="Arial"/>
          <w:b/>
          <w:bCs/>
          <w:sz w:val="21"/>
          <w:szCs w:val="28"/>
        </w:rPr>
        <w:t>估价结果：</w:t>
      </w:r>
      <w:r w:rsidRPr="00411087">
        <w:rPr>
          <w:rFonts w:ascii="Arial" w:hAnsi="Arial" w:cs="Arial"/>
          <w:sz w:val="21"/>
          <w:szCs w:val="28"/>
        </w:rPr>
        <w:t>评估专业人员根据估价的目的，按照估价的程序，采用科学的估价方法，在认真分析现有资料的基础上，结合抵押贷款的特殊要求，通过仔细测算和认真分析各种影响房地产价格的因素，确定估价对象在价值时点的房地产预评估价值，详见估价结果一览表。</w:t>
      </w:r>
    </w:p>
    <w:p w:rsidR="00EE450A" w:rsidRPr="00411087" w:rsidRDefault="00EE450A" w:rsidP="00930218">
      <w:pPr>
        <w:spacing w:line="240" w:lineRule="auto"/>
        <w:jc w:val="center"/>
        <w:rPr>
          <w:rFonts w:ascii="Arial" w:eastAsia="方正黑体简体" w:hAnsi="Arial" w:cs="Arial"/>
          <w:szCs w:val="24"/>
        </w:rPr>
      </w:pPr>
    </w:p>
    <w:p w:rsidR="00EE450A" w:rsidRPr="00411087" w:rsidRDefault="00EE450A" w:rsidP="00930218">
      <w:pPr>
        <w:spacing w:line="240" w:lineRule="auto"/>
        <w:jc w:val="center"/>
        <w:rPr>
          <w:rFonts w:ascii="Arial" w:eastAsia="方正黑体简体" w:hAnsi="Arial" w:cs="Arial"/>
          <w:szCs w:val="24"/>
        </w:rPr>
      </w:pPr>
    </w:p>
    <w:p w:rsidR="00930218" w:rsidRPr="00411087" w:rsidRDefault="00930218" w:rsidP="00930218">
      <w:pPr>
        <w:spacing w:line="240" w:lineRule="auto"/>
        <w:jc w:val="center"/>
        <w:rPr>
          <w:rFonts w:ascii="Arial" w:eastAsia="方正黑体简体" w:hAnsi="Arial" w:cs="Arial"/>
          <w:szCs w:val="24"/>
        </w:rPr>
      </w:pPr>
      <w:r w:rsidRPr="00411087">
        <w:rPr>
          <w:rFonts w:ascii="Arial" w:eastAsia="方正黑体简体" w:hAnsi="Arial" w:cs="Arial"/>
          <w:szCs w:val="24"/>
        </w:rPr>
        <w:lastRenderedPageBreak/>
        <w:t>估价结果一览表</w:t>
      </w:r>
    </w:p>
    <w:p w:rsidR="00930218" w:rsidRPr="00411087" w:rsidRDefault="00930218" w:rsidP="00930218">
      <w:pPr>
        <w:spacing w:line="240" w:lineRule="auto"/>
        <w:jc w:val="center"/>
        <w:rPr>
          <w:rFonts w:ascii="Arial" w:eastAsia="方正黑体简体" w:hAnsi="Arial" w:cs="Arial"/>
          <w:szCs w:val="24"/>
        </w:rPr>
      </w:pPr>
      <w:r w:rsidRPr="00411087">
        <w:rPr>
          <w:rFonts w:ascii="Arial" w:eastAsia="方正黑体简体" w:hAnsi="Arial" w:cs="Arial"/>
          <w:szCs w:val="24"/>
        </w:rPr>
        <w:t>结果表</w:t>
      </w:r>
      <w:r w:rsidRPr="00411087">
        <w:rPr>
          <w:rFonts w:ascii="Arial" w:eastAsia="方正黑体简体" w:hAnsi="Arial" w:cs="Arial"/>
          <w:szCs w:val="24"/>
        </w:rPr>
        <w:t>-1</w:t>
      </w:r>
    </w:p>
    <w:tbl>
      <w:tblPr>
        <w:tblW w:w="9230" w:type="dxa"/>
        <w:jc w:val="center"/>
        <w:tblInd w:w="-2470" w:type="dxa"/>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3544"/>
        <w:gridCol w:w="1100"/>
        <w:gridCol w:w="4586"/>
      </w:tblGrid>
      <w:tr w:rsidR="002F1DBA" w:rsidRPr="00411087" w:rsidTr="00195309">
        <w:trPr>
          <w:cantSplit/>
          <w:trHeight w:val="340"/>
          <w:jc w:val="center"/>
        </w:trPr>
        <w:tc>
          <w:tcPr>
            <w:tcW w:w="4644" w:type="dxa"/>
            <w:gridSpan w:val="2"/>
            <w:tcBorders>
              <w:top w:val="thinThickThinSmallGap" w:sz="12" w:space="0" w:color="404040"/>
              <w:bottom w:val="dotted" w:sz="2" w:space="0" w:color="404040"/>
              <w:tl2br w:val="single" w:sz="2" w:space="0" w:color="7F7F7F"/>
            </w:tcBorders>
            <w:shd w:val="clear" w:color="auto" w:fill="auto"/>
            <w:noWrap/>
            <w:vAlign w:val="center"/>
            <w:hideMark/>
          </w:tcPr>
          <w:p w:rsidR="002F1DBA" w:rsidRPr="00411087" w:rsidRDefault="002F1DBA" w:rsidP="00B40E94">
            <w:pPr>
              <w:widowControl/>
              <w:adjustRightInd/>
              <w:spacing w:line="240" w:lineRule="exact"/>
              <w:jc w:val="right"/>
              <w:textAlignment w:val="auto"/>
              <w:rPr>
                <w:rFonts w:ascii="Arial" w:eastAsia="华文细黑" w:hAnsi="Arial" w:cs="Arial"/>
                <w:color w:val="000000"/>
                <w:sz w:val="18"/>
                <w:szCs w:val="24"/>
              </w:rPr>
            </w:pPr>
            <w:r w:rsidRPr="00411087">
              <w:rPr>
                <w:rFonts w:ascii="Arial" w:eastAsia="华文细黑" w:hAnsi="Arial" w:cs="Arial"/>
                <w:color w:val="000000"/>
                <w:sz w:val="18"/>
                <w:szCs w:val="24"/>
              </w:rPr>
              <w:t>估价对象</w:t>
            </w:r>
          </w:p>
          <w:p w:rsidR="002F1DBA" w:rsidRPr="00411087" w:rsidRDefault="002F1DBA" w:rsidP="00B40E94">
            <w:pPr>
              <w:widowControl/>
              <w:adjustRightInd/>
              <w:spacing w:line="240" w:lineRule="exact"/>
              <w:jc w:val="both"/>
              <w:textAlignment w:val="auto"/>
              <w:rPr>
                <w:rFonts w:ascii="Arial" w:eastAsia="华文细黑" w:hAnsi="Arial" w:cs="Arial"/>
                <w:color w:val="000000"/>
                <w:sz w:val="18"/>
                <w:szCs w:val="24"/>
              </w:rPr>
            </w:pPr>
            <w:r w:rsidRPr="00411087">
              <w:rPr>
                <w:rFonts w:ascii="Arial" w:eastAsia="华文细黑" w:hAnsi="Arial" w:cs="Arial"/>
                <w:color w:val="000000"/>
                <w:sz w:val="18"/>
                <w:szCs w:val="24"/>
              </w:rPr>
              <w:t>项目及结果</w:t>
            </w:r>
          </w:p>
        </w:tc>
        <w:tc>
          <w:tcPr>
            <w:tcW w:w="4586" w:type="dxa"/>
            <w:shd w:val="clear" w:color="auto" w:fill="auto"/>
            <w:noWrap/>
            <w:vAlign w:val="center"/>
            <w:hideMark/>
          </w:tcPr>
          <w:p w:rsidR="002F1DBA" w:rsidRPr="00411087" w:rsidRDefault="002F1DBA" w:rsidP="00B40E94">
            <w:pPr>
              <w:widowControl/>
              <w:adjustRightInd/>
              <w:spacing w:line="240" w:lineRule="exact"/>
              <w:jc w:val="both"/>
              <w:textAlignment w:val="auto"/>
              <w:rPr>
                <w:rFonts w:ascii="Arial" w:eastAsia="华文细黑" w:hAnsi="Arial" w:cs="Arial"/>
                <w:color w:val="000000"/>
                <w:sz w:val="18"/>
                <w:szCs w:val="24"/>
              </w:rPr>
            </w:pPr>
            <w:r w:rsidRPr="00411087">
              <w:rPr>
                <w:rFonts w:ascii="Arial" w:eastAsia="华文细黑" w:hAnsi="Arial" w:cs="Arial"/>
                <w:color w:val="000000"/>
                <w:sz w:val="18"/>
                <w:szCs w:val="24"/>
              </w:rPr>
              <w:t>估价对象总计</w:t>
            </w:r>
          </w:p>
        </w:tc>
      </w:tr>
      <w:tr w:rsidR="002F1DBA" w:rsidRPr="00411087" w:rsidTr="00195309">
        <w:trPr>
          <w:cantSplit/>
          <w:trHeight w:val="340"/>
          <w:jc w:val="center"/>
        </w:trPr>
        <w:tc>
          <w:tcPr>
            <w:tcW w:w="3544" w:type="dxa"/>
            <w:vMerge w:val="restart"/>
            <w:tcBorders>
              <w:top w:val="dotted" w:sz="2" w:space="0" w:color="404040"/>
            </w:tcBorders>
            <w:shd w:val="clear" w:color="auto" w:fill="auto"/>
            <w:noWrap/>
            <w:vAlign w:val="center"/>
            <w:hideMark/>
          </w:tcPr>
          <w:p w:rsidR="002F1DBA" w:rsidRPr="00411087" w:rsidRDefault="002F1DBA"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1.</w:t>
            </w:r>
            <w:r w:rsidRPr="00411087">
              <w:rPr>
                <w:rFonts w:ascii="Arial" w:eastAsia="华文细黑" w:hAnsi="Arial" w:cs="Arial"/>
                <w:sz w:val="18"/>
                <w:szCs w:val="24"/>
              </w:rPr>
              <w:t>房地产价值</w:t>
            </w:r>
          </w:p>
        </w:tc>
        <w:tc>
          <w:tcPr>
            <w:tcW w:w="1100" w:type="dxa"/>
            <w:tcBorders>
              <w:top w:val="dotted" w:sz="2" w:space="0" w:color="404040"/>
            </w:tcBorders>
            <w:shd w:val="clear" w:color="auto" w:fill="auto"/>
            <w:vAlign w:val="center"/>
            <w:hideMark/>
          </w:tcPr>
          <w:p w:rsidR="002F1DBA" w:rsidRPr="00411087" w:rsidRDefault="002F1DBA"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总价</w:t>
            </w:r>
          </w:p>
        </w:tc>
        <w:tc>
          <w:tcPr>
            <w:tcW w:w="4586" w:type="dxa"/>
            <w:shd w:val="clear" w:color="auto" w:fill="auto"/>
            <w:noWrap/>
            <w:vAlign w:val="center"/>
          </w:tcPr>
          <w:p w:rsidR="002F1DBA" w:rsidRPr="00411087" w:rsidRDefault="00EE450A" w:rsidP="00B40E94">
            <w:pPr>
              <w:widowControl/>
              <w:adjustRightInd/>
              <w:spacing w:line="240" w:lineRule="exact"/>
              <w:textAlignment w:val="auto"/>
              <w:rPr>
                <w:rFonts w:ascii="Arial" w:eastAsia="华文细黑" w:hAnsi="Arial" w:cs="Arial"/>
                <w:sz w:val="18"/>
              </w:rPr>
            </w:pPr>
            <w:r w:rsidRPr="00411087">
              <w:rPr>
                <w:rFonts w:ascii="Arial" w:eastAsia="华文细黑" w:hAnsi="Arial" w:cs="Arial"/>
                <w:sz w:val="18"/>
              </w:rPr>
              <w:t>64710</w:t>
            </w:r>
          </w:p>
        </w:tc>
      </w:tr>
      <w:tr w:rsidR="002F1DBA" w:rsidRPr="00411087" w:rsidTr="00195309">
        <w:trPr>
          <w:cantSplit/>
          <w:trHeight w:val="340"/>
          <w:jc w:val="center"/>
        </w:trPr>
        <w:tc>
          <w:tcPr>
            <w:tcW w:w="3544" w:type="dxa"/>
            <w:vMerge/>
            <w:vAlign w:val="center"/>
            <w:hideMark/>
          </w:tcPr>
          <w:p w:rsidR="002F1DBA" w:rsidRPr="00411087" w:rsidRDefault="002F1DBA" w:rsidP="00B40E94">
            <w:pPr>
              <w:widowControl/>
              <w:adjustRightInd/>
              <w:spacing w:line="240" w:lineRule="exact"/>
              <w:textAlignment w:val="auto"/>
              <w:rPr>
                <w:rFonts w:ascii="Arial" w:eastAsia="华文细黑" w:hAnsi="Arial" w:cs="Arial"/>
                <w:sz w:val="18"/>
                <w:szCs w:val="24"/>
              </w:rPr>
            </w:pPr>
          </w:p>
        </w:tc>
        <w:tc>
          <w:tcPr>
            <w:tcW w:w="1100" w:type="dxa"/>
            <w:shd w:val="clear" w:color="auto" w:fill="auto"/>
            <w:vAlign w:val="center"/>
            <w:hideMark/>
          </w:tcPr>
          <w:p w:rsidR="002F1DBA" w:rsidRPr="00411087" w:rsidRDefault="002F1DBA"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单价</w:t>
            </w:r>
          </w:p>
        </w:tc>
        <w:tc>
          <w:tcPr>
            <w:tcW w:w="4586" w:type="dxa"/>
            <w:shd w:val="clear" w:color="auto" w:fill="auto"/>
            <w:noWrap/>
            <w:vAlign w:val="center"/>
          </w:tcPr>
          <w:p w:rsidR="002F1DBA" w:rsidRPr="00411087" w:rsidRDefault="00EE450A"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5866</w:t>
            </w:r>
          </w:p>
        </w:tc>
      </w:tr>
      <w:tr w:rsidR="002F1DBA" w:rsidRPr="00411087" w:rsidTr="00195309">
        <w:trPr>
          <w:cantSplit/>
          <w:trHeight w:val="340"/>
          <w:jc w:val="center"/>
        </w:trPr>
        <w:tc>
          <w:tcPr>
            <w:tcW w:w="3544" w:type="dxa"/>
            <w:shd w:val="clear" w:color="auto" w:fill="auto"/>
            <w:noWrap/>
            <w:vAlign w:val="center"/>
            <w:hideMark/>
          </w:tcPr>
          <w:p w:rsidR="002F1DBA" w:rsidRPr="00411087" w:rsidRDefault="002F1DBA"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2.</w:t>
            </w:r>
            <w:r w:rsidRPr="00411087">
              <w:rPr>
                <w:rFonts w:ascii="Arial" w:eastAsia="华文细黑" w:hAnsi="Arial" w:cs="Arial"/>
                <w:sz w:val="18"/>
                <w:szCs w:val="24"/>
              </w:rPr>
              <w:t>估价师知悉的除抵押担保权以外的法定优先受偿款</w:t>
            </w:r>
          </w:p>
        </w:tc>
        <w:tc>
          <w:tcPr>
            <w:tcW w:w="1100" w:type="dxa"/>
            <w:shd w:val="clear" w:color="auto" w:fill="auto"/>
            <w:vAlign w:val="center"/>
            <w:hideMark/>
          </w:tcPr>
          <w:p w:rsidR="002F1DBA" w:rsidRPr="00411087" w:rsidRDefault="002F1DBA"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总额</w:t>
            </w:r>
          </w:p>
        </w:tc>
        <w:tc>
          <w:tcPr>
            <w:tcW w:w="4586" w:type="dxa"/>
            <w:shd w:val="clear" w:color="auto" w:fill="auto"/>
            <w:noWrap/>
            <w:vAlign w:val="center"/>
          </w:tcPr>
          <w:p w:rsidR="002F1DBA" w:rsidRPr="00411087" w:rsidRDefault="002F1DBA" w:rsidP="00B40E94">
            <w:pPr>
              <w:widowControl/>
              <w:adjustRightInd/>
              <w:spacing w:line="240" w:lineRule="exact"/>
              <w:textAlignment w:val="auto"/>
              <w:rPr>
                <w:rFonts w:ascii="Arial" w:eastAsia="华文细黑" w:hAnsi="Arial" w:cs="Arial"/>
                <w:sz w:val="18"/>
              </w:rPr>
            </w:pPr>
            <w:r w:rsidRPr="00411087">
              <w:rPr>
                <w:rFonts w:ascii="Arial" w:eastAsia="华文细黑" w:hAnsi="Arial" w:cs="Arial"/>
                <w:sz w:val="18"/>
              </w:rPr>
              <w:t>0</w:t>
            </w:r>
          </w:p>
        </w:tc>
      </w:tr>
      <w:tr w:rsidR="002F1DBA" w:rsidRPr="00411087" w:rsidTr="00195309">
        <w:trPr>
          <w:cantSplit/>
          <w:trHeight w:val="340"/>
          <w:jc w:val="center"/>
        </w:trPr>
        <w:tc>
          <w:tcPr>
            <w:tcW w:w="3544" w:type="dxa"/>
            <w:shd w:val="clear" w:color="auto" w:fill="auto"/>
            <w:noWrap/>
            <w:vAlign w:val="center"/>
            <w:hideMark/>
          </w:tcPr>
          <w:p w:rsidR="002F1DBA" w:rsidRPr="00411087" w:rsidRDefault="002F1DBA"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w:t>
            </w:r>
            <w:r w:rsidRPr="00411087">
              <w:rPr>
                <w:rFonts w:ascii="Arial" w:eastAsia="华文细黑" w:hAnsi="Arial" w:cs="Arial"/>
                <w:sz w:val="18"/>
                <w:szCs w:val="24"/>
              </w:rPr>
              <w:t>1</w:t>
            </w:r>
            <w:r w:rsidRPr="00411087">
              <w:rPr>
                <w:rFonts w:ascii="Arial" w:eastAsia="华文细黑" w:hAnsi="Arial" w:cs="Arial"/>
                <w:sz w:val="18"/>
                <w:szCs w:val="24"/>
              </w:rPr>
              <w:t>）已抵押担保的债权数额</w:t>
            </w:r>
          </w:p>
        </w:tc>
        <w:tc>
          <w:tcPr>
            <w:tcW w:w="1100" w:type="dxa"/>
            <w:shd w:val="clear" w:color="auto" w:fill="auto"/>
            <w:vAlign w:val="center"/>
            <w:hideMark/>
          </w:tcPr>
          <w:p w:rsidR="002F1DBA" w:rsidRPr="00411087" w:rsidRDefault="002F1DBA"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总额</w:t>
            </w:r>
          </w:p>
        </w:tc>
        <w:tc>
          <w:tcPr>
            <w:tcW w:w="4586" w:type="dxa"/>
            <w:shd w:val="clear" w:color="auto" w:fill="auto"/>
            <w:noWrap/>
            <w:vAlign w:val="center"/>
          </w:tcPr>
          <w:p w:rsidR="002F1DBA" w:rsidRPr="00411087" w:rsidRDefault="00195309" w:rsidP="00B40E94">
            <w:pPr>
              <w:widowControl/>
              <w:adjustRightInd/>
              <w:spacing w:line="240" w:lineRule="exact"/>
              <w:textAlignment w:val="auto"/>
              <w:rPr>
                <w:rFonts w:ascii="Arial" w:eastAsia="华文细黑" w:hAnsi="Arial" w:cs="Arial"/>
                <w:sz w:val="18"/>
              </w:rPr>
            </w:pPr>
            <w:r w:rsidRPr="00411087">
              <w:rPr>
                <w:rFonts w:ascii="Arial" w:eastAsia="华文细黑" w:hAnsi="Arial" w:cs="Arial"/>
                <w:sz w:val="18"/>
                <w:szCs w:val="24"/>
              </w:rPr>
              <w:t>2027</w:t>
            </w:r>
            <w:r w:rsidR="002F1DBA" w:rsidRPr="00411087">
              <w:rPr>
                <w:rFonts w:ascii="Arial" w:eastAsia="华文细黑" w:hAnsi="Arial" w:cs="Arial"/>
                <w:sz w:val="18"/>
                <w:szCs w:val="24"/>
              </w:rPr>
              <w:t>（未扣减，详见特别提示</w:t>
            </w:r>
            <w:r w:rsidR="002F1DBA" w:rsidRPr="00411087">
              <w:rPr>
                <w:rFonts w:ascii="Arial" w:eastAsia="华文细黑" w:hAnsi="Arial" w:cs="Arial"/>
                <w:sz w:val="18"/>
                <w:szCs w:val="24"/>
              </w:rPr>
              <w:t>4</w:t>
            </w:r>
            <w:r w:rsidR="002F1DBA" w:rsidRPr="00411087">
              <w:rPr>
                <w:rFonts w:ascii="Arial" w:eastAsia="华文细黑" w:hAnsi="Arial" w:cs="Arial"/>
                <w:sz w:val="18"/>
                <w:szCs w:val="24"/>
              </w:rPr>
              <w:t>）</w:t>
            </w:r>
          </w:p>
        </w:tc>
      </w:tr>
      <w:tr w:rsidR="002F1DBA" w:rsidRPr="00411087" w:rsidTr="00195309">
        <w:trPr>
          <w:cantSplit/>
          <w:trHeight w:val="340"/>
          <w:jc w:val="center"/>
        </w:trPr>
        <w:tc>
          <w:tcPr>
            <w:tcW w:w="3544" w:type="dxa"/>
            <w:shd w:val="clear" w:color="auto" w:fill="auto"/>
            <w:noWrap/>
            <w:vAlign w:val="center"/>
            <w:hideMark/>
          </w:tcPr>
          <w:p w:rsidR="002F1DBA" w:rsidRPr="00411087" w:rsidRDefault="002F1DBA"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w:t>
            </w:r>
            <w:r w:rsidRPr="00411087">
              <w:rPr>
                <w:rFonts w:ascii="Arial" w:eastAsia="华文细黑" w:hAnsi="Arial" w:cs="Arial"/>
                <w:sz w:val="18"/>
                <w:szCs w:val="24"/>
              </w:rPr>
              <w:t>2</w:t>
            </w:r>
            <w:r w:rsidRPr="00411087">
              <w:rPr>
                <w:rFonts w:ascii="Arial" w:eastAsia="华文细黑" w:hAnsi="Arial" w:cs="Arial"/>
                <w:sz w:val="18"/>
                <w:szCs w:val="24"/>
              </w:rPr>
              <w:t>）拖欠的建设工程价款</w:t>
            </w:r>
          </w:p>
        </w:tc>
        <w:tc>
          <w:tcPr>
            <w:tcW w:w="1100" w:type="dxa"/>
            <w:shd w:val="clear" w:color="auto" w:fill="auto"/>
            <w:vAlign w:val="center"/>
            <w:hideMark/>
          </w:tcPr>
          <w:p w:rsidR="002F1DBA" w:rsidRPr="00411087" w:rsidRDefault="002F1DBA"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总额</w:t>
            </w:r>
          </w:p>
        </w:tc>
        <w:tc>
          <w:tcPr>
            <w:tcW w:w="4586" w:type="dxa"/>
            <w:shd w:val="clear" w:color="auto" w:fill="auto"/>
            <w:noWrap/>
            <w:vAlign w:val="center"/>
          </w:tcPr>
          <w:p w:rsidR="002F1DBA" w:rsidRPr="00411087" w:rsidRDefault="002F1DBA" w:rsidP="00B40E94">
            <w:pPr>
              <w:widowControl/>
              <w:adjustRightInd/>
              <w:spacing w:line="240" w:lineRule="exact"/>
              <w:textAlignment w:val="auto"/>
              <w:rPr>
                <w:rFonts w:ascii="Arial" w:eastAsia="华文细黑" w:hAnsi="Arial" w:cs="Arial"/>
                <w:sz w:val="18"/>
              </w:rPr>
            </w:pPr>
            <w:r w:rsidRPr="00411087">
              <w:rPr>
                <w:rFonts w:ascii="Arial" w:eastAsia="华文细黑" w:hAnsi="Arial" w:cs="Arial"/>
                <w:sz w:val="18"/>
              </w:rPr>
              <w:t>0</w:t>
            </w:r>
          </w:p>
        </w:tc>
      </w:tr>
      <w:tr w:rsidR="002F1DBA" w:rsidRPr="00411087" w:rsidTr="00195309">
        <w:trPr>
          <w:cantSplit/>
          <w:trHeight w:val="340"/>
          <w:jc w:val="center"/>
        </w:trPr>
        <w:tc>
          <w:tcPr>
            <w:tcW w:w="3544" w:type="dxa"/>
            <w:shd w:val="clear" w:color="auto" w:fill="auto"/>
            <w:noWrap/>
            <w:vAlign w:val="center"/>
            <w:hideMark/>
          </w:tcPr>
          <w:p w:rsidR="002F1DBA" w:rsidRPr="00411087" w:rsidRDefault="002F1DBA"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w:t>
            </w:r>
            <w:r w:rsidRPr="00411087">
              <w:rPr>
                <w:rFonts w:ascii="Arial" w:eastAsia="华文细黑" w:hAnsi="Arial" w:cs="Arial"/>
                <w:sz w:val="18"/>
                <w:szCs w:val="24"/>
              </w:rPr>
              <w:t>3</w:t>
            </w:r>
            <w:r w:rsidRPr="00411087">
              <w:rPr>
                <w:rFonts w:ascii="Arial" w:eastAsia="华文细黑" w:hAnsi="Arial" w:cs="Arial"/>
                <w:sz w:val="18"/>
                <w:szCs w:val="24"/>
              </w:rPr>
              <w:t>）其他法定优先受偿款</w:t>
            </w:r>
          </w:p>
        </w:tc>
        <w:tc>
          <w:tcPr>
            <w:tcW w:w="1100" w:type="dxa"/>
            <w:shd w:val="clear" w:color="auto" w:fill="auto"/>
            <w:vAlign w:val="center"/>
            <w:hideMark/>
          </w:tcPr>
          <w:p w:rsidR="002F1DBA" w:rsidRPr="00411087" w:rsidRDefault="002F1DBA"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总额</w:t>
            </w:r>
          </w:p>
        </w:tc>
        <w:tc>
          <w:tcPr>
            <w:tcW w:w="4586" w:type="dxa"/>
            <w:shd w:val="clear" w:color="auto" w:fill="auto"/>
            <w:noWrap/>
            <w:vAlign w:val="center"/>
          </w:tcPr>
          <w:p w:rsidR="002F1DBA" w:rsidRPr="00411087" w:rsidRDefault="002F1DBA" w:rsidP="00B40E94">
            <w:pPr>
              <w:widowControl/>
              <w:adjustRightInd/>
              <w:spacing w:line="240" w:lineRule="exact"/>
              <w:textAlignment w:val="auto"/>
              <w:rPr>
                <w:rFonts w:ascii="Arial" w:eastAsia="华文细黑" w:hAnsi="Arial" w:cs="Arial"/>
                <w:sz w:val="18"/>
              </w:rPr>
            </w:pPr>
            <w:r w:rsidRPr="00411087">
              <w:rPr>
                <w:rFonts w:ascii="Arial" w:eastAsia="华文细黑" w:hAnsi="Arial" w:cs="Arial"/>
                <w:sz w:val="18"/>
              </w:rPr>
              <w:t>0</w:t>
            </w:r>
          </w:p>
        </w:tc>
      </w:tr>
      <w:tr w:rsidR="00195309" w:rsidRPr="00411087" w:rsidTr="00195309">
        <w:trPr>
          <w:cantSplit/>
          <w:trHeight w:val="340"/>
          <w:jc w:val="center"/>
        </w:trPr>
        <w:tc>
          <w:tcPr>
            <w:tcW w:w="3544" w:type="dxa"/>
            <w:vMerge w:val="restart"/>
            <w:shd w:val="clear" w:color="auto" w:fill="auto"/>
            <w:noWrap/>
            <w:vAlign w:val="center"/>
            <w:hideMark/>
          </w:tcPr>
          <w:p w:rsidR="00195309" w:rsidRPr="00411087" w:rsidRDefault="00195309"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3.</w:t>
            </w:r>
            <w:r w:rsidRPr="00411087">
              <w:rPr>
                <w:rFonts w:ascii="Arial" w:eastAsia="华文细黑" w:hAnsi="Arial" w:cs="Arial"/>
                <w:sz w:val="18"/>
                <w:szCs w:val="24"/>
              </w:rPr>
              <w:t>抵押担保权已注销时的房地产抵押价值</w:t>
            </w:r>
          </w:p>
        </w:tc>
        <w:tc>
          <w:tcPr>
            <w:tcW w:w="1100" w:type="dxa"/>
            <w:shd w:val="clear" w:color="auto" w:fill="auto"/>
            <w:vAlign w:val="center"/>
            <w:hideMark/>
          </w:tcPr>
          <w:p w:rsidR="00195309" w:rsidRPr="00411087" w:rsidRDefault="00195309"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总价</w:t>
            </w:r>
          </w:p>
        </w:tc>
        <w:tc>
          <w:tcPr>
            <w:tcW w:w="4586" w:type="dxa"/>
            <w:shd w:val="clear" w:color="auto" w:fill="auto"/>
            <w:noWrap/>
            <w:vAlign w:val="center"/>
          </w:tcPr>
          <w:p w:rsidR="00195309" w:rsidRPr="00411087" w:rsidRDefault="00EE450A" w:rsidP="00B40E94">
            <w:pPr>
              <w:widowControl/>
              <w:adjustRightInd/>
              <w:spacing w:line="240" w:lineRule="exact"/>
              <w:textAlignment w:val="auto"/>
              <w:rPr>
                <w:rFonts w:ascii="Arial" w:eastAsia="华文细黑" w:hAnsi="Arial" w:cs="Arial"/>
                <w:sz w:val="18"/>
              </w:rPr>
            </w:pPr>
            <w:r w:rsidRPr="00411087">
              <w:rPr>
                <w:rFonts w:ascii="Arial" w:eastAsia="华文细黑" w:hAnsi="Arial" w:cs="Arial"/>
                <w:sz w:val="18"/>
              </w:rPr>
              <w:t>64710</w:t>
            </w:r>
          </w:p>
        </w:tc>
      </w:tr>
      <w:tr w:rsidR="00195309" w:rsidRPr="00411087" w:rsidTr="00195309">
        <w:trPr>
          <w:cantSplit/>
          <w:trHeight w:val="340"/>
          <w:jc w:val="center"/>
        </w:trPr>
        <w:tc>
          <w:tcPr>
            <w:tcW w:w="3544" w:type="dxa"/>
            <w:vMerge/>
            <w:vAlign w:val="center"/>
            <w:hideMark/>
          </w:tcPr>
          <w:p w:rsidR="00195309" w:rsidRPr="00411087" w:rsidRDefault="00195309" w:rsidP="00B40E94">
            <w:pPr>
              <w:widowControl/>
              <w:adjustRightInd/>
              <w:spacing w:line="240" w:lineRule="exact"/>
              <w:textAlignment w:val="auto"/>
              <w:rPr>
                <w:rFonts w:ascii="Arial" w:eastAsia="华文细黑" w:hAnsi="Arial" w:cs="Arial"/>
                <w:sz w:val="18"/>
                <w:szCs w:val="24"/>
              </w:rPr>
            </w:pPr>
          </w:p>
        </w:tc>
        <w:tc>
          <w:tcPr>
            <w:tcW w:w="1100" w:type="dxa"/>
            <w:shd w:val="clear" w:color="auto" w:fill="auto"/>
            <w:vAlign w:val="center"/>
            <w:hideMark/>
          </w:tcPr>
          <w:p w:rsidR="00195309" w:rsidRPr="00411087" w:rsidRDefault="00195309"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单价</w:t>
            </w:r>
          </w:p>
        </w:tc>
        <w:tc>
          <w:tcPr>
            <w:tcW w:w="4586" w:type="dxa"/>
            <w:shd w:val="clear" w:color="auto" w:fill="auto"/>
            <w:noWrap/>
            <w:vAlign w:val="center"/>
          </w:tcPr>
          <w:p w:rsidR="00195309" w:rsidRPr="00411087" w:rsidRDefault="00EE450A" w:rsidP="00B40E94">
            <w:pPr>
              <w:widowControl/>
              <w:adjustRightInd/>
              <w:spacing w:line="240" w:lineRule="exact"/>
              <w:jc w:val="both"/>
              <w:textAlignment w:val="auto"/>
              <w:rPr>
                <w:rFonts w:ascii="Arial" w:eastAsia="华文细黑" w:hAnsi="Arial" w:cs="Arial"/>
                <w:sz w:val="18"/>
                <w:szCs w:val="24"/>
              </w:rPr>
            </w:pPr>
            <w:r w:rsidRPr="00411087">
              <w:rPr>
                <w:rFonts w:ascii="Arial" w:eastAsia="华文细黑" w:hAnsi="Arial" w:cs="Arial"/>
                <w:sz w:val="18"/>
                <w:szCs w:val="24"/>
              </w:rPr>
              <w:t>5866</w:t>
            </w:r>
          </w:p>
        </w:tc>
      </w:tr>
    </w:tbl>
    <w:p w:rsidR="00930218" w:rsidRPr="00411087" w:rsidRDefault="00930218" w:rsidP="00930218">
      <w:pPr>
        <w:spacing w:line="240" w:lineRule="exact"/>
        <w:rPr>
          <w:rFonts w:ascii="Arial" w:eastAsia="华文细黑" w:hAnsi="Arial" w:cs="Arial"/>
          <w:color w:val="000000"/>
          <w:sz w:val="18"/>
          <w:szCs w:val="18"/>
        </w:rPr>
      </w:pPr>
      <w:r w:rsidRPr="00411087">
        <w:rPr>
          <w:rFonts w:ascii="Arial" w:eastAsia="华文细黑" w:hAnsi="Arial" w:cs="Arial"/>
          <w:color w:val="000000"/>
          <w:sz w:val="18"/>
          <w:szCs w:val="18"/>
        </w:rPr>
        <w:t>单位：万元、元</w:t>
      </w:r>
      <w:r w:rsidRPr="00411087">
        <w:rPr>
          <w:rFonts w:ascii="Arial" w:eastAsia="华文细黑" w:hAnsi="Arial" w:cs="Arial"/>
          <w:color w:val="000000"/>
          <w:sz w:val="18"/>
          <w:szCs w:val="18"/>
        </w:rPr>
        <w:t>/</w:t>
      </w:r>
      <w:r w:rsidRPr="00411087">
        <w:rPr>
          <w:rFonts w:ascii="Arial" w:eastAsia="华文细黑" w:hAnsi="Arial" w:cs="Arial"/>
          <w:color w:val="000000"/>
          <w:sz w:val="18"/>
          <w:szCs w:val="18"/>
        </w:rPr>
        <w:t>平方米（币种：人民币）</w:t>
      </w:r>
    </w:p>
    <w:p w:rsidR="00930218" w:rsidRPr="00411087" w:rsidRDefault="00930218" w:rsidP="00195309">
      <w:pPr>
        <w:spacing w:line="240" w:lineRule="auto"/>
        <w:ind w:right="17"/>
        <w:rPr>
          <w:rFonts w:ascii="Arial" w:eastAsia="华文细黑" w:hAnsi="Arial" w:cs="Arial"/>
          <w:sz w:val="18"/>
          <w:szCs w:val="18"/>
        </w:rPr>
      </w:pPr>
      <w:r w:rsidRPr="00411087">
        <w:rPr>
          <w:rFonts w:ascii="Arial" w:eastAsia="华文细黑" w:hAnsi="Arial" w:cs="Arial"/>
          <w:sz w:val="18"/>
          <w:szCs w:val="18"/>
        </w:rPr>
        <w:t>备注：本次评估首先分别采用比较法及收益法计算</w:t>
      </w:r>
      <w:r w:rsidR="00195309" w:rsidRPr="00411087">
        <w:rPr>
          <w:rFonts w:ascii="Arial" w:eastAsia="华文细黑" w:hAnsi="Arial" w:cs="Arial"/>
          <w:sz w:val="18"/>
          <w:szCs w:val="18"/>
        </w:rPr>
        <w:t>住宅、</w:t>
      </w:r>
      <w:r w:rsidRPr="00411087">
        <w:rPr>
          <w:rFonts w:ascii="Arial" w:eastAsia="华文细黑" w:hAnsi="Arial" w:cs="Arial"/>
          <w:sz w:val="18"/>
          <w:szCs w:val="18"/>
        </w:rPr>
        <w:t>商业用房</w:t>
      </w:r>
      <w:r w:rsidR="00195309" w:rsidRPr="00411087">
        <w:rPr>
          <w:rFonts w:ascii="Arial" w:eastAsia="华文细黑" w:hAnsi="Arial" w:cs="Arial"/>
          <w:sz w:val="18"/>
          <w:szCs w:val="18"/>
        </w:rPr>
        <w:t>及地下车库用房的开发完成后房地产价值。</w:t>
      </w:r>
    </w:p>
    <w:p w:rsidR="00930218" w:rsidRPr="00411087" w:rsidRDefault="00930218" w:rsidP="00B94D98">
      <w:pPr>
        <w:wordWrap w:val="0"/>
        <w:overflowPunct w:val="0"/>
        <w:spacing w:beforeLines="100" w:before="240" w:line="480" w:lineRule="auto"/>
        <w:ind w:firstLineChars="1750" w:firstLine="4200"/>
        <w:jc w:val="both"/>
        <w:textAlignment w:val="auto"/>
        <w:rPr>
          <w:rFonts w:ascii="Arial" w:eastAsia="方正黑体简体" w:hAnsi="Arial" w:cs="Arial"/>
          <w:szCs w:val="24"/>
        </w:rPr>
      </w:pPr>
      <w:r w:rsidRPr="00411087">
        <w:rPr>
          <w:rFonts w:ascii="Arial" w:eastAsia="方正黑体简体" w:hAnsi="Arial" w:cs="Arial"/>
          <w:szCs w:val="24"/>
        </w:rPr>
        <w:t>结果表</w:t>
      </w:r>
      <w:r w:rsidRPr="00411087">
        <w:rPr>
          <w:rFonts w:ascii="Arial" w:eastAsia="方正黑体简体" w:hAnsi="Arial" w:cs="Arial"/>
          <w:szCs w:val="24"/>
        </w:rPr>
        <w:t>-2</w:t>
      </w:r>
    </w:p>
    <w:tbl>
      <w:tblPr>
        <w:tblW w:w="5346" w:type="pct"/>
        <w:jc w:val="center"/>
        <w:tblInd w:w="-652" w:type="dxa"/>
        <w:tblBorders>
          <w:top w:val="thinThickSmallGap" w:sz="24" w:space="0" w:color="auto"/>
          <w:left w:val="single" w:sz="4" w:space="0" w:color="auto"/>
          <w:bottom w:val="thickThinSmallGap" w:sz="2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554"/>
        <w:gridCol w:w="1032"/>
        <w:gridCol w:w="865"/>
        <w:gridCol w:w="793"/>
        <w:gridCol w:w="615"/>
        <w:gridCol w:w="604"/>
        <w:gridCol w:w="839"/>
        <w:gridCol w:w="761"/>
      </w:tblGrid>
      <w:tr w:rsidR="00195309" w:rsidRPr="00411087" w:rsidTr="00195309">
        <w:trPr>
          <w:cantSplit/>
          <w:trHeight w:val="283"/>
          <w:jc w:val="center"/>
        </w:trPr>
        <w:tc>
          <w:tcPr>
            <w:tcW w:w="2266" w:type="pct"/>
            <w:vMerge w:val="restart"/>
            <w:tcBorders>
              <w:top w:val="thinThickThinSmallGap" w:sz="1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sz w:val="18"/>
                <w:szCs w:val="24"/>
              </w:rPr>
            </w:pPr>
            <w:r w:rsidRPr="00411087">
              <w:rPr>
                <w:rFonts w:ascii="Arial" w:eastAsia="华文细黑" w:hAnsi="Arial" w:cs="Arial"/>
                <w:position w:val="-6"/>
                <w:sz w:val="18"/>
                <w:szCs w:val="24"/>
              </w:rPr>
              <w:t>项目名称</w:t>
            </w:r>
          </w:p>
        </w:tc>
        <w:tc>
          <w:tcPr>
            <w:tcW w:w="516" w:type="pct"/>
            <w:vMerge w:val="restart"/>
            <w:tcBorders>
              <w:top w:val="thinThickThinSmallGap" w:sz="12" w:space="0" w:color="404040"/>
              <w:left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position w:val="-6"/>
                <w:sz w:val="18"/>
                <w:szCs w:val="24"/>
              </w:rPr>
            </w:pPr>
            <w:r w:rsidRPr="00411087">
              <w:rPr>
                <w:rFonts w:ascii="Arial" w:eastAsia="华文细黑" w:hAnsi="Arial" w:cs="Arial"/>
                <w:sz w:val="18"/>
              </w:rPr>
              <w:t>规划建筑面积</w:t>
            </w:r>
          </w:p>
        </w:tc>
        <w:tc>
          <w:tcPr>
            <w:tcW w:w="830" w:type="pct"/>
            <w:gridSpan w:val="2"/>
            <w:tcBorders>
              <w:top w:val="thinThickThinSmallGap" w:sz="1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sz w:val="18"/>
                <w:szCs w:val="24"/>
              </w:rPr>
            </w:pPr>
            <w:r w:rsidRPr="00411087">
              <w:rPr>
                <w:rFonts w:ascii="Arial" w:eastAsia="华文细黑" w:hAnsi="Arial" w:cs="Arial"/>
                <w:sz w:val="18"/>
              </w:rPr>
              <w:t>出让国有建设用地使用权价值</w:t>
            </w:r>
          </w:p>
        </w:tc>
        <w:tc>
          <w:tcPr>
            <w:tcW w:w="587" w:type="pct"/>
            <w:gridSpan w:val="2"/>
            <w:tcBorders>
              <w:top w:val="thinThickThinSmallGap" w:sz="1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sz w:val="18"/>
                <w:szCs w:val="24"/>
              </w:rPr>
            </w:pPr>
            <w:r w:rsidRPr="00411087">
              <w:rPr>
                <w:rFonts w:ascii="Arial" w:eastAsia="华文细黑" w:hAnsi="Arial" w:cs="Arial"/>
                <w:sz w:val="18"/>
              </w:rPr>
              <w:t>在建建筑物价值</w:t>
            </w:r>
          </w:p>
        </w:tc>
        <w:tc>
          <w:tcPr>
            <w:tcW w:w="801" w:type="pct"/>
            <w:gridSpan w:val="2"/>
            <w:tcBorders>
              <w:top w:val="thinThickThinSmallGap" w:sz="1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sz w:val="18"/>
                <w:szCs w:val="24"/>
              </w:rPr>
            </w:pPr>
            <w:r w:rsidRPr="00411087">
              <w:rPr>
                <w:rFonts w:ascii="Arial" w:eastAsia="华文细黑" w:hAnsi="Arial" w:cs="Arial"/>
                <w:sz w:val="18"/>
                <w:szCs w:val="24"/>
              </w:rPr>
              <w:t>房地产价值</w:t>
            </w:r>
          </w:p>
        </w:tc>
      </w:tr>
      <w:tr w:rsidR="00195309" w:rsidRPr="00411087" w:rsidTr="00195309">
        <w:trPr>
          <w:cantSplit/>
          <w:trHeight w:val="283"/>
          <w:jc w:val="center"/>
        </w:trPr>
        <w:tc>
          <w:tcPr>
            <w:tcW w:w="2266" w:type="pct"/>
            <w:vMerge/>
            <w:tcBorders>
              <w:top w:val="dotted" w:sz="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sz w:val="18"/>
                <w:szCs w:val="24"/>
              </w:rPr>
            </w:pPr>
          </w:p>
        </w:tc>
        <w:tc>
          <w:tcPr>
            <w:tcW w:w="516" w:type="pct"/>
            <w:vMerge/>
            <w:tcBorders>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sz w:val="18"/>
                <w:szCs w:val="24"/>
              </w:rPr>
            </w:pPr>
          </w:p>
        </w:tc>
        <w:tc>
          <w:tcPr>
            <w:tcW w:w="433" w:type="pct"/>
            <w:tcBorders>
              <w:top w:val="dotted" w:sz="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sz w:val="18"/>
                <w:szCs w:val="24"/>
              </w:rPr>
            </w:pPr>
            <w:r w:rsidRPr="00411087">
              <w:rPr>
                <w:rFonts w:ascii="Arial" w:eastAsia="华文细黑" w:hAnsi="Arial" w:cs="Arial"/>
                <w:sz w:val="18"/>
                <w:szCs w:val="24"/>
              </w:rPr>
              <w:t>总价</w:t>
            </w:r>
          </w:p>
        </w:tc>
        <w:tc>
          <w:tcPr>
            <w:tcW w:w="397" w:type="pct"/>
            <w:tcBorders>
              <w:top w:val="dotted" w:sz="2" w:space="0" w:color="404040"/>
              <w:left w:val="dotted" w:sz="2" w:space="0" w:color="404040"/>
              <w:bottom w:val="dotted" w:sz="2" w:space="0" w:color="404040"/>
              <w:right w:val="dotted" w:sz="2" w:space="0" w:color="404040"/>
            </w:tcBorders>
            <w:vAlign w:val="center"/>
          </w:tcPr>
          <w:p w:rsidR="00F52328" w:rsidRDefault="00195309" w:rsidP="00B40E94">
            <w:pPr>
              <w:spacing w:line="0" w:lineRule="atLeast"/>
              <w:jc w:val="both"/>
              <w:rPr>
                <w:rFonts w:ascii="Arial" w:eastAsia="华文细黑" w:hAnsi="Arial" w:cs="Arial" w:hint="eastAsia"/>
                <w:sz w:val="18"/>
                <w:szCs w:val="24"/>
              </w:rPr>
            </w:pPr>
            <w:r w:rsidRPr="00411087">
              <w:rPr>
                <w:rFonts w:ascii="Arial" w:eastAsia="华文细黑" w:hAnsi="Arial" w:cs="Arial"/>
                <w:sz w:val="18"/>
                <w:szCs w:val="24"/>
              </w:rPr>
              <w:t>楼面</w:t>
            </w:r>
          </w:p>
          <w:p w:rsidR="00195309" w:rsidRPr="00411087" w:rsidRDefault="00195309" w:rsidP="00B40E94">
            <w:pPr>
              <w:spacing w:line="0" w:lineRule="atLeast"/>
              <w:jc w:val="both"/>
              <w:rPr>
                <w:rFonts w:ascii="Arial" w:eastAsia="华文细黑" w:hAnsi="Arial" w:cs="Arial"/>
                <w:sz w:val="18"/>
                <w:szCs w:val="24"/>
              </w:rPr>
            </w:pPr>
            <w:r w:rsidRPr="00411087">
              <w:rPr>
                <w:rFonts w:ascii="Arial" w:eastAsia="华文细黑" w:hAnsi="Arial" w:cs="Arial"/>
                <w:sz w:val="18"/>
                <w:szCs w:val="24"/>
              </w:rPr>
              <w:t>单价</w:t>
            </w:r>
          </w:p>
        </w:tc>
        <w:tc>
          <w:tcPr>
            <w:tcW w:w="284" w:type="pct"/>
            <w:tcBorders>
              <w:top w:val="dotted" w:sz="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sz w:val="18"/>
                <w:szCs w:val="24"/>
              </w:rPr>
            </w:pPr>
            <w:r w:rsidRPr="00411087">
              <w:rPr>
                <w:rFonts w:ascii="Arial" w:eastAsia="华文细黑" w:hAnsi="Arial" w:cs="Arial"/>
                <w:sz w:val="18"/>
                <w:szCs w:val="24"/>
              </w:rPr>
              <w:t>总价</w:t>
            </w:r>
          </w:p>
        </w:tc>
        <w:tc>
          <w:tcPr>
            <w:tcW w:w="303" w:type="pct"/>
            <w:tcBorders>
              <w:top w:val="dotted" w:sz="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sz w:val="18"/>
                <w:szCs w:val="24"/>
              </w:rPr>
            </w:pPr>
            <w:r w:rsidRPr="00411087">
              <w:rPr>
                <w:rFonts w:ascii="Arial" w:eastAsia="华文细黑" w:hAnsi="Arial" w:cs="Arial"/>
                <w:sz w:val="18"/>
                <w:szCs w:val="24"/>
              </w:rPr>
              <w:t>楼面单价</w:t>
            </w:r>
          </w:p>
        </w:tc>
        <w:tc>
          <w:tcPr>
            <w:tcW w:w="420" w:type="pct"/>
            <w:tcBorders>
              <w:top w:val="dotted" w:sz="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sz w:val="18"/>
                <w:szCs w:val="24"/>
              </w:rPr>
            </w:pPr>
            <w:r w:rsidRPr="00411087">
              <w:rPr>
                <w:rFonts w:ascii="Arial" w:eastAsia="华文细黑" w:hAnsi="Arial" w:cs="Arial"/>
                <w:sz w:val="18"/>
                <w:szCs w:val="24"/>
              </w:rPr>
              <w:t>总价</w:t>
            </w:r>
          </w:p>
        </w:tc>
        <w:tc>
          <w:tcPr>
            <w:tcW w:w="381" w:type="pct"/>
            <w:tcBorders>
              <w:top w:val="dotted" w:sz="2" w:space="0" w:color="404040"/>
              <w:left w:val="dotted" w:sz="2" w:space="0" w:color="404040"/>
              <w:bottom w:val="dotted" w:sz="2" w:space="0" w:color="404040"/>
              <w:right w:val="dotted" w:sz="2" w:space="0" w:color="404040"/>
            </w:tcBorders>
            <w:vAlign w:val="center"/>
          </w:tcPr>
          <w:p w:rsidR="00F52328" w:rsidRDefault="00195309" w:rsidP="00B40E94">
            <w:pPr>
              <w:spacing w:line="0" w:lineRule="atLeast"/>
              <w:jc w:val="both"/>
              <w:rPr>
                <w:rFonts w:ascii="Arial" w:eastAsia="华文细黑" w:hAnsi="Arial" w:cs="Arial" w:hint="eastAsia"/>
                <w:sz w:val="18"/>
                <w:szCs w:val="24"/>
              </w:rPr>
            </w:pPr>
            <w:r w:rsidRPr="00411087">
              <w:rPr>
                <w:rFonts w:ascii="Arial" w:eastAsia="华文细黑" w:hAnsi="Arial" w:cs="Arial"/>
                <w:sz w:val="18"/>
                <w:szCs w:val="24"/>
              </w:rPr>
              <w:t>楼面</w:t>
            </w:r>
          </w:p>
          <w:p w:rsidR="00195309" w:rsidRPr="00411087" w:rsidRDefault="00195309" w:rsidP="00B40E94">
            <w:pPr>
              <w:spacing w:line="0" w:lineRule="atLeast"/>
              <w:jc w:val="both"/>
              <w:rPr>
                <w:rFonts w:ascii="Arial" w:eastAsia="华文细黑" w:hAnsi="Arial" w:cs="Arial"/>
                <w:sz w:val="18"/>
                <w:szCs w:val="24"/>
              </w:rPr>
            </w:pPr>
            <w:r w:rsidRPr="00411087">
              <w:rPr>
                <w:rFonts w:ascii="Arial" w:eastAsia="华文细黑" w:hAnsi="Arial" w:cs="Arial"/>
                <w:sz w:val="18"/>
                <w:szCs w:val="24"/>
              </w:rPr>
              <w:t>单价</w:t>
            </w:r>
          </w:p>
        </w:tc>
      </w:tr>
      <w:tr w:rsidR="00195309" w:rsidRPr="00411087" w:rsidTr="00195309">
        <w:trPr>
          <w:cantSplit/>
          <w:jc w:val="center"/>
        </w:trPr>
        <w:tc>
          <w:tcPr>
            <w:tcW w:w="2266" w:type="pct"/>
            <w:tcBorders>
              <w:top w:val="dotted" w:sz="2" w:space="0" w:color="404040"/>
              <w:left w:val="dotted" w:sz="2" w:space="0" w:color="404040"/>
              <w:bottom w:val="dotted" w:sz="2" w:space="0" w:color="404040"/>
              <w:right w:val="dotted" w:sz="2" w:space="0" w:color="404040"/>
            </w:tcBorders>
            <w:vAlign w:val="center"/>
          </w:tcPr>
          <w:p w:rsidR="00195309" w:rsidRPr="00411087" w:rsidRDefault="00195309" w:rsidP="00195309">
            <w:pPr>
              <w:spacing w:line="0" w:lineRule="atLeast"/>
              <w:jc w:val="both"/>
              <w:rPr>
                <w:rFonts w:ascii="Arial" w:eastAsia="华文细黑" w:hAnsi="Arial" w:cs="Arial"/>
                <w:color w:val="E36C0A"/>
                <w:sz w:val="18"/>
                <w:szCs w:val="24"/>
              </w:rPr>
            </w:pPr>
            <w:r w:rsidRPr="00411087">
              <w:rPr>
                <w:rFonts w:ascii="Arial" w:eastAsia="华文细黑" w:hAnsi="Arial" w:cs="Arial"/>
                <w:sz w:val="18"/>
              </w:rPr>
              <w:t>天津市津南区小站镇天山</w:t>
            </w:r>
            <w:r w:rsidRPr="00411087">
              <w:rPr>
                <w:rFonts w:ascii="Arial" w:eastAsia="华文细黑" w:hAnsi="Arial" w:cs="Arial"/>
                <w:sz w:val="18"/>
              </w:rPr>
              <w:t>•</w:t>
            </w:r>
            <w:r w:rsidRPr="00411087">
              <w:rPr>
                <w:rFonts w:ascii="Arial" w:eastAsia="华文细黑" w:hAnsi="Arial" w:cs="Arial"/>
                <w:sz w:val="18"/>
              </w:rPr>
              <w:t>德秀轩二期西区</w:t>
            </w:r>
            <w:r w:rsidRPr="00411087">
              <w:rPr>
                <w:rFonts w:ascii="Arial" w:eastAsia="华文细黑" w:hAnsi="Arial" w:cs="Arial"/>
                <w:sz w:val="18"/>
              </w:rPr>
              <w:t>18-23#</w:t>
            </w:r>
            <w:r w:rsidRPr="00411087">
              <w:rPr>
                <w:rFonts w:ascii="Arial" w:eastAsia="华文细黑" w:hAnsi="Arial" w:cs="Arial"/>
                <w:sz w:val="18"/>
              </w:rPr>
              <w:t>、</w:t>
            </w:r>
            <w:r w:rsidRPr="00411087">
              <w:rPr>
                <w:rFonts w:ascii="Arial" w:eastAsia="华文细黑" w:hAnsi="Arial" w:cs="Arial"/>
                <w:sz w:val="18"/>
              </w:rPr>
              <w:t>40-45#</w:t>
            </w:r>
            <w:r w:rsidRPr="00411087">
              <w:rPr>
                <w:rFonts w:ascii="Arial" w:eastAsia="华文细黑" w:hAnsi="Arial" w:cs="Arial"/>
                <w:sz w:val="18"/>
              </w:rPr>
              <w:t>号居住项目出让国有建设用地使用权及在建建筑物房地产</w:t>
            </w:r>
            <w:bookmarkStart w:id="1" w:name="_GoBack"/>
            <w:bookmarkEnd w:id="1"/>
          </w:p>
        </w:tc>
        <w:tc>
          <w:tcPr>
            <w:tcW w:w="516" w:type="pct"/>
            <w:tcBorders>
              <w:top w:val="dotted" w:sz="2" w:space="0" w:color="404040"/>
              <w:left w:val="dotted" w:sz="2" w:space="0" w:color="404040"/>
              <w:bottom w:val="dotted" w:sz="2" w:space="0" w:color="404040"/>
              <w:right w:val="dotted" w:sz="2" w:space="0" w:color="404040"/>
            </w:tcBorders>
            <w:vAlign w:val="center"/>
          </w:tcPr>
          <w:p w:rsidR="00195309" w:rsidRPr="00411087" w:rsidRDefault="00A751D4" w:rsidP="00B40E94">
            <w:pPr>
              <w:spacing w:line="0" w:lineRule="atLeast"/>
              <w:jc w:val="both"/>
              <w:rPr>
                <w:rFonts w:ascii="Arial" w:eastAsia="华文细黑" w:hAnsi="Arial" w:cs="Arial"/>
                <w:sz w:val="18"/>
                <w:szCs w:val="24"/>
              </w:rPr>
            </w:pPr>
            <w:r w:rsidRPr="00411087">
              <w:rPr>
                <w:rFonts w:ascii="Arial" w:eastAsia="华文细黑" w:hAnsi="Arial" w:cs="Arial"/>
                <w:sz w:val="18"/>
                <w:szCs w:val="24"/>
              </w:rPr>
              <w:t>110314.75</w:t>
            </w:r>
          </w:p>
        </w:tc>
        <w:tc>
          <w:tcPr>
            <w:tcW w:w="433" w:type="pct"/>
            <w:tcBorders>
              <w:top w:val="dotted" w:sz="2" w:space="0" w:color="404040"/>
              <w:left w:val="dotted" w:sz="2" w:space="0" w:color="404040"/>
              <w:bottom w:val="dotted" w:sz="2" w:space="0" w:color="404040"/>
              <w:right w:val="dotted" w:sz="2" w:space="0" w:color="404040"/>
            </w:tcBorders>
            <w:vAlign w:val="center"/>
          </w:tcPr>
          <w:p w:rsidR="00195309" w:rsidRPr="00411087" w:rsidRDefault="00A751D4" w:rsidP="00B40E94">
            <w:pPr>
              <w:spacing w:line="0" w:lineRule="atLeast"/>
              <w:jc w:val="both"/>
              <w:rPr>
                <w:rFonts w:ascii="Arial" w:eastAsia="华文细黑" w:hAnsi="Arial" w:cs="Arial"/>
                <w:sz w:val="18"/>
              </w:rPr>
            </w:pPr>
            <w:r w:rsidRPr="00411087">
              <w:rPr>
                <w:rFonts w:ascii="Arial" w:eastAsia="华文细黑" w:hAnsi="Arial" w:cs="Arial"/>
                <w:sz w:val="18"/>
              </w:rPr>
              <w:t>40121</w:t>
            </w:r>
          </w:p>
        </w:tc>
        <w:tc>
          <w:tcPr>
            <w:tcW w:w="397" w:type="pct"/>
            <w:tcBorders>
              <w:top w:val="dotted" w:sz="2" w:space="0" w:color="404040"/>
              <w:left w:val="dotted" w:sz="2" w:space="0" w:color="404040"/>
              <w:bottom w:val="dotted" w:sz="2" w:space="0" w:color="404040"/>
              <w:right w:val="dotted" w:sz="2" w:space="0" w:color="404040"/>
            </w:tcBorders>
            <w:vAlign w:val="center"/>
          </w:tcPr>
          <w:p w:rsidR="00195309" w:rsidRPr="00411087" w:rsidRDefault="00A751D4" w:rsidP="00B40E94">
            <w:pPr>
              <w:spacing w:line="0" w:lineRule="atLeast"/>
              <w:jc w:val="both"/>
              <w:rPr>
                <w:rFonts w:ascii="Arial" w:eastAsia="华文细黑" w:hAnsi="Arial" w:cs="Arial"/>
                <w:sz w:val="18"/>
              </w:rPr>
            </w:pPr>
            <w:r w:rsidRPr="00411087">
              <w:rPr>
                <w:rFonts w:ascii="Arial" w:eastAsia="华文细黑" w:hAnsi="Arial" w:cs="Arial"/>
                <w:sz w:val="18"/>
              </w:rPr>
              <w:t>3637</w:t>
            </w:r>
          </w:p>
        </w:tc>
        <w:tc>
          <w:tcPr>
            <w:tcW w:w="284" w:type="pct"/>
            <w:tcBorders>
              <w:top w:val="dotted" w:sz="2" w:space="0" w:color="404040"/>
              <w:left w:val="dotted" w:sz="2" w:space="0" w:color="404040"/>
              <w:bottom w:val="dotted" w:sz="2" w:space="0" w:color="404040"/>
              <w:right w:val="dotted" w:sz="2" w:space="0" w:color="404040"/>
            </w:tcBorders>
            <w:vAlign w:val="center"/>
          </w:tcPr>
          <w:p w:rsidR="00195309" w:rsidRPr="00411087" w:rsidRDefault="00A751D4" w:rsidP="00B40E94">
            <w:pPr>
              <w:spacing w:line="0" w:lineRule="atLeast"/>
              <w:jc w:val="both"/>
              <w:rPr>
                <w:rFonts w:ascii="Arial" w:eastAsia="华文细黑" w:hAnsi="Arial" w:cs="Arial"/>
                <w:sz w:val="18"/>
              </w:rPr>
            </w:pPr>
            <w:r w:rsidRPr="00411087">
              <w:rPr>
                <w:rFonts w:ascii="Arial" w:eastAsia="华文细黑" w:hAnsi="Arial" w:cs="Arial"/>
                <w:sz w:val="18"/>
              </w:rPr>
              <w:t>24589</w:t>
            </w:r>
          </w:p>
        </w:tc>
        <w:tc>
          <w:tcPr>
            <w:tcW w:w="303" w:type="pct"/>
            <w:tcBorders>
              <w:top w:val="dotted" w:sz="2" w:space="0" w:color="404040"/>
              <w:left w:val="dotted" w:sz="2" w:space="0" w:color="404040"/>
              <w:bottom w:val="dotted" w:sz="2" w:space="0" w:color="404040"/>
              <w:right w:val="dotted" w:sz="2" w:space="0" w:color="404040"/>
            </w:tcBorders>
            <w:vAlign w:val="center"/>
          </w:tcPr>
          <w:p w:rsidR="00195309" w:rsidRPr="00411087" w:rsidRDefault="00A751D4" w:rsidP="00B40E94">
            <w:pPr>
              <w:spacing w:line="0" w:lineRule="atLeast"/>
              <w:jc w:val="both"/>
              <w:rPr>
                <w:rFonts w:ascii="Arial" w:eastAsia="华文细黑" w:hAnsi="Arial" w:cs="Arial"/>
                <w:sz w:val="18"/>
              </w:rPr>
            </w:pPr>
            <w:r w:rsidRPr="00411087">
              <w:rPr>
                <w:rFonts w:ascii="Arial" w:eastAsia="华文细黑" w:hAnsi="Arial" w:cs="Arial"/>
                <w:sz w:val="18"/>
              </w:rPr>
              <w:t>2229</w:t>
            </w:r>
          </w:p>
        </w:tc>
        <w:tc>
          <w:tcPr>
            <w:tcW w:w="420" w:type="pct"/>
            <w:tcBorders>
              <w:top w:val="dotted" w:sz="2" w:space="0" w:color="404040"/>
              <w:left w:val="dotted" w:sz="2" w:space="0" w:color="404040"/>
              <w:bottom w:val="dotted" w:sz="2" w:space="0" w:color="404040"/>
              <w:right w:val="dotted" w:sz="2" w:space="0" w:color="404040"/>
            </w:tcBorders>
            <w:vAlign w:val="center"/>
          </w:tcPr>
          <w:p w:rsidR="00195309" w:rsidRPr="00411087" w:rsidRDefault="00A751D4" w:rsidP="00B40E94">
            <w:pPr>
              <w:spacing w:line="0" w:lineRule="atLeast"/>
              <w:jc w:val="both"/>
              <w:rPr>
                <w:rFonts w:ascii="Arial" w:eastAsia="华文细黑" w:hAnsi="Arial" w:cs="Arial"/>
                <w:sz w:val="18"/>
              </w:rPr>
            </w:pPr>
            <w:r w:rsidRPr="00411087">
              <w:rPr>
                <w:rFonts w:ascii="Arial" w:eastAsia="华文细黑" w:hAnsi="Arial" w:cs="Arial"/>
                <w:sz w:val="18"/>
              </w:rPr>
              <w:t>64710</w:t>
            </w:r>
          </w:p>
        </w:tc>
        <w:tc>
          <w:tcPr>
            <w:tcW w:w="381" w:type="pct"/>
            <w:tcBorders>
              <w:top w:val="dotted" w:sz="2" w:space="0" w:color="404040"/>
              <w:left w:val="dotted" w:sz="2" w:space="0" w:color="404040"/>
              <w:bottom w:val="dotted" w:sz="2" w:space="0" w:color="404040"/>
              <w:right w:val="dotted" w:sz="2" w:space="0" w:color="404040"/>
            </w:tcBorders>
            <w:vAlign w:val="center"/>
          </w:tcPr>
          <w:p w:rsidR="00195309" w:rsidRPr="00411087" w:rsidRDefault="00A751D4" w:rsidP="00B40E94">
            <w:pPr>
              <w:spacing w:line="0" w:lineRule="atLeast"/>
              <w:jc w:val="both"/>
              <w:rPr>
                <w:rFonts w:ascii="Arial" w:eastAsia="华文细黑" w:hAnsi="Arial" w:cs="Arial"/>
                <w:sz w:val="18"/>
              </w:rPr>
            </w:pPr>
            <w:r w:rsidRPr="00411087">
              <w:rPr>
                <w:rFonts w:ascii="Arial" w:eastAsia="华文细黑" w:hAnsi="Arial" w:cs="Arial"/>
                <w:sz w:val="18"/>
              </w:rPr>
              <w:t>5866</w:t>
            </w:r>
          </w:p>
        </w:tc>
      </w:tr>
      <w:tr w:rsidR="00195309" w:rsidRPr="00411087" w:rsidTr="00195309">
        <w:trPr>
          <w:cantSplit/>
          <w:trHeight w:val="340"/>
          <w:jc w:val="center"/>
        </w:trPr>
        <w:tc>
          <w:tcPr>
            <w:tcW w:w="2782" w:type="pct"/>
            <w:gridSpan w:val="2"/>
            <w:tcBorders>
              <w:top w:val="dotted" w:sz="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sz w:val="18"/>
                <w:szCs w:val="24"/>
              </w:rPr>
            </w:pPr>
            <w:r w:rsidRPr="00411087">
              <w:rPr>
                <w:rFonts w:ascii="Arial" w:eastAsia="华文细黑" w:hAnsi="Arial" w:cs="Arial"/>
                <w:sz w:val="18"/>
                <w:szCs w:val="24"/>
              </w:rPr>
              <w:t>大写金额</w:t>
            </w:r>
          </w:p>
        </w:tc>
        <w:tc>
          <w:tcPr>
            <w:tcW w:w="830" w:type="pct"/>
            <w:gridSpan w:val="2"/>
            <w:tcBorders>
              <w:top w:val="dotted" w:sz="2" w:space="0" w:color="404040"/>
              <w:left w:val="dotted" w:sz="2" w:space="0" w:color="404040"/>
              <w:bottom w:val="dotted" w:sz="2" w:space="0" w:color="404040"/>
              <w:right w:val="dotted" w:sz="2" w:space="0" w:color="404040"/>
            </w:tcBorders>
            <w:vAlign w:val="center"/>
          </w:tcPr>
          <w:p w:rsidR="00195309" w:rsidRPr="00411087" w:rsidRDefault="00B94D98" w:rsidP="00B40E94">
            <w:pPr>
              <w:spacing w:line="0" w:lineRule="atLeast"/>
              <w:jc w:val="both"/>
              <w:rPr>
                <w:rFonts w:ascii="Arial" w:eastAsia="华文细黑" w:hAnsi="Arial" w:cs="Arial"/>
                <w:sz w:val="18"/>
              </w:rPr>
            </w:pPr>
            <w:r>
              <w:rPr>
                <w:rFonts w:ascii="Arial" w:eastAsia="华文细黑" w:hAnsi="Arial" w:cs="Arial" w:hint="eastAsia"/>
                <w:sz w:val="18"/>
              </w:rPr>
              <w:t>肆亿零壹佰贰拾壹万</w:t>
            </w:r>
            <w:r w:rsidR="00195309" w:rsidRPr="00411087">
              <w:rPr>
                <w:rFonts w:ascii="Arial" w:eastAsia="华文细黑" w:hAnsi="Arial" w:cs="Arial"/>
                <w:sz w:val="18"/>
              </w:rPr>
              <w:t>元整</w:t>
            </w:r>
          </w:p>
        </w:tc>
        <w:tc>
          <w:tcPr>
            <w:tcW w:w="587" w:type="pct"/>
            <w:gridSpan w:val="2"/>
            <w:tcBorders>
              <w:top w:val="dotted" w:sz="2" w:space="0" w:color="404040"/>
              <w:left w:val="dotted" w:sz="2" w:space="0" w:color="404040"/>
              <w:bottom w:val="dotted" w:sz="2" w:space="0" w:color="404040"/>
              <w:right w:val="dotted" w:sz="2" w:space="0" w:color="404040"/>
            </w:tcBorders>
            <w:vAlign w:val="center"/>
          </w:tcPr>
          <w:p w:rsidR="00195309" w:rsidRPr="00411087" w:rsidRDefault="00B94D98" w:rsidP="00B40E94">
            <w:pPr>
              <w:spacing w:line="0" w:lineRule="atLeast"/>
              <w:jc w:val="both"/>
              <w:rPr>
                <w:rFonts w:ascii="Arial" w:eastAsia="华文细黑" w:hAnsi="Arial" w:cs="Arial"/>
                <w:sz w:val="18"/>
              </w:rPr>
            </w:pPr>
            <w:r>
              <w:rPr>
                <w:rFonts w:ascii="Arial" w:eastAsia="华文细黑" w:hAnsi="Arial" w:cs="Arial" w:hint="eastAsia"/>
                <w:sz w:val="18"/>
              </w:rPr>
              <w:t>贰亿肆仟伍佰捌拾玖万</w:t>
            </w:r>
            <w:r w:rsidR="00195309" w:rsidRPr="00411087">
              <w:rPr>
                <w:rFonts w:ascii="Arial" w:eastAsia="华文细黑" w:hAnsi="Arial" w:cs="Arial"/>
                <w:sz w:val="18"/>
              </w:rPr>
              <w:t>元整</w:t>
            </w:r>
          </w:p>
        </w:tc>
        <w:tc>
          <w:tcPr>
            <w:tcW w:w="801" w:type="pct"/>
            <w:gridSpan w:val="2"/>
            <w:tcBorders>
              <w:top w:val="dotted" w:sz="2" w:space="0" w:color="404040"/>
              <w:left w:val="dotted" w:sz="2" w:space="0" w:color="404040"/>
              <w:bottom w:val="dotted" w:sz="2" w:space="0" w:color="404040"/>
              <w:right w:val="dotted" w:sz="2" w:space="0" w:color="404040"/>
            </w:tcBorders>
            <w:vAlign w:val="center"/>
          </w:tcPr>
          <w:p w:rsidR="00195309" w:rsidRPr="00411087" w:rsidRDefault="00B94D98" w:rsidP="00B40E94">
            <w:pPr>
              <w:spacing w:line="0" w:lineRule="atLeast"/>
              <w:jc w:val="both"/>
              <w:rPr>
                <w:rFonts w:ascii="Arial" w:eastAsia="华文细黑" w:hAnsi="Arial" w:cs="Arial"/>
                <w:sz w:val="18"/>
              </w:rPr>
            </w:pPr>
            <w:r>
              <w:rPr>
                <w:rFonts w:ascii="Arial" w:eastAsia="华文细黑" w:hAnsi="Arial" w:cs="Arial" w:hint="eastAsia"/>
                <w:sz w:val="18"/>
              </w:rPr>
              <w:t>陆亿肆仟柒佰壹拾万</w:t>
            </w:r>
            <w:r w:rsidR="00195309" w:rsidRPr="00411087">
              <w:rPr>
                <w:rFonts w:ascii="Arial" w:eastAsia="华文细黑" w:hAnsi="Arial" w:cs="Arial"/>
                <w:sz w:val="18"/>
              </w:rPr>
              <w:t>元整</w:t>
            </w:r>
          </w:p>
        </w:tc>
      </w:tr>
      <w:tr w:rsidR="00195309" w:rsidRPr="00411087" w:rsidTr="00195309">
        <w:trPr>
          <w:cantSplit/>
          <w:trHeight w:val="340"/>
          <w:jc w:val="center"/>
        </w:trPr>
        <w:tc>
          <w:tcPr>
            <w:tcW w:w="2782" w:type="pct"/>
            <w:gridSpan w:val="2"/>
            <w:tcBorders>
              <w:top w:val="dotted" w:sz="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b/>
                <w:bCs/>
                <w:sz w:val="18"/>
                <w:szCs w:val="24"/>
              </w:rPr>
            </w:pPr>
            <w:r w:rsidRPr="00411087">
              <w:rPr>
                <w:rFonts w:ascii="Arial" w:eastAsia="华文细黑" w:hAnsi="Arial" w:cs="Arial"/>
                <w:b/>
                <w:sz w:val="18"/>
              </w:rPr>
              <w:t>估价师知悉的除抵押担保权以外的法定优先受偿款</w:t>
            </w:r>
          </w:p>
        </w:tc>
        <w:tc>
          <w:tcPr>
            <w:tcW w:w="2218" w:type="pct"/>
            <w:gridSpan w:val="6"/>
            <w:tcBorders>
              <w:top w:val="dotted" w:sz="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sz w:val="18"/>
              </w:rPr>
            </w:pPr>
            <w:r w:rsidRPr="00411087">
              <w:rPr>
                <w:rFonts w:ascii="Arial" w:eastAsia="华文细黑" w:hAnsi="Arial" w:cs="Arial"/>
                <w:sz w:val="18"/>
              </w:rPr>
              <w:t>0</w:t>
            </w:r>
          </w:p>
        </w:tc>
      </w:tr>
      <w:tr w:rsidR="00195309" w:rsidRPr="00411087" w:rsidTr="00195309">
        <w:trPr>
          <w:cantSplit/>
          <w:trHeight w:val="340"/>
          <w:jc w:val="center"/>
        </w:trPr>
        <w:tc>
          <w:tcPr>
            <w:tcW w:w="2782" w:type="pct"/>
            <w:gridSpan w:val="2"/>
            <w:tcBorders>
              <w:top w:val="dotted" w:sz="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b/>
                <w:bCs/>
                <w:sz w:val="18"/>
                <w:szCs w:val="24"/>
              </w:rPr>
            </w:pPr>
            <w:r w:rsidRPr="00411087">
              <w:rPr>
                <w:rFonts w:ascii="Arial" w:eastAsia="华文细黑" w:hAnsi="Arial" w:cs="Arial"/>
                <w:sz w:val="18"/>
                <w:szCs w:val="24"/>
              </w:rPr>
              <w:t>大写金额</w:t>
            </w:r>
          </w:p>
        </w:tc>
        <w:tc>
          <w:tcPr>
            <w:tcW w:w="2218" w:type="pct"/>
            <w:gridSpan w:val="6"/>
            <w:tcBorders>
              <w:top w:val="dotted" w:sz="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sz w:val="18"/>
              </w:rPr>
            </w:pPr>
            <w:r w:rsidRPr="00411087">
              <w:rPr>
                <w:rFonts w:ascii="Arial" w:eastAsia="华文细黑" w:hAnsi="Arial" w:cs="Arial"/>
                <w:sz w:val="18"/>
              </w:rPr>
              <w:t>零元整</w:t>
            </w:r>
          </w:p>
        </w:tc>
      </w:tr>
      <w:tr w:rsidR="00195309" w:rsidRPr="00411087" w:rsidTr="00195309">
        <w:trPr>
          <w:cantSplit/>
          <w:trHeight w:val="340"/>
          <w:jc w:val="center"/>
        </w:trPr>
        <w:tc>
          <w:tcPr>
            <w:tcW w:w="2782" w:type="pct"/>
            <w:gridSpan w:val="2"/>
            <w:tcBorders>
              <w:top w:val="dotted" w:sz="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b/>
                <w:bCs/>
                <w:sz w:val="18"/>
                <w:szCs w:val="24"/>
              </w:rPr>
            </w:pPr>
            <w:r w:rsidRPr="00411087">
              <w:rPr>
                <w:rFonts w:ascii="Arial" w:eastAsia="华文细黑" w:hAnsi="Arial" w:cs="Arial"/>
                <w:b/>
                <w:sz w:val="18"/>
              </w:rPr>
              <w:t>抵押担保权已注销时的房地产抵押价值</w:t>
            </w:r>
          </w:p>
        </w:tc>
        <w:tc>
          <w:tcPr>
            <w:tcW w:w="2218" w:type="pct"/>
            <w:gridSpan w:val="6"/>
            <w:tcBorders>
              <w:top w:val="dotted" w:sz="2" w:space="0" w:color="404040"/>
              <w:left w:val="dotted" w:sz="2" w:space="0" w:color="404040"/>
              <w:bottom w:val="dotted" w:sz="2" w:space="0" w:color="404040"/>
              <w:right w:val="dotted" w:sz="2" w:space="0" w:color="404040"/>
            </w:tcBorders>
            <w:vAlign w:val="center"/>
          </w:tcPr>
          <w:p w:rsidR="00195309" w:rsidRPr="00411087" w:rsidRDefault="00A751D4" w:rsidP="00B40E94">
            <w:pPr>
              <w:spacing w:line="0" w:lineRule="atLeast"/>
              <w:jc w:val="both"/>
              <w:rPr>
                <w:rFonts w:ascii="Arial" w:eastAsia="华文细黑" w:hAnsi="Arial" w:cs="Arial"/>
                <w:sz w:val="18"/>
              </w:rPr>
            </w:pPr>
            <w:r w:rsidRPr="00411087">
              <w:rPr>
                <w:rFonts w:ascii="Arial" w:eastAsia="华文细黑" w:hAnsi="Arial" w:cs="Arial"/>
                <w:sz w:val="18"/>
              </w:rPr>
              <w:t>64710</w:t>
            </w:r>
          </w:p>
        </w:tc>
      </w:tr>
      <w:tr w:rsidR="00195309" w:rsidRPr="00411087" w:rsidTr="00195309">
        <w:trPr>
          <w:cantSplit/>
          <w:trHeight w:val="340"/>
          <w:jc w:val="center"/>
        </w:trPr>
        <w:tc>
          <w:tcPr>
            <w:tcW w:w="2782" w:type="pct"/>
            <w:gridSpan w:val="2"/>
            <w:tcBorders>
              <w:top w:val="dotted" w:sz="2" w:space="0" w:color="404040"/>
              <w:left w:val="dotted" w:sz="2" w:space="0" w:color="404040"/>
              <w:bottom w:val="dotted" w:sz="2" w:space="0" w:color="404040"/>
              <w:right w:val="dotted" w:sz="2" w:space="0" w:color="404040"/>
            </w:tcBorders>
            <w:vAlign w:val="center"/>
          </w:tcPr>
          <w:p w:rsidR="00195309" w:rsidRPr="00411087" w:rsidRDefault="00195309" w:rsidP="00B40E94">
            <w:pPr>
              <w:spacing w:line="0" w:lineRule="atLeast"/>
              <w:jc w:val="both"/>
              <w:rPr>
                <w:rFonts w:ascii="Arial" w:eastAsia="华文细黑" w:hAnsi="Arial" w:cs="Arial"/>
                <w:b/>
                <w:bCs/>
                <w:sz w:val="18"/>
                <w:szCs w:val="24"/>
              </w:rPr>
            </w:pPr>
            <w:r w:rsidRPr="00411087">
              <w:rPr>
                <w:rFonts w:ascii="Arial" w:eastAsia="华文细黑" w:hAnsi="Arial" w:cs="Arial"/>
                <w:sz w:val="18"/>
                <w:szCs w:val="24"/>
              </w:rPr>
              <w:t>大写金额</w:t>
            </w:r>
          </w:p>
        </w:tc>
        <w:tc>
          <w:tcPr>
            <w:tcW w:w="2218" w:type="pct"/>
            <w:gridSpan w:val="6"/>
            <w:tcBorders>
              <w:top w:val="dotted" w:sz="2" w:space="0" w:color="404040"/>
              <w:left w:val="dotted" w:sz="2" w:space="0" w:color="404040"/>
              <w:bottom w:val="dotted" w:sz="2" w:space="0" w:color="404040"/>
              <w:right w:val="dotted" w:sz="2" w:space="0" w:color="404040"/>
            </w:tcBorders>
            <w:vAlign w:val="center"/>
          </w:tcPr>
          <w:p w:rsidR="00195309" w:rsidRPr="00411087" w:rsidRDefault="00F52328" w:rsidP="00B40E94">
            <w:pPr>
              <w:spacing w:line="0" w:lineRule="atLeast"/>
              <w:jc w:val="both"/>
              <w:rPr>
                <w:rFonts w:ascii="Arial" w:eastAsia="华文细黑" w:hAnsi="Arial" w:cs="Arial"/>
                <w:sz w:val="18"/>
              </w:rPr>
            </w:pPr>
            <w:r>
              <w:rPr>
                <w:rFonts w:ascii="Arial" w:eastAsia="华文细黑" w:hAnsi="Arial" w:cs="Arial" w:hint="eastAsia"/>
                <w:sz w:val="18"/>
              </w:rPr>
              <w:t>陆亿肆仟柒佰壹拾万</w:t>
            </w:r>
            <w:r w:rsidR="00195309" w:rsidRPr="00411087">
              <w:rPr>
                <w:rFonts w:ascii="Arial" w:eastAsia="华文细黑" w:hAnsi="Arial" w:cs="Arial"/>
                <w:sz w:val="18"/>
              </w:rPr>
              <w:t>元整</w:t>
            </w:r>
          </w:p>
        </w:tc>
      </w:tr>
      <w:tr w:rsidR="00195309" w:rsidRPr="00411087" w:rsidTr="00195309">
        <w:trPr>
          <w:cantSplit/>
          <w:jc w:val="center"/>
        </w:trPr>
        <w:tc>
          <w:tcPr>
            <w:tcW w:w="5000" w:type="pct"/>
            <w:gridSpan w:val="8"/>
            <w:tcBorders>
              <w:top w:val="thinThickThinSmallGap" w:sz="12" w:space="0" w:color="404040"/>
              <w:left w:val="nil"/>
              <w:bottom w:val="nil"/>
              <w:right w:val="nil"/>
            </w:tcBorders>
            <w:vAlign w:val="center"/>
          </w:tcPr>
          <w:p w:rsidR="00195309" w:rsidRPr="00411087" w:rsidRDefault="00195309" w:rsidP="00B40E94">
            <w:pPr>
              <w:spacing w:line="0" w:lineRule="atLeast"/>
              <w:jc w:val="both"/>
              <w:rPr>
                <w:rFonts w:ascii="Arial" w:eastAsia="华文细黑" w:hAnsi="Arial" w:cs="Arial"/>
                <w:sz w:val="18"/>
                <w:szCs w:val="24"/>
              </w:rPr>
            </w:pPr>
            <w:r w:rsidRPr="00411087">
              <w:rPr>
                <w:rFonts w:ascii="Arial" w:eastAsia="华文细黑" w:hAnsi="Arial" w:cs="Arial"/>
                <w:sz w:val="18"/>
                <w:szCs w:val="21"/>
              </w:rPr>
              <w:t>单位：平方米、万元、元</w:t>
            </w:r>
            <w:r w:rsidRPr="00411087">
              <w:rPr>
                <w:rFonts w:ascii="Arial" w:eastAsia="华文细黑" w:hAnsi="Arial" w:cs="Arial"/>
                <w:sz w:val="18"/>
                <w:szCs w:val="21"/>
              </w:rPr>
              <w:t>/</w:t>
            </w:r>
            <w:r w:rsidRPr="00411087">
              <w:rPr>
                <w:rFonts w:ascii="Arial" w:eastAsia="华文细黑" w:hAnsi="Arial" w:cs="Arial"/>
                <w:sz w:val="18"/>
                <w:szCs w:val="21"/>
              </w:rPr>
              <w:t>平方米（币种：人民币）</w:t>
            </w:r>
          </w:p>
        </w:tc>
      </w:tr>
    </w:tbl>
    <w:p w:rsidR="00606B68" w:rsidRPr="00411087" w:rsidRDefault="00606B68" w:rsidP="00930218">
      <w:pPr>
        <w:spacing w:line="480" w:lineRule="auto"/>
        <w:rPr>
          <w:rFonts w:ascii="Arial" w:eastAsia="方正黑体简体" w:hAnsi="Arial" w:cs="Arial"/>
          <w:szCs w:val="24"/>
        </w:rPr>
      </w:pPr>
    </w:p>
    <w:p w:rsidR="00606B68" w:rsidRPr="00411087" w:rsidRDefault="00606B68" w:rsidP="00930218">
      <w:pPr>
        <w:spacing w:line="480" w:lineRule="auto"/>
        <w:rPr>
          <w:rFonts w:ascii="Arial" w:eastAsia="方正黑体简体" w:hAnsi="Arial" w:cs="Arial"/>
          <w:szCs w:val="24"/>
        </w:rPr>
      </w:pPr>
    </w:p>
    <w:p w:rsidR="000D0AA8" w:rsidRPr="00411087" w:rsidRDefault="000D0AA8">
      <w:pPr>
        <w:widowControl/>
        <w:adjustRightInd/>
        <w:spacing w:line="240" w:lineRule="auto"/>
        <w:textAlignment w:val="auto"/>
        <w:rPr>
          <w:rFonts w:ascii="Arial" w:hAnsi="Arial" w:cs="Arial"/>
          <w:b/>
          <w:bCs/>
          <w:sz w:val="21"/>
        </w:rPr>
      </w:pPr>
      <w:r w:rsidRPr="00411087">
        <w:rPr>
          <w:rFonts w:ascii="Arial" w:hAnsi="Arial" w:cs="Arial"/>
          <w:b/>
          <w:bCs/>
          <w:sz w:val="21"/>
        </w:rPr>
        <w:br w:type="page"/>
      </w:r>
    </w:p>
    <w:p w:rsidR="00930218" w:rsidRPr="00411087" w:rsidRDefault="00930218" w:rsidP="00930218">
      <w:pPr>
        <w:spacing w:line="480" w:lineRule="auto"/>
        <w:rPr>
          <w:rFonts w:ascii="Arial" w:hAnsi="Arial" w:cs="Arial"/>
          <w:bCs/>
          <w:sz w:val="21"/>
          <w:szCs w:val="24"/>
        </w:rPr>
      </w:pPr>
      <w:r w:rsidRPr="00411087">
        <w:rPr>
          <w:rFonts w:ascii="Arial" w:hAnsi="Arial" w:cs="Arial"/>
          <w:b/>
          <w:bCs/>
          <w:sz w:val="21"/>
        </w:rPr>
        <w:lastRenderedPageBreak/>
        <w:t>特别提示：</w:t>
      </w:r>
    </w:p>
    <w:p w:rsidR="00606B68" w:rsidRPr="00411087" w:rsidRDefault="00606B68" w:rsidP="00606B68">
      <w:pPr>
        <w:wordWrap w:val="0"/>
        <w:overflowPunct w:val="0"/>
        <w:spacing w:line="480" w:lineRule="auto"/>
        <w:ind w:firstLineChars="200" w:firstLine="420"/>
        <w:jc w:val="both"/>
        <w:textAlignment w:val="auto"/>
        <w:rPr>
          <w:rFonts w:ascii="Arial" w:hAnsi="Arial" w:cs="Arial"/>
          <w:sz w:val="21"/>
          <w:szCs w:val="24"/>
        </w:rPr>
      </w:pPr>
      <w:r w:rsidRPr="00411087">
        <w:rPr>
          <w:rFonts w:ascii="Arial" w:hAnsi="Arial" w:cs="Arial"/>
          <w:sz w:val="21"/>
          <w:szCs w:val="24"/>
        </w:rPr>
        <w:t>1.</w:t>
      </w:r>
      <w:r w:rsidRPr="00411087">
        <w:rPr>
          <w:rFonts w:ascii="Arial" w:hAnsi="Arial" w:cs="Arial"/>
          <w:sz w:val="21"/>
          <w:szCs w:val="24"/>
        </w:rPr>
        <w:t>本《评估意见函》中所列估价结果为初评结果，准确金额以本公司出具的正式《房地产评估报告》为准。</w:t>
      </w:r>
    </w:p>
    <w:p w:rsidR="00606B68" w:rsidRPr="00411087" w:rsidRDefault="00606B68" w:rsidP="00606B68">
      <w:pPr>
        <w:wordWrap w:val="0"/>
        <w:overflowPunct w:val="0"/>
        <w:spacing w:line="480" w:lineRule="auto"/>
        <w:ind w:firstLineChars="200" w:firstLine="420"/>
        <w:jc w:val="both"/>
        <w:textAlignment w:val="auto"/>
        <w:rPr>
          <w:rFonts w:ascii="Arial" w:hAnsi="Arial" w:cs="Arial"/>
          <w:kern w:val="2"/>
          <w:sz w:val="21"/>
          <w:szCs w:val="24"/>
        </w:rPr>
      </w:pPr>
      <w:r w:rsidRPr="00411087">
        <w:rPr>
          <w:rFonts w:ascii="Arial" w:hAnsi="Arial" w:cs="Arial"/>
          <w:sz w:val="21"/>
        </w:rPr>
        <w:t>2.</w:t>
      </w:r>
      <w:r w:rsidRPr="00411087">
        <w:rPr>
          <w:rFonts w:ascii="Arial" w:hAnsi="Arial" w:cs="Arial"/>
          <w:sz w:val="21"/>
        </w:rPr>
        <w:t>本《评估意见函》仅供金融机构进行内部审核使用，不做其他目的之用。</w:t>
      </w:r>
    </w:p>
    <w:p w:rsidR="00606B68" w:rsidRPr="00411087" w:rsidRDefault="00606B68" w:rsidP="00606B68">
      <w:pPr>
        <w:wordWrap w:val="0"/>
        <w:overflowPunct w:val="0"/>
        <w:spacing w:line="480" w:lineRule="auto"/>
        <w:ind w:firstLineChars="200" w:firstLine="420"/>
        <w:jc w:val="both"/>
        <w:textAlignment w:val="auto"/>
        <w:rPr>
          <w:rFonts w:ascii="Arial" w:hAnsi="Arial" w:cs="Arial"/>
          <w:sz w:val="21"/>
          <w:szCs w:val="24"/>
        </w:rPr>
      </w:pPr>
      <w:r w:rsidRPr="00411087">
        <w:rPr>
          <w:rFonts w:ascii="Arial" w:hAnsi="Arial" w:cs="Arial"/>
          <w:sz w:val="21"/>
        </w:rPr>
        <w:t>3.</w:t>
      </w:r>
      <w:r w:rsidRPr="00411087">
        <w:rPr>
          <w:rFonts w:ascii="Arial" w:hAnsi="Arial" w:cs="Arial"/>
          <w:sz w:val="21"/>
        </w:rPr>
        <w:t>抵押双方在办理抵押登记手续时，应使用本公司出具的正式《房地产评估报告》，特提醒报告使用者注意。</w:t>
      </w:r>
    </w:p>
    <w:p w:rsidR="00606B68" w:rsidRPr="00411087" w:rsidRDefault="00606B68" w:rsidP="00606B68">
      <w:pPr>
        <w:wordWrap w:val="0"/>
        <w:overflowPunct w:val="0"/>
        <w:spacing w:line="480" w:lineRule="auto"/>
        <w:ind w:firstLineChars="200" w:firstLine="420"/>
        <w:jc w:val="both"/>
        <w:textAlignment w:val="auto"/>
        <w:rPr>
          <w:rFonts w:ascii="Arial" w:hAnsi="Arial" w:cs="Arial"/>
          <w:bCs/>
          <w:sz w:val="21"/>
          <w:szCs w:val="24"/>
        </w:rPr>
      </w:pPr>
      <w:r w:rsidRPr="00411087">
        <w:rPr>
          <w:rFonts w:ascii="Arial" w:hAnsi="Arial" w:cs="Arial"/>
          <w:sz w:val="21"/>
        </w:rPr>
        <w:t>4.</w:t>
      </w:r>
      <w:r w:rsidRPr="00411087">
        <w:rPr>
          <w:rFonts w:ascii="Arial" w:hAnsi="Arial" w:cs="Arial"/>
          <w:sz w:val="21"/>
        </w:rPr>
        <w:t>本次评估估价师所知悉的法定优先受偿款情况说明如下：</w:t>
      </w:r>
    </w:p>
    <w:p w:rsidR="00606B68" w:rsidRPr="00411087" w:rsidRDefault="00606B68" w:rsidP="00606B68">
      <w:pPr>
        <w:wordWrap w:val="0"/>
        <w:overflowPunct w:val="0"/>
        <w:spacing w:line="480" w:lineRule="auto"/>
        <w:ind w:firstLineChars="200" w:firstLine="420"/>
        <w:jc w:val="both"/>
        <w:textAlignment w:val="auto"/>
        <w:rPr>
          <w:rFonts w:ascii="Arial" w:hAnsi="Arial" w:cs="Arial"/>
          <w:bCs/>
          <w:sz w:val="21"/>
          <w:szCs w:val="24"/>
        </w:rPr>
      </w:pPr>
      <w:r w:rsidRPr="00411087">
        <w:rPr>
          <w:rFonts w:ascii="Arial" w:hAnsi="Arial" w:cs="Arial"/>
          <w:bCs/>
          <w:sz w:val="21"/>
          <w:szCs w:val="24"/>
        </w:rPr>
        <w:t>（</w:t>
      </w:r>
      <w:r w:rsidRPr="00411087">
        <w:rPr>
          <w:rFonts w:ascii="Arial" w:hAnsi="Arial" w:cs="Arial"/>
          <w:bCs/>
          <w:sz w:val="21"/>
          <w:szCs w:val="24"/>
        </w:rPr>
        <w:t>1</w:t>
      </w:r>
      <w:r w:rsidRPr="00411087">
        <w:rPr>
          <w:rFonts w:ascii="Arial" w:hAnsi="Arial" w:cs="Arial"/>
          <w:bCs/>
          <w:sz w:val="21"/>
          <w:szCs w:val="24"/>
        </w:rPr>
        <w:t>）根据估价对象</w:t>
      </w:r>
      <w:r w:rsidRPr="00411087">
        <w:rPr>
          <w:rFonts w:ascii="Arial" w:hAnsi="Arial" w:cs="Arial"/>
          <w:sz w:val="21"/>
          <w:szCs w:val="28"/>
        </w:rPr>
        <w:t>《房地产权证》</w:t>
      </w:r>
      <w:r w:rsidRPr="00411087">
        <w:rPr>
          <w:rFonts w:ascii="Arial" w:hAnsi="Arial" w:cs="Arial"/>
          <w:sz w:val="21"/>
          <w:szCs w:val="28"/>
        </w:rPr>
        <w:t>[</w:t>
      </w:r>
      <w:r w:rsidRPr="00411087">
        <w:rPr>
          <w:rFonts w:ascii="Arial" w:hAnsi="Arial" w:cs="Arial"/>
          <w:sz w:val="21"/>
          <w:szCs w:val="28"/>
        </w:rPr>
        <w:t>房地证津字第</w:t>
      </w:r>
      <w:r w:rsidRPr="00411087">
        <w:rPr>
          <w:rFonts w:ascii="Arial" w:hAnsi="Arial" w:cs="Arial"/>
          <w:sz w:val="21"/>
          <w:szCs w:val="28"/>
        </w:rPr>
        <w:t>112051000599</w:t>
      </w:r>
      <w:r w:rsidRPr="00411087">
        <w:rPr>
          <w:rFonts w:ascii="Arial" w:hAnsi="Arial" w:cs="Arial"/>
          <w:sz w:val="21"/>
          <w:szCs w:val="28"/>
        </w:rPr>
        <w:t>号</w:t>
      </w:r>
      <w:r w:rsidRPr="00411087">
        <w:rPr>
          <w:rFonts w:ascii="Arial" w:hAnsi="Arial" w:cs="Arial"/>
          <w:sz w:val="21"/>
          <w:szCs w:val="28"/>
        </w:rPr>
        <w:t>]</w:t>
      </w:r>
      <w:r w:rsidRPr="00411087">
        <w:rPr>
          <w:rFonts w:ascii="Arial" w:hAnsi="Arial" w:cs="Arial"/>
          <w:bCs/>
          <w:sz w:val="21"/>
          <w:szCs w:val="24"/>
        </w:rPr>
        <w:t>，截至价值时点，估价对象已设定抵押。</w:t>
      </w:r>
      <w:r w:rsidR="00BF60D2" w:rsidRPr="00411087">
        <w:rPr>
          <w:rFonts w:ascii="Arial" w:hAnsi="Arial" w:cs="Arial"/>
          <w:bCs/>
          <w:sz w:val="21"/>
          <w:szCs w:val="24"/>
        </w:rPr>
        <w:t>天津市津南区不动产登记事物中心</w:t>
      </w:r>
      <w:r w:rsidRPr="00411087">
        <w:rPr>
          <w:rFonts w:ascii="Arial" w:hAnsi="Arial" w:cs="Arial"/>
          <w:bCs/>
          <w:sz w:val="21"/>
          <w:szCs w:val="24"/>
        </w:rPr>
        <w:t>登记</w:t>
      </w:r>
      <w:r w:rsidR="00BF60D2" w:rsidRPr="00411087">
        <w:rPr>
          <w:rFonts w:ascii="Arial" w:hAnsi="Arial" w:cs="Arial"/>
          <w:bCs/>
          <w:sz w:val="21"/>
          <w:szCs w:val="24"/>
        </w:rPr>
        <w:t>该宗土地上德秀轩</w:t>
      </w:r>
      <w:r w:rsidR="00BF60D2" w:rsidRPr="00411087">
        <w:rPr>
          <w:rFonts w:ascii="Arial" w:hAnsi="Arial" w:cs="Arial"/>
          <w:bCs/>
          <w:sz w:val="21"/>
          <w:szCs w:val="24"/>
        </w:rPr>
        <w:t>13-17</w:t>
      </w:r>
      <w:r w:rsidR="00BF60D2" w:rsidRPr="00411087">
        <w:rPr>
          <w:rFonts w:ascii="Arial" w:hAnsi="Arial" w:cs="Arial"/>
          <w:bCs/>
          <w:sz w:val="21"/>
          <w:szCs w:val="24"/>
        </w:rPr>
        <w:t>号楼在建工程及其占用范围内的</w:t>
      </w:r>
      <w:r w:rsidR="00BF60D2" w:rsidRPr="00411087">
        <w:rPr>
          <w:rFonts w:ascii="Arial" w:hAnsi="Arial" w:cs="Arial"/>
          <w:bCs/>
          <w:sz w:val="21"/>
          <w:szCs w:val="24"/>
        </w:rPr>
        <w:t>7166.14</w:t>
      </w:r>
      <w:r w:rsidR="00BF60D2" w:rsidRPr="00411087">
        <w:rPr>
          <w:rFonts w:ascii="Arial" w:hAnsi="Arial" w:cs="Arial"/>
          <w:bCs/>
          <w:sz w:val="21"/>
          <w:szCs w:val="24"/>
        </w:rPr>
        <w:t>平方米房屋及其所占用范围内的建设用地使用用权已抵押</w:t>
      </w:r>
      <w:r w:rsidRPr="00411087">
        <w:rPr>
          <w:rFonts w:ascii="Arial" w:hAnsi="Arial" w:cs="Arial"/>
          <w:bCs/>
          <w:sz w:val="21"/>
          <w:szCs w:val="24"/>
        </w:rPr>
        <w:t>，抵押权人为</w:t>
      </w:r>
      <w:r w:rsidR="00BF60D2" w:rsidRPr="00411087">
        <w:rPr>
          <w:rFonts w:ascii="Arial" w:hAnsi="Arial" w:cs="Arial"/>
          <w:bCs/>
          <w:sz w:val="21"/>
          <w:szCs w:val="24"/>
        </w:rPr>
        <w:t>华融湘江银行股份有限公司张家界分行</w:t>
      </w:r>
      <w:r w:rsidRPr="00411087">
        <w:rPr>
          <w:rFonts w:ascii="Arial" w:hAnsi="Arial" w:cs="Arial"/>
          <w:bCs/>
          <w:sz w:val="21"/>
          <w:szCs w:val="24"/>
        </w:rPr>
        <w:t>，</w:t>
      </w:r>
      <w:r w:rsidR="00BF60D2" w:rsidRPr="00411087">
        <w:rPr>
          <w:rFonts w:ascii="Arial" w:hAnsi="Arial" w:cs="Arial"/>
          <w:bCs/>
          <w:sz w:val="21"/>
          <w:szCs w:val="24"/>
        </w:rPr>
        <w:t>抵押金额为人民币</w:t>
      </w:r>
      <w:r w:rsidR="00BF60D2" w:rsidRPr="00411087">
        <w:rPr>
          <w:rFonts w:ascii="Arial" w:hAnsi="Arial" w:cs="Arial"/>
          <w:bCs/>
          <w:sz w:val="21"/>
          <w:szCs w:val="24"/>
        </w:rPr>
        <w:t>20270000</w:t>
      </w:r>
      <w:r w:rsidR="00BF60D2" w:rsidRPr="00411087">
        <w:rPr>
          <w:rFonts w:ascii="Arial" w:hAnsi="Arial" w:cs="Arial"/>
          <w:bCs/>
          <w:sz w:val="21"/>
          <w:szCs w:val="24"/>
        </w:rPr>
        <w:t>元整</w:t>
      </w:r>
      <w:r w:rsidRPr="00411087">
        <w:rPr>
          <w:rFonts w:ascii="Arial" w:hAnsi="Arial" w:cs="Arial"/>
          <w:bCs/>
          <w:sz w:val="21"/>
          <w:szCs w:val="24"/>
        </w:rPr>
        <w:t>，</w:t>
      </w:r>
      <w:r w:rsidR="00BF60D2" w:rsidRPr="00411087">
        <w:rPr>
          <w:rFonts w:ascii="Arial" w:hAnsi="Arial" w:cs="Arial"/>
          <w:bCs/>
          <w:sz w:val="21"/>
          <w:szCs w:val="24"/>
        </w:rPr>
        <w:t>约定期限为</w:t>
      </w:r>
      <w:r w:rsidR="00BF60D2" w:rsidRPr="00411087">
        <w:rPr>
          <w:rFonts w:ascii="Arial" w:hAnsi="Arial" w:cs="Arial"/>
          <w:bCs/>
          <w:sz w:val="21"/>
          <w:szCs w:val="24"/>
        </w:rPr>
        <w:t>2016</w:t>
      </w:r>
      <w:r w:rsidR="00BF60D2" w:rsidRPr="00411087">
        <w:rPr>
          <w:rFonts w:ascii="Arial" w:hAnsi="Arial" w:cs="Arial"/>
          <w:bCs/>
          <w:sz w:val="21"/>
          <w:szCs w:val="24"/>
        </w:rPr>
        <w:t>年</w:t>
      </w:r>
      <w:r w:rsidR="00BF60D2" w:rsidRPr="00411087">
        <w:rPr>
          <w:rFonts w:ascii="Arial" w:hAnsi="Arial" w:cs="Arial"/>
          <w:bCs/>
          <w:sz w:val="21"/>
          <w:szCs w:val="24"/>
        </w:rPr>
        <w:t>11</w:t>
      </w:r>
      <w:r w:rsidR="00BF60D2" w:rsidRPr="00411087">
        <w:rPr>
          <w:rFonts w:ascii="Arial" w:hAnsi="Arial" w:cs="Arial"/>
          <w:bCs/>
          <w:sz w:val="21"/>
          <w:szCs w:val="24"/>
        </w:rPr>
        <w:t>月</w:t>
      </w:r>
      <w:r w:rsidR="00BF60D2" w:rsidRPr="00411087">
        <w:rPr>
          <w:rFonts w:ascii="Arial" w:hAnsi="Arial" w:cs="Arial"/>
          <w:bCs/>
          <w:sz w:val="21"/>
          <w:szCs w:val="24"/>
        </w:rPr>
        <w:t>7</w:t>
      </w:r>
      <w:r w:rsidR="00BF60D2" w:rsidRPr="00411087">
        <w:rPr>
          <w:rFonts w:ascii="Arial" w:hAnsi="Arial" w:cs="Arial"/>
          <w:bCs/>
          <w:sz w:val="21"/>
          <w:szCs w:val="24"/>
        </w:rPr>
        <w:t>日至</w:t>
      </w:r>
      <w:r w:rsidR="00BF60D2" w:rsidRPr="00411087">
        <w:rPr>
          <w:rFonts w:ascii="Arial" w:hAnsi="Arial" w:cs="Arial"/>
          <w:bCs/>
          <w:sz w:val="21"/>
          <w:szCs w:val="24"/>
        </w:rPr>
        <w:t>2019</w:t>
      </w:r>
      <w:r w:rsidR="00BF60D2" w:rsidRPr="00411087">
        <w:rPr>
          <w:rFonts w:ascii="Arial" w:hAnsi="Arial" w:cs="Arial"/>
          <w:bCs/>
          <w:sz w:val="21"/>
          <w:szCs w:val="24"/>
        </w:rPr>
        <w:t>年</w:t>
      </w:r>
      <w:r w:rsidR="00BF60D2" w:rsidRPr="00411087">
        <w:rPr>
          <w:rFonts w:ascii="Arial" w:hAnsi="Arial" w:cs="Arial"/>
          <w:bCs/>
          <w:sz w:val="21"/>
          <w:szCs w:val="24"/>
        </w:rPr>
        <w:t>11</w:t>
      </w:r>
      <w:r w:rsidR="00BF60D2" w:rsidRPr="00411087">
        <w:rPr>
          <w:rFonts w:ascii="Arial" w:hAnsi="Arial" w:cs="Arial"/>
          <w:bCs/>
          <w:sz w:val="21"/>
          <w:szCs w:val="24"/>
        </w:rPr>
        <w:t>月</w:t>
      </w:r>
      <w:r w:rsidR="00BF60D2" w:rsidRPr="00411087">
        <w:rPr>
          <w:rFonts w:ascii="Arial" w:hAnsi="Arial" w:cs="Arial"/>
          <w:bCs/>
          <w:sz w:val="21"/>
          <w:szCs w:val="24"/>
        </w:rPr>
        <w:t>7</w:t>
      </w:r>
      <w:r w:rsidR="00BF60D2" w:rsidRPr="00411087">
        <w:rPr>
          <w:rFonts w:ascii="Arial" w:hAnsi="Arial" w:cs="Arial"/>
          <w:bCs/>
          <w:sz w:val="21"/>
          <w:szCs w:val="24"/>
        </w:rPr>
        <w:t>日。登记日期为</w:t>
      </w:r>
      <w:r w:rsidR="00BF60D2" w:rsidRPr="00411087">
        <w:rPr>
          <w:rFonts w:ascii="Arial" w:hAnsi="Arial" w:cs="Arial"/>
          <w:bCs/>
          <w:sz w:val="21"/>
          <w:szCs w:val="24"/>
        </w:rPr>
        <w:t>2016</w:t>
      </w:r>
      <w:r w:rsidR="00BF60D2" w:rsidRPr="00411087">
        <w:rPr>
          <w:rFonts w:ascii="Arial" w:hAnsi="Arial" w:cs="Arial"/>
          <w:bCs/>
          <w:sz w:val="21"/>
          <w:szCs w:val="24"/>
        </w:rPr>
        <w:t>年</w:t>
      </w:r>
      <w:r w:rsidR="00BF60D2" w:rsidRPr="00411087">
        <w:rPr>
          <w:rFonts w:ascii="Arial" w:hAnsi="Arial" w:cs="Arial"/>
          <w:bCs/>
          <w:sz w:val="21"/>
          <w:szCs w:val="24"/>
        </w:rPr>
        <w:t>11</w:t>
      </w:r>
      <w:r w:rsidR="00BF60D2" w:rsidRPr="00411087">
        <w:rPr>
          <w:rFonts w:ascii="Arial" w:hAnsi="Arial" w:cs="Arial"/>
          <w:bCs/>
          <w:sz w:val="21"/>
          <w:szCs w:val="24"/>
        </w:rPr>
        <w:t>月</w:t>
      </w:r>
      <w:r w:rsidR="00BF60D2" w:rsidRPr="00411087">
        <w:rPr>
          <w:rFonts w:ascii="Arial" w:hAnsi="Arial" w:cs="Arial"/>
          <w:bCs/>
          <w:sz w:val="21"/>
          <w:szCs w:val="24"/>
        </w:rPr>
        <w:t>10</w:t>
      </w:r>
      <w:r w:rsidR="00BF60D2" w:rsidRPr="00411087">
        <w:rPr>
          <w:rFonts w:ascii="Arial" w:hAnsi="Arial" w:cs="Arial"/>
          <w:bCs/>
          <w:sz w:val="21"/>
          <w:szCs w:val="24"/>
        </w:rPr>
        <w:t>日</w:t>
      </w:r>
      <w:r w:rsidRPr="00411087">
        <w:rPr>
          <w:rFonts w:ascii="Arial" w:hAnsi="Arial" w:cs="Arial"/>
          <w:bCs/>
          <w:sz w:val="21"/>
          <w:szCs w:val="24"/>
        </w:rPr>
        <w:t>。</w:t>
      </w:r>
      <w:r w:rsidRPr="00411087">
        <w:rPr>
          <w:rFonts w:ascii="Arial" w:hAnsi="Arial" w:cs="Arial"/>
          <w:sz w:val="21"/>
        </w:rPr>
        <w:t>由于金融机构（</w:t>
      </w:r>
      <w:r w:rsidR="00BF60D2" w:rsidRPr="00411087">
        <w:rPr>
          <w:rFonts w:ascii="Arial" w:hAnsi="Arial" w:cs="Arial"/>
          <w:sz w:val="21"/>
        </w:rPr>
        <w:t>国民</w:t>
      </w:r>
      <w:r w:rsidRPr="00411087">
        <w:rPr>
          <w:rFonts w:ascii="Arial" w:hAnsi="Arial" w:cs="Arial"/>
          <w:sz w:val="21"/>
        </w:rPr>
        <w:t>信托有限公司）要求</w:t>
      </w:r>
      <w:r w:rsidR="0071028D">
        <w:rPr>
          <w:rFonts w:ascii="Arial" w:hAnsi="Arial" w:cs="Arial" w:hint="eastAsia"/>
          <w:sz w:val="21"/>
        </w:rPr>
        <w:t>不动产权利人</w:t>
      </w:r>
      <w:r w:rsidRPr="00411087">
        <w:rPr>
          <w:rFonts w:ascii="Arial" w:hAnsi="Arial" w:cs="Arial"/>
          <w:sz w:val="21"/>
        </w:rPr>
        <w:t>在办理本次抵押登记手续前注销上述抵押登记，本次评估以在办理本次抵押登记手续前先办理上述抵押登记注销手续为假设前提。估价结果为设定上述抵押担保权已注销时的房地产抵押价值。</w:t>
      </w:r>
    </w:p>
    <w:p w:rsidR="00606B68" w:rsidRPr="00411087" w:rsidRDefault="00606B68" w:rsidP="00606B68">
      <w:pPr>
        <w:overflowPunct w:val="0"/>
        <w:snapToGrid w:val="0"/>
        <w:spacing w:line="480" w:lineRule="auto"/>
        <w:ind w:firstLineChars="200" w:firstLine="420"/>
        <w:jc w:val="both"/>
        <w:rPr>
          <w:rFonts w:ascii="Arial" w:hAnsi="Arial" w:cs="Arial"/>
          <w:bCs/>
          <w:sz w:val="21"/>
          <w:szCs w:val="24"/>
        </w:rPr>
      </w:pPr>
      <w:r w:rsidRPr="00411087">
        <w:rPr>
          <w:rFonts w:ascii="Arial" w:hAnsi="Arial" w:cs="Arial"/>
          <w:sz w:val="21"/>
        </w:rPr>
        <w:t>（</w:t>
      </w:r>
      <w:r w:rsidRPr="00411087">
        <w:rPr>
          <w:rFonts w:ascii="Arial" w:hAnsi="Arial" w:cs="Arial"/>
          <w:sz w:val="21"/>
        </w:rPr>
        <w:t>2</w:t>
      </w:r>
      <w:r w:rsidRPr="00411087">
        <w:rPr>
          <w:rFonts w:ascii="Arial" w:hAnsi="Arial" w:cs="Arial"/>
          <w:sz w:val="21"/>
        </w:rPr>
        <w:t>）根据不动产权利人介绍，截至价值时点，估价对象不存在拖欠的建设工程价款。本次评估设定估价对象不存在拖欠的建设工程价款。</w:t>
      </w:r>
    </w:p>
    <w:p w:rsidR="00606B68" w:rsidRPr="00411087" w:rsidRDefault="00606B68" w:rsidP="00606B68">
      <w:pPr>
        <w:wordWrap w:val="0"/>
        <w:overflowPunct w:val="0"/>
        <w:spacing w:line="480" w:lineRule="auto"/>
        <w:ind w:firstLineChars="200" w:firstLine="420"/>
        <w:jc w:val="both"/>
        <w:textAlignment w:val="auto"/>
        <w:rPr>
          <w:rFonts w:ascii="Arial" w:hAnsi="Arial" w:cs="Arial"/>
          <w:bCs/>
          <w:sz w:val="21"/>
          <w:szCs w:val="24"/>
        </w:rPr>
      </w:pPr>
      <w:r w:rsidRPr="00411087">
        <w:rPr>
          <w:rFonts w:ascii="Arial" w:hAnsi="Arial" w:cs="Arial"/>
          <w:sz w:val="21"/>
        </w:rPr>
        <w:t>（</w:t>
      </w:r>
      <w:r w:rsidRPr="00411087">
        <w:rPr>
          <w:rFonts w:ascii="Arial" w:hAnsi="Arial" w:cs="Arial"/>
          <w:sz w:val="21"/>
        </w:rPr>
        <w:t>3</w:t>
      </w:r>
      <w:r w:rsidRPr="00411087">
        <w:rPr>
          <w:rFonts w:ascii="Arial" w:hAnsi="Arial" w:cs="Arial"/>
          <w:sz w:val="21"/>
        </w:rPr>
        <w:t>）根据</w:t>
      </w:r>
      <w:r w:rsidR="00BF60D2" w:rsidRPr="00411087">
        <w:rPr>
          <w:rFonts w:ascii="Arial" w:hAnsi="Arial" w:cs="Arial"/>
          <w:sz w:val="21"/>
          <w:szCs w:val="28"/>
        </w:rPr>
        <w:t>《天津市国有建设用地使用权出让合同》</w:t>
      </w:r>
      <w:r w:rsidR="00BF60D2" w:rsidRPr="00411087">
        <w:rPr>
          <w:rFonts w:ascii="Arial" w:hAnsi="Arial" w:cs="Arial"/>
          <w:sz w:val="21"/>
          <w:szCs w:val="28"/>
        </w:rPr>
        <w:t>[</w:t>
      </w:r>
      <w:r w:rsidR="00BF60D2" w:rsidRPr="00411087">
        <w:rPr>
          <w:rFonts w:ascii="Arial" w:hAnsi="Arial" w:cs="Arial"/>
          <w:sz w:val="21"/>
          <w:szCs w:val="28"/>
        </w:rPr>
        <w:t>电子监管号：</w:t>
      </w:r>
      <w:r w:rsidR="00BF60D2" w:rsidRPr="00411087">
        <w:rPr>
          <w:rFonts w:ascii="Arial" w:hAnsi="Arial" w:cs="Arial"/>
          <w:sz w:val="21"/>
          <w:szCs w:val="28"/>
        </w:rPr>
        <w:t>1201122010B01480</w:t>
      </w:r>
      <w:r w:rsidR="00BF60D2" w:rsidRPr="00411087">
        <w:rPr>
          <w:rFonts w:ascii="Arial" w:hAnsi="Arial" w:cs="Arial"/>
          <w:sz w:val="21"/>
          <w:szCs w:val="28"/>
        </w:rPr>
        <w:t>号</w:t>
      </w:r>
      <w:r w:rsidR="00BF60D2" w:rsidRPr="00411087">
        <w:rPr>
          <w:rFonts w:ascii="Arial" w:hAnsi="Arial" w:cs="Arial"/>
          <w:sz w:val="21"/>
          <w:szCs w:val="28"/>
        </w:rPr>
        <w:t>]</w:t>
      </w:r>
      <w:r w:rsidRPr="00411087">
        <w:rPr>
          <w:rFonts w:ascii="Arial" w:hAnsi="Arial" w:cs="Arial"/>
          <w:sz w:val="21"/>
        </w:rPr>
        <w:t>及相关款项支付凭证，截至价值时点，估价委托人依据合同已缴纳全部土地成交价款及契税。根据不动产权利人介绍，估价对象规划建筑面积未超过《国有建设用地使用权出让合同》及附件的约定，本次评估设定估价对象不存在需补缴政府土地收益。</w:t>
      </w:r>
    </w:p>
    <w:p w:rsidR="00606B68" w:rsidRPr="00411087" w:rsidRDefault="00606B68" w:rsidP="00606B68">
      <w:pPr>
        <w:wordWrap w:val="0"/>
        <w:overflowPunct w:val="0"/>
        <w:spacing w:line="480" w:lineRule="auto"/>
        <w:ind w:firstLineChars="200" w:firstLine="420"/>
        <w:jc w:val="both"/>
        <w:textAlignment w:val="auto"/>
        <w:rPr>
          <w:rFonts w:ascii="Arial" w:hAnsi="Arial" w:cs="Arial"/>
          <w:color w:val="E36C0A"/>
          <w:sz w:val="21"/>
          <w:szCs w:val="24"/>
        </w:rPr>
      </w:pPr>
      <w:r w:rsidRPr="00411087">
        <w:rPr>
          <w:rFonts w:ascii="Arial" w:hAnsi="Arial" w:cs="Arial"/>
          <w:sz w:val="21"/>
        </w:rPr>
        <w:t>故，本次评估设定估价对象不存在估价师知悉的除抵押担保权以外的</w:t>
      </w:r>
      <w:r w:rsidR="000D0AA8" w:rsidRPr="00411087">
        <w:rPr>
          <w:rFonts w:ascii="Arial" w:hAnsi="Arial" w:cs="Arial"/>
          <w:sz w:val="21"/>
        </w:rPr>
        <w:t>其他</w:t>
      </w:r>
      <w:r w:rsidRPr="00411087">
        <w:rPr>
          <w:rFonts w:ascii="Arial" w:hAnsi="Arial" w:cs="Arial"/>
          <w:sz w:val="21"/>
        </w:rPr>
        <w:t>法定优先受偿款。</w:t>
      </w:r>
    </w:p>
    <w:p w:rsidR="00606B68" w:rsidRPr="00411087" w:rsidRDefault="00606B68" w:rsidP="00606B68">
      <w:pPr>
        <w:wordWrap w:val="0"/>
        <w:overflowPunct w:val="0"/>
        <w:spacing w:line="480" w:lineRule="auto"/>
        <w:ind w:firstLineChars="200" w:firstLine="420"/>
        <w:jc w:val="both"/>
        <w:textAlignment w:val="auto"/>
        <w:rPr>
          <w:rFonts w:ascii="Arial" w:hAnsi="Arial" w:cs="Arial"/>
          <w:color w:val="E36C0A"/>
          <w:sz w:val="21"/>
          <w:szCs w:val="24"/>
        </w:rPr>
      </w:pPr>
      <w:r w:rsidRPr="00411087">
        <w:rPr>
          <w:rFonts w:ascii="Arial" w:hAnsi="Arial" w:cs="Arial"/>
          <w:sz w:val="21"/>
        </w:rPr>
        <w:t>5.</w:t>
      </w:r>
      <w:r w:rsidRPr="00411087">
        <w:rPr>
          <w:rFonts w:ascii="Arial" w:hAnsi="Arial" w:cs="Arial"/>
          <w:sz w:val="21"/>
        </w:rPr>
        <w:t>本《评估意见函》中数据全部采用电算化连续计算得出，由于在报告中计算的数据均按四舍五入保留两位小数或取整，故可能出现个别等式左右不完全相等的情况，但不影响计算结果及最终评估结论的准确性。</w:t>
      </w:r>
    </w:p>
    <w:p w:rsidR="00606B68" w:rsidRPr="00411087" w:rsidRDefault="00606B68" w:rsidP="00606B68">
      <w:pPr>
        <w:wordWrap w:val="0"/>
        <w:overflowPunct w:val="0"/>
        <w:spacing w:line="480" w:lineRule="auto"/>
        <w:ind w:firstLineChars="200" w:firstLine="420"/>
        <w:jc w:val="both"/>
        <w:textAlignment w:val="auto"/>
        <w:rPr>
          <w:rFonts w:ascii="Arial" w:hAnsi="Arial" w:cs="Arial"/>
          <w:sz w:val="21"/>
        </w:rPr>
      </w:pPr>
      <w:r w:rsidRPr="00411087">
        <w:rPr>
          <w:rFonts w:ascii="Arial" w:hAnsi="Arial" w:cs="Arial"/>
          <w:sz w:val="21"/>
        </w:rPr>
        <w:t>6.</w:t>
      </w:r>
      <w:r w:rsidRPr="00411087">
        <w:rPr>
          <w:rFonts w:ascii="Arial" w:hAnsi="Arial" w:cs="Arial"/>
          <w:sz w:val="21"/>
        </w:rPr>
        <w:t>本次估价结果以估价对象能够按照合理工期按时完成各项工程进度，直至通过竣工验收，并能</w:t>
      </w:r>
      <w:r w:rsidRPr="00411087">
        <w:rPr>
          <w:rFonts w:ascii="Arial" w:hAnsi="Arial" w:cs="Arial"/>
          <w:sz w:val="21"/>
        </w:rPr>
        <w:lastRenderedPageBreak/>
        <w:t>够在合理期限内正常投入使用，最终在《不动产权证书》中登记建筑物信息为前提条件，未考虑估价对象因其他原因无法顺利开工、完工而产生的重大影响，在此提请报告使用者注意。</w:t>
      </w:r>
    </w:p>
    <w:p w:rsidR="00930218" w:rsidRPr="00411087" w:rsidRDefault="00606B68" w:rsidP="00606B68">
      <w:pPr>
        <w:spacing w:line="480" w:lineRule="auto"/>
        <w:ind w:firstLineChars="200" w:firstLine="420"/>
        <w:jc w:val="both"/>
        <w:rPr>
          <w:rFonts w:ascii="Arial" w:hAnsi="Arial" w:cs="Arial"/>
          <w:kern w:val="2"/>
          <w:sz w:val="21"/>
          <w:szCs w:val="21"/>
        </w:rPr>
      </w:pPr>
      <w:r w:rsidRPr="00411087">
        <w:rPr>
          <w:rFonts w:ascii="Arial" w:hAnsi="Arial" w:cs="Arial"/>
          <w:sz w:val="21"/>
        </w:rPr>
        <w:t>7.</w:t>
      </w:r>
      <w:r w:rsidRPr="00411087">
        <w:rPr>
          <w:rFonts w:ascii="Arial" w:hAnsi="Arial" w:cs="Arial"/>
          <w:sz w:val="21"/>
        </w:rPr>
        <w:t>根据《物权法》</w:t>
      </w:r>
      <w:r w:rsidRPr="00411087">
        <w:rPr>
          <w:rFonts w:ascii="Arial" w:hAnsi="Arial" w:cs="Arial"/>
          <w:sz w:val="21"/>
        </w:rPr>
        <w:t>[</w:t>
      </w:r>
      <w:r w:rsidRPr="00411087">
        <w:rPr>
          <w:rFonts w:ascii="Arial" w:hAnsi="Arial" w:cs="Arial"/>
          <w:sz w:val="21"/>
        </w:rPr>
        <w:t>主席令第六十二号</w:t>
      </w:r>
      <w:r w:rsidRPr="00411087">
        <w:rPr>
          <w:rFonts w:ascii="Arial" w:hAnsi="Arial" w:cs="Arial"/>
          <w:sz w:val="21"/>
        </w:rPr>
        <w:t>]</w:t>
      </w:r>
      <w:r w:rsidRPr="00411087">
        <w:rPr>
          <w:rFonts w:ascii="Arial" w:hAnsi="Arial" w:cs="Arial"/>
          <w:sz w:val="21"/>
        </w:rPr>
        <w:t>第二百条，建设用地使用权抵押后，该土地上新增的建筑物不属于抵押财产。该建设用地使用权实现抵押权时，应当将该土地上新增的建筑物与建设用地使用权一并处分，但新增建筑物所得的价款，抵押权人无权优先受偿。</w:t>
      </w:r>
    </w:p>
    <w:p w:rsidR="00930218" w:rsidRPr="00411087" w:rsidRDefault="00930218" w:rsidP="00930218">
      <w:pPr>
        <w:spacing w:line="480" w:lineRule="auto"/>
        <w:ind w:firstLineChars="200" w:firstLine="420"/>
        <w:jc w:val="both"/>
        <w:rPr>
          <w:rFonts w:ascii="Arial" w:hAnsi="Arial" w:cs="Arial"/>
          <w:sz w:val="21"/>
        </w:rPr>
      </w:pPr>
    </w:p>
    <w:p w:rsidR="00930218" w:rsidRPr="00411087" w:rsidRDefault="00930218" w:rsidP="00930218">
      <w:pPr>
        <w:spacing w:line="480" w:lineRule="auto"/>
        <w:ind w:firstLineChars="200" w:firstLine="420"/>
        <w:jc w:val="both"/>
        <w:rPr>
          <w:rFonts w:ascii="Arial" w:hAnsi="Arial" w:cs="Arial"/>
          <w:kern w:val="2"/>
          <w:sz w:val="21"/>
          <w:szCs w:val="21"/>
        </w:rPr>
      </w:pPr>
    </w:p>
    <w:p w:rsidR="00930218" w:rsidRPr="00411087" w:rsidRDefault="00930218" w:rsidP="00930218">
      <w:pPr>
        <w:spacing w:line="480" w:lineRule="auto"/>
        <w:ind w:firstLineChars="200" w:firstLine="420"/>
        <w:jc w:val="both"/>
        <w:rPr>
          <w:rFonts w:ascii="Arial" w:hAnsi="Arial" w:cs="Arial"/>
          <w:kern w:val="2"/>
          <w:sz w:val="21"/>
          <w:szCs w:val="21"/>
        </w:rPr>
      </w:pPr>
    </w:p>
    <w:p w:rsidR="00930218" w:rsidRPr="00411087" w:rsidRDefault="00930218" w:rsidP="00930218">
      <w:pPr>
        <w:spacing w:line="480" w:lineRule="auto"/>
        <w:ind w:firstLineChars="800" w:firstLine="1680"/>
        <w:rPr>
          <w:rFonts w:ascii="Arial" w:hAnsi="Arial" w:cs="Arial"/>
          <w:sz w:val="21"/>
        </w:rPr>
      </w:pPr>
      <w:r w:rsidRPr="00411087">
        <w:rPr>
          <w:rFonts w:ascii="Arial" w:hAnsi="Arial" w:cs="Arial"/>
          <w:sz w:val="21"/>
        </w:rPr>
        <w:t>顺致</w:t>
      </w:r>
    </w:p>
    <w:p w:rsidR="00930218" w:rsidRPr="00411087" w:rsidRDefault="00930218" w:rsidP="00930218">
      <w:pPr>
        <w:spacing w:line="480" w:lineRule="auto"/>
        <w:rPr>
          <w:rFonts w:ascii="Arial" w:hAnsi="Arial" w:cs="Arial"/>
          <w:sz w:val="21"/>
        </w:rPr>
      </w:pPr>
      <w:r w:rsidRPr="00411087">
        <w:rPr>
          <w:rFonts w:ascii="Arial" w:hAnsi="Arial" w:cs="Arial"/>
          <w:sz w:val="21"/>
        </w:rPr>
        <w:t>商祺</w:t>
      </w:r>
    </w:p>
    <w:p w:rsidR="00930218" w:rsidRPr="00411087" w:rsidRDefault="00930218" w:rsidP="00930218">
      <w:pPr>
        <w:spacing w:line="480" w:lineRule="auto"/>
        <w:rPr>
          <w:rFonts w:ascii="Arial" w:hAnsi="Arial" w:cs="Arial"/>
          <w:sz w:val="21"/>
        </w:rPr>
      </w:pPr>
    </w:p>
    <w:p w:rsidR="00930218" w:rsidRPr="00411087" w:rsidRDefault="00930218" w:rsidP="00930218">
      <w:pPr>
        <w:spacing w:line="480" w:lineRule="auto"/>
        <w:jc w:val="right"/>
        <w:rPr>
          <w:rFonts w:ascii="Arial" w:hAnsi="Arial" w:cs="Arial"/>
          <w:sz w:val="21"/>
        </w:rPr>
      </w:pPr>
      <w:r w:rsidRPr="00411087">
        <w:rPr>
          <w:rFonts w:ascii="Arial" w:hAnsi="Arial" w:cs="Arial"/>
          <w:sz w:val="21"/>
        </w:rPr>
        <w:t>北京康正宏基房地产评估有限公司</w:t>
      </w:r>
    </w:p>
    <w:p w:rsidR="00930218" w:rsidRPr="00411087" w:rsidRDefault="00930218" w:rsidP="00930218">
      <w:pPr>
        <w:spacing w:line="480" w:lineRule="auto"/>
        <w:jc w:val="right"/>
        <w:rPr>
          <w:rFonts w:ascii="Arial" w:hAnsi="Arial" w:cs="Arial"/>
          <w:sz w:val="21"/>
          <w:szCs w:val="28"/>
        </w:rPr>
      </w:pPr>
      <w:r w:rsidRPr="00411087">
        <w:rPr>
          <w:rFonts w:ascii="Arial" w:hAnsi="Arial" w:cs="Arial"/>
          <w:sz w:val="21"/>
          <w:szCs w:val="28"/>
        </w:rPr>
        <w:t>二</w:t>
      </w:r>
      <w:r w:rsidR="0083174E">
        <w:rPr>
          <w:rFonts w:ascii="Arial" w:hAnsi="Arial" w:cs="Arial" w:hint="eastAsia"/>
          <w:sz w:val="21"/>
          <w:szCs w:val="28"/>
        </w:rPr>
        <w:t>〇</w:t>
      </w:r>
      <w:r w:rsidRPr="00411087">
        <w:rPr>
          <w:rFonts w:ascii="Arial" w:hAnsi="Arial" w:cs="Arial"/>
          <w:sz w:val="21"/>
          <w:szCs w:val="28"/>
        </w:rPr>
        <w:t>一九年九月</w:t>
      </w:r>
      <w:r w:rsidR="00BF60D2" w:rsidRPr="00411087">
        <w:rPr>
          <w:rFonts w:ascii="Arial" w:hAnsi="Arial" w:cs="Arial"/>
          <w:sz w:val="21"/>
          <w:szCs w:val="28"/>
        </w:rPr>
        <w:t>二十</w:t>
      </w:r>
      <w:r w:rsidR="0083174E">
        <w:rPr>
          <w:rFonts w:ascii="Arial" w:hAnsi="Arial" w:cs="Arial" w:hint="eastAsia"/>
          <w:sz w:val="21"/>
          <w:szCs w:val="28"/>
        </w:rPr>
        <w:t>四</w:t>
      </w:r>
      <w:r w:rsidRPr="00411087">
        <w:rPr>
          <w:rFonts w:ascii="Arial" w:hAnsi="Arial" w:cs="Arial"/>
          <w:sz w:val="21"/>
          <w:szCs w:val="28"/>
        </w:rPr>
        <w:t>日</w:t>
      </w:r>
    </w:p>
    <w:p w:rsidR="00930218" w:rsidRPr="00411087" w:rsidRDefault="00930218" w:rsidP="00930218">
      <w:pPr>
        <w:spacing w:line="360" w:lineRule="auto"/>
        <w:jc w:val="center"/>
        <w:rPr>
          <w:rFonts w:ascii="Arial" w:hAnsi="Arial" w:cs="Arial"/>
          <w:sz w:val="21"/>
          <w:szCs w:val="28"/>
        </w:rPr>
      </w:pPr>
    </w:p>
    <w:p w:rsidR="00064A9E" w:rsidRPr="00411087" w:rsidRDefault="00064A9E">
      <w:pPr>
        <w:rPr>
          <w:rFonts w:ascii="Arial" w:hAnsi="Arial" w:cs="Arial"/>
        </w:rPr>
      </w:pPr>
    </w:p>
    <w:sectPr w:rsidR="00064A9E" w:rsidRPr="00411087" w:rsidSect="00064A9E">
      <w:headerReference w:type="default" r:id="rId14"/>
      <w:pgSz w:w="11906" w:h="16838"/>
      <w:pgMar w:top="1843" w:right="1134" w:bottom="1134" w:left="1134" w:header="1134" w:footer="907" w:gutter="34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E38" w:rsidRDefault="008E6E38" w:rsidP="00930218">
      <w:pPr>
        <w:spacing w:line="240" w:lineRule="auto"/>
      </w:pPr>
      <w:r>
        <w:separator/>
      </w:r>
    </w:p>
  </w:endnote>
  <w:endnote w:type="continuationSeparator" w:id="0">
    <w:p w:rsidR="008E6E38" w:rsidRDefault="008E6E38" w:rsidP="009302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GungsuhChe">
    <w:panose1 w:val="02030609000101010101"/>
    <w:charset w:val="81"/>
    <w:family w:val="modern"/>
    <w:pitch w:val="fixed"/>
    <w:sig w:usb0="B00002AF" w:usb1="69D77CFB" w:usb2="00000030" w:usb3="00000000" w:csb0="0008009F" w:csb1="00000000"/>
  </w:font>
  <w:font w:name="Adobe 黑体 Std R">
    <w:altName w:val="微软雅黑"/>
    <w:panose1 w:val="00000000000000000000"/>
    <w:charset w:val="86"/>
    <w:family w:val="swiss"/>
    <w:notTrueType/>
    <w:pitch w:val="variable"/>
    <w:sig w:usb0="00000000" w:usb1="0A0F1810" w:usb2="00000016" w:usb3="00000000" w:csb0="00060007" w:csb1="00000000"/>
  </w:font>
  <w:font w:name="方正黑体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FB1" w:rsidRDefault="004307D3">
    <w:pPr>
      <w:pStyle w:val="a4"/>
      <w:framePr w:wrap="around" w:vAnchor="text" w:hAnchor="margin" w:xAlign="center" w:y="1"/>
      <w:rPr>
        <w:rStyle w:val="a5"/>
      </w:rPr>
    </w:pPr>
    <w:r>
      <w:rPr>
        <w:rStyle w:val="a5"/>
      </w:rPr>
      <w:fldChar w:fldCharType="begin"/>
    </w:r>
    <w:r w:rsidR="00735FB1">
      <w:rPr>
        <w:rStyle w:val="a5"/>
      </w:rPr>
      <w:instrText xml:space="preserve">PAGE  </w:instrText>
    </w:r>
    <w:r>
      <w:rPr>
        <w:rStyle w:val="a5"/>
      </w:rPr>
      <w:fldChar w:fldCharType="end"/>
    </w:r>
  </w:p>
  <w:p w:rsidR="00735FB1" w:rsidRDefault="00735FB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FB1" w:rsidRPr="00901A37" w:rsidRDefault="004307D3" w:rsidP="00064A9E">
    <w:pPr>
      <w:pStyle w:val="a4"/>
      <w:pBdr>
        <w:top w:val="single" w:sz="4" w:space="1" w:color="auto"/>
      </w:pBdr>
      <w:jc w:val="center"/>
      <w:rPr>
        <w:rFonts w:ascii="Arial" w:hAnsi="Arial" w:cs="Arial"/>
      </w:rPr>
    </w:pPr>
    <w:r w:rsidRPr="00901A37">
      <w:rPr>
        <w:rFonts w:ascii="Arial" w:hAnsi="Arial" w:cs="Arial"/>
      </w:rPr>
      <w:fldChar w:fldCharType="begin"/>
    </w:r>
    <w:r w:rsidR="00735FB1" w:rsidRPr="00901A37">
      <w:rPr>
        <w:rFonts w:ascii="Arial" w:hAnsi="Arial" w:cs="Arial"/>
      </w:rPr>
      <w:instrText>PAGE   \* MERGEFORMAT</w:instrText>
    </w:r>
    <w:r w:rsidRPr="00901A37">
      <w:rPr>
        <w:rFonts w:ascii="Arial" w:hAnsi="Arial" w:cs="Arial"/>
      </w:rPr>
      <w:fldChar w:fldCharType="separate"/>
    </w:r>
    <w:r w:rsidR="00E72D9D" w:rsidRPr="00E72D9D">
      <w:rPr>
        <w:rFonts w:ascii="Arial" w:hAnsi="Arial" w:cs="Arial"/>
        <w:noProof/>
        <w:lang w:val="zh-CN"/>
      </w:rPr>
      <w:t>2</w:t>
    </w:r>
    <w:r w:rsidRPr="00901A37">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A6B" w:rsidRDefault="00C71A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E38" w:rsidRDefault="008E6E38" w:rsidP="00930218">
      <w:pPr>
        <w:spacing w:line="240" w:lineRule="auto"/>
      </w:pPr>
      <w:r>
        <w:separator/>
      </w:r>
    </w:p>
  </w:footnote>
  <w:footnote w:type="continuationSeparator" w:id="0">
    <w:p w:rsidR="008E6E38" w:rsidRDefault="008E6E38" w:rsidP="009302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A6B" w:rsidRDefault="00C71A6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FB1" w:rsidRDefault="00735FB1">
    <w:pPr>
      <w:pStyle w:val="a3"/>
      <w:pBdr>
        <w:bottom w:val="single" w:sz="4" w:space="1" w:color="auto"/>
      </w:pBdr>
      <w:jc w:val="both"/>
      <w:rPr>
        <w:rFonts w:ascii="楷体_GB2312" w:eastAsia="楷体_GB2312"/>
        <w:color w:val="FF0000"/>
        <w:spacing w:val="-20"/>
        <w:sz w:val="21"/>
      </w:rPr>
    </w:pPr>
    <w:r>
      <w:rPr>
        <w:rFonts w:ascii="楷体_GB2312" w:eastAsia="楷体_GB2312" w:hint="eastAsia"/>
        <w:spacing w:val="-20"/>
        <w:sz w:val="24"/>
      </w:rPr>
      <w:t>北京康正宏基房地产评估有限公司 （原北京康正房地产评估事务所）              电话：</w:t>
    </w:r>
    <w:r w:rsidRPr="00290043">
      <w:rPr>
        <w:rFonts w:ascii="Arial" w:eastAsia="楷体_GB2312" w:hAnsi="Arial" w:hint="eastAsia"/>
        <w:spacing w:val="-20"/>
        <w:sz w:val="24"/>
      </w:rPr>
      <w:t>82253558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FB1" w:rsidRPr="00400E81" w:rsidRDefault="00735FB1" w:rsidP="00064A9E">
    <w:pPr>
      <w:pStyle w:val="a3"/>
      <w:pBdr>
        <w:bottom w:val="none" w:sz="0" w:space="0" w:color="auto"/>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FB1" w:rsidRDefault="00735FB1" w:rsidP="00064A9E">
    <w:pPr>
      <w:pStyle w:val="a3"/>
      <w:pBdr>
        <w:bottom w:val="none" w:sz="0" w:space="0" w:color="auto"/>
      </w:pBdr>
      <w:rPr>
        <w:rFonts w:ascii="楷体_GB2312" w:eastAsia="楷体_GB2312"/>
        <w:spacing w:val="-20"/>
        <w:sz w:val="24"/>
      </w:rPr>
    </w:pPr>
    <w:r>
      <w:rPr>
        <w:noProof/>
      </w:rPr>
      <w:drawing>
        <wp:inline distT="0" distB="0" distL="0" distR="0">
          <wp:extent cx="5899785" cy="286385"/>
          <wp:effectExtent l="0" t="0" r="5715" b="0"/>
          <wp:docPr id="1"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9785" cy="2863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4332"/>
    <w:multiLevelType w:val="multilevel"/>
    <w:tmpl w:val="9E08181A"/>
    <w:lvl w:ilvl="0">
      <w:start w:val="1"/>
      <w:numFmt w:val="decimal"/>
      <w:lvlText w:val="%1"/>
      <w:lvlJc w:val="left"/>
      <w:pPr>
        <w:ind w:left="425" w:hanging="425"/>
      </w:pPr>
      <w:rPr>
        <w:rFonts w:hint="eastAsia"/>
      </w:rPr>
    </w:lvl>
    <w:lvl w:ilvl="1">
      <w:start w:val="1"/>
      <w:numFmt w:val="decimal"/>
      <w:lvlText w:val="%1.%2"/>
      <w:lvlJc w:val="left"/>
      <w:pPr>
        <w:ind w:left="850" w:hanging="425"/>
      </w:pPr>
      <w:rPr>
        <w:rFonts w:hint="eastAsia"/>
      </w:rPr>
    </w:lvl>
    <w:lvl w:ilvl="2">
      <w:start w:val="1"/>
      <w:numFmt w:val="decimal"/>
      <w:lvlText w:val="%1.%2.%3"/>
      <w:lvlJc w:val="left"/>
      <w:pPr>
        <w:ind w:left="1275" w:hanging="425"/>
      </w:pPr>
      <w:rPr>
        <w:rFonts w:hint="eastAsia"/>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
    <w:nsid w:val="02A80E1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69B077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0D35583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11163656"/>
    <w:multiLevelType w:val="hybridMultilevel"/>
    <w:tmpl w:val="5666EFDA"/>
    <w:lvl w:ilvl="0" w:tplc="87AAE98A">
      <w:start w:val="3"/>
      <w:numFmt w:val="decimal"/>
      <w:lvlText w:val="（%1）"/>
      <w:lvlJc w:val="left"/>
      <w:pPr>
        <w:tabs>
          <w:tab w:val="num" w:pos="1320"/>
        </w:tabs>
        <w:ind w:left="1320" w:hanging="720"/>
      </w:pPr>
      <w:rPr>
        <w:rFonts w:hint="eastAsia"/>
      </w:rPr>
    </w:lvl>
    <w:lvl w:ilvl="1" w:tplc="038C5492">
      <w:start w:val="1"/>
      <w:numFmt w:val="upperLetter"/>
      <w:pStyle w:val="3"/>
      <w:lvlText w:val="%2、"/>
      <w:lvlJc w:val="left"/>
      <w:pPr>
        <w:tabs>
          <w:tab w:val="num" w:pos="1740"/>
        </w:tabs>
        <w:ind w:left="1740" w:hanging="720"/>
      </w:pPr>
      <w:rPr>
        <w:rFonts w:hint="eastAsia"/>
      </w:rPr>
    </w:lvl>
    <w:lvl w:ilvl="2" w:tplc="B994DF92" w:tentative="1">
      <w:start w:val="1"/>
      <w:numFmt w:val="lowerRoman"/>
      <w:lvlText w:val="%3."/>
      <w:lvlJc w:val="right"/>
      <w:pPr>
        <w:tabs>
          <w:tab w:val="num" w:pos="1860"/>
        </w:tabs>
        <w:ind w:left="1860" w:hanging="420"/>
      </w:pPr>
    </w:lvl>
    <w:lvl w:ilvl="3" w:tplc="67940780" w:tentative="1">
      <w:start w:val="1"/>
      <w:numFmt w:val="decimal"/>
      <w:lvlText w:val="%4."/>
      <w:lvlJc w:val="left"/>
      <w:pPr>
        <w:tabs>
          <w:tab w:val="num" w:pos="2280"/>
        </w:tabs>
        <w:ind w:left="2280" w:hanging="420"/>
      </w:pPr>
    </w:lvl>
    <w:lvl w:ilvl="4" w:tplc="17C4277C" w:tentative="1">
      <w:start w:val="1"/>
      <w:numFmt w:val="lowerLetter"/>
      <w:lvlText w:val="%5)"/>
      <w:lvlJc w:val="left"/>
      <w:pPr>
        <w:tabs>
          <w:tab w:val="num" w:pos="2700"/>
        </w:tabs>
        <w:ind w:left="2700" w:hanging="420"/>
      </w:pPr>
    </w:lvl>
    <w:lvl w:ilvl="5" w:tplc="15303EFA" w:tentative="1">
      <w:start w:val="1"/>
      <w:numFmt w:val="lowerRoman"/>
      <w:lvlText w:val="%6."/>
      <w:lvlJc w:val="right"/>
      <w:pPr>
        <w:tabs>
          <w:tab w:val="num" w:pos="3120"/>
        </w:tabs>
        <w:ind w:left="3120" w:hanging="420"/>
      </w:pPr>
    </w:lvl>
    <w:lvl w:ilvl="6" w:tplc="89E6CC7A" w:tentative="1">
      <w:start w:val="1"/>
      <w:numFmt w:val="decimal"/>
      <w:lvlText w:val="%7."/>
      <w:lvlJc w:val="left"/>
      <w:pPr>
        <w:tabs>
          <w:tab w:val="num" w:pos="3540"/>
        </w:tabs>
        <w:ind w:left="3540" w:hanging="420"/>
      </w:pPr>
    </w:lvl>
    <w:lvl w:ilvl="7" w:tplc="E42CFD08" w:tentative="1">
      <w:start w:val="1"/>
      <w:numFmt w:val="lowerLetter"/>
      <w:lvlText w:val="%8)"/>
      <w:lvlJc w:val="left"/>
      <w:pPr>
        <w:tabs>
          <w:tab w:val="num" w:pos="3960"/>
        </w:tabs>
        <w:ind w:left="3960" w:hanging="420"/>
      </w:pPr>
    </w:lvl>
    <w:lvl w:ilvl="8" w:tplc="DBCCA03E" w:tentative="1">
      <w:start w:val="1"/>
      <w:numFmt w:val="lowerRoman"/>
      <w:lvlText w:val="%9."/>
      <w:lvlJc w:val="right"/>
      <w:pPr>
        <w:tabs>
          <w:tab w:val="num" w:pos="4380"/>
        </w:tabs>
        <w:ind w:left="4380" w:hanging="420"/>
      </w:pPr>
    </w:lvl>
  </w:abstractNum>
  <w:abstractNum w:abstractNumId="6">
    <w:nsid w:val="1427523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16B7288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1F552AD4"/>
    <w:multiLevelType w:val="multilevel"/>
    <w:tmpl w:val="0409001D"/>
    <w:lvl w:ilvl="0">
      <w:start w:val="1"/>
      <w:numFmt w:val="decimal"/>
      <w:lvlText w:val="%1"/>
      <w:lvlJc w:val="left"/>
      <w:pPr>
        <w:ind w:left="850" w:hanging="425"/>
      </w:pPr>
    </w:lvl>
    <w:lvl w:ilvl="1">
      <w:start w:val="1"/>
      <w:numFmt w:val="decimal"/>
      <w:lvlText w:val="%1.%2"/>
      <w:lvlJc w:val="left"/>
      <w:pPr>
        <w:ind w:left="1417" w:hanging="567"/>
      </w:pPr>
    </w:lvl>
    <w:lvl w:ilvl="2">
      <w:start w:val="1"/>
      <w:numFmt w:val="decimal"/>
      <w:lvlText w:val="%1.%2.%3"/>
      <w:lvlJc w:val="left"/>
      <w:pPr>
        <w:ind w:left="1843" w:hanging="567"/>
      </w:pPr>
    </w:lvl>
    <w:lvl w:ilvl="3">
      <w:start w:val="1"/>
      <w:numFmt w:val="decimal"/>
      <w:lvlText w:val="%1.%2.%3.%4"/>
      <w:lvlJc w:val="left"/>
      <w:pPr>
        <w:ind w:left="2409" w:hanging="708"/>
      </w:pPr>
    </w:lvl>
    <w:lvl w:ilvl="4">
      <w:start w:val="1"/>
      <w:numFmt w:val="decimal"/>
      <w:lvlText w:val="%1.%2.%3.%4.%5"/>
      <w:lvlJc w:val="left"/>
      <w:pPr>
        <w:ind w:left="2976" w:hanging="850"/>
      </w:pPr>
    </w:lvl>
    <w:lvl w:ilvl="5">
      <w:start w:val="1"/>
      <w:numFmt w:val="decimal"/>
      <w:lvlText w:val="%1.%2.%3.%4.%5.%6"/>
      <w:lvlJc w:val="left"/>
      <w:pPr>
        <w:ind w:left="3685" w:hanging="1134"/>
      </w:pPr>
    </w:lvl>
    <w:lvl w:ilvl="6">
      <w:start w:val="1"/>
      <w:numFmt w:val="decimal"/>
      <w:lvlText w:val="%1.%2.%3.%4.%5.%6.%7"/>
      <w:lvlJc w:val="left"/>
      <w:pPr>
        <w:ind w:left="4252" w:hanging="1276"/>
      </w:pPr>
    </w:lvl>
    <w:lvl w:ilvl="7">
      <w:start w:val="1"/>
      <w:numFmt w:val="decimal"/>
      <w:lvlText w:val="%1.%2.%3.%4.%5.%6.%7.%8"/>
      <w:lvlJc w:val="left"/>
      <w:pPr>
        <w:ind w:left="4819" w:hanging="1418"/>
      </w:pPr>
    </w:lvl>
    <w:lvl w:ilvl="8">
      <w:start w:val="1"/>
      <w:numFmt w:val="decimal"/>
      <w:lvlText w:val="%1.%2.%3.%4.%5.%6.%7.%8.%9"/>
      <w:lvlJc w:val="left"/>
      <w:pPr>
        <w:ind w:left="5527" w:hanging="1700"/>
      </w:pPr>
    </w:lvl>
  </w:abstractNum>
  <w:abstractNum w:abstractNumId="9">
    <w:nsid w:val="24CB287E"/>
    <w:multiLevelType w:val="hybridMultilevel"/>
    <w:tmpl w:val="0012F3C6"/>
    <w:lvl w:ilvl="0" w:tplc="AB3A5ECA">
      <w:start w:val="1"/>
      <w:numFmt w:val="decimal"/>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0">
    <w:nsid w:val="28CE25B5"/>
    <w:multiLevelType w:val="hybridMultilevel"/>
    <w:tmpl w:val="F1D4FC82"/>
    <w:lvl w:ilvl="0" w:tplc="BCAA461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CA029A2"/>
    <w:multiLevelType w:val="hybridMultilevel"/>
    <w:tmpl w:val="0DD885A8"/>
    <w:lvl w:ilvl="0" w:tplc="77D0C6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DE611AF"/>
    <w:multiLevelType w:val="singleLevel"/>
    <w:tmpl w:val="0409000F"/>
    <w:lvl w:ilvl="0">
      <w:start w:val="1"/>
      <w:numFmt w:val="decimal"/>
      <w:lvlText w:val="%1."/>
      <w:lvlJc w:val="left"/>
      <w:pPr>
        <w:tabs>
          <w:tab w:val="num" w:pos="425"/>
        </w:tabs>
        <w:ind w:left="425" w:hanging="425"/>
      </w:pPr>
    </w:lvl>
  </w:abstractNum>
  <w:abstractNum w:abstractNumId="13">
    <w:nsid w:val="32BA5553"/>
    <w:multiLevelType w:val="hybridMultilevel"/>
    <w:tmpl w:val="93047C3A"/>
    <w:lvl w:ilvl="0" w:tplc="CC9060B0">
      <w:start w:val="1"/>
      <w:numFmt w:val="decimal"/>
      <w:lvlText w:val="%1、"/>
      <w:lvlJc w:val="left"/>
      <w:pPr>
        <w:tabs>
          <w:tab w:val="num" w:pos="1000"/>
        </w:tabs>
        <w:ind w:left="1000" w:hanging="720"/>
      </w:pPr>
      <w:rPr>
        <w:rFonts w:hint="eastAsia"/>
      </w:rPr>
    </w:lvl>
    <w:lvl w:ilvl="1" w:tplc="04090019" w:tentative="1">
      <w:start w:val="1"/>
      <w:numFmt w:val="lowerLetter"/>
      <w:lvlText w:val="%2)"/>
      <w:lvlJc w:val="left"/>
      <w:pPr>
        <w:tabs>
          <w:tab w:val="num" w:pos="1120"/>
        </w:tabs>
        <w:ind w:left="1120" w:hanging="420"/>
      </w:pPr>
    </w:lvl>
    <w:lvl w:ilvl="2" w:tplc="0409001B" w:tentative="1">
      <w:start w:val="1"/>
      <w:numFmt w:val="lowerRoman"/>
      <w:lvlText w:val="%3."/>
      <w:lvlJc w:val="righ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9" w:tentative="1">
      <w:start w:val="1"/>
      <w:numFmt w:val="lowerLetter"/>
      <w:lvlText w:val="%5)"/>
      <w:lvlJc w:val="left"/>
      <w:pPr>
        <w:tabs>
          <w:tab w:val="num" w:pos="2380"/>
        </w:tabs>
        <w:ind w:left="2380" w:hanging="420"/>
      </w:pPr>
    </w:lvl>
    <w:lvl w:ilvl="5" w:tplc="0409001B" w:tentative="1">
      <w:start w:val="1"/>
      <w:numFmt w:val="lowerRoman"/>
      <w:lvlText w:val="%6."/>
      <w:lvlJc w:val="righ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9" w:tentative="1">
      <w:start w:val="1"/>
      <w:numFmt w:val="lowerLetter"/>
      <w:lvlText w:val="%8)"/>
      <w:lvlJc w:val="left"/>
      <w:pPr>
        <w:tabs>
          <w:tab w:val="num" w:pos="3640"/>
        </w:tabs>
        <w:ind w:left="3640" w:hanging="420"/>
      </w:pPr>
    </w:lvl>
    <w:lvl w:ilvl="8" w:tplc="0409001B" w:tentative="1">
      <w:start w:val="1"/>
      <w:numFmt w:val="lowerRoman"/>
      <w:lvlText w:val="%9."/>
      <w:lvlJc w:val="right"/>
      <w:pPr>
        <w:tabs>
          <w:tab w:val="num" w:pos="4060"/>
        </w:tabs>
        <w:ind w:left="4060" w:hanging="420"/>
      </w:pPr>
    </w:lvl>
  </w:abstractNum>
  <w:abstractNum w:abstractNumId="14">
    <w:nsid w:val="36BA2FCA"/>
    <w:multiLevelType w:val="singleLevel"/>
    <w:tmpl w:val="0E9610B6"/>
    <w:lvl w:ilvl="0">
      <w:start w:val="1"/>
      <w:numFmt w:val="japaneseCounting"/>
      <w:lvlText w:val="%1、"/>
      <w:lvlJc w:val="left"/>
      <w:pPr>
        <w:tabs>
          <w:tab w:val="num" w:pos="720"/>
        </w:tabs>
        <w:ind w:left="720" w:hanging="720"/>
      </w:pPr>
      <w:rPr>
        <w:rFonts w:hint="eastAsia"/>
      </w:rPr>
    </w:lvl>
  </w:abstractNum>
  <w:abstractNum w:abstractNumId="15">
    <w:nsid w:val="3EE81AF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F6A3DC4"/>
    <w:multiLevelType w:val="hybridMultilevel"/>
    <w:tmpl w:val="372E37B2"/>
    <w:lvl w:ilvl="0" w:tplc="1FE8935C">
      <w:start w:val="1"/>
      <w:numFmt w:val="upperRoman"/>
      <w:pStyle w:val="4"/>
      <w:lvlText w:val="%1、"/>
      <w:lvlJc w:val="left"/>
      <w:pPr>
        <w:tabs>
          <w:tab w:val="num" w:pos="1605"/>
        </w:tabs>
        <w:ind w:left="1605" w:hanging="1080"/>
      </w:pPr>
      <w:rPr>
        <w:rFonts w:hint="eastAsia"/>
      </w:rPr>
    </w:lvl>
    <w:lvl w:ilvl="1" w:tplc="D0A4C4DC" w:tentative="1">
      <w:start w:val="1"/>
      <w:numFmt w:val="lowerLetter"/>
      <w:lvlText w:val="%2)"/>
      <w:lvlJc w:val="left"/>
      <w:pPr>
        <w:tabs>
          <w:tab w:val="num" w:pos="1365"/>
        </w:tabs>
        <w:ind w:left="1365" w:hanging="420"/>
      </w:pPr>
    </w:lvl>
    <w:lvl w:ilvl="2" w:tplc="CC1241D2" w:tentative="1">
      <w:start w:val="1"/>
      <w:numFmt w:val="lowerRoman"/>
      <w:lvlText w:val="%3."/>
      <w:lvlJc w:val="right"/>
      <w:pPr>
        <w:tabs>
          <w:tab w:val="num" w:pos="1785"/>
        </w:tabs>
        <w:ind w:left="1785" w:hanging="420"/>
      </w:pPr>
    </w:lvl>
    <w:lvl w:ilvl="3" w:tplc="812C153C" w:tentative="1">
      <w:start w:val="1"/>
      <w:numFmt w:val="decimal"/>
      <w:lvlText w:val="%4."/>
      <w:lvlJc w:val="left"/>
      <w:pPr>
        <w:tabs>
          <w:tab w:val="num" w:pos="2205"/>
        </w:tabs>
        <w:ind w:left="2205" w:hanging="420"/>
      </w:pPr>
    </w:lvl>
    <w:lvl w:ilvl="4" w:tplc="EF9AAFDA" w:tentative="1">
      <w:start w:val="1"/>
      <w:numFmt w:val="lowerLetter"/>
      <w:lvlText w:val="%5)"/>
      <w:lvlJc w:val="left"/>
      <w:pPr>
        <w:tabs>
          <w:tab w:val="num" w:pos="2625"/>
        </w:tabs>
        <w:ind w:left="2625" w:hanging="420"/>
      </w:pPr>
    </w:lvl>
    <w:lvl w:ilvl="5" w:tplc="E6168CC8" w:tentative="1">
      <w:start w:val="1"/>
      <w:numFmt w:val="lowerRoman"/>
      <w:lvlText w:val="%6."/>
      <w:lvlJc w:val="right"/>
      <w:pPr>
        <w:tabs>
          <w:tab w:val="num" w:pos="3045"/>
        </w:tabs>
        <w:ind w:left="3045" w:hanging="420"/>
      </w:pPr>
    </w:lvl>
    <w:lvl w:ilvl="6" w:tplc="52922CDE" w:tentative="1">
      <w:start w:val="1"/>
      <w:numFmt w:val="decimal"/>
      <w:lvlText w:val="%7."/>
      <w:lvlJc w:val="left"/>
      <w:pPr>
        <w:tabs>
          <w:tab w:val="num" w:pos="3465"/>
        </w:tabs>
        <w:ind w:left="3465" w:hanging="420"/>
      </w:pPr>
    </w:lvl>
    <w:lvl w:ilvl="7" w:tplc="A1BC3B52" w:tentative="1">
      <w:start w:val="1"/>
      <w:numFmt w:val="lowerLetter"/>
      <w:lvlText w:val="%8)"/>
      <w:lvlJc w:val="left"/>
      <w:pPr>
        <w:tabs>
          <w:tab w:val="num" w:pos="3885"/>
        </w:tabs>
        <w:ind w:left="3885" w:hanging="420"/>
      </w:pPr>
    </w:lvl>
    <w:lvl w:ilvl="8" w:tplc="318AD20A" w:tentative="1">
      <w:start w:val="1"/>
      <w:numFmt w:val="lowerRoman"/>
      <w:lvlText w:val="%9."/>
      <w:lvlJc w:val="right"/>
      <w:pPr>
        <w:tabs>
          <w:tab w:val="num" w:pos="4305"/>
        </w:tabs>
        <w:ind w:left="4305" w:hanging="420"/>
      </w:pPr>
    </w:lvl>
  </w:abstractNum>
  <w:abstractNum w:abstractNumId="18">
    <w:nsid w:val="61AC3C0F"/>
    <w:multiLevelType w:val="hybridMultilevel"/>
    <w:tmpl w:val="9970DD64"/>
    <w:lvl w:ilvl="0" w:tplc="E4FAD6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C430FEE"/>
    <w:multiLevelType w:val="hybridMultilevel"/>
    <w:tmpl w:val="48ECF7CA"/>
    <w:lvl w:ilvl="0" w:tplc="04090003">
      <w:start w:val="1"/>
      <w:numFmt w:val="bullet"/>
      <w:lvlText w:val=""/>
      <w:lvlJc w:val="left"/>
      <w:pPr>
        <w:ind w:left="420" w:hanging="420"/>
      </w:pPr>
      <w:rPr>
        <w:rFonts w:ascii="Marlett" w:hAnsi="Marlett" w:hint="default"/>
      </w:rPr>
    </w:lvl>
    <w:lvl w:ilvl="1" w:tplc="04090003" w:tentative="1">
      <w:start w:val="1"/>
      <w:numFmt w:val="bullet"/>
      <w:lvlText w:val=""/>
      <w:lvlJc w:val="left"/>
      <w:pPr>
        <w:ind w:left="840" w:hanging="420"/>
      </w:pPr>
      <w:rPr>
        <w:rFonts w:ascii="Marlett" w:hAnsi="Marlett" w:hint="default"/>
      </w:rPr>
    </w:lvl>
    <w:lvl w:ilvl="2" w:tplc="04090005" w:tentative="1">
      <w:start w:val="1"/>
      <w:numFmt w:val="bullet"/>
      <w:lvlText w:val=""/>
      <w:lvlJc w:val="left"/>
      <w:pPr>
        <w:ind w:left="1260" w:hanging="420"/>
      </w:pPr>
      <w:rPr>
        <w:rFonts w:ascii="Marlett" w:hAnsi="Marlett" w:hint="default"/>
      </w:rPr>
    </w:lvl>
    <w:lvl w:ilvl="3" w:tplc="04090001" w:tentative="1">
      <w:start w:val="1"/>
      <w:numFmt w:val="bullet"/>
      <w:lvlText w:val=""/>
      <w:lvlJc w:val="left"/>
      <w:pPr>
        <w:ind w:left="1680" w:hanging="420"/>
      </w:pPr>
      <w:rPr>
        <w:rFonts w:ascii="Marlett" w:hAnsi="Marlett" w:hint="default"/>
      </w:rPr>
    </w:lvl>
    <w:lvl w:ilvl="4" w:tplc="04090003" w:tentative="1">
      <w:start w:val="1"/>
      <w:numFmt w:val="bullet"/>
      <w:lvlText w:val=""/>
      <w:lvlJc w:val="left"/>
      <w:pPr>
        <w:ind w:left="2100" w:hanging="420"/>
      </w:pPr>
      <w:rPr>
        <w:rFonts w:ascii="Marlett" w:hAnsi="Marlett" w:hint="default"/>
      </w:rPr>
    </w:lvl>
    <w:lvl w:ilvl="5" w:tplc="04090005" w:tentative="1">
      <w:start w:val="1"/>
      <w:numFmt w:val="bullet"/>
      <w:lvlText w:val=""/>
      <w:lvlJc w:val="left"/>
      <w:pPr>
        <w:ind w:left="2520" w:hanging="420"/>
      </w:pPr>
      <w:rPr>
        <w:rFonts w:ascii="Marlett" w:hAnsi="Marlett" w:hint="default"/>
      </w:rPr>
    </w:lvl>
    <w:lvl w:ilvl="6" w:tplc="04090001" w:tentative="1">
      <w:start w:val="1"/>
      <w:numFmt w:val="bullet"/>
      <w:lvlText w:val=""/>
      <w:lvlJc w:val="left"/>
      <w:pPr>
        <w:ind w:left="2940" w:hanging="420"/>
      </w:pPr>
      <w:rPr>
        <w:rFonts w:ascii="Marlett" w:hAnsi="Marlett" w:hint="default"/>
      </w:rPr>
    </w:lvl>
    <w:lvl w:ilvl="7" w:tplc="04090003" w:tentative="1">
      <w:start w:val="1"/>
      <w:numFmt w:val="bullet"/>
      <w:lvlText w:val=""/>
      <w:lvlJc w:val="left"/>
      <w:pPr>
        <w:ind w:left="3360" w:hanging="420"/>
      </w:pPr>
      <w:rPr>
        <w:rFonts w:ascii="Marlett" w:hAnsi="Marlett" w:hint="default"/>
      </w:rPr>
    </w:lvl>
    <w:lvl w:ilvl="8" w:tplc="04090005" w:tentative="1">
      <w:start w:val="1"/>
      <w:numFmt w:val="bullet"/>
      <w:lvlText w:val=""/>
      <w:lvlJc w:val="left"/>
      <w:pPr>
        <w:ind w:left="3780" w:hanging="420"/>
      </w:pPr>
      <w:rPr>
        <w:rFonts w:ascii="Marlett" w:hAnsi="Marlett" w:hint="default"/>
      </w:rPr>
    </w:lvl>
  </w:abstractNum>
  <w:abstractNum w:abstractNumId="20">
    <w:nsid w:val="74344220"/>
    <w:multiLevelType w:val="hybridMultilevel"/>
    <w:tmpl w:val="715E99C4"/>
    <w:lvl w:ilvl="0" w:tplc="2922778A">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1">
    <w:nsid w:val="7516171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753F3E18"/>
    <w:multiLevelType w:val="hybridMultilevel"/>
    <w:tmpl w:val="7304F7A0"/>
    <w:lvl w:ilvl="0" w:tplc="59F44D2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75A04673"/>
    <w:multiLevelType w:val="hybridMultilevel"/>
    <w:tmpl w:val="45E00ABE"/>
    <w:lvl w:ilvl="0" w:tplc="3B685BE4">
      <w:start w:val="1"/>
      <w:numFmt w:val="upperLetter"/>
      <w:pStyle w:val="2"/>
      <w:lvlText w:val="%1."/>
      <w:lvlJc w:val="left"/>
      <w:pPr>
        <w:tabs>
          <w:tab w:val="num" w:pos="360"/>
        </w:tabs>
        <w:ind w:left="360" w:hanging="360"/>
      </w:pPr>
      <w:rPr>
        <w:rFonts w:hint="eastAsia"/>
        <w:b w:val="0"/>
      </w:rPr>
    </w:lvl>
    <w:lvl w:ilvl="1" w:tplc="B740C6B0" w:tentative="1">
      <w:start w:val="1"/>
      <w:numFmt w:val="lowerLetter"/>
      <w:lvlText w:val="%2)"/>
      <w:lvlJc w:val="left"/>
      <w:pPr>
        <w:tabs>
          <w:tab w:val="num" w:pos="840"/>
        </w:tabs>
        <w:ind w:left="840" w:hanging="420"/>
      </w:pPr>
    </w:lvl>
    <w:lvl w:ilvl="2" w:tplc="DCFE8BDC" w:tentative="1">
      <w:start w:val="1"/>
      <w:numFmt w:val="lowerRoman"/>
      <w:lvlText w:val="%3."/>
      <w:lvlJc w:val="right"/>
      <w:pPr>
        <w:tabs>
          <w:tab w:val="num" w:pos="1260"/>
        </w:tabs>
        <w:ind w:left="1260" w:hanging="420"/>
      </w:pPr>
    </w:lvl>
    <w:lvl w:ilvl="3" w:tplc="069018E2" w:tentative="1">
      <w:start w:val="1"/>
      <w:numFmt w:val="decimal"/>
      <w:lvlText w:val="%4."/>
      <w:lvlJc w:val="left"/>
      <w:pPr>
        <w:tabs>
          <w:tab w:val="num" w:pos="1680"/>
        </w:tabs>
        <w:ind w:left="1680" w:hanging="420"/>
      </w:pPr>
    </w:lvl>
    <w:lvl w:ilvl="4" w:tplc="05C0DCB6" w:tentative="1">
      <w:start w:val="1"/>
      <w:numFmt w:val="lowerLetter"/>
      <w:lvlText w:val="%5)"/>
      <w:lvlJc w:val="left"/>
      <w:pPr>
        <w:tabs>
          <w:tab w:val="num" w:pos="2100"/>
        </w:tabs>
        <w:ind w:left="2100" w:hanging="420"/>
      </w:pPr>
    </w:lvl>
    <w:lvl w:ilvl="5" w:tplc="AE5CA150" w:tentative="1">
      <w:start w:val="1"/>
      <w:numFmt w:val="lowerRoman"/>
      <w:lvlText w:val="%6."/>
      <w:lvlJc w:val="right"/>
      <w:pPr>
        <w:tabs>
          <w:tab w:val="num" w:pos="2520"/>
        </w:tabs>
        <w:ind w:left="2520" w:hanging="420"/>
      </w:pPr>
    </w:lvl>
    <w:lvl w:ilvl="6" w:tplc="FC805742" w:tentative="1">
      <w:start w:val="1"/>
      <w:numFmt w:val="decimal"/>
      <w:lvlText w:val="%7."/>
      <w:lvlJc w:val="left"/>
      <w:pPr>
        <w:tabs>
          <w:tab w:val="num" w:pos="2940"/>
        </w:tabs>
        <w:ind w:left="2940" w:hanging="420"/>
      </w:pPr>
    </w:lvl>
    <w:lvl w:ilvl="7" w:tplc="134E0074" w:tentative="1">
      <w:start w:val="1"/>
      <w:numFmt w:val="lowerLetter"/>
      <w:lvlText w:val="%8)"/>
      <w:lvlJc w:val="left"/>
      <w:pPr>
        <w:tabs>
          <w:tab w:val="num" w:pos="3360"/>
        </w:tabs>
        <w:ind w:left="3360" w:hanging="420"/>
      </w:pPr>
    </w:lvl>
    <w:lvl w:ilvl="8" w:tplc="BD8052AA" w:tentative="1">
      <w:start w:val="1"/>
      <w:numFmt w:val="lowerRoman"/>
      <w:lvlText w:val="%9."/>
      <w:lvlJc w:val="right"/>
      <w:pPr>
        <w:tabs>
          <w:tab w:val="num" w:pos="3780"/>
        </w:tabs>
        <w:ind w:left="3780" w:hanging="420"/>
      </w:pPr>
    </w:lvl>
  </w:abstractNum>
  <w:abstractNum w:abstractNumId="24">
    <w:nsid w:val="760028FC"/>
    <w:multiLevelType w:val="hybridMultilevel"/>
    <w:tmpl w:val="F384A02C"/>
    <w:lvl w:ilvl="0" w:tplc="0409000F">
      <w:start w:val="1"/>
      <w:numFmt w:val="decimal"/>
      <w:lvlText w:val="%1."/>
      <w:lvlJc w:val="left"/>
      <w:pPr>
        <w:tabs>
          <w:tab w:val="num" w:pos="700"/>
        </w:tabs>
        <w:ind w:left="700" w:hanging="420"/>
      </w:pPr>
    </w:lvl>
    <w:lvl w:ilvl="1" w:tplc="04090019" w:tentative="1">
      <w:start w:val="1"/>
      <w:numFmt w:val="lowerLetter"/>
      <w:lvlText w:val="%2)"/>
      <w:lvlJc w:val="left"/>
      <w:pPr>
        <w:tabs>
          <w:tab w:val="num" w:pos="1120"/>
        </w:tabs>
        <w:ind w:left="1120" w:hanging="420"/>
      </w:pPr>
    </w:lvl>
    <w:lvl w:ilvl="2" w:tplc="0409001B" w:tentative="1">
      <w:start w:val="1"/>
      <w:numFmt w:val="lowerRoman"/>
      <w:lvlText w:val="%3."/>
      <w:lvlJc w:val="righ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9" w:tentative="1">
      <w:start w:val="1"/>
      <w:numFmt w:val="lowerLetter"/>
      <w:lvlText w:val="%5)"/>
      <w:lvlJc w:val="left"/>
      <w:pPr>
        <w:tabs>
          <w:tab w:val="num" w:pos="2380"/>
        </w:tabs>
        <w:ind w:left="2380" w:hanging="420"/>
      </w:pPr>
    </w:lvl>
    <w:lvl w:ilvl="5" w:tplc="0409001B" w:tentative="1">
      <w:start w:val="1"/>
      <w:numFmt w:val="lowerRoman"/>
      <w:lvlText w:val="%6."/>
      <w:lvlJc w:val="righ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9" w:tentative="1">
      <w:start w:val="1"/>
      <w:numFmt w:val="lowerLetter"/>
      <w:lvlText w:val="%8)"/>
      <w:lvlJc w:val="left"/>
      <w:pPr>
        <w:tabs>
          <w:tab w:val="num" w:pos="3640"/>
        </w:tabs>
        <w:ind w:left="3640" w:hanging="420"/>
      </w:pPr>
    </w:lvl>
    <w:lvl w:ilvl="8" w:tplc="0409001B" w:tentative="1">
      <w:start w:val="1"/>
      <w:numFmt w:val="lowerRoman"/>
      <w:lvlText w:val="%9."/>
      <w:lvlJc w:val="right"/>
      <w:pPr>
        <w:tabs>
          <w:tab w:val="num" w:pos="4060"/>
        </w:tabs>
        <w:ind w:left="4060" w:hanging="420"/>
      </w:pPr>
    </w:lvl>
  </w:abstractNum>
  <w:abstractNum w:abstractNumId="25">
    <w:nsid w:val="7906362E"/>
    <w:multiLevelType w:val="hybridMultilevel"/>
    <w:tmpl w:val="D2B02DD8"/>
    <w:lvl w:ilvl="0" w:tplc="20F6008E">
      <w:start w:val="1"/>
      <w:numFmt w:val="upperLetter"/>
      <w:pStyle w:val="1"/>
      <w:lvlText w:val="%1．"/>
      <w:lvlJc w:val="left"/>
      <w:pPr>
        <w:tabs>
          <w:tab w:val="num" w:pos="720"/>
        </w:tabs>
        <w:ind w:left="720" w:hanging="720"/>
      </w:pPr>
      <w:rPr>
        <w:rFonts w:hint="eastAsia"/>
      </w:rPr>
    </w:lvl>
    <w:lvl w:ilvl="1" w:tplc="B27A7766">
      <w:start w:val="1"/>
      <w:numFmt w:val="japaneseCounting"/>
      <w:lvlText w:val="（%2）"/>
      <w:lvlJc w:val="left"/>
      <w:pPr>
        <w:tabs>
          <w:tab w:val="num" w:pos="1275"/>
        </w:tabs>
        <w:ind w:left="1275" w:hanging="855"/>
      </w:pPr>
      <w:rPr>
        <w:rFonts w:hint="eastAsia"/>
      </w:rPr>
    </w:lvl>
    <w:lvl w:ilvl="2" w:tplc="0008A358" w:tentative="1">
      <w:start w:val="1"/>
      <w:numFmt w:val="lowerRoman"/>
      <w:lvlText w:val="%3."/>
      <w:lvlJc w:val="right"/>
      <w:pPr>
        <w:tabs>
          <w:tab w:val="num" w:pos="1260"/>
        </w:tabs>
        <w:ind w:left="1260" w:hanging="420"/>
      </w:pPr>
    </w:lvl>
    <w:lvl w:ilvl="3" w:tplc="066E1880" w:tentative="1">
      <w:start w:val="1"/>
      <w:numFmt w:val="decimal"/>
      <w:lvlText w:val="%4."/>
      <w:lvlJc w:val="left"/>
      <w:pPr>
        <w:tabs>
          <w:tab w:val="num" w:pos="1680"/>
        </w:tabs>
        <w:ind w:left="1680" w:hanging="420"/>
      </w:pPr>
    </w:lvl>
    <w:lvl w:ilvl="4" w:tplc="561A9B12" w:tentative="1">
      <w:start w:val="1"/>
      <w:numFmt w:val="lowerLetter"/>
      <w:lvlText w:val="%5)"/>
      <w:lvlJc w:val="left"/>
      <w:pPr>
        <w:tabs>
          <w:tab w:val="num" w:pos="2100"/>
        </w:tabs>
        <w:ind w:left="2100" w:hanging="420"/>
      </w:pPr>
    </w:lvl>
    <w:lvl w:ilvl="5" w:tplc="901AAC0C" w:tentative="1">
      <w:start w:val="1"/>
      <w:numFmt w:val="lowerRoman"/>
      <w:lvlText w:val="%6."/>
      <w:lvlJc w:val="right"/>
      <w:pPr>
        <w:tabs>
          <w:tab w:val="num" w:pos="2520"/>
        </w:tabs>
        <w:ind w:left="2520" w:hanging="420"/>
      </w:pPr>
    </w:lvl>
    <w:lvl w:ilvl="6" w:tplc="BA4211C0" w:tentative="1">
      <w:start w:val="1"/>
      <w:numFmt w:val="decimal"/>
      <w:lvlText w:val="%7."/>
      <w:lvlJc w:val="left"/>
      <w:pPr>
        <w:tabs>
          <w:tab w:val="num" w:pos="2940"/>
        </w:tabs>
        <w:ind w:left="2940" w:hanging="420"/>
      </w:pPr>
    </w:lvl>
    <w:lvl w:ilvl="7" w:tplc="539E6476" w:tentative="1">
      <w:start w:val="1"/>
      <w:numFmt w:val="lowerLetter"/>
      <w:lvlText w:val="%8)"/>
      <w:lvlJc w:val="left"/>
      <w:pPr>
        <w:tabs>
          <w:tab w:val="num" w:pos="3360"/>
        </w:tabs>
        <w:ind w:left="3360" w:hanging="420"/>
      </w:pPr>
    </w:lvl>
    <w:lvl w:ilvl="8" w:tplc="98266D70" w:tentative="1">
      <w:start w:val="1"/>
      <w:numFmt w:val="lowerRoman"/>
      <w:lvlText w:val="%9."/>
      <w:lvlJc w:val="right"/>
      <w:pPr>
        <w:tabs>
          <w:tab w:val="num" w:pos="3780"/>
        </w:tabs>
        <w:ind w:left="3780" w:hanging="420"/>
      </w:pPr>
    </w:lvl>
  </w:abstractNum>
  <w:num w:numId="1">
    <w:abstractNumId w:val="12"/>
  </w:num>
  <w:num w:numId="2">
    <w:abstractNumId w:val="25"/>
  </w:num>
  <w:num w:numId="3">
    <w:abstractNumId w:val="23"/>
  </w:num>
  <w:num w:numId="4">
    <w:abstractNumId w:val="5"/>
  </w:num>
  <w:num w:numId="5">
    <w:abstractNumId w:val="17"/>
  </w:num>
  <w:num w:numId="6">
    <w:abstractNumId w:val="22"/>
  </w:num>
  <w:num w:numId="7">
    <w:abstractNumId w:val="10"/>
  </w:num>
  <w:num w:numId="8">
    <w:abstractNumId w:val="14"/>
  </w:num>
  <w:num w:numId="9">
    <w:abstractNumId w:val="9"/>
  </w:num>
  <w:num w:numId="10">
    <w:abstractNumId w:val="15"/>
  </w:num>
  <w:num w:numId="11">
    <w:abstractNumId w:val="7"/>
  </w:num>
  <w:num w:numId="12">
    <w:abstractNumId w:val="11"/>
  </w:num>
  <w:num w:numId="13">
    <w:abstractNumId w:val="21"/>
  </w:num>
  <w:num w:numId="14">
    <w:abstractNumId w:val="18"/>
  </w:num>
  <w:num w:numId="15">
    <w:abstractNumId w:val="8"/>
  </w:num>
  <w:num w:numId="16">
    <w:abstractNumId w:val="6"/>
  </w:num>
  <w:num w:numId="17">
    <w:abstractNumId w:val="2"/>
  </w:num>
  <w:num w:numId="18">
    <w:abstractNumId w:val="3"/>
  </w:num>
  <w:num w:numId="19">
    <w:abstractNumId w:val="4"/>
  </w:num>
  <w:num w:numId="20">
    <w:abstractNumId w:val="0"/>
  </w:num>
  <w:num w:numId="21">
    <w:abstractNumId w:val="1"/>
  </w:num>
  <w:num w:numId="22">
    <w:abstractNumId w:val="20"/>
  </w:num>
  <w:num w:numId="23">
    <w:abstractNumId w:val="24"/>
  </w:num>
  <w:num w:numId="24">
    <w:abstractNumId w:val="13"/>
  </w:num>
  <w:num w:numId="25">
    <w:abstractNumId w:val="1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58C"/>
    <w:rsid w:val="00064A9E"/>
    <w:rsid w:val="000A4BA1"/>
    <w:rsid w:val="000C21C1"/>
    <w:rsid w:val="000D0AA8"/>
    <w:rsid w:val="001474DE"/>
    <w:rsid w:val="00151904"/>
    <w:rsid w:val="00195309"/>
    <w:rsid w:val="001B293A"/>
    <w:rsid w:val="001E058C"/>
    <w:rsid w:val="002600F6"/>
    <w:rsid w:val="00280CFB"/>
    <w:rsid w:val="002F1DBA"/>
    <w:rsid w:val="002F4A89"/>
    <w:rsid w:val="003A1C6B"/>
    <w:rsid w:val="00411087"/>
    <w:rsid w:val="004307D3"/>
    <w:rsid w:val="00434E12"/>
    <w:rsid w:val="00445C21"/>
    <w:rsid w:val="00465174"/>
    <w:rsid w:val="00473B0D"/>
    <w:rsid w:val="004E36D3"/>
    <w:rsid w:val="005E1F9F"/>
    <w:rsid w:val="00606B68"/>
    <w:rsid w:val="006834B8"/>
    <w:rsid w:val="006C7E87"/>
    <w:rsid w:val="006F63F1"/>
    <w:rsid w:val="0071028D"/>
    <w:rsid w:val="007278AF"/>
    <w:rsid w:val="00731B6A"/>
    <w:rsid w:val="00735FB1"/>
    <w:rsid w:val="00805F8C"/>
    <w:rsid w:val="0083102E"/>
    <w:rsid w:val="0083174E"/>
    <w:rsid w:val="008A1AFE"/>
    <w:rsid w:val="008C7F37"/>
    <w:rsid w:val="008E6E38"/>
    <w:rsid w:val="00930218"/>
    <w:rsid w:val="00A36CB8"/>
    <w:rsid w:val="00A40A98"/>
    <w:rsid w:val="00A6611B"/>
    <w:rsid w:val="00A751D4"/>
    <w:rsid w:val="00A90B22"/>
    <w:rsid w:val="00AD5C63"/>
    <w:rsid w:val="00B23CB8"/>
    <w:rsid w:val="00B94D98"/>
    <w:rsid w:val="00BF2892"/>
    <w:rsid w:val="00BF60D2"/>
    <w:rsid w:val="00BF7DB6"/>
    <w:rsid w:val="00C35C8C"/>
    <w:rsid w:val="00C71A6B"/>
    <w:rsid w:val="00D44473"/>
    <w:rsid w:val="00D46733"/>
    <w:rsid w:val="00D675BB"/>
    <w:rsid w:val="00D85254"/>
    <w:rsid w:val="00E34D3F"/>
    <w:rsid w:val="00E72D9D"/>
    <w:rsid w:val="00ED5C1B"/>
    <w:rsid w:val="00EE450A"/>
    <w:rsid w:val="00F423DF"/>
    <w:rsid w:val="00F52328"/>
    <w:rsid w:val="00F573BA"/>
    <w:rsid w:val="00F801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218"/>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930218"/>
    <w:pPr>
      <w:keepNext/>
      <w:numPr>
        <w:numId w:val="2"/>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
    <w:basedOn w:val="a"/>
    <w:next w:val="a"/>
    <w:link w:val="2Char"/>
    <w:qFormat/>
    <w:rsid w:val="00930218"/>
    <w:pPr>
      <w:keepNext/>
      <w:numPr>
        <w:numId w:val="3"/>
      </w:numPr>
      <w:spacing w:line="300" w:lineRule="auto"/>
      <w:outlineLvl w:val="1"/>
    </w:pPr>
    <w:rPr>
      <w:rFonts w:ascii="Arial" w:eastAsia="仿宋_GB2312" w:hAnsi="Arial" w:cs="Arial"/>
      <w:b/>
      <w:bCs/>
      <w:sz w:val="28"/>
    </w:rPr>
  </w:style>
  <w:style w:type="paragraph" w:styleId="3">
    <w:name w:val="heading 3"/>
    <w:basedOn w:val="a"/>
    <w:next w:val="a"/>
    <w:link w:val="3Char"/>
    <w:qFormat/>
    <w:rsid w:val="00930218"/>
    <w:pPr>
      <w:keepNext/>
      <w:numPr>
        <w:ilvl w:val="1"/>
        <w:numId w:val="4"/>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930218"/>
    <w:pPr>
      <w:keepNext/>
      <w:numPr>
        <w:numId w:val="5"/>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
    <w:qFormat/>
    <w:rsid w:val="00930218"/>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02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0218"/>
    <w:rPr>
      <w:sz w:val="18"/>
      <w:szCs w:val="18"/>
    </w:rPr>
  </w:style>
  <w:style w:type="paragraph" w:styleId="a4">
    <w:name w:val="footer"/>
    <w:basedOn w:val="a"/>
    <w:link w:val="Char0"/>
    <w:uiPriority w:val="99"/>
    <w:unhideWhenUsed/>
    <w:rsid w:val="00930218"/>
    <w:pPr>
      <w:tabs>
        <w:tab w:val="center" w:pos="4153"/>
        <w:tab w:val="right" w:pos="8306"/>
      </w:tabs>
      <w:snapToGrid w:val="0"/>
    </w:pPr>
    <w:rPr>
      <w:sz w:val="18"/>
      <w:szCs w:val="18"/>
    </w:rPr>
  </w:style>
  <w:style w:type="character" w:customStyle="1" w:styleId="Char0">
    <w:name w:val="页脚 Char"/>
    <w:basedOn w:val="a0"/>
    <w:link w:val="a4"/>
    <w:uiPriority w:val="99"/>
    <w:rsid w:val="00930218"/>
    <w:rPr>
      <w:sz w:val="18"/>
      <w:szCs w:val="18"/>
    </w:rPr>
  </w:style>
  <w:style w:type="character" w:customStyle="1" w:styleId="1Char">
    <w:name w:val="标题 1 Char"/>
    <w:basedOn w:val="a0"/>
    <w:link w:val="1"/>
    <w:rsid w:val="00930218"/>
    <w:rPr>
      <w:rFonts w:ascii="Arial" w:eastAsia="仿宋_GB2312" w:hAnsi="Arial" w:cs="Arial"/>
      <w:b/>
      <w:kern w:val="0"/>
      <w:sz w:val="28"/>
      <w:szCs w:val="20"/>
    </w:rPr>
  </w:style>
  <w:style w:type="character" w:customStyle="1" w:styleId="2Char">
    <w:name w:val="标题 2 Char"/>
    <w:aliases w:val="Body Text (Reset numbering) Char,标题 2 Char Char Char,标题 2 Char Char Char Char1 Char Char,标题 2 Char Char Char Char Char Char Char"/>
    <w:basedOn w:val="a0"/>
    <w:link w:val="2"/>
    <w:rsid w:val="00930218"/>
    <w:rPr>
      <w:rFonts w:ascii="Arial" w:eastAsia="仿宋_GB2312" w:hAnsi="Arial" w:cs="Arial"/>
      <w:b/>
      <w:bCs/>
      <w:kern w:val="0"/>
      <w:sz w:val="28"/>
      <w:szCs w:val="20"/>
    </w:rPr>
  </w:style>
  <w:style w:type="character" w:customStyle="1" w:styleId="3Char">
    <w:name w:val="标题 3 Char"/>
    <w:basedOn w:val="a0"/>
    <w:link w:val="3"/>
    <w:rsid w:val="00930218"/>
    <w:rPr>
      <w:rFonts w:ascii="仿宋_GB2312" w:eastAsia="仿宋_GB2312" w:hAnsi="Arial" w:cs="Arial"/>
      <w:kern w:val="0"/>
      <w:sz w:val="28"/>
      <w:szCs w:val="20"/>
    </w:rPr>
  </w:style>
  <w:style w:type="character" w:customStyle="1" w:styleId="4Char">
    <w:name w:val="标题 4 Char"/>
    <w:basedOn w:val="a0"/>
    <w:link w:val="4"/>
    <w:rsid w:val="00930218"/>
    <w:rPr>
      <w:rFonts w:ascii="仿宋_GB2312" w:eastAsia="仿宋_GB2312" w:hAnsi="Times New Roman" w:cs="Times New Roman"/>
      <w:kern w:val="0"/>
      <w:sz w:val="28"/>
      <w:szCs w:val="20"/>
    </w:rPr>
  </w:style>
  <w:style w:type="character" w:customStyle="1" w:styleId="5Char">
    <w:name w:val="标题 5 Char"/>
    <w:basedOn w:val="a0"/>
    <w:link w:val="5"/>
    <w:rsid w:val="00930218"/>
    <w:rPr>
      <w:rFonts w:ascii="楷体_GB2312" w:eastAsia="楷体_GB2312" w:hAnsi="Times New Roman" w:cs="Times New Roman"/>
      <w:color w:val="000000"/>
      <w:kern w:val="0"/>
      <w:sz w:val="28"/>
      <w:szCs w:val="20"/>
    </w:rPr>
  </w:style>
  <w:style w:type="character" w:styleId="a5">
    <w:name w:val="page number"/>
    <w:basedOn w:val="a0"/>
    <w:semiHidden/>
    <w:rsid w:val="00930218"/>
  </w:style>
  <w:style w:type="paragraph" w:styleId="a6">
    <w:name w:val="Document Map"/>
    <w:basedOn w:val="a"/>
    <w:link w:val="Char1"/>
    <w:semiHidden/>
    <w:rsid w:val="00930218"/>
    <w:pPr>
      <w:shd w:val="clear" w:color="auto" w:fill="000080"/>
    </w:pPr>
    <w:rPr>
      <w:lang w:val="x-none" w:eastAsia="x-none"/>
    </w:rPr>
  </w:style>
  <w:style w:type="character" w:customStyle="1" w:styleId="Char1">
    <w:name w:val="文档结构图 Char"/>
    <w:basedOn w:val="a0"/>
    <w:link w:val="a6"/>
    <w:semiHidden/>
    <w:rsid w:val="00930218"/>
    <w:rPr>
      <w:rFonts w:ascii="Times New Roman" w:eastAsia="宋体" w:hAnsi="Times New Roman" w:cs="Times New Roman"/>
      <w:kern w:val="0"/>
      <w:sz w:val="24"/>
      <w:szCs w:val="20"/>
      <w:shd w:val="clear" w:color="auto" w:fill="000080"/>
      <w:lang w:val="x-none" w:eastAsia="x-none"/>
    </w:rPr>
  </w:style>
  <w:style w:type="paragraph" w:styleId="a7">
    <w:name w:val="Body Text Indent"/>
    <w:basedOn w:val="a"/>
    <w:link w:val="Char2"/>
    <w:semiHidden/>
    <w:rsid w:val="00930218"/>
    <w:pPr>
      <w:spacing w:before="120" w:line="360" w:lineRule="auto"/>
      <w:ind w:left="1145"/>
    </w:pPr>
    <w:rPr>
      <w:rFonts w:ascii="楷体_GB2312" w:eastAsia="楷体_GB2312"/>
      <w:kern w:val="2"/>
      <w:sz w:val="28"/>
    </w:rPr>
  </w:style>
  <w:style w:type="character" w:customStyle="1" w:styleId="Char2">
    <w:name w:val="正文文本缩进 Char"/>
    <w:basedOn w:val="a0"/>
    <w:link w:val="a7"/>
    <w:semiHidden/>
    <w:rsid w:val="00930218"/>
    <w:rPr>
      <w:rFonts w:ascii="楷体_GB2312" w:eastAsia="楷体_GB2312" w:hAnsi="Times New Roman" w:cs="Times New Roman"/>
      <w:sz w:val="28"/>
      <w:szCs w:val="20"/>
    </w:rPr>
  </w:style>
  <w:style w:type="paragraph" w:styleId="20">
    <w:name w:val="Body Text Indent 2"/>
    <w:basedOn w:val="a"/>
    <w:link w:val="2Char0"/>
    <w:semiHidden/>
    <w:rsid w:val="00930218"/>
    <w:pPr>
      <w:spacing w:before="120" w:line="360" w:lineRule="auto"/>
      <w:ind w:left="600" w:firstLine="480"/>
    </w:pPr>
    <w:rPr>
      <w:rFonts w:ascii="楷体_GB2312" w:eastAsia="楷体_GB2312"/>
      <w:kern w:val="2"/>
      <w:sz w:val="28"/>
    </w:rPr>
  </w:style>
  <w:style w:type="character" w:customStyle="1" w:styleId="2Char0">
    <w:name w:val="正文文本缩进 2 Char"/>
    <w:basedOn w:val="a0"/>
    <w:link w:val="20"/>
    <w:semiHidden/>
    <w:rsid w:val="00930218"/>
    <w:rPr>
      <w:rFonts w:ascii="楷体_GB2312" w:eastAsia="楷体_GB2312" w:hAnsi="Times New Roman" w:cs="Times New Roman"/>
      <w:sz w:val="28"/>
      <w:szCs w:val="20"/>
    </w:rPr>
  </w:style>
  <w:style w:type="paragraph" w:styleId="30">
    <w:name w:val="Body Text Indent 3"/>
    <w:basedOn w:val="a"/>
    <w:link w:val="3Char0"/>
    <w:semiHidden/>
    <w:rsid w:val="00930218"/>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930218"/>
    <w:rPr>
      <w:rFonts w:ascii="楷体_GB2312" w:eastAsia="楷体_GB2312" w:hAnsi="Times New Roman" w:cs="Times New Roman"/>
      <w:sz w:val="28"/>
      <w:szCs w:val="20"/>
    </w:rPr>
  </w:style>
  <w:style w:type="paragraph" w:styleId="a8">
    <w:name w:val="Date"/>
    <w:basedOn w:val="a"/>
    <w:next w:val="a"/>
    <w:link w:val="Char3"/>
    <w:semiHidden/>
    <w:rsid w:val="00930218"/>
    <w:pPr>
      <w:jc w:val="both"/>
    </w:pPr>
    <w:rPr>
      <w:rFonts w:ascii="楷体_GB2312" w:eastAsia="楷体_GB2312"/>
      <w:b/>
      <w:sz w:val="28"/>
    </w:rPr>
  </w:style>
  <w:style w:type="character" w:customStyle="1" w:styleId="Char3">
    <w:name w:val="日期 Char"/>
    <w:basedOn w:val="a0"/>
    <w:link w:val="a8"/>
    <w:semiHidden/>
    <w:rsid w:val="00930218"/>
    <w:rPr>
      <w:rFonts w:ascii="楷体_GB2312" w:eastAsia="楷体_GB2312" w:hAnsi="Times New Roman" w:cs="Times New Roman"/>
      <w:b/>
      <w:kern w:val="0"/>
      <w:sz w:val="28"/>
      <w:szCs w:val="20"/>
    </w:rPr>
  </w:style>
  <w:style w:type="paragraph" w:styleId="a9">
    <w:name w:val="Body Text"/>
    <w:basedOn w:val="a"/>
    <w:link w:val="Char4"/>
    <w:semiHidden/>
    <w:rsid w:val="00930218"/>
    <w:rPr>
      <w:rFonts w:eastAsia="隶书"/>
      <w:sz w:val="52"/>
    </w:rPr>
  </w:style>
  <w:style w:type="character" w:customStyle="1" w:styleId="Char4">
    <w:name w:val="正文文本 Char"/>
    <w:basedOn w:val="a0"/>
    <w:link w:val="a9"/>
    <w:semiHidden/>
    <w:rsid w:val="00930218"/>
    <w:rPr>
      <w:rFonts w:ascii="Times New Roman" w:eastAsia="隶书" w:hAnsi="Times New Roman" w:cs="Times New Roman"/>
      <w:kern w:val="0"/>
      <w:sz w:val="52"/>
      <w:szCs w:val="20"/>
    </w:rPr>
  </w:style>
  <w:style w:type="paragraph" w:customStyle="1" w:styleId="10">
    <w:name w:val="正文1"/>
    <w:rsid w:val="00930218"/>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1"/>
    <w:semiHidden/>
    <w:rsid w:val="00930218"/>
    <w:pPr>
      <w:spacing w:line="360" w:lineRule="auto"/>
      <w:ind w:right="2"/>
    </w:pPr>
    <w:rPr>
      <w:rFonts w:eastAsia="仿宋_GB2312"/>
      <w:sz w:val="28"/>
    </w:rPr>
  </w:style>
  <w:style w:type="character" w:customStyle="1" w:styleId="2Char1">
    <w:name w:val="正文文本 2 Char"/>
    <w:basedOn w:val="a0"/>
    <w:link w:val="21"/>
    <w:semiHidden/>
    <w:rsid w:val="00930218"/>
    <w:rPr>
      <w:rFonts w:ascii="Times New Roman" w:eastAsia="仿宋_GB2312" w:hAnsi="Times New Roman" w:cs="Times New Roman"/>
      <w:kern w:val="0"/>
      <w:sz w:val="28"/>
      <w:szCs w:val="20"/>
    </w:rPr>
  </w:style>
  <w:style w:type="paragraph" w:styleId="aa">
    <w:name w:val="Plain Text"/>
    <w:basedOn w:val="a"/>
    <w:link w:val="Char5"/>
    <w:semiHidden/>
    <w:rsid w:val="00930218"/>
    <w:pPr>
      <w:adjustRightInd/>
      <w:spacing w:line="240" w:lineRule="auto"/>
      <w:jc w:val="both"/>
      <w:textAlignment w:val="auto"/>
    </w:pPr>
    <w:rPr>
      <w:rFonts w:ascii="宋体" w:hAnsi="Courier New"/>
      <w:kern w:val="2"/>
      <w:sz w:val="21"/>
    </w:rPr>
  </w:style>
  <w:style w:type="character" w:customStyle="1" w:styleId="Char5">
    <w:name w:val="纯文本 Char"/>
    <w:basedOn w:val="a0"/>
    <w:link w:val="aa"/>
    <w:semiHidden/>
    <w:rsid w:val="00930218"/>
    <w:rPr>
      <w:rFonts w:ascii="宋体" w:eastAsia="宋体" w:hAnsi="Courier New" w:cs="Times New Roman"/>
      <w:szCs w:val="20"/>
    </w:rPr>
  </w:style>
  <w:style w:type="paragraph" w:styleId="ab">
    <w:name w:val="Body Text First Indent"/>
    <w:basedOn w:val="a9"/>
    <w:link w:val="Char6"/>
    <w:semiHidden/>
    <w:rsid w:val="00930218"/>
    <w:pPr>
      <w:adjustRightInd/>
      <w:spacing w:after="120" w:line="240" w:lineRule="auto"/>
      <w:ind w:firstLine="420"/>
      <w:jc w:val="both"/>
      <w:textAlignment w:val="auto"/>
    </w:pPr>
    <w:rPr>
      <w:rFonts w:eastAsia="宋体"/>
      <w:kern w:val="2"/>
      <w:sz w:val="21"/>
    </w:rPr>
  </w:style>
  <w:style w:type="character" w:customStyle="1" w:styleId="Char6">
    <w:name w:val="正文首行缩进 Char"/>
    <w:basedOn w:val="Char4"/>
    <w:link w:val="ab"/>
    <w:semiHidden/>
    <w:rsid w:val="00930218"/>
    <w:rPr>
      <w:rFonts w:ascii="Times New Roman" w:eastAsia="宋体" w:hAnsi="Times New Roman" w:cs="Times New Roman"/>
      <w:kern w:val="0"/>
      <w:sz w:val="52"/>
      <w:szCs w:val="20"/>
    </w:rPr>
  </w:style>
  <w:style w:type="character" w:customStyle="1" w:styleId="text1">
    <w:name w:val="text1"/>
    <w:rsid w:val="00930218"/>
    <w:rPr>
      <w:spacing w:val="10"/>
      <w:sz w:val="28"/>
      <w:szCs w:val="28"/>
    </w:rPr>
  </w:style>
  <w:style w:type="paragraph" w:styleId="ac">
    <w:name w:val="Normal (Web)"/>
    <w:basedOn w:val="a"/>
    <w:semiHidden/>
    <w:rsid w:val="00930218"/>
    <w:pPr>
      <w:widowControl/>
      <w:adjustRightInd/>
      <w:spacing w:line="360" w:lineRule="auto"/>
      <w:textAlignment w:val="auto"/>
    </w:pPr>
    <w:rPr>
      <w:rFonts w:ascii="宋体" w:hAnsi="宋体"/>
      <w:sz w:val="18"/>
      <w:szCs w:val="18"/>
    </w:rPr>
  </w:style>
  <w:style w:type="character" w:styleId="ad">
    <w:name w:val="Strong"/>
    <w:qFormat/>
    <w:rsid w:val="00930218"/>
    <w:rPr>
      <w:b/>
      <w:bCs/>
    </w:rPr>
  </w:style>
  <w:style w:type="paragraph" w:styleId="11">
    <w:name w:val="toc 1"/>
    <w:basedOn w:val="a"/>
    <w:next w:val="a"/>
    <w:autoRedefine/>
    <w:semiHidden/>
    <w:rsid w:val="00930218"/>
    <w:pPr>
      <w:tabs>
        <w:tab w:val="right" w:leader="dot" w:pos="9017"/>
      </w:tabs>
      <w:spacing w:line="460" w:lineRule="exact"/>
    </w:pPr>
    <w:rPr>
      <w:rFonts w:ascii="楷体_GB2312" w:eastAsia="楷体_GB2312"/>
      <w:b/>
      <w:bCs/>
      <w:noProof/>
      <w:sz w:val="30"/>
      <w:szCs w:val="30"/>
    </w:rPr>
  </w:style>
  <w:style w:type="paragraph" w:styleId="22">
    <w:name w:val="toc 2"/>
    <w:basedOn w:val="a"/>
    <w:next w:val="a"/>
    <w:autoRedefine/>
    <w:semiHidden/>
    <w:rsid w:val="00930218"/>
    <w:pPr>
      <w:ind w:leftChars="200" w:left="420"/>
    </w:pPr>
  </w:style>
  <w:style w:type="paragraph" w:styleId="31">
    <w:name w:val="toc 3"/>
    <w:basedOn w:val="a"/>
    <w:next w:val="a"/>
    <w:autoRedefine/>
    <w:semiHidden/>
    <w:rsid w:val="00930218"/>
    <w:pPr>
      <w:ind w:leftChars="400" w:left="840"/>
    </w:pPr>
  </w:style>
  <w:style w:type="paragraph" w:styleId="40">
    <w:name w:val="toc 4"/>
    <w:basedOn w:val="a"/>
    <w:next w:val="a"/>
    <w:autoRedefine/>
    <w:semiHidden/>
    <w:rsid w:val="00930218"/>
    <w:pPr>
      <w:ind w:leftChars="600" w:left="1260"/>
    </w:pPr>
  </w:style>
  <w:style w:type="paragraph" w:styleId="50">
    <w:name w:val="toc 5"/>
    <w:basedOn w:val="a"/>
    <w:next w:val="a"/>
    <w:autoRedefine/>
    <w:semiHidden/>
    <w:rsid w:val="00930218"/>
    <w:pPr>
      <w:ind w:leftChars="800" w:left="1680"/>
    </w:pPr>
  </w:style>
  <w:style w:type="paragraph" w:styleId="6">
    <w:name w:val="toc 6"/>
    <w:basedOn w:val="a"/>
    <w:next w:val="a"/>
    <w:autoRedefine/>
    <w:semiHidden/>
    <w:rsid w:val="00930218"/>
    <w:pPr>
      <w:ind w:leftChars="1000" w:left="2100"/>
    </w:pPr>
  </w:style>
  <w:style w:type="paragraph" w:styleId="7">
    <w:name w:val="toc 7"/>
    <w:basedOn w:val="a"/>
    <w:next w:val="a"/>
    <w:autoRedefine/>
    <w:semiHidden/>
    <w:rsid w:val="00930218"/>
    <w:pPr>
      <w:ind w:leftChars="1200" w:left="2520"/>
    </w:pPr>
  </w:style>
  <w:style w:type="paragraph" w:styleId="8">
    <w:name w:val="toc 8"/>
    <w:basedOn w:val="a"/>
    <w:next w:val="a"/>
    <w:autoRedefine/>
    <w:semiHidden/>
    <w:rsid w:val="00930218"/>
    <w:pPr>
      <w:ind w:leftChars="1400" w:left="2940"/>
    </w:pPr>
  </w:style>
  <w:style w:type="paragraph" w:styleId="9">
    <w:name w:val="toc 9"/>
    <w:basedOn w:val="a"/>
    <w:next w:val="a"/>
    <w:autoRedefine/>
    <w:semiHidden/>
    <w:rsid w:val="00930218"/>
    <w:pPr>
      <w:ind w:leftChars="1600" w:left="3360"/>
    </w:pPr>
  </w:style>
  <w:style w:type="character" w:styleId="ae">
    <w:name w:val="Hyperlink"/>
    <w:uiPriority w:val="99"/>
    <w:semiHidden/>
    <w:rsid w:val="00930218"/>
    <w:rPr>
      <w:color w:val="0000FF"/>
      <w:u w:val="single"/>
    </w:rPr>
  </w:style>
  <w:style w:type="character" w:customStyle="1" w:styleId="af">
    <w:name w:val="已访问的超链接"/>
    <w:uiPriority w:val="99"/>
    <w:semiHidden/>
    <w:rsid w:val="00930218"/>
    <w:rPr>
      <w:color w:val="800080"/>
      <w:u w:val="single"/>
    </w:rPr>
  </w:style>
  <w:style w:type="character" w:customStyle="1" w:styleId="unnamed11">
    <w:name w:val="unnamed11"/>
    <w:rsid w:val="00930218"/>
    <w:rPr>
      <w:rFonts w:ascii="宋体" w:eastAsia="宋体" w:hAnsi="宋体" w:hint="eastAsia"/>
      <w:strike w:val="0"/>
      <w:dstrike w:val="0"/>
      <w:color w:val="000000"/>
      <w:sz w:val="18"/>
      <w:szCs w:val="18"/>
      <w:u w:val="none"/>
      <w:effect w:val="none"/>
    </w:rPr>
  </w:style>
  <w:style w:type="paragraph" w:customStyle="1" w:styleId="xl30">
    <w:name w:val="xl30"/>
    <w:basedOn w:val="a"/>
    <w:rsid w:val="00930218"/>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930218"/>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930218"/>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93021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930218"/>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930218"/>
    <w:rPr>
      <w:color w:val="000000"/>
      <w:sz w:val="24"/>
      <w:szCs w:val="24"/>
    </w:rPr>
  </w:style>
  <w:style w:type="paragraph" w:styleId="af0">
    <w:name w:val="Balloon Text"/>
    <w:basedOn w:val="a"/>
    <w:link w:val="Char7"/>
    <w:semiHidden/>
    <w:rsid w:val="00930218"/>
    <w:rPr>
      <w:sz w:val="18"/>
      <w:szCs w:val="18"/>
    </w:rPr>
  </w:style>
  <w:style w:type="character" w:customStyle="1" w:styleId="Char7">
    <w:name w:val="批注框文本 Char"/>
    <w:basedOn w:val="a0"/>
    <w:link w:val="af0"/>
    <w:semiHidden/>
    <w:rsid w:val="00930218"/>
    <w:rPr>
      <w:rFonts w:ascii="Times New Roman" w:eastAsia="宋体" w:hAnsi="Times New Roman" w:cs="Times New Roman"/>
      <w:kern w:val="0"/>
      <w:sz w:val="18"/>
      <w:szCs w:val="18"/>
    </w:rPr>
  </w:style>
  <w:style w:type="character" w:styleId="af1">
    <w:name w:val="annotation reference"/>
    <w:semiHidden/>
    <w:rsid w:val="00930218"/>
    <w:rPr>
      <w:sz w:val="21"/>
      <w:szCs w:val="21"/>
    </w:rPr>
  </w:style>
  <w:style w:type="paragraph" w:styleId="af2">
    <w:name w:val="annotation text"/>
    <w:basedOn w:val="a"/>
    <w:link w:val="Char8"/>
    <w:semiHidden/>
    <w:rsid w:val="00930218"/>
  </w:style>
  <w:style w:type="character" w:customStyle="1" w:styleId="Char8">
    <w:name w:val="批注文字 Char"/>
    <w:basedOn w:val="a0"/>
    <w:link w:val="af2"/>
    <w:semiHidden/>
    <w:rsid w:val="00930218"/>
    <w:rPr>
      <w:rFonts w:ascii="Times New Roman" w:eastAsia="宋体" w:hAnsi="Times New Roman" w:cs="Times New Roman"/>
      <w:kern w:val="0"/>
      <w:sz w:val="24"/>
      <w:szCs w:val="20"/>
    </w:rPr>
  </w:style>
  <w:style w:type="paragraph" w:styleId="af3">
    <w:name w:val="annotation subject"/>
    <w:basedOn w:val="af2"/>
    <w:next w:val="af2"/>
    <w:link w:val="Char9"/>
    <w:semiHidden/>
    <w:rsid w:val="00930218"/>
    <w:rPr>
      <w:b/>
      <w:bCs/>
    </w:rPr>
  </w:style>
  <w:style w:type="character" w:customStyle="1" w:styleId="Char9">
    <w:name w:val="批注主题 Char"/>
    <w:basedOn w:val="Char8"/>
    <w:link w:val="af3"/>
    <w:semiHidden/>
    <w:rsid w:val="00930218"/>
    <w:rPr>
      <w:rFonts w:ascii="Times New Roman" w:eastAsia="宋体" w:hAnsi="Times New Roman" w:cs="Times New Roman"/>
      <w:b/>
      <w:bCs/>
      <w:kern w:val="0"/>
      <w:sz w:val="24"/>
      <w:szCs w:val="20"/>
    </w:rPr>
  </w:style>
  <w:style w:type="character" w:customStyle="1" w:styleId="nr1">
    <w:name w:val="nr1"/>
    <w:rsid w:val="00930218"/>
    <w:rPr>
      <w:rFonts w:ascii="楷体_GB2312" w:eastAsia="楷体_GB2312" w:hint="eastAsia"/>
      <w:color w:val="000000"/>
      <w:sz w:val="24"/>
      <w:szCs w:val="24"/>
    </w:rPr>
  </w:style>
  <w:style w:type="table" w:styleId="af4">
    <w:name w:val="Table Grid"/>
    <w:basedOn w:val="a1"/>
    <w:uiPriority w:val="59"/>
    <w:rsid w:val="00930218"/>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Indent"/>
    <w:basedOn w:val="a"/>
    <w:semiHidden/>
    <w:rsid w:val="00930218"/>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930218"/>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rsid w:val="00930218"/>
    <w:pPr>
      <w:ind w:firstLineChars="200" w:firstLine="420"/>
    </w:pPr>
  </w:style>
  <w:style w:type="paragraph" w:customStyle="1" w:styleId="msonormal0">
    <w:name w:val="msonormal"/>
    <w:basedOn w:val="a"/>
    <w:rsid w:val="00930218"/>
    <w:pPr>
      <w:widowControl/>
      <w:adjustRightInd/>
      <w:spacing w:before="100" w:beforeAutospacing="1" w:after="100" w:afterAutospacing="1" w:line="240" w:lineRule="auto"/>
      <w:textAlignment w:val="auto"/>
    </w:pPr>
    <w:rPr>
      <w:rFonts w:ascii="宋体" w:hAnsi="宋体" w:cs="宋体"/>
      <w:szCs w:val="24"/>
    </w:rPr>
  </w:style>
  <w:style w:type="paragraph" w:customStyle="1" w:styleId="font6">
    <w:name w:val="font6"/>
    <w:basedOn w:val="a"/>
    <w:rsid w:val="00930218"/>
    <w:pPr>
      <w:widowControl/>
      <w:adjustRightInd/>
      <w:spacing w:before="100" w:beforeAutospacing="1" w:after="100" w:afterAutospacing="1" w:line="240" w:lineRule="auto"/>
      <w:textAlignment w:val="auto"/>
    </w:pPr>
    <w:rPr>
      <w:rFonts w:ascii="宋体" w:hAnsi="宋体" w:cs="宋体"/>
      <w:sz w:val="18"/>
      <w:szCs w:val="18"/>
    </w:rPr>
  </w:style>
  <w:style w:type="paragraph" w:customStyle="1" w:styleId="font7">
    <w:name w:val="font7"/>
    <w:basedOn w:val="a"/>
    <w:rsid w:val="00930218"/>
    <w:pPr>
      <w:widowControl/>
      <w:adjustRightInd/>
      <w:spacing w:before="100" w:beforeAutospacing="1" w:after="100" w:afterAutospacing="1" w:line="240" w:lineRule="auto"/>
      <w:textAlignment w:val="auto"/>
    </w:pPr>
    <w:rPr>
      <w:rFonts w:ascii="宋体" w:hAnsi="宋体" w:cs="宋体"/>
      <w:b/>
      <w:bCs/>
      <w:color w:val="000000"/>
      <w:szCs w:val="24"/>
    </w:rPr>
  </w:style>
  <w:style w:type="paragraph" w:customStyle="1" w:styleId="font8">
    <w:name w:val="font8"/>
    <w:basedOn w:val="a"/>
    <w:rsid w:val="00930218"/>
    <w:pPr>
      <w:widowControl/>
      <w:adjustRightInd/>
      <w:spacing w:before="100" w:beforeAutospacing="1" w:after="100" w:afterAutospacing="1" w:line="240" w:lineRule="auto"/>
      <w:textAlignment w:val="auto"/>
    </w:pPr>
    <w:rPr>
      <w:rFonts w:ascii="宋体" w:hAnsi="宋体" w:cs="宋体"/>
      <w:sz w:val="18"/>
      <w:szCs w:val="18"/>
    </w:rPr>
  </w:style>
  <w:style w:type="paragraph" w:customStyle="1" w:styleId="font9">
    <w:name w:val="font9"/>
    <w:basedOn w:val="a"/>
    <w:rsid w:val="00930218"/>
    <w:pPr>
      <w:widowControl/>
      <w:adjustRightInd/>
      <w:spacing w:before="100" w:beforeAutospacing="1" w:after="100" w:afterAutospacing="1" w:line="240" w:lineRule="auto"/>
      <w:textAlignment w:val="auto"/>
    </w:pPr>
    <w:rPr>
      <w:rFonts w:ascii="Arial" w:hAnsi="Arial" w:cs="Arial"/>
      <w:color w:val="000000"/>
      <w:sz w:val="20"/>
    </w:rPr>
  </w:style>
  <w:style w:type="paragraph" w:customStyle="1" w:styleId="font10">
    <w:name w:val="font10"/>
    <w:basedOn w:val="a"/>
    <w:rsid w:val="00930218"/>
    <w:pPr>
      <w:widowControl/>
      <w:adjustRightInd/>
      <w:spacing w:before="100" w:beforeAutospacing="1" w:after="100" w:afterAutospacing="1" w:line="240" w:lineRule="auto"/>
      <w:textAlignment w:val="auto"/>
    </w:pPr>
    <w:rPr>
      <w:rFonts w:ascii="宋体" w:hAnsi="宋体" w:cs="宋体"/>
      <w:color w:val="000000"/>
      <w:sz w:val="20"/>
    </w:rPr>
  </w:style>
  <w:style w:type="paragraph" w:customStyle="1" w:styleId="xl77">
    <w:name w:val="xl77"/>
    <w:basedOn w:val="a"/>
    <w:rsid w:val="0093021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宋体" w:hAnsi="宋体" w:cs="宋体"/>
      <w:sz w:val="20"/>
    </w:rPr>
  </w:style>
  <w:style w:type="paragraph" w:customStyle="1" w:styleId="xl78">
    <w:name w:val="xl78"/>
    <w:basedOn w:val="a"/>
    <w:rsid w:val="00930218"/>
    <w:pPr>
      <w:widowControl/>
      <w:adjustRightInd/>
      <w:spacing w:before="100" w:beforeAutospacing="1" w:after="100" w:afterAutospacing="1" w:line="240" w:lineRule="auto"/>
      <w:textAlignment w:val="auto"/>
    </w:pPr>
    <w:rPr>
      <w:rFonts w:ascii="Arial" w:hAnsi="Arial" w:cs="Arial"/>
      <w:color w:val="000000"/>
      <w:sz w:val="20"/>
    </w:rPr>
  </w:style>
  <w:style w:type="paragraph" w:customStyle="1" w:styleId="xl79">
    <w:name w:val="xl79"/>
    <w:basedOn w:val="a"/>
    <w:rsid w:val="00930218"/>
    <w:pPr>
      <w:widowControl/>
      <w:pBdr>
        <w:top w:val="single" w:sz="4" w:space="0" w:color="auto"/>
        <w:left w:val="single" w:sz="4" w:space="0" w:color="auto"/>
        <w:bottom w:val="single" w:sz="4" w:space="0" w:color="auto"/>
        <w:right w:val="single" w:sz="4" w:space="0" w:color="auto"/>
      </w:pBdr>
      <w:shd w:val="clear" w:color="000000" w:fill="73D27E"/>
      <w:adjustRightInd/>
      <w:spacing w:before="100" w:beforeAutospacing="1" w:after="100" w:afterAutospacing="1" w:line="240" w:lineRule="auto"/>
      <w:jc w:val="center"/>
      <w:textAlignment w:val="auto"/>
    </w:pPr>
    <w:rPr>
      <w:rFonts w:ascii="Arial" w:hAnsi="Arial" w:cs="Arial"/>
      <w:b/>
      <w:bCs/>
      <w:color w:val="000000"/>
      <w:sz w:val="20"/>
    </w:rPr>
  </w:style>
  <w:style w:type="paragraph" w:customStyle="1" w:styleId="xl80">
    <w:name w:val="xl80"/>
    <w:basedOn w:val="a"/>
    <w:rsid w:val="00930218"/>
    <w:pPr>
      <w:widowControl/>
      <w:pBdr>
        <w:top w:val="single" w:sz="4" w:space="0" w:color="auto"/>
        <w:left w:val="single" w:sz="4" w:space="0" w:color="auto"/>
        <w:bottom w:val="single" w:sz="4" w:space="0" w:color="auto"/>
        <w:right w:val="single" w:sz="4" w:space="0" w:color="auto"/>
      </w:pBdr>
      <w:shd w:val="clear" w:color="000000" w:fill="73D27E"/>
      <w:adjustRightInd/>
      <w:spacing w:before="100" w:beforeAutospacing="1" w:after="100" w:afterAutospacing="1" w:line="240" w:lineRule="auto"/>
      <w:jc w:val="center"/>
      <w:textAlignment w:val="auto"/>
    </w:pPr>
    <w:rPr>
      <w:rFonts w:ascii="Arial" w:hAnsi="Arial" w:cs="Arial"/>
      <w:color w:val="000000"/>
      <w:sz w:val="20"/>
    </w:rPr>
  </w:style>
  <w:style w:type="paragraph" w:customStyle="1" w:styleId="xl81">
    <w:name w:val="xl81"/>
    <w:basedOn w:val="a"/>
    <w:rsid w:val="00930218"/>
    <w:pPr>
      <w:widowControl/>
      <w:pBdr>
        <w:top w:val="single" w:sz="4" w:space="0" w:color="auto"/>
        <w:left w:val="single" w:sz="4" w:space="0" w:color="auto"/>
        <w:bottom w:val="single" w:sz="4" w:space="0" w:color="auto"/>
        <w:right w:val="single" w:sz="4" w:space="0" w:color="auto"/>
      </w:pBdr>
      <w:shd w:val="clear" w:color="000000" w:fill="73D27E"/>
      <w:adjustRightInd/>
      <w:spacing w:before="100" w:beforeAutospacing="1" w:after="100" w:afterAutospacing="1" w:line="240" w:lineRule="auto"/>
      <w:jc w:val="center"/>
      <w:textAlignment w:val="auto"/>
    </w:pPr>
    <w:rPr>
      <w:rFonts w:ascii="Arial" w:hAnsi="Arial" w:cs="Arial"/>
      <w:color w:val="000000"/>
      <w:sz w:val="20"/>
    </w:rPr>
  </w:style>
  <w:style w:type="paragraph" w:customStyle="1" w:styleId="xl82">
    <w:name w:val="xl82"/>
    <w:basedOn w:val="a"/>
    <w:rsid w:val="00930218"/>
    <w:pPr>
      <w:widowControl/>
      <w:adjustRightInd/>
      <w:spacing w:before="100" w:beforeAutospacing="1" w:after="100" w:afterAutospacing="1" w:line="240" w:lineRule="auto"/>
      <w:jc w:val="center"/>
      <w:textAlignment w:val="auto"/>
    </w:pPr>
    <w:rPr>
      <w:rFonts w:ascii="Arial" w:hAnsi="Arial" w:cs="Arial"/>
      <w:color w:val="000000"/>
      <w:sz w:val="20"/>
    </w:rPr>
  </w:style>
  <w:style w:type="paragraph" w:customStyle="1" w:styleId="xl83">
    <w:name w:val="xl83"/>
    <w:basedOn w:val="a"/>
    <w:rsid w:val="00930218"/>
    <w:pPr>
      <w:widowControl/>
      <w:pBdr>
        <w:top w:val="single" w:sz="4" w:space="0" w:color="auto"/>
        <w:left w:val="single" w:sz="4" w:space="0" w:color="auto"/>
        <w:bottom w:val="single" w:sz="4" w:space="0" w:color="auto"/>
        <w:right w:val="single" w:sz="4" w:space="0" w:color="auto"/>
      </w:pBdr>
      <w:shd w:val="clear" w:color="000000" w:fill="73D27E"/>
      <w:adjustRightInd/>
      <w:spacing w:before="100" w:beforeAutospacing="1" w:after="100" w:afterAutospacing="1" w:line="240" w:lineRule="auto"/>
      <w:jc w:val="center"/>
      <w:textAlignment w:val="auto"/>
    </w:pPr>
    <w:rPr>
      <w:rFonts w:ascii="Arial" w:hAnsi="Arial" w:cs="Arial"/>
      <w:b/>
      <w:bCs/>
      <w:color w:val="FF0000"/>
      <w:sz w:val="20"/>
    </w:rPr>
  </w:style>
  <w:style w:type="paragraph" w:customStyle="1" w:styleId="xl85">
    <w:name w:val="xl85"/>
    <w:basedOn w:val="a"/>
    <w:rsid w:val="0093021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宋体" w:hAnsi="宋体" w:cs="宋体"/>
      <w:szCs w:val="24"/>
    </w:rPr>
  </w:style>
  <w:style w:type="paragraph" w:customStyle="1" w:styleId="xl86">
    <w:name w:val="xl86"/>
    <w:basedOn w:val="a"/>
    <w:rsid w:val="00930218"/>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b/>
      <w:bCs/>
      <w:color w:val="FF0000"/>
      <w:sz w:val="20"/>
    </w:rPr>
  </w:style>
  <w:style w:type="paragraph" w:customStyle="1" w:styleId="xl87">
    <w:name w:val="xl87"/>
    <w:basedOn w:val="a"/>
    <w:rsid w:val="0093021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b/>
      <w:bCs/>
      <w:color w:val="FF0000"/>
      <w:sz w:val="20"/>
    </w:rPr>
  </w:style>
  <w:style w:type="paragraph" w:customStyle="1" w:styleId="xl88">
    <w:name w:val="xl88"/>
    <w:basedOn w:val="a"/>
    <w:rsid w:val="00930218"/>
    <w:pPr>
      <w:widowControl/>
      <w:adjustRightInd/>
      <w:spacing w:before="100" w:beforeAutospacing="1" w:after="100" w:afterAutospacing="1" w:line="240" w:lineRule="auto"/>
      <w:textAlignment w:val="auto"/>
    </w:pPr>
    <w:rPr>
      <w:rFonts w:ascii="Arial" w:hAnsi="Arial" w:cs="Arial"/>
      <w:b/>
      <w:bCs/>
      <w:color w:val="FF0000"/>
      <w:sz w:val="20"/>
    </w:rPr>
  </w:style>
  <w:style w:type="paragraph" w:customStyle="1" w:styleId="xl89">
    <w:name w:val="xl89"/>
    <w:basedOn w:val="a"/>
    <w:rsid w:val="00930218"/>
    <w:pPr>
      <w:widowControl/>
      <w:adjustRightInd/>
      <w:spacing w:before="100" w:beforeAutospacing="1" w:after="100" w:afterAutospacing="1" w:line="240" w:lineRule="auto"/>
      <w:jc w:val="center"/>
      <w:textAlignment w:val="auto"/>
    </w:pPr>
    <w:rPr>
      <w:rFonts w:ascii="Arial" w:hAnsi="Arial" w:cs="Arial"/>
      <w:color w:val="000000"/>
      <w:sz w:val="20"/>
    </w:rPr>
  </w:style>
  <w:style w:type="paragraph" w:customStyle="1" w:styleId="xl90">
    <w:name w:val="xl90"/>
    <w:basedOn w:val="a"/>
    <w:rsid w:val="0093021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宋体" w:hAnsi="宋体" w:cs="宋体"/>
      <w:sz w:val="20"/>
    </w:rPr>
  </w:style>
  <w:style w:type="paragraph" w:customStyle="1" w:styleId="xl91">
    <w:name w:val="xl91"/>
    <w:basedOn w:val="a"/>
    <w:rsid w:val="00930218"/>
    <w:pPr>
      <w:widowControl/>
      <w:adjustRightInd/>
      <w:spacing w:before="100" w:beforeAutospacing="1" w:after="100" w:afterAutospacing="1" w:line="240" w:lineRule="auto"/>
      <w:textAlignment w:val="auto"/>
    </w:pPr>
    <w:rPr>
      <w:rFonts w:ascii="宋体" w:hAnsi="宋体" w:cs="宋体"/>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218"/>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930218"/>
    <w:pPr>
      <w:keepNext/>
      <w:numPr>
        <w:numId w:val="2"/>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
    <w:basedOn w:val="a"/>
    <w:next w:val="a"/>
    <w:link w:val="2Char"/>
    <w:qFormat/>
    <w:rsid w:val="00930218"/>
    <w:pPr>
      <w:keepNext/>
      <w:numPr>
        <w:numId w:val="3"/>
      </w:numPr>
      <w:spacing w:line="300" w:lineRule="auto"/>
      <w:outlineLvl w:val="1"/>
    </w:pPr>
    <w:rPr>
      <w:rFonts w:ascii="Arial" w:eastAsia="仿宋_GB2312" w:hAnsi="Arial" w:cs="Arial"/>
      <w:b/>
      <w:bCs/>
      <w:sz w:val="28"/>
    </w:rPr>
  </w:style>
  <w:style w:type="paragraph" w:styleId="3">
    <w:name w:val="heading 3"/>
    <w:basedOn w:val="a"/>
    <w:next w:val="a"/>
    <w:link w:val="3Char"/>
    <w:qFormat/>
    <w:rsid w:val="00930218"/>
    <w:pPr>
      <w:keepNext/>
      <w:numPr>
        <w:ilvl w:val="1"/>
        <w:numId w:val="4"/>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930218"/>
    <w:pPr>
      <w:keepNext/>
      <w:numPr>
        <w:numId w:val="5"/>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
    <w:qFormat/>
    <w:rsid w:val="00930218"/>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02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0218"/>
    <w:rPr>
      <w:sz w:val="18"/>
      <w:szCs w:val="18"/>
    </w:rPr>
  </w:style>
  <w:style w:type="paragraph" w:styleId="a4">
    <w:name w:val="footer"/>
    <w:basedOn w:val="a"/>
    <w:link w:val="Char0"/>
    <w:uiPriority w:val="99"/>
    <w:unhideWhenUsed/>
    <w:rsid w:val="00930218"/>
    <w:pPr>
      <w:tabs>
        <w:tab w:val="center" w:pos="4153"/>
        <w:tab w:val="right" w:pos="8306"/>
      </w:tabs>
      <w:snapToGrid w:val="0"/>
    </w:pPr>
    <w:rPr>
      <w:sz w:val="18"/>
      <w:szCs w:val="18"/>
    </w:rPr>
  </w:style>
  <w:style w:type="character" w:customStyle="1" w:styleId="Char0">
    <w:name w:val="页脚 Char"/>
    <w:basedOn w:val="a0"/>
    <w:link w:val="a4"/>
    <w:uiPriority w:val="99"/>
    <w:rsid w:val="00930218"/>
    <w:rPr>
      <w:sz w:val="18"/>
      <w:szCs w:val="18"/>
    </w:rPr>
  </w:style>
  <w:style w:type="character" w:customStyle="1" w:styleId="1Char">
    <w:name w:val="标题 1 Char"/>
    <w:basedOn w:val="a0"/>
    <w:link w:val="1"/>
    <w:rsid w:val="00930218"/>
    <w:rPr>
      <w:rFonts w:ascii="Arial" w:eastAsia="仿宋_GB2312" w:hAnsi="Arial" w:cs="Arial"/>
      <w:b/>
      <w:kern w:val="0"/>
      <w:sz w:val="28"/>
      <w:szCs w:val="20"/>
    </w:rPr>
  </w:style>
  <w:style w:type="character" w:customStyle="1" w:styleId="2Char">
    <w:name w:val="标题 2 Char"/>
    <w:aliases w:val="Body Text (Reset numbering) Char,标题 2 Char Char Char,标题 2 Char Char Char Char1 Char Char,标题 2 Char Char Char Char Char Char Char"/>
    <w:basedOn w:val="a0"/>
    <w:link w:val="2"/>
    <w:rsid w:val="00930218"/>
    <w:rPr>
      <w:rFonts w:ascii="Arial" w:eastAsia="仿宋_GB2312" w:hAnsi="Arial" w:cs="Arial"/>
      <w:b/>
      <w:bCs/>
      <w:kern w:val="0"/>
      <w:sz w:val="28"/>
      <w:szCs w:val="20"/>
    </w:rPr>
  </w:style>
  <w:style w:type="character" w:customStyle="1" w:styleId="3Char">
    <w:name w:val="标题 3 Char"/>
    <w:basedOn w:val="a0"/>
    <w:link w:val="3"/>
    <w:rsid w:val="00930218"/>
    <w:rPr>
      <w:rFonts w:ascii="仿宋_GB2312" w:eastAsia="仿宋_GB2312" w:hAnsi="Arial" w:cs="Arial"/>
      <w:kern w:val="0"/>
      <w:sz w:val="28"/>
      <w:szCs w:val="20"/>
    </w:rPr>
  </w:style>
  <w:style w:type="character" w:customStyle="1" w:styleId="4Char">
    <w:name w:val="标题 4 Char"/>
    <w:basedOn w:val="a0"/>
    <w:link w:val="4"/>
    <w:rsid w:val="00930218"/>
    <w:rPr>
      <w:rFonts w:ascii="仿宋_GB2312" w:eastAsia="仿宋_GB2312" w:hAnsi="Times New Roman" w:cs="Times New Roman"/>
      <w:kern w:val="0"/>
      <w:sz w:val="28"/>
      <w:szCs w:val="20"/>
    </w:rPr>
  </w:style>
  <w:style w:type="character" w:customStyle="1" w:styleId="5Char">
    <w:name w:val="标题 5 Char"/>
    <w:basedOn w:val="a0"/>
    <w:link w:val="5"/>
    <w:rsid w:val="00930218"/>
    <w:rPr>
      <w:rFonts w:ascii="楷体_GB2312" w:eastAsia="楷体_GB2312" w:hAnsi="Times New Roman" w:cs="Times New Roman"/>
      <w:color w:val="000000"/>
      <w:kern w:val="0"/>
      <w:sz w:val="28"/>
      <w:szCs w:val="20"/>
    </w:rPr>
  </w:style>
  <w:style w:type="character" w:styleId="a5">
    <w:name w:val="page number"/>
    <w:basedOn w:val="a0"/>
    <w:semiHidden/>
    <w:rsid w:val="00930218"/>
  </w:style>
  <w:style w:type="paragraph" w:styleId="a6">
    <w:name w:val="Document Map"/>
    <w:basedOn w:val="a"/>
    <w:link w:val="Char1"/>
    <w:semiHidden/>
    <w:rsid w:val="00930218"/>
    <w:pPr>
      <w:shd w:val="clear" w:color="auto" w:fill="000080"/>
    </w:pPr>
    <w:rPr>
      <w:lang w:val="x-none" w:eastAsia="x-none"/>
    </w:rPr>
  </w:style>
  <w:style w:type="character" w:customStyle="1" w:styleId="Char1">
    <w:name w:val="文档结构图 Char"/>
    <w:basedOn w:val="a0"/>
    <w:link w:val="a6"/>
    <w:semiHidden/>
    <w:rsid w:val="00930218"/>
    <w:rPr>
      <w:rFonts w:ascii="Times New Roman" w:eastAsia="宋体" w:hAnsi="Times New Roman" w:cs="Times New Roman"/>
      <w:kern w:val="0"/>
      <w:sz w:val="24"/>
      <w:szCs w:val="20"/>
      <w:shd w:val="clear" w:color="auto" w:fill="000080"/>
      <w:lang w:val="x-none" w:eastAsia="x-none"/>
    </w:rPr>
  </w:style>
  <w:style w:type="paragraph" w:styleId="a7">
    <w:name w:val="Body Text Indent"/>
    <w:basedOn w:val="a"/>
    <w:link w:val="Char2"/>
    <w:semiHidden/>
    <w:rsid w:val="00930218"/>
    <w:pPr>
      <w:spacing w:before="120" w:line="360" w:lineRule="auto"/>
      <w:ind w:left="1145"/>
    </w:pPr>
    <w:rPr>
      <w:rFonts w:ascii="楷体_GB2312" w:eastAsia="楷体_GB2312"/>
      <w:kern w:val="2"/>
      <w:sz w:val="28"/>
    </w:rPr>
  </w:style>
  <w:style w:type="character" w:customStyle="1" w:styleId="Char2">
    <w:name w:val="正文文本缩进 Char"/>
    <w:basedOn w:val="a0"/>
    <w:link w:val="a7"/>
    <w:semiHidden/>
    <w:rsid w:val="00930218"/>
    <w:rPr>
      <w:rFonts w:ascii="楷体_GB2312" w:eastAsia="楷体_GB2312" w:hAnsi="Times New Roman" w:cs="Times New Roman"/>
      <w:sz w:val="28"/>
      <w:szCs w:val="20"/>
    </w:rPr>
  </w:style>
  <w:style w:type="paragraph" w:styleId="20">
    <w:name w:val="Body Text Indent 2"/>
    <w:basedOn w:val="a"/>
    <w:link w:val="2Char0"/>
    <w:semiHidden/>
    <w:rsid w:val="00930218"/>
    <w:pPr>
      <w:spacing w:before="120" w:line="360" w:lineRule="auto"/>
      <w:ind w:left="600" w:firstLine="480"/>
    </w:pPr>
    <w:rPr>
      <w:rFonts w:ascii="楷体_GB2312" w:eastAsia="楷体_GB2312"/>
      <w:kern w:val="2"/>
      <w:sz w:val="28"/>
    </w:rPr>
  </w:style>
  <w:style w:type="character" w:customStyle="1" w:styleId="2Char0">
    <w:name w:val="正文文本缩进 2 Char"/>
    <w:basedOn w:val="a0"/>
    <w:link w:val="20"/>
    <w:semiHidden/>
    <w:rsid w:val="00930218"/>
    <w:rPr>
      <w:rFonts w:ascii="楷体_GB2312" w:eastAsia="楷体_GB2312" w:hAnsi="Times New Roman" w:cs="Times New Roman"/>
      <w:sz w:val="28"/>
      <w:szCs w:val="20"/>
    </w:rPr>
  </w:style>
  <w:style w:type="paragraph" w:styleId="30">
    <w:name w:val="Body Text Indent 3"/>
    <w:basedOn w:val="a"/>
    <w:link w:val="3Char0"/>
    <w:semiHidden/>
    <w:rsid w:val="00930218"/>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930218"/>
    <w:rPr>
      <w:rFonts w:ascii="楷体_GB2312" w:eastAsia="楷体_GB2312" w:hAnsi="Times New Roman" w:cs="Times New Roman"/>
      <w:sz w:val="28"/>
      <w:szCs w:val="20"/>
    </w:rPr>
  </w:style>
  <w:style w:type="paragraph" w:styleId="a8">
    <w:name w:val="Date"/>
    <w:basedOn w:val="a"/>
    <w:next w:val="a"/>
    <w:link w:val="Char3"/>
    <w:semiHidden/>
    <w:rsid w:val="00930218"/>
    <w:pPr>
      <w:jc w:val="both"/>
    </w:pPr>
    <w:rPr>
      <w:rFonts w:ascii="楷体_GB2312" w:eastAsia="楷体_GB2312"/>
      <w:b/>
      <w:sz w:val="28"/>
    </w:rPr>
  </w:style>
  <w:style w:type="character" w:customStyle="1" w:styleId="Char3">
    <w:name w:val="日期 Char"/>
    <w:basedOn w:val="a0"/>
    <w:link w:val="a8"/>
    <w:semiHidden/>
    <w:rsid w:val="00930218"/>
    <w:rPr>
      <w:rFonts w:ascii="楷体_GB2312" w:eastAsia="楷体_GB2312" w:hAnsi="Times New Roman" w:cs="Times New Roman"/>
      <w:b/>
      <w:kern w:val="0"/>
      <w:sz w:val="28"/>
      <w:szCs w:val="20"/>
    </w:rPr>
  </w:style>
  <w:style w:type="paragraph" w:styleId="a9">
    <w:name w:val="Body Text"/>
    <w:basedOn w:val="a"/>
    <w:link w:val="Char4"/>
    <w:semiHidden/>
    <w:rsid w:val="00930218"/>
    <w:rPr>
      <w:rFonts w:eastAsia="隶书"/>
      <w:sz w:val="52"/>
    </w:rPr>
  </w:style>
  <w:style w:type="character" w:customStyle="1" w:styleId="Char4">
    <w:name w:val="正文文本 Char"/>
    <w:basedOn w:val="a0"/>
    <w:link w:val="a9"/>
    <w:semiHidden/>
    <w:rsid w:val="00930218"/>
    <w:rPr>
      <w:rFonts w:ascii="Times New Roman" w:eastAsia="隶书" w:hAnsi="Times New Roman" w:cs="Times New Roman"/>
      <w:kern w:val="0"/>
      <w:sz w:val="52"/>
      <w:szCs w:val="20"/>
    </w:rPr>
  </w:style>
  <w:style w:type="paragraph" w:customStyle="1" w:styleId="10">
    <w:name w:val="正文1"/>
    <w:rsid w:val="00930218"/>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1"/>
    <w:semiHidden/>
    <w:rsid w:val="00930218"/>
    <w:pPr>
      <w:spacing w:line="360" w:lineRule="auto"/>
      <w:ind w:right="2"/>
    </w:pPr>
    <w:rPr>
      <w:rFonts w:eastAsia="仿宋_GB2312"/>
      <w:sz w:val="28"/>
    </w:rPr>
  </w:style>
  <w:style w:type="character" w:customStyle="1" w:styleId="2Char1">
    <w:name w:val="正文文本 2 Char"/>
    <w:basedOn w:val="a0"/>
    <w:link w:val="21"/>
    <w:semiHidden/>
    <w:rsid w:val="00930218"/>
    <w:rPr>
      <w:rFonts w:ascii="Times New Roman" w:eastAsia="仿宋_GB2312" w:hAnsi="Times New Roman" w:cs="Times New Roman"/>
      <w:kern w:val="0"/>
      <w:sz w:val="28"/>
      <w:szCs w:val="20"/>
    </w:rPr>
  </w:style>
  <w:style w:type="paragraph" w:styleId="aa">
    <w:name w:val="Plain Text"/>
    <w:basedOn w:val="a"/>
    <w:link w:val="Char5"/>
    <w:semiHidden/>
    <w:rsid w:val="00930218"/>
    <w:pPr>
      <w:adjustRightInd/>
      <w:spacing w:line="240" w:lineRule="auto"/>
      <w:jc w:val="both"/>
      <w:textAlignment w:val="auto"/>
    </w:pPr>
    <w:rPr>
      <w:rFonts w:ascii="宋体" w:hAnsi="Courier New"/>
      <w:kern w:val="2"/>
      <w:sz w:val="21"/>
    </w:rPr>
  </w:style>
  <w:style w:type="character" w:customStyle="1" w:styleId="Char5">
    <w:name w:val="纯文本 Char"/>
    <w:basedOn w:val="a0"/>
    <w:link w:val="aa"/>
    <w:semiHidden/>
    <w:rsid w:val="00930218"/>
    <w:rPr>
      <w:rFonts w:ascii="宋体" w:eastAsia="宋体" w:hAnsi="Courier New" w:cs="Times New Roman"/>
      <w:szCs w:val="20"/>
    </w:rPr>
  </w:style>
  <w:style w:type="paragraph" w:styleId="ab">
    <w:name w:val="Body Text First Indent"/>
    <w:basedOn w:val="a9"/>
    <w:link w:val="Char6"/>
    <w:semiHidden/>
    <w:rsid w:val="00930218"/>
    <w:pPr>
      <w:adjustRightInd/>
      <w:spacing w:after="120" w:line="240" w:lineRule="auto"/>
      <w:ind w:firstLine="420"/>
      <w:jc w:val="both"/>
      <w:textAlignment w:val="auto"/>
    </w:pPr>
    <w:rPr>
      <w:rFonts w:eastAsia="宋体"/>
      <w:kern w:val="2"/>
      <w:sz w:val="21"/>
    </w:rPr>
  </w:style>
  <w:style w:type="character" w:customStyle="1" w:styleId="Char6">
    <w:name w:val="正文首行缩进 Char"/>
    <w:basedOn w:val="Char4"/>
    <w:link w:val="ab"/>
    <w:semiHidden/>
    <w:rsid w:val="00930218"/>
    <w:rPr>
      <w:rFonts w:ascii="Times New Roman" w:eastAsia="宋体" w:hAnsi="Times New Roman" w:cs="Times New Roman"/>
      <w:kern w:val="0"/>
      <w:sz w:val="52"/>
      <w:szCs w:val="20"/>
    </w:rPr>
  </w:style>
  <w:style w:type="character" w:customStyle="1" w:styleId="text1">
    <w:name w:val="text1"/>
    <w:rsid w:val="00930218"/>
    <w:rPr>
      <w:spacing w:val="10"/>
      <w:sz w:val="28"/>
      <w:szCs w:val="28"/>
    </w:rPr>
  </w:style>
  <w:style w:type="paragraph" w:styleId="ac">
    <w:name w:val="Normal (Web)"/>
    <w:basedOn w:val="a"/>
    <w:semiHidden/>
    <w:rsid w:val="00930218"/>
    <w:pPr>
      <w:widowControl/>
      <w:adjustRightInd/>
      <w:spacing w:line="360" w:lineRule="auto"/>
      <w:textAlignment w:val="auto"/>
    </w:pPr>
    <w:rPr>
      <w:rFonts w:ascii="宋体" w:hAnsi="宋体"/>
      <w:sz w:val="18"/>
      <w:szCs w:val="18"/>
    </w:rPr>
  </w:style>
  <w:style w:type="character" w:styleId="ad">
    <w:name w:val="Strong"/>
    <w:qFormat/>
    <w:rsid w:val="00930218"/>
    <w:rPr>
      <w:b/>
      <w:bCs/>
    </w:rPr>
  </w:style>
  <w:style w:type="paragraph" w:styleId="11">
    <w:name w:val="toc 1"/>
    <w:basedOn w:val="a"/>
    <w:next w:val="a"/>
    <w:autoRedefine/>
    <w:semiHidden/>
    <w:rsid w:val="00930218"/>
    <w:pPr>
      <w:tabs>
        <w:tab w:val="right" w:leader="dot" w:pos="9017"/>
      </w:tabs>
      <w:spacing w:line="460" w:lineRule="exact"/>
    </w:pPr>
    <w:rPr>
      <w:rFonts w:ascii="楷体_GB2312" w:eastAsia="楷体_GB2312"/>
      <w:b/>
      <w:bCs/>
      <w:noProof/>
      <w:sz w:val="30"/>
      <w:szCs w:val="30"/>
    </w:rPr>
  </w:style>
  <w:style w:type="paragraph" w:styleId="22">
    <w:name w:val="toc 2"/>
    <w:basedOn w:val="a"/>
    <w:next w:val="a"/>
    <w:autoRedefine/>
    <w:semiHidden/>
    <w:rsid w:val="00930218"/>
    <w:pPr>
      <w:ind w:leftChars="200" w:left="420"/>
    </w:pPr>
  </w:style>
  <w:style w:type="paragraph" w:styleId="31">
    <w:name w:val="toc 3"/>
    <w:basedOn w:val="a"/>
    <w:next w:val="a"/>
    <w:autoRedefine/>
    <w:semiHidden/>
    <w:rsid w:val="00930218"/>
    <w:pPr>
      <w:ind w:leftChars="400" w:left="840"/>
    </w:pPr>
  </w:style>
  <w:style w:type="paragraph" w:styleId="40">
    <w:name w:val="toc 4"/>
    <w:basedOn w:val="a"/>
    <w:next w:val="a"/>
    <w:autoRedefine/>
    <w:semiHidden/>
    <w:rsid w:val="00930218"/>
    <w:pPr>
      <w:ind w:leftChars="600" w:left="1260"/>
    </w:pPr>
  </w:style>
  <w:style w:type="paragraph" w:styleId="50">
    <w:name w:val="toc 5"/>
    <w:basedOn w:val="a"/>
    <w:next w:val="a"/>
    <w:autoRedefine/>
    <w:semiHidden/>
    <w:rsid w:val="00930218"/>
    <w:pPr>
      <w:ind w:leftChars="800" w:left="1680"/>
    </w:pPr>
  </w:style>
  <w:style w:type="paragraph" w:styleId="6">
    <w:name w:val="toc 6"/>
    <w:basedOn w:val="a"/>
    <w:next w:val="a"/>
    <w:autoRedefine/>
    <w:semiHidden/>
    <w:rsid w:val="00930218"/>
    <w:pPr>
      <w:ind w:leftChars="1000" w:left="2100"/>
    </w:pPr>
  </w:style>
  <w:style w:type="paragraph" w:styleId="7">
    <w:name w:val="toc 7"/>
    <w:basedOn w:val="a"/>
    <w:next w:val="a"/>
    <w:autoRedefine/>
    <w:semiHidden/>
    <w:rsid w:val="00930218"/>
    <w:pPr>
      <w:ind w:leftChars="1200" w:left="2520"/>
    </w:pPr>
  </w:style>
  <w:style w:type="paragraph" w:styleId="8">
    <w:name w:val="toc 8"/>
    <w:basedOn w:val="a"/>
    <w:next w:val="a"/>
    <w:autoRedefine/>
    <w:semiHidden/>
    <w:rsid w:val="00930218"/>
    <w:pPr>
      <w:ind w:leftChars="1400" w:left="2940"/>
    </w:pPr>
  </w:style>
  <w:style w:type="paragraph" w:styleId="9">
    <w:name w:val="toc 9"/>
    <w:basedOn w:val="a"/>
    <w:next w:val="a"/>
    <w:autoRedefine/>
    <w:semiHidden/>
    <w:rsid w:val="00930218"/>
    <w:pPr>
      <w:ind w:leftChars="1600" w:left="3360"/>
    </w:pPr>
  </w:style>
  <w:style w:type="character" w:styleId="ae">
    <w:name w:val="Hyperlink"/>
    <w:uiPriority w:val="99"/>
    <w:semiHidden/>
    <w:rsid w:val="00930218"/>
    <w:rPr>
      <w:color w:val="0000FF"/>
      <w:u w:val="single"/>
    </w:rPr>
  </w:style>
  <w:style w:type="character" w:customStyle="1" w:styleId="af">
    <w:name w:val="已访问的超链接"/>
    <w:uiPriority w:val="99"/>
    <w:semiHidden/>
    <w:rsid w:val="00930218"/>
    <w:rPr>
      <w:color w:val="800080"/>
      <w:u w:val="single"/>
    </w:rPr>
  </w:style>
  <w:style w:type="character" w:customStyle="1" w:styleId="unnamed11">
    <w:name w:val="unnamed11"/>
    <w:rsid w:val="00930218"/>
    <w:rPr>
      <w:rFonts w:ascii="宋体" w:eastAsia="宋体" w:hAnsi="宋体" w:hint="eastAsia"/>
      <w:strike w:val="0"/>
      <w:dstrike w:val="0"/>
      <w:color w:val="000000"/>
      <w:sz w:val="18"/>
      <w:szCs w:val="18"/>
      <w:u w:val="none"/>
      <w:effect w:val="none"/>
    </w:rPr>
  </w:style>
  <w:style w:type="paragraph" w:customStyle="1" w:styleId="xl30">
    <w:name w:val="xl30"/>
    <w:basedOn w:val="a"/>
    <w:rsid w:val="00930218"/>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930218"/>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930218"/>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93021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930218"/>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930218"/>
    <w:rPr>
      <w:color w:val="000000"/>
      <w:sz w:val="24"/>
      <w:szCs w:val="24"/>
    </w:rPr>
  </w:style>
  <w:style w:type="paragraph" w:styleId="af0">
    <w:name w:val="Balloon Text"/>
    <w:basedOn w:val="a"/>
    <w:link w:val="Char7"/>
    <w:semiHidden/>
    <w:rsid w:val="00930218"/>
    <w:rPr>
      <w:sz w:val="18"/>
      <w:szCs w:val="18"/>
    </w:rPr>
  </w:style>
  <w:style w:type="character" w:customStyle="1" w:styleId="Char7">
    <w:name w:val="批注框文本 Char"/>
    <w:basedOn w:val="a0"/>
    <w:link w:val="af0"/>
    <w:semiHidden/>
    <w:rsid w:val="00930218"/>
    <w:rPr>
      <w:rFonts w:ascii="Times New Roman" w:eastAsia="宋体" w:hAnsi="Times New Roman" w:cs="Times New Roman"/>
      <w:kern w:val="0"/>
      <w:sz w:val="18"/>
      <w:szCs w:val="18"/>
    </w:rPr>
  </w:style>
  <w:style w:type="character" w:styleId="af1">
    <w:name w:val="annotation reference"/>
    <w:semiHidden/>
    <w:rsid w:val="00930218"/>
    <w:rPr>
      <w:sz w:val="21"/>
      <w:szCs w:val="21"/>
    </w:rPr>
  </w:style>
  <w:style w:type="paragraph" w:styleId="af2">
    <w:name w:val="annotation text"/>
    <w:basedOn w:val="a"/>
    <w:link w:val="Char8"/>
    <w:semiHidden/>
    <w:rsid w:val="00930218"/>
  </w:style>
  <w:style w:type="character" w:customStyle="1" w:styleId="Char8">
    <w:name w:val="批注文字 Char"/>
    <w:basedOn w:val="a0"/>
    <w:link w:val="af2"/>
    <w:semiHidden/>
    <w:rsid w:val="00930218"/>
    <w:rPr>
      <w:rFonts w:ascii="Times New Roman" w:eastAsia="宋体" w:hAnsi="Times New Roman" w:cs="Times New Roman"/>
      <w:kern w:val="0"/>
      <w:sz w:val="24"/>
      <w:szCs w:val="20"/>
    </w:rPr>
  </w:style>
  <w:style w:type="paragraph" w:styleId="af3">
    <w:name w:val="annotation subject"/>
    <w:basedOn w:val="af2"/>
    <w:next w:val="af2"/>
    <w:link w:val="Char9"/>
    <w:semiHidden/>
    <w:rsid w:val="00930218"/>
    <w:rPr>
      <w:b/>
      <w:bCs/>
    </w:rPr>
  </w:style>
  <w:style w:type="character" w:customStyle="1" w:styleId="Char9">
    <w:name w:val="批注主题 Char"/>
    <w:basedOn w:val="Char8"/>
    <w:link w:val="af3"/>
    <w:semiHidden/>
    <w:rsid w:val="00930218"/>
    <w:rPr>
      <w:rFonts w:ascii="Times New Roman" w:eastAsia="宋体" w:hAnsi="Times New Roman" w:cs="Times New Roman"/>
      <w:b/>
      <w:bCs/>
      <w:kern w:val="0"/>
      <w:sz w:val="24"/>
      <w:szCs w:val="20"/>
    </w:rPr>
  </w:style>
  <w:style w:type="character" w:customStyle="1" w:styleId="nr1">
    <w:name w:val="nr1"/>
    <w:rsid w:val="00930218"/>
    <w:rPr>
      <w:rFonts w:ascii="楷体_GB2312" w:eastAsia="楷体_GB2312" w:hint="eastAsia"/>
      <w:color w:val="000000"/>
      <w:sz w:val="24"/>
      <w:szCs w:val="24"/>
    </w:rPr>
  </w:style>
  <w:style w:type="table" w:styleId="af4">
    <w:name w:val="Table Grid"/>
    <w:basedOn w:val="a1"/>
    <w:uiPriority w:val="59"/>
    <w:rsid w:val="00930218"/>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Indent"/>
    <w:basedOn w:val="a"/>
    <w:semiHidden/>
    <w:rsid w:val="00930218"/>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930218"/>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rsid w:val="00930218"/>
    <w:pPr>
      <w:ind w:firstLineChars="200" w:firstLine="420"/>
    </w:pPr>
  </w:style>
  <w:style w:type="paragraph" w:customStyle="1" w:styleId="msonormal0">
    <w:name w:val="msonormal"/>
    <w:basedOn w:val="a"/>
    <w:rsid w:val="00930218"/>
    <w:pPr>
      <w:widowControl/>
      <w:adjustRightInd/>
      <w:spacing w:before="100" w:beforeAutospacing="1" w:after="100" w:afterAutospacing="1" w:line="240" w:lineRule="auto"/>
      <w:textAlignment w:val="auto"/>
    </w:pPr>
    <w:rPr>
      <w:rFonts w:ascii="宋体" w:hAnsi="宋体" w:cs="宋体"/>
      <w:szCs w:val="24"/>
    </w:rPr>
  </w:style>
  <w:style w:type="paragraph" w:customStyle="1" w:styleId="font6">
    <w:name w:val="font6"/>
    <w:basedOn w:val="a"/>
    <w:rsid w:val="00930218"/>
    <w:pPr>
      <w:widowControl/>
      <w:adjustRightInd/>
      <w:spacing w:before="100" w:beforeAutospacing="1" w:after="100" w:afterAutospacing="1" w:line="240" w:lineRule="auto"/>
      <w:textAlignment w:val="auto"/>
    </w:pPr>
    <w:rPr>
      <w:rFonts w:ascii="宋体" w:hAnsi="宋体" w:cs="宋体"/>
      <w:sz w:val="18"/>
      <w:szCs w:val="18"/>
    </w:rPr>
  </w:style>
  <w:style w:type="paragraph" w:customStyle="1" w:styleId="font7">
    <w:name w:val="font7"/>
    <w:basedOn w:val="a"/>
    <w:rsid w:val="00930218"/>
    <w:pPr>
      <w:widowControl/>
      <w:adjustRightInd/>
      <w:spacing w:before="100" w:beforeAutospacing="1" w:after="100" w:afterAutospacing="1" w:line="240" w:lineRule="auto"/>
      <w:textAlignment w:val="auto"/>
    </w:pPr>
    <w:rPr>
      <w:rFonts w:ascii="宋体" w:hAnsi="宋体" w:cs="宋体"/>
      <w:b/>
      <w:bCs/>
      <w:color w:val="000000"/>
      <w:szCs w:val="24"/>
    </w:rPr>
  </w:style>
  <w:style w:type="paragraph" w:customStyle="1" w:styleId="font8">
    <w:name w:val="font8"/>
    <w:basedOn w:val="a"/>
    <w:rsid w:val="00930218"/>
    <w:pPr>
      <w:widowControl/>
      <w:adjustRightInd/>
      <w:spacing w:before="100" w:beforeAutospacing="1" w:after="100" w:afterAutospacing="1" w:line="240" w:lineRule="auto"/>
      <w:textAlignment w:val="auto"/>
    </w:pPr>
    <w:rPr>
      <w:rFonts w:ascii="宋体" w:hAnsi="宋体" w:cs="宋体"/>
      <w:sz w:val="18"/>
      <w:szCs w:val="18"/>
    </w:rPr>
  </w:style>
  <w:style w:type="paragraph" w:customStyle="1" w:styleId="font9">
    <w:name w:val="font9"/>
    <w:basedOn w:val="a"/>
    <w:rsid w:val="00930218"/>
    <w:pPr>
      <w:widowControl/>
      <w:adjustRightInd/>
      <w:spacing w:before="100" w:beforeAutospacing="1" w:after="100" w:afterAutospacing="1" w:line="240" w:lineRule="auto"/>
      <w:textAlignment w:val="auto"/>
    </w:pPr>
    <w:rPr>
      <w:rFonts w:ascii="Arial" w:hAnsi="Arial" w:cs="Arial"/>
      <w:color w:val="000000"/>
      <w:sz w:val="20"/>
    </w:rPr>
  </w:style>
  <w:style w:type="paragraph" w:customStyle="1" w:styleId="font10">
    <w:name w:val="font10"/>
    <w:basedOn w:val="a"/>
    <w:rsid w:val="00930218"/>
    <w:pPr>
      <w:widowControl/>
      <w:adjustRightInd/>
      <w:spacing w:before="100" w:beforeAutospacing="1" w:after="100" w:afterAutospacing="1" w:line="240" w:lineRule="auto"/>
      <w:textAlignment w:val="auto"/>
    </w:pPr>
    <w:rPr>
      <w:rFonts w:ascii="宋体" w:hAnsi="宋体" w:cs="宋体"/>
      <w:color w:val="000000"/>
      <w:sz w:val="20"/>
    </w:rPr>
  </w:style>
  <w:style w:type="paragraph" w:customStyle="1" w:styleId="xl77">
    <w:name w:val="xl77"/>
    <w:basedOn w:val="a"/>
    <w:rsid w:val="0093021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宋体" w:hAnsi="宋体" w:cs="宋体"/>
      <w:sz w:val="20"/>
    </w:rPr>
  </w:style>
  <w:style w:type="paragraph" w:customStyle="1" w:styleId="xl78">
    <w:name w:val="xl78"/>
    <w:basedOn w:val="a"/>
    <w:rsid w:val="00930218"/>
    <w:pPr>
      <w:widowControl/>
      <w:adjustRightInd/>
      <w:spacing w:before="100" w:beforeAutospacing="1" w:after="100" w:afterAutospacing="1" w:line="240" w:lineRule="auto"/>
      <w:textAlignment w:val="auto"/>
    </w:pPr>
    <w:rPr>
      <w:rFonts w:ascii="Arial" w:hAnsi="Arial" w:cs="Arial"/>
      <w:color w:val="000000"/>
      <w:sz w:val="20"/>
    </w:rPr>
  </w:style>
  <w:style w:type="paragraph" w:customStyle="1" w:styleId="xl79">
    <w:name w:val="xl79"/>
    <w:basedOn w:val="a"/>
    <w:rsid w:val="00930218"/>
    <w:pPr>
      <w:widowControl/>
      <w:pBdr>
        <w:top w:val="single" w:sz="4" w:space="0" w:color="auto"/>
        <w:left w:val="single" w:sz="4" w:space="0" w:color="auto"/>
        <w:bottom w:val="single" w:sz="4" w:space="0" w:color="auto"/>
        <w:right w:val="single" w:sz="4" w:space="0" w:color="auto"/>
      </w:pBdr>
      <w:shd w:val="clear" w:color="000000" w:fill="73D27E"/>
      <w:adjustRightInd/>
      <w:spacing w:before="100" w:beforeAutospacing="1" w:after="100" w:afterAutospacing="1" w:line="240" w:lineRule="auto"/>
      <w:jc w:val="center"/>
      <w:textAlignment w:val="auto"/>
    </w:pPr>
    <w:rPr>
      <w:rFonts w:ascii="Arial" w:hAnsi="Arial" w:cs="Arial"/>
      <w:b/>
      <w:bCs/>
      <w:color w:val="000000"/>
      <w:sz w:val="20"/>
    </w:rPr>
  </w:style>
  <w:style w:type="paragraph" w:customStyle="1" w:styleId="xl80">
    <w:name w:val="xl80"/>
    <w:basedOn w:val="a"/>
    <w:rsid w:val="00930218"/>
    <w:pPr>
      <w:widowControl/>
      <w:pBdr>
        <w:top w:val="single" w:sz="4" w:space="0" w:color="auto"/>
        <w:left w:val="single" w:sz="4" w:space="0" w:color="auto"/>
        <w:bottom w:val="single" w:sz="4" w:space="0" w:color="auto"/>
        <w:right w:val="single" w:sz="4" w:space="0" w:color="auto"/>
      </w:pBdr>
      <w:shd w:val="clear" w:color="000000" w:fill="73D27E"/>
      <w:adjustRightInd/>
      <w:spacing w:before="100" w:beforeAutospacing="1" w:after="100" w:afterAutospacing="1" w:line="240" w:lineRule="auto"/>
      <w:jc w:val="center"/>
      <w:textAlignment w:val="auto"/>
    </w:pPr>
    <w:rPr>
      <w:rFonts w:ascii="Arial" w:hAnsi="Arial" w:cs="Arial"/>
      <w:color w:val="000000"/>
      <w:sz w:val="20"/>
    </w:rPr>
  </w:style>
  <w:style w:type="paragraph" w:customStyle="1" w:styleId="xl81">
    <w:name w:val="xl81"/>
    <w:basedOn w:val="a"/>
    <w:rsid w:val="00930218"/>
    <w:pPr>
      <w:widowControl/>
      <w:pBdr>
        <w:top w:val="single" w:sz="4" w:space="0" w:color="auto"/>
        <w:left w:val="single" w:sz="4" w:space="0" w:color="auto"/>
        <w:bottom w:val="single" w:sz="4" w:space="0" w:color="auto"/>
        <w:right w:val="single" w:sz="4" w:space="0" w:color="auto"/>
      </w:pBdr>
      <w:shd w:val="clear" w:color="000000" w:fill="73D27E"/>
      <w:adjustRightInd/>
      <w:spacing w:before="100" w:beforeAutospacing="1" w:after="100" w:afterAutospacing="1" w:line="240" w:lineRule="auto"/>
      <w:jc w:val="center"/>
      <w:textAlignment w:val="auto"/>
    </w:pPr>
    <w:rPr>
      <w:rFonts w:ascii="Arial" w:hAnsi="Arial" w:cs="Arial"/>
      <w:color w:val="000000"/>
      <w:sz w:val="20"/>
    </w:rPr>
  </w:style>
  <w:style w:type="paragraph" w:customStyle="1" w:styleId="xl82">
    <w:name w:val="xl82"/>
    <w:basedOn w:val="a"/>
    <w:rsid w:val="00930218"/>
    <w:pPr>
      <w:widowControl/>
      <w:adjustRightInd/>
      <w:spacing w:before="100" w:beforeAutospacing="1" w:after="100" w:afterAutospacing="1" w:line="240" w:lineRule="auto"/>
      <w:jc w:val="center"/>
      <w:textAlignment w:val="auto"/>
    </w:pPr>
    <w:rPr>
      <w:rFonts w:ascii="Arial" w:hAnsi="Arial" w:cs="Arial"/>
      <w:color w:val="000000"/>
      <w:sz w:val="20"/>
    </w:rPr>
  </w:style>
  <w:style w:type="paragraph" w:customStyle="1" w:styleId="xl83">
    <w:name w:val="xl83"/>
    <w:basedOn w:val="a"/>
    <w:rsid w:val="00930218"/>
    <w:pPr>
      <w:widowControl/>
      <w:pBdr>
        <w:top w:val="single" w:sz="4" w:space="0" w:color="auto"/>
        <w:left w:val="single" w:sz="4" w:space="0" w:color="auto"/>
        <w:bottom w:val="single" w:sz="4" w:space="0" w:color="auto"/>
        <w:right w:val="single" w:sz="4" w:space="0" w:color="auto"/>
      </w:pBdr>
      <w:shd w:val="clear" w:color="000000" w:fill="73D27E"/>
      <w:adjustRightInd/>
      <w:spacing w:before="100" w:beforeAutospacing="1" w:after="100" w:afterAutospacing="1" w:line="240" w:lineRule="auto"/>
      <w:jc w:val="center"/>
      <w:textAlignment w:val="auto"/>
    </w:pPr>
    <w:rPr>
      <w:rFonts w:ascii="Arial" w:hAnsi="Arial" w:cs="Arial"/>
      <w:b/>
      <w:bCs/>
      <w:color w:val="FF0000"/>
      <w:sz w:val="20"/>
    </w:rPr>
  </w:style>
  <w:style w:type="paragraph" w:customStyle="1" w:styleId="xl85">
    <w:name w:val="xl85"/>
    <w:basedOn w:val="a"/>
    <w:rsid w:val="0093021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宋体" w:hAnsi="宋体" w:cs="宋体"/>
      <w:szCs w:val="24"/>
    </w:rPr>
  </w:style>
  <w:style w:type="paragraph" w:customStyle="1" w:styleId="xl86">
    <w:name w:val="xl86"/>
    <w:basedOn w:val="a"/>
    <w:rsid w:val="00930218"/>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b/>
      <w:bCs/>
      <w:color w:val="FF0000"/>
      <w:sz w:val="20"/>
    </w:rPr>
  </w:style>
  <w:style w:type="paragraph" w:customStyle="1" w:styleId="xl87">
    <w:name w:val="xl87"/>
    <w:basedOn w:val="a"/>
    <w:rsid w:val="0093021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b/>
      <w:bCs/>
      <w:color w:val="FF0000"/>
      <w:sz w:val="20"/>
    </w:rPr>
  </w:style>
  <w:style w:type="paragraph" w:customStyle="1" w:styleId="xl88">
    <w:name w:val="xl88"/>
    <w:basedOn w:val="a"/>
    <w:rsid w:val="00930218"/>
    <w:pPr>
      <w:widowControl/>
      <w:adjustRightInd/>
      <w:spacing w:before="100" w:beforeAutospacing="1" w:after="100" w:afterAutospacing="1" w:line="240" w:lineRule="auto"/>
      <w:textAlignment w:val="auto"/>
    </w:pPr>
    <w:rPr>
      <w:rFonts w:ascii="Arial" w:hAnsi="Arial" w:cs="Arial"/>
      <w:b/>
      <w:bCs/>
      <w:color w:val="FF0000"/>
      <w:sz w:val="20"/>
    </w:rPr>
  </w:style>
  <w:style w:type="paragraph" w:customStyle="1" w:styleId="xl89">
    <w:name w:val="xl89"/>
    <w:basedOn w:val="a"/>
    <w:rsid w:val="00930218"/>
    <w:pPr>
      <w:widowControl/>
      <w:adjustRightInd/>
      <w:spacing w:before="100" w:beforeAutospacing="1" w:after="100" w:afterAutospacing="1" w:line="240" w:lineRule="auto"/>
      <w:jc w:val="center"/>
      <w:textAlignment w:val="auto"/>
    </w:pPr>
    <w:rPr>
      <w:rFonts w:ascii="Arial" w:hAnsi="Arial" w:cs="Arial"/>
      <w:color w:val="000000"/>
      <w:sz w:val="20"/>
    </w:rPr>
  </w:style>
  <w:style w:type="paragraph" w:customStyle="1" w:styleId="xl90">
    <w:name w:val="xl90"/>
    <w:basedOn w:val="a"/>
    <w:rsid w:val="0093021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宋体" w:hAnsi="宋体" w:cs="宋体"/>
      <w:sz w:val="20"/>
    </w:rPr>
  </w:style>
  <w:style w:type="paragraph" w:customStyle="1" w:styleId="xl91">
    <w:name w:val="xl91"/>
    <w:basedOn w:val="a"/>
    <w:rsid w:val="00930218"/>
    <w:pPr>
      <w:widowControl/>
      <w:adjustRightInd/>
      <w:spacing w:before="100" w:beforeAutospacing="1" w:after="100" w:afterAutospacing="1" w:line="240" w:lineRule="auto"/>
      <w:textAlignment w:val="auto"/>
    </w:pPr>
    <w:rPr>
      <w:rFonts w:ascii="宋体" w:hAnsi="宋体" w:cs="宋体"/>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160234">
      <w:bodyDiv w:val="1"/>
      <w:marLeft w:val="0"/>
      <w:marRight w:val="0"/>
      <w:marTop w:val="0"/>
      <w:marBottom w:val="0"/>
      <w:divBdr>
        <w:top w:val="none" w:sz="0" w:space="0" w:color="auto"/>
        <w:left w:val="none" w:sz="0" w:space="0" w:color="auto"/>
        <w:bottom w:val="none" w:sz="0" w:space="0" w:color="auto"/>
        <w:right w:val="none" w:sz="0" w:space="0" w:color="auto"/>
      </w:divBdr>
    </w:div>
    <w:div w:id="728262535">
      <w:bodyDiv w:val="1"/>
      <w:marLeft w:val="0"/>
      <w:marRight w:val="0"/>
      <w:marTop w:val="0"/>
      <w:marBottom w:val="0"/>
      <w:divBdr>
        <w:top w:val="none" w:sz="0" w:space="0" w:color="auto"/>
        <w:left w:val="none" w:sz="0" w:space="0" w:color="auto"/>
        <w:bottom w:val="none" w:sz="0" w:space="0" w:color="auto"/>
        <w:right w:val="none" w:sz="0" w:space="0" w:color="auto"/>
      </w:divBdr>
    </w:div>
    <w:div w:id="174688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692</Words>
  <Characters>3951</Characters>
  <Application>Microsoft Office Word</Application>
  <DocSecurity>0</DocSecurity>
  <Lines>32</Lines>
  <Paragraphs>9</Paragraphs>
  <ScaleCrop>false</ScaleCrop>
  <Company>Microsoft</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KG</cp:lastModifiedBy>
  <cp:revision>2</cp:revision>
  <dcterms:created xsi:type="dcterms:W3CDTF">2019-09-24T09:20:00Z</dcterms:created>
  <dcterms:modified xsi:type="dcterms:W3CDTF">2019-09-24T09:20:00Z</dcterms:modified>
</cp:coreProperties>
</file>