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B3" w:rsidRPr="00BF0A32" w:rsidRDefault="005060B3">
      <w:pPr>
        <w:rPr>
          <w:b/>
          <w:szCs w:val="21"/>
        </w:rPr>
      </w:pPr>
      <w:r w:rsidRPr="00BF0A32">
        <w:rPr>
          <w:rFonts w:hint="eastAsia"/>
          <w:b/>
          <w:szCs w:val="21"/>
        </w:rPr>
        <w:t>项目涉及企业：</w:t>
      </w:r>
    </w:p>
    <w:p w:rsidR="003C14BC" w:rsidRDefault="005060B3">
      <w:pPr>
        <w:rPr>
          <w:szCs w:val="21"/>
        </w:rPr>
      </w:pPr>
      <w:r>
        <w:rPr>
          <w:rFonts w:hint="eastAsia"/>
          <w:szCs w:val="21"/>
        </w:rPr>
        <w:t>五矿信托</w:t>
      </w:r>
    </w:p>
    <w:p w:rsidR="003C14BC" w:rsidRDefault="005060B3">
      <w:pPr>
        <w:rPr>
          <w:szCs w:val="21"/>
        </w:rPr>
      </w:pPr>
      <w:r>
        <w:rPr>
          <w:rFonts w:hint="eastAsia"/>
          <w:szCs w:val="21"/>
        </w:rPr>
        <w:t>李磐</w:t>
      </w:r>
    </w:p>
    <w:p w:rsidR="005060B3" w:rsidRDefault="005060B3">
      <w:pPr>
        <w:rPr>
          <w:szCs w:val="21"/>
        </w:rPr>
      </w:pPr>
      <w:r>
        <w:rPr>
          <w:szCs w:val="21"/>
        </w:rPr>
        <w:t>18623511103</w:t>
      </w:r>
    </w:p>
    <w:p w:rsidR="005060B3" w:rsidRDefault="005060B3">
      <w:pPr>
        <w:rPr>
          <w:szCs w:val="21"/>
        </w:rPr>
      </w:pPr>
    </w:p>
    <w:p w:rsidR="005060B3" w:rsidRDefault="005060B3">
      <w:pPr>
        <w:rPr>
          <w:szCs w:val="21"/>
        </w:rPr>
      </w:pPr>
    </w:p>
    <w:p w:rsidR="005060B3" w:rsidRPr="00BF0A32" w:rsidRDefault="005060B3">
      <w:pPr>
        <w:rPr>
          <w:b/>
          <w:szCs w:val="21"/>
        </w:rPr>
      </w:pPr>
      <w:r w:rsidRPr="00BF0A32">
        <w:rPr>
          <w:rFonts w:hint="eastAsia"/>
          <w:b/>
          <w:szCs w:val="21"/>
        </w:rPr>
        <w:t>前期调查：</w:t>
      </w:r>
    </w:p>
    <w:p w:rsidR="005060B3" w:rsidRDefault="005060B3">
      <w:pPr>
        <w:rPr>
          <w:szCs w:val="21"/>
        </w:rPr>
      </w:pPr>
      <w:r>
        <w:rPr>
          <w:szCs w:val="21"/>
        </w:rPr>
        <w:t>1.</w:t>
      </w:r>
      <w:r>
        <w:rPr>
          <w:rFonts w:hint="eastAsia"/>
          <w:szCs w:val="21"/>
        </w:rPr>
        <w:t>信托任务</w:t>
      </w:r>
    </w:p>
    <w:p w:rsidR="005060B3" w:rsidRPr="0036699C" w:rsidRDefault="005530B5">
      <w:pPr>
        <w:rPr>
          <w:szCs w:val="21"/>
        </w:rPr>
      </w:pPr>
      <w:r>
        <w:rPr>
          <w:rFonts w:hint="eastAsia"/>
          <w:szCs w:val="21"/>
        </w:rPr>
        <w:t>期望</w:t>
      </w:r>
      <w:r w:rsidR="003C14BC">
        <w:rPr>
          <w:rFonts w:hint="eastAsia"/>
          <w:szCs w:val="21"/>
        </w:rPr>
        <w:t>评估值</w:t>
      </w:r>
      <w:r>
        <w:rPr>
          <w:rFonts w:hint="eastAsia"/>
          <w:szCs w:val="21"/>
        </w:rPr>
        <w:t>14</w:t>
      </w:r>
      <w:r>
        <w:rPr>
          <w:rFonts w:hint="eastAsia"/>
          <w:szCs w:val="21"/>
        </w:rPr>
        <w:t>亿元</w:t>
      </w:r>
    </w:p>
    <w:p w:rsidR="005060B3" w:rsidRDefault="005060B3">
      <w:pPr>
        <w:rPr>
          <w:szCs w:val="21"/>
        </w:rPr>
      </w:pPr>
      <w:r>
        <w:rPr>
          <w:szCs w:val="21"/>
        </w:rPr>
        <w:t>2.</w:t>
      </w:r>
      <w:r>
        <w:rPr>
          <w:rFonts w:hint="eastAsia"/>
          <w:szCs w:val="21"/>
        </w:rPr>
        <w:t>企业沟通</w:t>
      </w:r>
    </w:p>
    <w:p w:rsidR="005060B3" w:rsidRDefault="005060B3"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 w:rsidR="005060B3" w:rsidRPr="00A86DF3" w:rsidRDefault="005060B3">
      <w:pPr>
        <w:rPr>
          <w:b/>
          <w:szCs w:val="21"/>
        </w:rPr>
      </w:pPr>
      <w:r w:rsidRPr="00A86DF3">
        <w:rPr>
          <w:rFonts w:hint="eastAsia"/>
          <w:b/>
          <w:szCs w:val="21"/>
        </w:rPr>
        <w:lastRenderedPageBreak/>
        <w:t>项目介绍</w:t>
      </w:r>
    </w:p>
    <w:p w:rsidR="00BA0749" w:rsidRDefault="00BA0749" w:rsidP="00C445A4">
      <w:pPr>
        <w:rPr>
          <w:noProof/>
        </w:rPr>
      </w:pPr>
      <w:r w:rsidRPr="00BA0749">
        <w:rPr>
          <w:rFonts w:hint="eastAsia"/>
          <w:noProof/>
        </w:rPr>
        <w:t>惠城大朗肚一地块</w:t>
      </w:r>
      <w:r w:rsidRPr="00BA0749">
        <w:rPr>
          <w:rFonts w:hint="eastAsia"/>
          <w:noProof/>
        </w:rPr>
        <w:t>10</w:t>
      </w:r>
      <w:r w:rsidRPr="00BA0749">
        <w:rPr>
          <w:rFonts w:hint="eastAsia"/>
          <w:noProof/>
        </w:rPr>
        <w:t>年未动工</w:t>
      </w:r>
      <w:r w:rsidRPr="00BA0749">
        <w:rPr>
          <w:rFonts w:hint="eastAsia"/>
          <w:noProof/>
        </w:rPr>
        <w:t xml:space="preserve"> </w:t>
      </w:r>
      <w:r w:rsidRPr="00BA0749">
        <w:rPr>
          <w:rFonts w:hint="eastAsia"/>
          <w:noProof/>
        </w:rPr>
        <w:t>估值暴涨至现在</w:t>
      </w:r>
      <w:r w:rsidRPr="00BA0749">
        <w:rPr>
          <w:rFonts w:hint="eastAsia"/>
          <w:noProof/>
        </w:rPr>
        <w:t>10</w:t>
      </w:r>
      <w:r w:rsidRPr="00BA0749">
        <w:rPr>
          <w:rFonts w:hint="eastAsia"/>
          <w:noProof/>
        </w:rPr>
        <w:t>亿元</w:t>
      </w:r>
    </w:p>
    <w:p w:rsidR="00BA0749" w:rsidRDefault="00BA0749" w:rsidP="00C445A4">
      <w:pPr>
        <w:rPr>
          <w:noProof/>
        </w:rPr>
      </w:pPr>
      <w:r>
        <w:rPr>
          <w:rStyle w:val="color-a-1"/>
          <w:rFonts w:hint="eastAsia"/>
          <w:color w:val="666666"/>
          <w:sz w:val="18"/>
          <w:szCs w:val="18"/>
          <w:shd w:val="clear" w:color="auto" w:fill="FFFFFF"/>
        </w:rPr>
        <w:t>南都日报</w:t>
      </w:r>
      <w:r>
        <w:rPr>
          <w:rStyle w:val="color-a-3"/>
          <w:rFonts w:hint="eastAsia"/>
          <w:color w:val="666666"/>
          <w:sz w:val="18"/>
          <w:szCs w:val="18"/>
          <w:shd w:val="clear" w:color="auto" w:fill="FFFFFF"/>
        </w:rPr>
        <w:t>蒋奇政</w:t>
      </w:r>
      <w:r>
        <w:rPr>
          <w:rStyle w:val="article-time"/>
          <w:rFonts w:hint="eastAsia"/>
          <w:color w:val="666666"/>
          <w:sz w:val="18"/>
          <w:szCs w:val="18"/>
          <w:shd w:val="clear" w:color="auto" w:fill="FFFFFF"/>
        </w:rPr>
        <w:t>2017-03-23</w:t>
      </w:r>
    </w:p>
    <w:p w:rsidR="00BA0749" w:rsidRDefault="00054C96" w:rsidP="00C445A4">
      <w:pPr>
        <w:rPr>
          <w:noProof/>
        </w:rPr>
      </w:pPr>
      <w:hyperlink r:id="rId7" w:history="1">
        <w:r w:rsidR="00BA0749" w:rsidRPr="00D81742">
          <w:rPr>
            <w:rStyle w:val="a4"/>
            <w:noProof/>
          </w:rPr>
          <w:t>http://gd.qq.com/a/20170323/007315.htm</w:t>
        </w:r>
      </w:hyperlink>
    </w:p>
    <w:p w:rsidR="00BA0749" w:rsidRDefault="00BA0749" w:rsidP="00BA0749">
      <w:pPr>
        <w:ind w:firstLineChars="200" w:firstLine="420"/>
        <w:rPr>
          <w:noProof/>
        </w:rPr>
      </w:pPr>
      <w:r>
        <w:rPr>
          <w:rFonts w:hint="eastAsia"/>
          <w:noProof/>
        </w:rPr>
        <w:t>10</w:t>
      </w:r>
      <w:r>
        <w:rPr>
          <w:rFonts w:hint="eastAsia"/>
          <w:noProof/>
        </w:rPr>
        <w:t>年前规划的五星级酒店无踪影，</w:t>
      </w:r>
      <w:r>
        <w:rPr>
          <w:rFonts w:hint="eastAsia"/>
          <w:noProof/>
        </w:rPr>
        <w:t>3</w:t>
      </w:r>
      <w:r>
        <w:rPr>
          <w:rFonts w:hint="eastAsia"/>
          <w:noProof/>
        </w:rPr>
        <w:t>年前规划的惠州第一高楼源东国际广场也无下文。惠州原河南岸大朗肚地块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现在项目名源东国际广场</w:t>
      </w:r>
      <w:r>
        <w:rPr>
          <w:rFonts w:hint="eastAsia"/>
          <w:noProof/>
        </w:rPr>
        <w:t>)</w:t>
      </w:r>
      <w:r>
        <w:rPr>
          <w:rFonts w:hint="eastAsia"/>
          <w:noProof/>
        </w:rPr>
        <w:t>摘牌近</w:t>
      </w:r>
      <w:r>
        <w:rPr>
          <w:rFonts w:hint="eastAsia"/>
          <w:noProof/>
        </w:rPr>
        <w:t>10</w:t>
      </w:r>
      <w:r>
        <w:rPr>
          <w:rFonts w:hint="eastAsia"/>
          <w:noProof/>
        </w:rPr>
        <w:t>年都是闲置，其地块估值从当初的</w:t>
      </w:r>
      <w:r>
        <w:rPr>
          <w:rFonts w:hint="eastAsia"/>
          <w:noProof/>
        </w:rPr>
        <w:t>5000</w:t>
      </w:r>
      <w:r>
        <w:rPr>
          <w:rFonts w:hint="eastAsia"/>
          <w:noProof/>
        </w:rPr>
        <w:t>多万元暴涨至现在</w:t>
      </w:r>
      <w:r>
        <w:rPr>
          <w:rFonts w:hint="eastAsia"/>
          <w:noProof/>
        </w:rPr>
        <w:t>10</w:t>
      </w:r>
      <w:r>
        <w:rPr>
          <w:rFonts w:hint="eastAsia"/>
          <w:noProof/>
        </w:rPr>
        <w:t>亿元。</w:t>
      </w:r>
    </w:p>
    <w:p w:rsidR="00BA0749" w:rsidRDefault="00BA0749" w:rsidP="00BA0749">
      <w:pPr>
        <w:ind w:firstLineChars="200" w:firstLine="420"/>
        <w:rPr>
          <w:noProof/>
        </w:rPr>
      </w:pPr>
      <w:r>
        <w:rPr>
          <w:rFonts w:hint="eastAsia"/>
          <w:color w:val="000000"/>
          <w:shd w:val="clear" w:color="auto" w:fill="FFFFFF"/>
        </w:rPr>
        <w:t>2007</w:t>
      </w:r>
      <w:r>
        <w:rPr>
          <w:rFonts w:hint="eastAsia"/>
          <w:color w:val="000000"/>
          <w:shd w:val="clear" w:color="auto" w:fill="FFFFFF"/>
        </w:rPr>
        <w:t>年，以建设惠州省运会配套的五星级酒店为摘牌条件，摘牌主体惠州帝豪置业有限公司在无竞拍人参与的情况下，以底价</w:t>
      </w:r>
      <w:r>
        <w:rPr>
          <w:rFonts w:hint="eastAsia"/>
          <w:color w:val="000000"/>
          <w:shd w:val="clear" w:color="auto" w:fill="FFFFFF"/>
        </w:rPr>
        <w:t>5350</w:t>
      </w:r>
      <w:r>
        <w:rPr>
          <w:rFonts w:hint="eastAsia"/>
          <w:color w:val="000000"/>
          <w:shd w:val="clear" w:color="auto" w:fill="FFFFFF"/>
        </w:rPr>
        <w:t>万元成功摘牌，楼面价仅为</w:t>
      </w:r>
      <w:r>
        <w:rPr>
          <w:rFonts w:hint="eastAsia"/>
          <w:color w:val="000000"/>
          <w:shd w:val="clear" w:color="auto" w:fill="FFFFFF"/>
        </w:rPr>
        <w:t>650</w:t>
      </w:r>
      <w:r>
        <w:rPr>
          <w:rFonts w:hint="eastAsia"/>
          <w:color w:val="000000"/>
          <w:shd w:val="clear" w:color="auto" w:fill="FFFFFF"/>
        </w:rPr>
        <w:t>元</w:t>
      </w:r>
      <w:r>
        <w:rPr>
          <w:rFonts w:hint="eastAsia"/>
          <w:color w:val="000000"/>
          <w:shd w:val="clear" w:color="auto" w:fill="FFFFFF"/>
        </w:rPr>
        <w:t>/</w:t>
      </w:r>
      <w:r>
        <w:rPr>
          <w:rFonts w:hint="eastAsia"/>
          <w:color w:val="000000"/>
          <w:shd w:val="clear" w:color="auto" w:fill="FFFFFF"/>
        </w:rPr>
        <w:t>平方米，该地块一直处于坊间和业内的舆论漩涡中，从未停止过。</w:t>
      </w:r>
    </w:p>
    <w:p w:rsidR="00BA0749" w:rsidRDefault="00BA0749" w:rsidP="00BA0749">
      <w:pPr>
        <w:ind w:firstLineChars="200" w:firstLine="420"/>
        <w:rPr>
          <w:noProof/>
        </w:rPr>
      </w:pPr>
      <w:r>
        <w:rPr>
          <w:rFonts w:hint="eastAsia"/>
          <w:noProof/>
        </w:rPr>
        <w:t>闲置近</w:t>
      </w:r>
      <w:r>
        <w:rPr>
          <w:rFonts w:hint="eastAsia"/>
          <w:noProof/>
        </w:rPr>
        <w:t>10</w:t>
      </w:r>
      <w:r>
        <w:rPr>
          <w:rFonts w:hint="eastAsia"/>
          <w:noProof/>
        </w:rPr>
        <w:t>年即使不开发土地也升值</w:t>
      </w:r>
      <w:r>
        <w:rPr>
          <w:rFonts w:hint="eastAsia"/>
          <w:noProof/>
        </w:rPr>
        <w:t>20</w:t>
      </w:r>
      <w:r>
        <w:rPr>
          <w:rFonts w:hint="eastAsia"/>
          <w:noProof/>
        </w:rPr>
        <w:t>倍。宣称要建惠州第一高楼的本土开发商源东地产涉嫌囤地吗？惠州市国土局曾在</w:t>
      </w:r>
      <w:r>
        <w:rPr>
          <w:rFonts w:hint="eastAsia"/>
          <w:noProof/>
        </w:rPr>
        <w:t>2009</w:t>
      </w:r>
      <w:r>
        <w:rPr>
          <w:rFonts w:hint="eastAsia"/>
          <w:noProof/>
        </w:rPr>
        <w:t>年</w:t>
      </w:r>
      <w:r>
        <w:rPr>
          <w:rFonts w:hint="eastAsia"/>
          <w:noProof/>
        </w:rPr>
        <w:t>7</w:t>
      </w:r>
      <w:r>
        <w:rPr>
          <w:rFonts w:hint="eastAsia"/>
          <w:noProof/>
        </w:rPr>
        <w:t>月发函要求收回地块。大朗肚是惠州迄今为止闲置时间最长的地块之一，源东集团相关负责人在日前受访时表示，不属于恶意闲置和囤地，预计该地块</w:t>
      </w:r>
      <w:r>
        <w:rPr>
          <w:rFonts w:hint="eastAsia"/>
          <w:noProof/>
        </w:rPr>
        <w:t>3</w:t>
      </w:r>
      <w:r>
        <w:rPr>
          <w:rFonts w:hint="eastAsia"/>
          <w:noProof/>
        </w:rPr>
        <w:t>月底动工。</w:t>
      </w:r>
    </w:p>
    <w:p w:rsidR="00BA0749" w:rsidRDefault="00BA0749" w:rsidP="00BA0749">
      <w:pPr>
        <w:ind w:firstLineChars="200" w:firstLine="420"/>
        <w:rPr>
          <w:noProof/>
        </w:rPr>
      </w:pPr>
      <w:r>
        <w:rPr>
          <w:rFonts w:hint="eastAsia"/>
          <w:color w:val="000000"/>
          <w:shd w:val="clear" w:color="auto" w:fill="FFFFFF"/>
        </w:rPr>
        <w:t>最早的这次竞拍条件公示引来轩然大波。上述</w:t>
      </w:r>
      <w:r>
        <w:rPr>
          <w:rFonts w:hint="eastAsia"/>
          <w:color w:val="000000"/>
          <w:shd w:val="clear" w:color="auto" w:fill="FFFFFF"/>
        </w:rPr>
        <w:t>2</w:t>
      </w:r>
      <w:r>
        <w:rPr>
          <w:rFonts w:hint="eastAsia"/>
          <w:color w:val="000000"/>
          <w:shd w:val="clear" w:color="auto" w:fill="FFFFFF"/>
        </w:rPr>
        <w:t>个地块前一编号的地块列明竞标条件为：需配建五星酒店标准建筑，作为</w:t>
      </w:r>
      <w:r>
        <w:rPr>
          <w:rFonts w:hint="eastAsia"/>
          <w:color w:val="000000"/>
          <w:shd w:val="clear" w:color="auto" w:fill="FFFFFF"/>
        </w:rPr>
        <w:t>2010</w:t>
      </w:r>
      <w:r>
        <w:rPr>
          <w:rFonts w:hint="eastAsia"/>
          <w:color w:val="000000"/>
          <w:shd w:val="clear" w:color="auto" w:fill="FFFFFF"/>
        </w:rPr>
        <w:t>年在惠州省运会的配套设施之一，同时出具广东省政协授权在项目建立港区委员联谊基地的相关函件，要求建设周期为</w:t>
      </w:r>
      <w:r>
        <w:rPr>
          <w:rFonts w:hint="eastAsia"/>
          <w:color w:val="000000"/>
          <w:shd w:val="clear" w:color="auto" w:fill="FFFFFF"/>
        </w:rPr>
        <w:t>3</w:t>
      </w:r>
      <w:r>
        <w:rPr>
          <w:rFonts w:hint="eastAsia"/>
          <w:color w:val="000000"/>
          <w:shd w:val="clear" w:color="auto" w:fill="FFFFFF"/>
        </w:rPr>
        <w:t>年，而且约定在《国有土地使用权出让合同》签订之日</w:t>
      </w:r>
      <w:r>
        <w:rPr>
          <w:rFonts w:hint="eastAsia"/>
          <w:color w:val="000000"/>
          <w:shd w:val="clear" w:color="auto" w:fill="FFFFFF"/>
        </w:rPr>
        <w:t>180</w:t>
      </w:r>
      <w:r>
        <w:rPr>
          <w:rFonts w:hint="eastAsia"/>
          <w:color w:val="000000"/>
          <w:shd w:val="clear" w:color="auto" w:fill="FFFFFF"/>
        </w:rPr>
        <w:t>天内开工建设。</w:t>
      </w:r>
    </w:p>
    <w:p w:rsidR="00BA0749" w:rsidRDefault="00BA0749" w:rsidP="00BA0749">
      <w:pPr>
        <w:ind w:firstLineChars="200" w:firstLine="420"/>
        <w:rPr>
          <w:noProof/>
        </w:rPr>
      </w:pPr>
      <w:r>
        <w:rPr>
          <w:rFonts w:hint="eastAsia"/>
          <w:color w:val="000000"/>
          <w:shd w:val="clear" w:color="auto" w:fill="FFFFFF"/>
        </w:rPr>
        <w:t>实际上惠州市国土资源局在</w:t>
      </w:r>
      <w:r>
        <w:rPr>
          <w:rFonts w:hint="eastAsia"/>
          <w:color w:val="000000"/>
          <w:shd w:val="clear" w:color="auto" w:fill="FFFFFF"/>
        </w:rPr>
        <w:t>2009</w:t>
      </w:r>
      <w:r>
        <w:rPr>
          <w:rFonts w:hint="eastAsia"/>
          <w:color w:val="000000"/>
          <w:shd w:val="clear" w:color="auto" w:fill="FFFFFF"/>
        </w:rPr>
        <w:t>年</w:t>
      </w:r>
      <w:r>
        <w:rPr>
          <w:rFonts w:hint="eastAsia"/>
          <w:color w:val="000000"/>
          <w:shd w:val="clear" w:color="auto" w:fill="FFFFFF"/>
        </w:rPr>
        <w:t>7</w:t>
      </w:r>
      <w:r>
        <w:rPr>
          <w:rFonts w:hint="eastAsia"/>
          <w:color w:val="000000"/>
          <w:shd w:val="clear" w:color="auto" w:fill="FFFFFF"/>
        </w:rPr>
        <w:t>月</w:t>
      </w:r>
      <w:r>
        <w:rPr>
          <w:rFonts w:hint="eastAsia"/>
          <w:color w:val="000000"/>
          <w:shd w:val="clear" w:color="auto" w:fill="FFFFFF"/>
        </w:rPr>
        <w:t>16</w:t>
      </w:r>
      <w:r>
        <w:rPr>
          <w:rFonts w:hint="eastAsia"/>
          <w:color w:val="000000"/>
          <w:shd w:val="clear" w:color="auto" w:fill="FFFFFF"/>
        </w:rPr>
        <w:t>日发函惠州帝豪置业有限公司，函件称，经惠州市建设用地领导小组会议讨论决定，采取挂账收地方式盘整收回上述地块，退回其</w:t>
      </w:r>
      <w:r>
        <w:rPr>
          <w:rFonts w:hint="eastAsia"/>
          <w:color w:val="000000"/>
          <w:shd w:val="clear" w:color="auto" w:fill="FFFFFF"/>
        </w:rPr>
        <w:t>5350</w:t>
      </w:r>
      <w:r>
        <w:rPr>
          <w:rFonts w:hint="eastAsia"/>
          <w:color w:val="000000"/>
          <w:shd w:val="clear" w:color="auto" w:fill="FFFFFF"/>
        </w:rPr>
        <w:t>万元的土地出让款。此后的</w:t>
      </w:r>
      <w:r>
        <w:rPr>
          <w:rFonts w:hint="eastAsia"/>
          <w:color w:val="000000"/>
          <w:shd w:val="clear" w:color="auto" w:fill="FFFFFF"/>
        </w:rPr>
        <w:t>2009</w:t>
      </w:r>
      <w:r>
        <w:rPr>
          <w:rFonts w:hint="eastAsia"/>
          <w:color w:val="000000"/>
          <w:shd w:val="clear" w:color="auto" w:fill="FFFFFF"/>
        </w:rPr>
        <w:t>年</w:t>
      </w:r>
      <w:r>
        <w:rPr>
          <w:rFonts w:hint="eastAsia"/>
          <w:color w:val="000000"/>
          <w:shd w:val="clear" w:color="auto" w:fill="FFFFFF"/>
        </w:rPr>
        <w:t>9</w:t>
      </w:r>
      <w:r>
        <w:rPr>
          <w:rFonts w:hint="eastAsia"/>
          <w:color w:val="000000"/>
          <w:shd w:val="clear" w:color="auto" w:fill="FFFFFF"/>
        </w:rPr>
        <w:t>月</w:t>
      </w:r>
      <w:r>
        <w:rPr>
          <w:rFonts w:hint="eastAsia"/>
          <w:color w:val="000000"/>
          <w:shd w:val="clear" w:color="auto" w:fill="FFFFFF"/>
        </w:rPr>
        <w:t>29</w:t>
      </w:r>
      <w:r>
        <w:rPr>
          <w:rFonts w:hint="eastAsia"/>
          <w:color w:val="000000"/>
          <w:shd w:val="clear" w:color="auto" w:fill="FFFFFF"/>
        </w:rPr>
        <w:t>日，惠州国土资源局再度发函，要求惠州帝豪置业有限公司尽快做出动工计划，并在一个月内将详细情况告知惠州市规划局，若在</w:t>
      </w:r>
      <w:r>
        <w:rPr>
          <w:rFonts w:hint="eastAsia"/>
          <w:color w:val="000000"/>
          <w:shd w:val="clear" w:color="auto" w:fill="FFFFFF"/>
        </w:rPr>
        <w:t>2010</w:t>
      </w:r>
      <w:r>
        <w:rPr>
          <w:rFonts w:hint="eastAsia"/>
          <w:color w:val="000000"/>
          <w:shd w:val="clear" w:color="auto" w:fill="FFFFFF"/>
        </w:rPr>
        <w:t>年</w:t>
      </w:r>
      <w:r>
        <w:rPr>
          <w:rFonts w:hint="eastAsia"/>
          <w:color w:val="000000"/>
          <w:shd w:val="clear" w:color="auto" w:fill="FFFFFF"/>
        </w:rPr>
        <w:t>3</w:t>
      </w:r>
      <w:r>
        <w:rPr>
          <w:rFonts w:hint="eastAsia"/>
          <w:color w:val="000000"/>
          <w:shd w:val="clear" w:color="auto" w:fill="FFFFFF"/>
        </w:rPr>
        <w:t>月</w:t>
      </w:r>
      <w:r>
        <w:rPr>
          <w:rFonts w:hint="eastAsia"/>
          <w:color w:val="000000"/>
          <w:shd w:val="clear" w:color="auto" w:fill="FFFFFF"/>
        </w:rPr>
        <w:t>4</w:t>
      </w:r>
      <w:r>
        <w:rPr>
          <w:rFonts w:hint="eastAsia"/>
          <w:color w:val="000000"/>
          <w:shd w:val="clear" w:color="auto" w:fill="FFFFFF"/>
        </w:rPr>
        <w:t>日，仍未动工进行实质性建设将由政府依法收回。但实际情况是，从</w:t>
      </w:r>
      <w:r>
        <w:rPr>
          <w:rFonts w:hint="eastAsia"/>
          <w:color w:val="000000"/>
          <w:shd w:val="clear" w:color="auto" w:fill="FFFFFF"/>
        </w:rPr>
        <w:t>2007</w:t>
      </w:r>
      <w:r>
        <w:rPr>
          <w:rFonts w:hint="eastAsia"/>
          <w:color w:val="000000"/>
          <w:shd w:val="clear" w:color="auto" w:fill="FFFFFF"/>
        </w:rPr>
        <w:t>年拿地至今，惠州帝豪置业有限公司也仅仅做了土地平整和围挡。</w:t>
      </w:r>
    </w:p>
    <w:p w:rsidR="00BA0749" w:rsidRDefault="00BA0749" w:rsidP="00BA0749">
      <w:pPr>
        <w:ind w:firstLineChars="200" w:firstLine="420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2014</w:t>
      </w:r>
      <w:r>
        <w:rPr>
          <w:rFonts w:hint="eastAsia"/>
          <w:color w:val="000000"/>
          <w:shd w:val="clear" w:color="auto" w:fill="FFFFFF"/>
        </w:rPr>
        <w:t>年，在土地权属</w:t>
      </w:r>
      <w:proofErr w:type="gramStart"/>
      <w:r>
        <w:rPr>
          <w:rFonts w:hint="eastAsia"/>
          <w:color w:val="000000"/>
          <w:shd w:val="clear" w:color="auto" w:fill="FFFFFF"/>
        </w:rPr>
        <w:t>方源东集团</w:t>
      </w:r>
      <w:proofErr w:type="gramEnd"/>
      <w:r>
        <w:rPr>
          <w:rFonts w:hint="eastAsia"/>
          <w:color w:val="000000"/>
          <w:shd w:val="clear" w:color="auto" w:fill="FFFFFF"/>
        </w:rPr>
        <w:t>的官网上，出现了关于</w:t>
      </w:r>
      <w:proofErr w:type="gramStart"/>
      <w:r>
        <w:rPr>
          <w:rFonts w:hint="eastAsia"/>
          <w:color w:val="000000"/>
          <w:shd w:val="clear" w:color="auto" w:fill="FFFFFF"/>
        </w:rPr>
        <w:t>大朗肚地块</w:t>
      </w:r>
      <w:proofErr w:type="gramEnd"/>
      <w:r>
        <w:rPr>
          <w:rFonts w:hint="eastAsia"/>
          <w:color w:val="000000"/>
          <w:shd w:val="clear" w:color="auto" w:fill="FFFFFF"/>
        </w:rPr>
        <w:t>的规划图，</w:t>
      </w:r>
      <w:proofErr w:type="gramStart"/>
      <w:r>
        <w:rPr>
          <w:rFonts w:hint="eastAsia"/>
          <w:color w:val="000000"/>
          <w:shd w:val="clear" w:color="auto" w:fill="FFFFFF"/>
        </w:rPr>
        <w:t>随后源东集团</w:t>
      </w:r>
      <w:proofErr w:type="gramEnd"/>
      <w:r>
        <w:rPr>
          <w:rFonts w:hint="eastAsia"/>
          <w:color w:val="000000"/>
          <w:shd w:val="clear" w:color="auto" w:fill="FFFFFF"/>
        </w:rPr>
        <w:t>董事长陈东京证实了该项目的存在，规划显示预计投资</w:t>
      </w:r>
      <w:r>
        <w:rPr>
          <w:rFonts w:hint="eastAsia"/>
          <w:color w:val="000000"/>
          <w:shd w:val="clear" w:color="auto" w:fill="FFFFFF"/>
        </w:rPr>
        <w:t>28</w:t>
      </w:r>
      <w:r>
        <w:rPr>
          <w:rFonts w:hint="eastAsia"/>
          <w:color w:val="000000"/>
          <w:shd w:val="clear" w:color="auto" w:fill="FFFFFF"/>
        </w:rPr>
        <w:t>亿，楼高约</w:t>
      </w:r>
      <w:r>
        <w:rPr>
          <w:rFonts w:hint="eastAsia"/>
          <w:color w:val="000000"/>
          <w:shd w:val="clear" w:color="auto" w:fill="FFFFFF"/>
        </w:rPr>
        <w:t>310</w:t>
      </w:r>
      <w:r>
        <w:rPr>
          <w:rFonts w:hint="eastAsia"/>
          <w:color w:val="000000"/>
          <w:shd w:val="clear" w:color="auto" w:fill="FFFFFF"/>
        </w:rPr>
        <w:t>米</w:t>
      </w:r>
      <w:r>
        <w:rPr>
          <w:rFonts w:hint="eastAsia"/>
          <w:color w:val="000000"/>
          <w:shd w:val="clear" w:color="auto" w:fill="FFFFFF"/>
        </w:rPr>
        <w:t>(71</w:t>
      </w:r>
      <w:r>
        <w:rPr>
          <w:rFonts w:hint="eastAsia"/>
          <w:color w:val="000000"/>
          <w:shd w:val="clear" w:color="auto" w:fill="FFFFFF"/>
        </w:rPr>
        <w:t>层</w:t>
      </w:r>
      <w:r>
        <w:rPr>
          <w:rFonts w:hint="eastAsia"/>
          <w:color w:val="000000"/>
          <w:shd w:val="clear" w:color="auto" w:fill="FFFFFF"/>
        </w:rPr>
        <w:t>)</w:t>
      </w:r>
      <w:r>
        <w:rPr>
          <w:rFonts w:hint="eastAsia"/>
          <w:color w:val="000000"/>
          <w:shd w:val="clear" w:color="auto" w:fill="FFFFFF"/>
        </w:rPr>
        <w:t>，这一高度超越刚刚规划的东江大桥南岸的</w:t>
      </w:r>
      <w:proofErr w:type="gramStart"/>
      <w:r>
        <w:rPr>
          <w:rFonts w:hint="eastAsia"/>
          <w:color w:val="000000"/>
          <w:shd w:val="clear" w:color="auto" w:fill="FFFFFF"/>
        </w:rPr>
        <w:t>金泓国泰城</w:t>
      </w:r>
      <w:r>
        <w:rPr>
          <w:rFonts w:hint="eastAsia"/>
          <w:color w:val="000000"/>
          <w:shd w:val="clear" w:color="auto" w:fill="FFFFFF"/>
        </w:rPr>
        <w:t>300</w:t>
      </w:r>
      <w:r>
        <w:rPr>
          <w:rFonts w:hint="eastAsia"/>
          <w:color w:val="000000"/>
          <w:shd w:val="clear" w:color="auto" w:fill="FFFFFF"/>
        </w:rPr>
        <w:t>米</w:t>
      </w:r>
      <w:proofErr w:type="gramEnd"/>
      <w:r>
        <w:rPr>
          <w:rFonts w:hint="eastAsia"/>
          <w:color w:val="000000"/>
          <w:shd w:val="clear" w:color="auto" w:fill="FFFFFF"/>
        </w:rPr>
        <w:t>高的双塔成为惠州第一高楼。</w:t>
      </w:r>
    </w:p>
    <w:p w:rsidR="00BA0749" w:rsidRDefault="00BA0749" w:rsidP="00BA0749">
      <w:pPr>
        <w:ind w:firstLineChars="200" w:firstLine="420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项目规划有高端精品商业区、超五星级酒店和</w:t>
      </w:r>
      <w:r>
        <w:rPr>
          <w:rFonts w:hint="eastAsia"/>
          <w:color w:val="000000"/>
          <w:shd w:val="clear" w:color="auto" w:fill="FFFFFF"/>
        </w:rPr>
        <w:t>A</w:t>
      </w:r>
      <w:r>
        <w:rPr>
          <w:rFonts w:hint="eastAsia"/>
          <w:color w:val="000000"/>
          <w:shd w:val="clear" w:color="auto" w:fill="FFFFFF"/>
        </w:rPr>
        <w:t>级写字楼，对外宣称将于</w:t>
      </w:r>
      <w:r>
        <w:rPr>
          <w:rFonts w:hint="eastAsia"/>
          <w:color w:val="000000"/>
          <w:shd w:val="clear" w:color="auto" w:fill="FFFFFF"/>
        </w:rPr>
        <w:t>2014</w:t>
      </w:r>
      <w:r>
        <w:rPr>
          <w:rFonts w:hint="eastAsia"/>
          <w:color w:val="000000"/>
          <w:shd w:val="clear" w:color="auto" w:fill="FFFFFF"/>
        </w:rPr>
        <w:t>年</w:t>
      </w:r>
      <w:r>
        <w:rPr>
          <w:rFonts w:hint="eastAsia"/>
          <w:color w:val="000000"/>
          <w:shd w:val="clear" w:color="auto" w:fill="FFFFFF"/>
        </w:rPr>
        <w:t>10</w:t>
      </w:r>
      <w:r>
        <w:rPr>
          <w:rFonts w:hint="eastAsia"/>
          <w:color w:val="000000"/>
          <w:shd w:val="clear" w:color="auto" w:fill="FFFFFF"/>
        </w:rPr>
        <w:t>月动工建设。但</w:t>
      </w:r>
      <w:r>
        <w:rPr>
          <w:rFonts w:hint="eastAsia"/>
          <w:color w:val="000000"/>
          <w:shd w:val="clear" w:color="auto" w:fill="FFFFFF"/>
        </w:rPr>
        <w:t>2014</w:t>
      </w:r>
      <w:r>
        <w:rPr>
          <w:rFonts w:hint="eastAsia"/>
          <w:color w:val="000000"/>
          <w:shd w:val="clear" w:color="auto" w:fill="FFFFFF"/>
        </w:rPr>
        <w:t>年项目并未动工，</w:t>
      </w:r>
      <w:r>
        <w:rPr>
          <w:rFonts w:hint="eastAsia"/>
          <w:color w:val="000000"/>
          <w:shd w:val="clear" w:color="auto" w:fill="FFFFFF"/>
        </w:rPr>
        <w:t xml:space="preserve">20 </w:t>
      </w:r>
      <w:proofErr w:type="gramStart"/>
      <w:r>
        <w:rPr>
          <w:rFonts w:hint="eastAsia"/>
          <w:color w:val="000000"/>
          <w:shd w:val="clear" w:color="auto" w:fill="FFFFFF"/>
        </w:rPr>
        <w:t>15</w:t>
      </w:r>
      <w:r>
        <w:rPr>
          <w:rFonts w:hint="eastAsia"/>
          <w:color w:val="000000"/>
          <w:shd w:val="clear" w:color="auto" w:fill="FFFFFF"/>
        </w:rPr>
        <w:t>年源东集团</w:t>
      </w:r>
      <w:proofErr w:type="gramEnd"/>
      <w:r>
        <w:rPr>
          <w:rFonts w:hint="eastAsia"/>
          <w:color w:val="000000"/>
          <w:shd w:val="clear" w:color="auto" w:fill="FFFFFF"/>
        </w:rPr>
        <w:t>董事长受访时表示，项目将于</w:t>
      </w:r>
      <w:r>
        <w:rPr>
          <w:rFonts w:hint="eastAsia"/>
          <w:color w:val="000000"/>
          <w:shd w:val="clear" w:color="auto" w:fill="FFFFFF"/>
        </w:rPr>
        <w:t>2015</w:t>
      </w:r>
      <w:r>
        <w:rPr>
          <w:rFonts w:hint="eastAsia"/>
          <w:color w:val="000000"/>
          <w:shd w:val="clear" w:color="auto" w:fill="FFFFFF"/>
        </w:rPr>
        <w:t>年</w:t>
      </w:r>
      <w:r>
        <w:rPr>
          <w:rFonts w:hint="eastAsia"/>
          <w:color w:val="000000"/>
          <w:shd w:val="clear" w:color="auto" w:fill="FFFFFF"/>
        </w:rPr>
        <w:t>10</w:t>
      </w:r>
      <w:r>
        <w:rPr>
          <w:rFonts w:hint="eastAsia"/>
          <w:color w:val="000000"/>
          <w:shd w:val="clear" w:color="auto" w:fill="FFFFFF"/>
        </w:rPr>
        <w:t>月动工，而且确定中标单位为中建五局，但</w:t>
      </w:r>
      <w:r>
        <w:rPr>
          <w:rFonts w:hint="eastAsia"/>
          <w:color w:val="000000"/>
          <w:shd w:val="clear" w:color="auto" w:fill="FFFFFF"/>
        </w:rPr>
        <w:t>2015</w:t>
      </w:r>
      <w:r>
        <w:rPr>
          <w:rFonts w:hint="eastAsia"/>
          <w:color w:val="000000"/>
          <w:shd w:val="clear" w:color="auto" w:fill="FFFFFF"/>
        </w:rPr>
        <w:t>年项目依然未能动工。</w:t>
      </w:r>
    </w:p>
    <w:p w:rsidR="00BA0749" w:rsidRPr="00BA0749" w:rsidRDefault="00983217" w:rsidP="00BA0749">
      <w:pPr>
        <w:rPr>
          <w:noProof/>
        </w:rPr>
      </w:pPr>
      <w:r>
        <w:rPr>
          <w:noProof/>
        </w:rPr>
        <w:drawing>
          <wp:inline distT="0" distB="0" distL="0" distR="0">
            <wp:extent cx="2743200" cy="2266950"/>
            <wp:effectExtent l="0" t="0" r="0" b="0"/>
            <wp:docPr id="30" name="图片 30" descr="1399878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39987817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14600" cy="22574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749" w:rsidRDefault="00983217" w:rsidP="00C445A4">
      <w:pPr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410075" cy="3086100"/>
            <wp:effectExtent l="0" t="4762" r="4762" b="4763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00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590800" cy="1971675"/>
            <wp:effectExtent l="4762" t="0" r="4763" b="4762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08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0B3" w:rsidRDefault="00983217" w:rsidP="00C445A4">
      <w:pPr>
        <w:rPr>
          <w:szCs w:val="21"/>
        </w:rPr>
      </w:pPr>
      <w:r>
        <w:rPr>
          <w:rFonts w:hint="eastAsia"/>
          <w:noProof/>
        </w:rPr>
        <w:drawing>
          <wp:inline distT="0" distB="0" distL="0" distR="0">
            <wp:extent cx="3095625" cy="3314700"/>
            <wp:effectExtent l="4763" t="0" r="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56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0B3" w:rsidRDefault="005060B3"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 w:rsidR="005060B3" w:rsidRDefault="00983217" w:rsidP="00C445A4">
      <w:pPr>
        <w:rPr>
          <w:szCs w:val="21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19700" cy="5314950"/>
            <wp:effectExtent l="0" t="0" r="0" b="0"/>
            <wp:docPr id="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057775" cy="1895475"/>
            <wp:effectExtent l="0" t="0" r="9525" b="9525"/>
            <wp:docPr id="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010150" cy="1028700"/>
            <wp:effectExtent l="0" t="0" r="0" b="0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4733925" cy="4838700"/>
            <wp:effectExtent l="0" t="0" r="9525" b="0"/>
            <wp:docPr id="1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0B3" w:rsidRDefault="005060B3"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 w:rsidR="005060B3" w:rsidRDefault="005060B3">
      <w:pPr>
        <w:widowControl/>
        <w:jc w:val="left"/>
        <w:rPr>
          <w:szCs w:val="21"/>
        </w:rPr>
      </w:pPr>
      <w:r>
        <w:rPr>
          <w:rFonts w:hint="eastAsia"/>
          <w:szCs w:val="21"/>
        </w:rPr>
        <w:lastRenderedPageBreak/>
        <w:t>案例</w:t>
      </w:r>
    </w:p>
    <w:p w:rsidR="005060B3" w:rsidRDefault="005060B3">
      <w:pPr>
        <w:widowControl/>
        <w:jc w:val="left"/>
        <w:rPr>
          <w:szCs w:val="21"/>
        </w:rPr>
      </w:pPr>
      <w:r>
        <w:rPr>
          <w:szCs w:val="21"/>
        </w:rPr>
        <w:t>1.</w:t>
      </w:r>
      <w:r>
        <w:rPr>
          <w:rFonts w:hint="eastAsia"/>
          <w:szCs w:val="21"/>
        </w:rPr>
        <w:t>土地案例</w:t>
      </w:r>
    </w:p>
    <w:p w:rsidR="001253E5" w:rsidRDefault="00983217">
      <w:pPr>
        <w:widowControl/>
        <w:jc w:val="left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267325" cy="334327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73C" w:rsidRDefault="0094073C">
      <w:pPr>
        <w:widowControl/>
        <w:jc w:val="left"/>
        <w:rPr>
          <w:szCs w:val="21"/>
        </w:rPr>
      </w:pPr>
      <w:r>
        <w:rPr>
          <w:rFonts w:hint="eastAsia"/>
          <w:szCs w:val="21"/>
        </w:rPr>
        <w:t>1.1</w:t>
      </w:r>
      <w:r>
        <w:rPr>
          <w:rFonts w:hint="eastAsia"/>
          <w:szCs w:val="21"/>
        </w:rPr>
        <w:t>商办项目</w:t>
      </w:r>
    </w:p>
    <w:p w:rsidR="00EF23FB" w:rsidRPr="00EF23FB" w:rsidRDefault="00EF23FB">
      <w:pPr>
        <w:widowControl/>
        <w:jc w:val="left"/>
        <w:rPr>
          <w:szCs w:val="21"/>
        </w:rPr>
      </w:pPr>
      <w:r w:rsidRPr="00EF23FB">
        <w:rPr>
          <w:rFonts w:hint="eastAsia"/>
          <w:szCs w:val="21"/>
        </w:rPr>
        <w:t>惠州</w:t>
      </w:r>
      <w:proofErr w:type="gramStart"/>
      <w:r w:rsidRPr="00EF23FB">
        <w:rPr>
          <w:rFonts w:hint="eastAsia"/>
          <w:szCs w:val="21"/>
        </w:rPr>
        <w:t>益主</w:t>
      </w:r>
      <w:r w:rsidRPr="00EF23FB">
        <w:rPr>
          <w:rFonts w:hint="eastAsia"/>
          <w:szCs w:val="21"/>
        </w:rPr>
        <w:t>2600</w:t>
      </w:r>
      <w:r w:rsidRPr="00EF23FB">
        <w:rPr>
          <w:rFonts w:hint="eastAsia"/>
          <w:szCs w:val="21"/>
        </w:rPr>
        <w:t>万拿鹅</w:t>
      </w:r>
      <w:proofErr w:type="gramEnd"/>
      <w:r w:rsidRPr="00EF23FB">
        <w:rPr>
          <w:rFonts w:hint="eastAsia"/>
          <w:szCs w:val="21"/>
        </w:rPr>
        <w:t>岭南路地块</w:t>
      </w:r>
      <w:r w:rsidRPr="00EF23FB">
        <w:rPr>
          <w:rFonts w:hint="eastAsia"/>
          <w:szCs w:val="21"/>
        </w:rPr>
        <w:t xml:space="preserve"> </w:t>
      </w:r>
      <w:r w:rsidRPr="00EF23FB">
        <w:rPr>
          <w:rFonts w:hint="eastAsia"/>
          <w:szCs w:val="21"/>
        </w:rPr>
        <w:t>需建候机楼</w:t>
      </w:r>
    </w:p>
    <w:p w:rsidR="00EF23FB" w:rsidRDefault="00054C96">
      <w:pPr>
        <w:widowControl/>
        <w:jc w:val="left"/>
        <w:rPr>
          <w:szCs w:val="21"/>
        </w:rPr>
      </w:pPr>
      <w:hyperlink r:id="rId18" w:history="1">
        <w:r w:rsidR="00EF23FB" w:rsidRPr="00D81742">
          <w:rPr>
            <w:rStyle w:val="a4"/>
            <w:szCs w:val="21"/>
          </w:rPr>
          <w:t>http://dg.fzg360.com/news/201702/580151_1.html</w:t>
        </w:r>
      </w:hyperlink>
    </w:p>
    <w:p w:rsidR="00FA1771" w:rsidRDefault="00983217">
      <w:pPr>
        <w:widowControl/>
        <w:jc w:val="left"/>
        <w:rPr>
          <w:szCs w:val="21"/>
        </w:rPr>
      </w:pPr>
      <w:r>
        <w:rPr>
          <w:noProof/>
        </w:rPr>
        <w:drawing>
          <wp:inline distT="0" distB="0" distL="0" distR="0">
            <wp:extent cx="5715000" cy="3429000"/>
            <wp:effectExtent l="0" t="0" r="0" b="0"/>
            <wp:docPr id="12" name="图片 12" descr="QQ截图20170206145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QQ截图2017020614593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3E5" w:rsidRDefault="00B2106F">
      <w:pPr>
        <w:widowControl/>
        <w:jc w:val="left"/>
        <w:rPr>
          <w:szCs w:val="21"/>
        </w:rPr>
      </w:pPr>
      <w:r w:rsidRPr="00B2106F">
        <w:rPr>
          <w:rFonts w:hint="eastAsia"/>
          <w:szCs w:val="21"/>
        </w:rPr>
        <w:t>惠州中京电子</w:t>
      </w:r>
      <w:r w:rsidRPr="00B2106F">
        <w:rPr>
          <w:rFonts w:hint="eastAsia"/>
          <w:szCs w:val="21"/>
        </w:rPr>
        <w:t>1.2</w:t>
      </w:r>
      <w:r w:rsidRPr="00B2106F">
        <w:rPr>
          <w:rFonts w:hint="eastAsia"/>
          <w:szCs w:val="21"/>
        </w:rPr>
        <w:t>亿元拿下江北</w:t>
      </w:r>
      <w:r w:rsidRPr="00B2106F">
        <w:rPr>
          <w:rFonts w:hint="eastAsia"/>
          <w:szCs w:val="21"/>
        </w:rPr>
        <w:t>7775m2</w:t>
      </w:r>
      <w:r w:rsidRPr="00B2106F">
        <w:rPr>
          <w:rFonts w:hint="eastAsia"/>
          <w:szCs w:val="21"/>
        </w:rPr>
        <w:t>地块</w:t>
      </w:r>
    </w:p>
    <w:p w:rsidR="00B2106F" w:rsidRDefault="00054C96">
      <w:pPr>
        <w:widowControl/>
        <w:jc w:val="left"/>
        <w:rPr>
          <w:szCs w:val="21"/>
        </w:rPr>
      </w:pPr>
      <w:hyperlink r:id="rId20" w:history="1">
        <w:r w:rsidR="00B2106F" w:rsidRPr="00D81742">
          <w:rPr>
            <w:rStyle w:val="a4"/>
            <w:szCs w:val="21"/>
          </w:rPr>
          <w:t>http://epaper.oeeee.com/epaper/J/html/2016-06/14/content_45899.htm</w:t>
        </w:r>
      </w:hyperlink>
    </w:p>
    <w:p w:rsidR="00660B47" w:rsidRDefault="00660B47">
      <w:pPr>
        <w:widowControl/>
        <w:jc w:val="left"/>
        <w:rPr>
          <w:szCs w:val="21"/>
        </w:rPr>
      </w:pPr>
    </w:p>
    <w:p w:rsidR="005F583D" w:rsidRDefault="005F583D">
      <w:pPr>
        <w:widowControl/>
        <w:jc w:val="left"/>
        <w:rPr>
          <w:szCs w:val="21"/>
        </w:rPr>
      </w:pPr>
    </w:p>
    <w:p w:rsidR="00B2106F" w:rsidRDefault="00803036">
      <w:pPr>
        <w:widowControl/>
        <w:jc w:val="left"/>
        <w:rPr>
          <w:szCs w:val="21"/>
        </w:rPr>
      </w:pPr>
      <w:r w:rsidRPr="00803036">
        <w:rPr>
          <w:rFonts w:hint="eastAsia"/>
          <w:szCs w:val="21"/>
        </w:rPr>
        <w:lastRenderedPageBreak/>
        <w:t>通汇实业拿下江北商业地</w:t>
      </w:r>
    </w:p>
    <w:p w:rsidR="00803036" w:rsidRDefault="00054C96">
      <w:pPr>
        <w:widowControl/>
        <w:jc w:val="left"/>
        <w:rPr>
          <w:szCs w:val="21"/>
        </w:rPr>
      </w:pPr>
      <w:hyperlink r:id="rId21" w:history="1">
        <w:r w:rsidR="00803036" w:rsidRPr="00D81742">
          <w:rPr>
            <w:rStyle w:val="a4"/>
            <w:szCs w:val="21"/>
          </w:rPr>
          <w:t>http://newhouse.huizhou.fang.com/2016-02-19/19705556.htm</w:t>
        </w:r>
      </w:hyperlink>
    </w:p>
    <w:p w:rsidR="0035651D" w:rsidRDefault="0035651D">
      <w:pPr>
        <w:widowControl/>
        <w:jc w:val="left"/>
        <w:rPr>
          <w:szCs w:val="21"/>
        </w:rPr>
      </w:pPr>
      <w:proofErr w:type="gramStart"/>
      <w:r w:rsidRPr="0035651D">
        <w:rPr>
          <w:rFonts w:hint="eastAsia"/>
          <w:szCs w:val="21"/>
        </w:rPr>
        <w:t>中洲</w:t>
      </w:r>
      <w:proofErr w:type="gramEnd"/>
      <w:r w:rsidRPr="0035651D">
        <w:rPr>
          <w:rFonts w:hint="eastAsia"/>
          <w:szCs w:val="21"/>
        </w:rPr>
        <w:t>控股</w:t>
      </w:r>
      <w:r w:rsidRPr="0035651D">
        <w:rPr>
          <w:rFonts w:hint="eastAsia"/>
          <w:szCs w:val="21"/>
        </w:rPr>
        <w:t>1950</w:t>
      </w:r>
      <w:r w:rsidRPr="0035651D">
        <w:rPr>
          <w:rFonts w:hint="eastAsia"/>
          <w:szCs w:val="21"/>
        </w:rPr>
        <w:t>万在金山湖再拿地</w:t>
      </w:r>
    </w:p>
    <w:p w:rsidR="0035651D" w:rsidRDefault="00054C96">
      <w:pPr>
        <w:widowControl/>
        <w:jc w:val="left"/>
        <w:rPr>
          <w:szCs w:val="21"/>
        </w:rPr>
      </w:pPr>
      <w:hyperlink r:id="rId22" w:history="1">
        <w:r w:rsidR="0035651D" w:rsidRPr="00D81742">
          <w:rPr>
            <w:rStyle w:val="a4"/>
            <w:szCs w:val="21"/>
          </w:rPr>
          <w:t>http://huizhou.leju.com/news/2015-11-18/08076072535370770478891.shtml</w:t>
        </w:r>
      </w:hyperlink>
    </w:p>
    <w:p w:rsidR="0035651D" w:rsidRDefault="0035651D">
      <w:pPr>
        <w:widowControl/>
        <w:jc w:val="left"/>
        <w:rPr>
          <w:szCs w:val="21"/>
        </w:rPr>
      </w:pPr>
      <w:r w:rsidRPr="0035651D">
        <w:rPr>
          <w:rFonts w:hint="eastAsia"/>
          <w:szCs w:val="21"/>
        </w:rPr>
        <w:t>金山湖岛</w:t>
      </w:r>
      <w:proofErr w:type="gramStart"/>
      <w:r w:rsidRPr="0035651D">
        <w:rPr>
          <w:rFonts w:hint="eastAsia"/>
          <w:szCs w:val="21"/>
        </w:rPr>
        <w:t>外商服地再次</w:t>
      </w:r>
      <w:proofErr w:type="gramEnd"/>
      <w:r w:rsidRPr="0035651D">
        <w:rPr>
          <w:rFonts w:hint="eastAsia"/>
          <w:szCs w:val="21"/>
        </w:rPr>
        <w:t>流拍</w:t>
      </w:r>
    </w:p>
    <w:p w:rsidR="0035651D" w:rsidRDefault="00054C96">
      <w:pPr>
        <w:widowControl/>
        <w:jc w:val="left"/>
        <w:rPr>
          <w:szCs w:val="21"/>
        </w:rPr>
      </w:pPr>
      <w:hyperlink r:id="rId23" w:history="1">
        <w:r w:rsidR="0035651D" w:rsidRPr="00D81742">
          <w:rPr>
            <w:rStyle w:val="a4"/>
            <w:szCs w:val="21"/>
          </w:rPr>
          <w:t>http://huizhou.jiwu.com/news/2749242.html</w:t>
        </w:r>
      </w:hyperlink>
    </w:p>
    <w:p w:rsidR="0035651D" w:rsidRPr="0035651D" w:rsidRDefault="00983217">
      <w:pPr>
        <w:widowControl/>
        <w:jc w:val="left"/>
        <w:rPr>
          <w:szCs w:val="21"/>
        </w:rPr>
      </w:pPr>
      <w:r>
        <w:rPr>
          <w:noProof/>
        </w:rPr>
        <w:drawing>
          <wp:inline distT="0" distB="0" distL="0" distR="0">
            <wp:extent cx="5257800" cy="3590925"/>
            <wp:effectExtent l="0" t="0" r="0" b="9525"/>
            <wp:docPr id="13" name="图片 13" descr="161603596ea620f56b8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61603596ea620f56b850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73C" w:rsidRDefault="0094073C">
      <w:pPr>
        <w:widowControl/>
        <w:jc w:val="left"/>
        <w:rPr>
          <w:szCs w:val="21"/>
        </w:rPr>
      </w:pPr>
      <w:r>
        <w:rPr>
          <w:rFonts w:hint="eastAsia"/>
          <w:szCs w:val="21"/>
        </w:rPr>
        <w:t>1.2</w:t>
      </w:r>
      <w:r>
        <w:rPr>
          <w:rFonts w:hint="eastAsia"/>
          <w:szCs w:val="21"/>
        </w:rPr>
        <w:t>居住项目</w:t>
      </w:r>
    </w:p>
    <w:p w:rsidR="0094073C" w:rsidRDefault="00B90A7B">
      <w:pPr>
        <w:widowControl/>
        <w:jc w:val="left"/>
        <w:rPr>
          <w:szCs w:val="21"/>
        </w:rPr>
      </w:pPr>
      <w:r>
        <w:rPr>
          <w:rFonts w:hint="eastAsia"/>
          <w:szCs w:val="21"/>
        </w:rPr>
        <w:t>小金口片区</w:t>
      </w:r>
    </w:p>
    <w:p w:rsidR="005060B3" w:rsidRDefault="00054C96">
      <w:pPr>
        <w:widowControl/>
        <w:jc w:val="left"/>
        <w:rPr>
          <w:szCs w:val="21"/>
        </w:rPr>
      </w:pPr>
      <w:hyperlink r:id="rId25" w:history="1">
        <w:r w:rsidR="0094073C" w:rsidRPr="00D81742">
          <w:rPr>
            <w:rStyle w:val="a4"/>
            <w:szCs w:val="21"/>
          </w:rPr>
          <w:t>http://hz.fzg360.com/archive.php?aid=145941&amp;page=1</w:t>
        </w:r>
      </w:hyperlink>
    </w:p>
    <w:p w:rsidR="005060B3" w:rsidRDefault="00983217">
      <w:pPr>
        <w:widowControl/>
        <w:jc w:val="left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76850" cy="111442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3E5" w:rsidRDefault="00983217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57800" cy="2838450"/>
            <wp:effectExtent l="0" t="0" r="0" b="0"/>
            <wp:docPr id="15" name="图片 15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A7B" w:rsidRDefault="00B90A7B">
      <w:pPr>
        <w:widowControl/>
        <w:jc w:val="left"/>
      </w:pPr>
      <w:r>
        <w:rPr>
          <w:rFonts w:hint="eastAsia"/>
        </w:rPr>
        <w:t>江南片区</w:t>
      </w:r>
    </w:p>
    <w:p w:rsidR="00B90A7B" w:rsidRDefault="00054C96">
      <w:pPr>
        <w:widowControl/>
        <w:jc w:val="left"/>
        <w:rPr>
          <w:szCs w:val="21"/>
        </w:rPr>
      </w:pPr>
      <w:hyperlink r:id="rId28" w:history="1">
        <w:r w:rsidR="00B90A7B" w:rsidRPr="00D81742">
          <w:rPr>
            <w:rStyle w:val="a4"/>
            <w:szCs w:val="21"/>
          </w:rPr>
          <w:t>http://dg.fzg360.com/news/201702/581148_1.html</w:t>
        </w:r>
      </w:hyperlink>
    </w:p>
    <w:p w:rsidR="00B90A7B" w:rsidRPr="00B90A7B" w:rsidRDefault="00983217">
      <w:pPr>
        <w:widowControl/>
        <w:jc w:val="left"/>
        <w:rPr>
          <w:szCs w:val="21"/>
        </w:rPr>
      </w:pPr>
      <w:r>
        <w:rPr>
          <w:noProof/>
        </w:rPr>
        <w:drawing>
          <wp:inline distT="0" distB="0" distL="0" distR="0">
            <wp:extent cx="5257800" cy="2343150"/>
            <wp:effectExtent l="0" t="0" r="0" b="0"/>
            <wp:docPr id="16" name="图片 1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0B3" w:rsidRDefault="005060B3"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 w:rsidR="005060B3" w:rsidRDefault="005060B3" w:rsidP="00CA458F">
      <w:pPr>
        <w:widowControl/>
        <w:jc w:val="left"/>
        <w:rPr>
          <w:szCs w:val="21"/>
        </w:rPr>
      </w:pPr>
      <w:r>
        <w:rPr>
          <w:szCs w:val="21"/>
        </w:rPr>
        <w:lastRenderedPageBreak/>
        <w:t>2.</w:t>
      </w:r>
      <w:r>
        <w:rPr>
          <w:rFonts w:hint="eastAsia"/>
          <w:szCs w:val="21"/>
        </w:rPr>
        <w:t>开发完成后案例</w:t>
      </w:r>
    </w:p>
    <w:p w:rsidR="005060B3" w:rsidRDefault="00983217" w:rsidP="00CA458F">
      <w:pPr>
        <w:widowControl/>
        <w:jc w:val="left"/>
        <w:rPr>
          <w:szCs w:val="21"/>
        </w:rPr>
      </w:pPr>
      <w:r>
        <w:rPr>
          <w:rFonts w:hint="eastAsia"/>
          <w:noProof/>
        </w:rPr>
        <w:drawing>
          <wp:inline distT="0" distB="0" distL="0" distR="0">
            <wp:extent cx="5276850" cy="3571875"/>
            <wp:effectExtent l="0" t="0" r="0" b="9525"/>
            <wp:docPr id="1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0B3" w:rsidRDefault="00983217" w:rsidP="00CA458F">
      <w:pPr>
        <w:widowControl/>
        <w:jc w:val="left"/>
        <w:rPr>
          <w:szCs w:val="21"/>
        </w:rPr>
      </w:pPr>
      <w:r>
        <w:rPr>
          <w:rFonts w:hint="eastAsia"/>
          <w:noProof/>
        </w:rPr>
        <w:drawing>
          <wp:inline distT="0" distB="0" distL="0" distR="0">
            <wp:extent cx="5257800" cy="3752850"/>
            <wp:effectExtent l="0" t="0" r="0" b="0"/>
            <wp:docPr id="1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0B3" w:rsidRDefault="005060B3"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 w:rsidR="005060B3" w:rsidRDefault="005060B3" w:rsidP="00CA458F">
      <w:pPr>
        <w:widowControl/>
        <w:jc w:val="left"/>
        <w:rPr>
          <w:szCs w:val="21"/>
        </w:rPr>
      </w:pPr>
      <w:r>
        <w:rPr>
          <w:szCs w:val="21"/>
        </w:rPr>
        <w:lastRenderedPageBreak/>
        <w:t>2.1</w:t>
      </w:r>
      <w:r>
        <w:rPr>
          <w:rFonts w:hint="eastAsia"/>
          <w:szCs w:val="21"/>
        </w:rPr>
        <w:t>办公用房</w:t>
      </w:r>
    </w:p>
    <w:p w:rsidR="005060B3" w:rsidRDefault="00983217" w:rsidP="00CA458F">
      <w:pPr>
        <w:widowControl/>
        <w:jc w:val="left"/>
        <w:rPr>
          <w:szCs w:val="21"/>
        </w:rPr>
      </w:pPr>
      <w:r>
        <w:rPr>
          <w:rFonts w:hint="eastAsia"/>
          <w:noProof/>
        </w:rPr>
        <w:drawing>
          <wp:inline distT="0" distB="0" distL="0" distR="0">
            <wp:extent cx="4838700" cy="2257425"/>
            <wp:effectExtent l="0" t="0" r="0" b="952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0B3" w:rsidRDefault="005060B3" w:rsidP="00CA458F">
      <w:pPr>
        <w:widowControl/>
        <w:jc w:val="left"/>
        <w:rPr>
          <w:szCs w:val="21"/>
        </w:rPr>
      </w:pPr>
      <w:r>
        <w:rPr>
          <w:szCs w:val="21"/>
        </w:rPr>
        <w:t>2.2</w:t>
      </w:r>
      <w:r>
        <w:rPr>
          <w:rFonts w:hint="eastAsia"/>
          <w:szCs w:val="21"/>
        </w:rPr>
        <w:t>商铺用房</w:t>
      </w:r>
    </w:p>
    <w:p w:rsidR="005060B3" w:rsidRDefault="00054C96" w:rsidP="00CA458F">
      <w:pPr>
        <w:widowControl/>
        <w:jc w:val="left"/>
        <w:rPr>
          <w:szCs w:val="21"/>
        </w:rPr>
      </w:pPr>
      <w:hyperlink r:id="rId33" w:history="1">
        <w:r w:rsidR="005060B3" w:rsidRPr="00175679">
          <w:rPr>
            <w:rStyle w:val="a4"/>
            <w:szCs w:val="21"/>
          </w:rPr>
          <w:t>http://huizhou.jiwu.com/info/3300947.html</w:t>
        </w:r>
      </w:hyperlink>
    </w:p>
    <w:p w:rsidR="005060B3" w:rsidRDefault="00983217" w:rsidP="00CA458F">
      <w:pPr>
        <w:widowControl/>
        <w:jc w:val="left"/>
        <w:rPr>
          <w:szCs w:val="21"/>
        </w:rPr>
      </w:pPr>
      <w:r>
        <w:rPr>
          <w:rFonts w:hint="eastAsia"/>
          <w:noProof/>
        </w:rPr>
        <w:drawing>
          <wp:inline distT="0" distB="0" distL="0" distR="0">
            <wp:extent cx="5238750" cy="1438275"/>
            <wp:effectExtent l="0" t="0" r="0" b="952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0B3" w:rsidRDefault="00054C96" w:rsidP="00CA458F">
      <w:pPr>
        <w:widowControl/>
        <w:jc w:val="left"/>
        <w:rPr>
          <w:szCs w:val="21"/>
        </w:rPr>
      </w:pPr>
      <w:hyperlink r:id="rId35" w:history="1">
        <w:r w:rsidR="005060B3" w:rsidRPr="00175679">
          <w:rPr>
            <w:rStyle w:val="a4"/>
            <w:szCs w:val="21"/>
          </w:rPr>
          <w:t>http://esf.huizhou.fang.com/chushou/6_303388413.htm</w:t>
        </w:r>
      </w:hyperlink>
    </w:p>
    <w:p w:rsidR="005060B3" w:rsidRDefault="00983217" w:rsidP="00CA458F">
      <w:pPr>
        <w:widowControl/>
        <w:jc w:val="left"/>
        <w:rPr>
          <w:szCs w:val="21"/>
        </w:rPr>
      </w:pPr>
      <w:r>
        <w:rPr>
          <w:rFonts w:hint="eastAsia"/>
          <w:noProof/>
        </w:rPr>
        <w:drawing>
          <wp:inline distT="0" distB="0" distL="0" distR="0">
            <wp:extent cx="5257800" cy="304800"/>
            <wp:effectExtent l="0" t="0" r="0" b="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0B3" w:rsidRDefault="00983217" w:rsidP="00CA458F">
      <w:pPr>
        <w:widowControl/>
        <w:jc w:val="left"/>
        <w:rPr>
          <w:szCs w:val="21"/>
        </w:rPr>
      </w:pPr>
      <w:r>
        <w:rPr>
          <w:rFonts w:hint="eastAsia"/>
          <w:noProof/>
        </w:rPr>
        <w:drawing>
          <wp:inline distT="0" distB="0" distL="0" distR="0">
            <wp:extent cx="5248275" cy="238125"/>
            <wp:effectExtent l="0" t="0" r="9525" b="952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0B3" w:rsidRDefault="00054C96" w:rsidP="00CA458F">
      <w:pPr>
        <w:widowControl/>
        <w:jc w:val="left"/>
        <w:rPr>
          <w:szCs w:val="21"/>
        </w:rPr>
      </w:pPr>
      <w:hyperlink r:id="rId38" w:history="1">
        <w:r w:rsidR="005060B3" w:rsidRPr="00175679">
          <w:rPr>
            <w:rStyle w:val="a4"/>
            <w:szCs w:val="21"/>
          </w:rPr>
          <w:t>https://huizhou.focus.cn/loupan/52139/xiangqing.html</w:t>
        </w:r>
      </w:hyperlink>
    </w:p>
    <w:p w:rsidR="005060B3" w:rsidRDefault="00983217" w:rsidP="00CA458F">
      <w:pPr>
        <w:widowControl/>
        <w:jc w:val="left"/>
      </w:pPr>
      <w:r>
        <w:rPr>
          <w:rFonts w:hint="eastAsia"/>
          <w:noProof/>
        </w:rPr>
        <w:drawing>
          <wp:inline distT="0" distB="0" distL="0" distR="0">
            <wp:extent cx="5238750" cy="219075"/>
            <wp:effectExtent l="0" t="0" r="0" b="9525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0B3" w:rsidRPr="00370B28" w:rsidRDefault="00983217" w:rsidP="00CA458F">
      <w:pPr>
        <w:widowControl/>
        <w:jc w:val="left"/>
      </w:pPr>
      <w:r>
        <w:rPr>
          <w:rFonts w:hint="eastAsia"/>
          <w:noProof/>
        </w:rPr>
        <w:drawing>
          <wp:inline distT="0" distB="0" distL="0" distR="0">
            <wp:extent cx="5219700" cy="371475"/>
            <wp:effectExtent l="0" t="0" r="0" b="952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0B3" w:rsidRDefault="005060B3" w:rsidP="00CA458F">
      <w:pPr>
        <w:widowControl/>
        <w:jc w:val="left"/>
        <w:rPr>
          <w:szCs w:val="21"/>
        </w:rPr>
      </w:pPr>
      <w:r>
        <w:rPr>
          <w:szCs w:val="21"/>
        </w:rPr>
        <w:t>2.3</w:t>
      </w:r>
      <w:r>
        <w:rPr>
          <w:rFonts w:hint="eastAsia"/>
          <w:szCs w:val="21"/>
        </w:rPr>
        <w:t>公寓用房</w:t>
      </w:r>
    </w:p>
    <w:p w:rsidR="005060B3" w:rsidRDefault="00054C96" w:rsidP="00CA458F">
      <w:pPr>
        <w:widowControl/>
        <w:jc w:val="left"/>
        <w:rPr>
          <w:szCs w:val="21"/>
        </w:rPr>
      </w:pPr>
      <w:hyperlink r:id="rId41" w:history="1">
        <w:r w:rsidR="005060B3" w:rsidRPr="00175679">
          <w:rPr>
            <w:rStyle w:val="a4"/>
            <w:szCs w:val="21"/>
          </w:rPr>
          <w:t>https://huizhou.focus.cn/loupan/110028156/xiangqing.html</w:t>
        </w:r>
      </w:hyperlink>
    </w:p>
    <w:p w:rsidR="005060B3" w:rsidRDefault="00983217" w:rsidP="00CA458F">
      <w:pPr>
        <w:widowControl/>
        <w:jc w:val="left"/>
        <w:rPr>
          <w:szCs w:val="21"/>
        </w:rPr>
      </w:pPr>
      <w:r>
        <w:rPr>
          <w:rFonts w:hint="eastAsia"/>
          <w:noProof/>
        </w:rPr>
        <w:drawing>
          <wp:inline distT="0" distB="0" distL="0" distR="0">
            <wp:extent cx="5276850" cy="323850"/>
            <wp:effectExtent l="0" t="0" r="0" b="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0B3" w:rsidRDefault="00054C96" w:rsidP="00CA458F">
      <w:pPr>
        <w:widowControl/>
        <w:jc w:val="left"/>
        <w:rPr>
          <w:szCs w:val="21"/>
        </w:rPr>
      </w:pPr>
      <w:hyperlink r:id="rId43" w:history="1">
        <w:r w:rsidR="005060B3" w:rsidRPr="00175679">
          <w:rPr>
            <w:rStyle w:val="a4"/>
            <w:szCs w:val="21"/>
          </w:rPr>
          <w:t>https://huizhou.focus.cn/loupan/110029950/xiangqing.html</w:t>
        </w:r>
      </w:hyperlink>
    </w:p>
    <w:p w:rsidR="005060B3" w:rsidRDefault="00983217">
      <w:pPr>
        <w:widowControl/>
        <w:jc w:val="left"/>
        <w:rPr>
          <w:b/>
          <w:szCs w:val="21"/>
        </w:rPr>
      </w:pPr>
      <w:r>
        <w:rPr>
          <w:rFonts w:hint="eastAsia"/>
          <w:noProof/>
        </w:rPr>
        <w:drawing>
          <wp:inline distT="0" distB="0" distL="0" distR="0">
            <wp:extent cx="1562100" cy="714375"/>
            <wp:effectExtent l="0" t="0" r="0" b="9525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590925" cy="400050"/>
            <wp:effectExtent l="0" t="0" r="9525" b="0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0B3" w:rsidRDefault="005060B3">
      <w:pPr>
        <w:widowControl/>
        <w:jc w:val="left"/>
        <w:rPr>
          <w:b/>
          <w:szCs w:val="21"/>
        </w:rPr>
      </w:pPr>
      <w:r>
        <w:rPr>
          <w:b/>
          <w:szCs w:val="21"/>
        </w:rPr>
        <w:br w:type="page"/>
      </w:r>
    </w:p>
    <w:p w:rsidR="005060B3" w:rsidRDefault="005060B3">
      <w:pPr>
        <w:rPr>
          <w:szCs w:val="21"/>
        </w:rPr>
      </w:pPr>
      <w:r>
        <w:rPr>
          <w:szCs w:val="21"/>
        </w:rPr>
        <w:lastRenderedPageBreak/>
        <w:t>1.</w:t>
      </w:r>
      <w:r>
        <w:rPr>
          <w:rFonts w:hint="eastAsia"/>
          <w:szCs w:val="21"/>
        </w:rPr>
        <w:t>房地产市场</w:t>
      </w:r>
    </w:p>
    <w:p w:rsidR="005060B3" w:rsidRDefault="005060B3">
      <w:pPr>
        <w:rPr>
          <w:rFonts w:hint="eastAsia"/>
          <w:szCs w:val="21"/>
        </w:rPr>
      </w:pPr>
      <w:r>
        <w:rPr>
          <w:szCs w:val="21"/>
        </w:rPr>
        <w:t>1.1</w:t>
      </w:r>
      <w:r>
        <w:rPr>
          <w:rFonts w:hint="eastAsia"/>
          <w:szCs w:val="21"/>
        </w:rPr>
        <w:t>信息网站</w:t>
      </w:r>
    </w:p>
    <w:p w:rsidR="001F5146" w:rsidRDefault="001F5146">
      <w:pPr>
        <w:rPr>
          <w:rFonts w:hint="eastAsia"/>
          <w:szCs w:val="21"/>
        </w:rPr>
      </w:pPr>
      <w:r>
        <w:rPr>
          <w:rFonts w:hint="eastAsia"/>
          <w:szCs w:val="21"/>
        </w:rPr>
        <w:t>1.1.1</w:t>
      </w:r>
    </w:p>
    <w:p w:rsidR="001F5146" w:rsidRPr="001F5146" w:rsidRDefault="001F5146">
      <w:pPr>
        <w:rPr>
          <w:rFonts w:hint="eastAsia"/>
          <w:b/>
          <w:szCs w:val="21"/>
        </w:rPr>
      </w:pPr>
      <w:r w:rsidRPr="001F5146">
        <w:rPr>
          <w:rFonts w:hint="eastAsia"/>
          <w:b/>
          <w:szCs w:val="21"/>
        </w:rPr>
        <w:t>惠州房产管理局交易公示版</w:t>
      </w:r>
      <w:bookmarkStart w:id="0" w:name="_GoBack"/>
      <w:bookmarkEnd w:id="0"/>
    </w:p>
    <w:p w:rsidR="001F5146" w:rsidRDefault="001F5146">
      <w:pPr>
        <w:rPr>
          <w:rFonts w:hint="eastAsia"/>
          <w:szCs w:val="21"/>
        </w:rPr>
      </w:pPr>
      <w:r>
        <w:rPr>
          <w:szCs w:val="21"/>
        </w:rPr>
        <w:fldChar w:fldCharType="begin"/>
      </w:r>
      <w:r>
        <w:rPr>
          <w:szCs w:val="21"/>
        </w:rPr>
        <w:instrText xml:space="preserve"> HYPERLINK "</w:instrText>
      </w:r>
      <w:r w:rsidRPr="001F5146">
        <w:rPr>
          <w:szCs w:val="21"/>
        </w:rPr>
        <w:instrText>http://data.fz0752.com/jygs/yszproject.shtml?code=2000006&amp;code1=0</w:instrText>
      </w:r>
      <w:r>
        <w:rPr>
          <w:szCs w:val="21"/>
        </w:rPr>
        <w:instrText xml:space="preserve">" </w:instrText>
      </w:r>
      <w:r>
        <w:rPr>
          <w:szCs w:val="21"/>
        </w:rPr>
        <w:fldChar w:fldCharType="separate"/>
      </w:r>
      <w:r w:rsidRPr="0004102F">
        <w:rPr>
          <w:rStyle w:val="a4"/>
          <w:szCs w:val="21"/>
        </w:rPr>
        <w:t>http://data.fz0752.com/jygs/yszproject.shtml?code=2000006&amp;code1=0</w:t>
      </w:r>
      <w:r>
        <w:rPr>
          <w:szCs w:val="21"/>
        </w:rPr>
        <w:fldChar w:fldCharType="end"/>
      </w:r>
    </w:p>
    <w:p w:rsidR="001F5146" w:rsidRPr="001F5146" w:rsidRDefault="001F5146">
      <w:pPr>
        <w:rPr>
          <w:b/>
          <w:szCs w:val="21"/>
        </w:rPr>
      </w:pPr>
    </w:p>
    <w:p w:rsidR="005060B3" w:rsidRDefault="005060B3">
      <w:pPr>
        <w:rPr>
          <w:szCs w:val="21"/>
        </w:rPr>
      </w:pPr>
      <w:r>
        <w:rPr>
          <w:szCs w:val="21"/>
        </w:rPr>
        <w:t>1.2</w:t>
      </w:r>
      <w:r>
        <w:rPr>
          <w:rFonts w:hint="eastAsia"/>
          <w:szCs w:val="21"/>
        </w:rPr>
        <w:t>地产新闻</w:t>
      </w:r>
    </w:p>
    <w:p w:rsidR="005060B3" w:rsidRDefault="005060B3">
      <w:pPr>
        <w:rPr>
          <w:szCs w:val="21"/>
        </w:rPr>
      </w:pPr>
      <w:r>
        <w:rPr>
          <w:szCs w:val="21"/>
        </w:rPr>
        <w:t>1.3</w:t>
      </w:r>
      <w:r>
        <w:rPr>
          <w:rFonts w:hint="eastAsia"/>
          <w:szCs w:val="21"/>
        </w:rPr>
        <w:t>房产新闻</w:t>
      </w:r>
    </w:p>
    <w:p w:rsidR="00F13378" w:rsidRDefault="00F13378">
      <w:pPr>
        <w:rPr>
          <w:szCs w:val="21"/>
        </w:rPr>
      </w:pPr>
      <w:r>
        <w:rPr>
          <w:rFonts w:hint="eastAsia"/>
          <w:szCs w:val="21"/>
        </w:rPr>
        <w:t>1.3.1</w:t>
      </w:r>
    </w:p>
    <w:p w:rsidR="00F13378" w:rsidRDefault="00F13378">
      <w:pPr>
        <w:rPr>
          <w:szCs w:val="21"/>
        </w:rPr>
      </w:pPr>
      <w:r w:rsidRPr="00F13378">
        <w:rPr>
          <w:rFonts w:hint="eastAsia"/>
          <w:szCs w:val="21"/>
        </w:rPr>
        <w:t>破天荒</w:t>
      </w:r>
      <w:r w:rsidRPr="00F13378">
        <w:rPr>
          <w:rFonts w:hint="eastAsia"/>
          <w:szCs w:val="21"/>
        </w:rPr>
        <w:t>!</w:t>
      </w:r>
      <w:r w:rsidRPr="00F13378">
        <w:rPr>
          <w:rFonts w:hint="eastAsia"/>
          <w:szCs w:val="21"/>
        </w:rPr>
        <w:t>金山湖核心区开建首个</w:t>
      </w:r>
      <w:proofErr w:type="gramStart"/>
      <w:r w:rsidRPr="00F13378">
        <w:rPr>
          <w:rFonts w:hint="eastAsia"/>
          <w:szCs w:val="21"/>
        </w:rPr>
        <w:t>商业体啦</w:t>
      </w:r>
      <w:proofErr w:type="gramEnd"/>
      <w:r w:rsidRPr="00F13378">
        <w:rPr>
          <w:rFonts w:hint="eastAsia"/>
          <w:szCs w:val="21"/>
        </w:rPr>
        <w:t>!</w:t>
      </w:r>
    </w:p>
    <w:p w:rsidR="00F13378" w:rsidRDefault="00054C96">
      <w:pPr>
        <w:rPr>
          <w:szCs w:val="21"/>
        </w:rPr>
      </w:pPr>
      <w:hyperlink r:id="rId46" w:history="1">
        <w:r w:rsidR="00F13378" w:rsidRPr="00D81742">
          <w:rPr>
            <w:rStyle w:val="a4"/>
            <w:szCs w:val="21"/>
          </w:rPr>
          <w:t>http://www.huizhou.cn/house/fc_hzls/201708/t20170809_1177693.htm</w:t>
        </w:r>
      </w:hyperlink>
    </w:p>
    <w:p w:rsidR="00F13378" w:rsidRDefault="00CD6BF4">
      <w:pPr>
        <w:rPr>
          <w:rFonts w:hint="eastAsia"/>
          <w:szCs w:val="21"/>
        </w:rPr>
      </w:pPr>
      <w:r w:rsidRPr="00CD6BF4">
        <w:rPr>
          <w:rFonts w:hint="eastAsia"/>
          <w:szCs w:val="21"/>
        </w:rPr>
        <w:t>江北新盘捅破价格天花板</w:t>
      </w:r>
      <w:r w:rsidRPr="00CD6BF4">
        <w:rPr>
          <w:rFonts w:hint="eastAsia"/>
          <w:szCs w:val="21"/>
        </w:rPr>
        <w:t>,</w:t>
      </w:r>
      <w:r w:rsidRPr="00CD6BF4">
        <w:rPr>
          <w:rFonts w:hint="eastAsia"/>
          <w:szCs w:val="21"/>
        </w:rPr>
        <w:t>谁是悦</w:t>
      </w:r>
      <w:proofErr w:type="gramStart"/>
      <w:r w:rsidRPr="00CD6BF4">
        <w:rPr>
          <w:rFonts w:hint="eastAsia"/>
          <w:szCs w:val="21"/>
        </w:rPr>
        <w:t>榕</w:t>
      </w:r>
      <w:proofErr w:type="gramEnd"/>
      <w:r w:rsidRPr="00CD6BF4">
        <w:rPr>
          <w:rFonts w:hint="eastAsia"/>
          <w:szCs w:val="21"/>
        </w:rPr>
        <w:t>湾</w:t>
      </w:r>
    </w:p>
    <w:p w:rsidR="00CD6BF4" w:rsidRDefault="00CD6BF4">
      <w:pPr>
        <w:rPr>
          <w:rFonts w:hint="eastAsia"/>
          <w:szCs w:val="21"/>
        </w:rPr>
      </w:pPr>
      <w:hyperlink r:id="rId47" w:history="1">
        <w:r w:rsidRPr="0004102F">
          <w:rPr>
            <w:rStyle w:val="a4"/>
            <w:szCs w:val="21"/>
          </w:rPr>
          <w:t>https://huizhou.focus.cn/zixun/d900316319aed188.html</w:t>
        </w:r>
      </w:hyperlink>
    </w:p>
    <w:p w:rsidR="00CD6BF4" w:rsidRDefault="001F5146">
      <w:pPr>
        <w:rPr>
          <w:rFonts w:hint="eastAsia"/>
          <w:szCs w:val="21"/>
        </w:rPr>
      </w:pPr>
      <w:r w:rsidRPr="001F5146">
        <w:rPr>
          <w:rFonts w:hint="eastAsia"/>
          <w:szCs w:val="21"/>
        </w:rPr>
        <w:t>惠州能不能买，怎么买？看完这篇你就懂</w:t>
      </w:r>
    </w:p>
    <w:p w:rsidR="001F5146" w:rsidRDefault="001F5146">
      <w:pPr>
        <w:rPr>
          <w:rFonts w:hint="eastAsia"/>
          <w:szCs w:val="21"/>
        </w:rPr>
      </w:pPr>
      <w:hyperlink r:id="rId48" w:history="1">
        <w:r w:rsidRPr="0004102F">
          <w:rPr>
            <w:rStyle w:val="a4"/>
            <w:szCs w:val="21"/>
          </w:rPr>
          <w:t>http://sz.leju.com/news/2017-06-20/17246282860429404590258.shtml</w:t>
        </w:r>
      </w:hyperlink>
    </w:p>
    <w:p w:rsidR="001F5146" w:rsidRPr="001F5146" w:rsidRDefault="001F5146">
      <w:pPr>
        <w:rPr>
          <w:szCs w:val="21"/>
        </w:rPr>
      </w:pPr>
    </w:p>
    <w:p w:rsidR="005060B3" w:rsidRDefault="005060B3" w:rsidP="001733BE">
      <w:pPr>
        <w:rPr>
          <w:szCs w:val="21"/>
        </w:rPr>
      </w:pPr>
      <w:r>
        <w:rPr>
          <w:szCs w:val="21"/>
        </w:rPr>
        <w:t>1.4</w:t>
      </w:r>
      <w:r>
        <w:rPr>
          <w:rFonts w:hint="eastAsia"/>
          <w:szCs w:val="21"/>
        </w:rPr>
        <w:t>其他</w:t>
      </w:r>
    </w:p>
    <w:p w:rsidR="00F13378" w:rsidRDefault="00F13378" w:rsidP="001733BE">
      <w:pPr>
        <w:rPr>
          <w:szCs w:val="21"/>
        </w:rPr>
      </w:pPr>
      <w:r>
        <w:rPr>
          <w:rFonts w:hint="eastAsia"/>
          <w:szCs w:val="21"/>
        </w:rPr>
        <w:t>1.4.1</w:t>
      </w:r>
    </w:p>
    <w:p w:rsidR="00EE22A2" w:rsidRPr="00EE22A2" w:rsidRDefault="00EE22A2" w:rsidP="001733BE">
      <w:pPr>
        <w:rPr>
          <w:szCs w:val="21"/>
        </w:rPr>
      </w:pPr>
      <w:r w:rsidRPr="00EE22A2">
        <w:rPr>
          <w:rFonts w:hint="eastAsia"/>
          <w:szCs w:val="21"/>
        </w:rPr>
        <w:t>详规出炉：惠州金山湖片区拟打造城市新中轴，规划</w:t>
      </w:r>
      <w:r w:rsidRPr="00EE22A2">
        <w:rPr>
          <w:rFonts w:hint="eastAsia"/>
          <w:szCs w:val="21"/>
        </w:rPr>
        <w:t>350</w:t>
      </w:r>
      <w:r w:rsidRPr="00EE22A2">
        <w:rPr>
          <w:rFonts w:hint="eastAsia"/>
          <w:szCs w:val="21"/>
        </w:rPr>
        <w:t>米“惠州塔”</w:t>
      </w:r>
    </w:p>
    <w:p w:rsidR="005060B3" w:rsidRDefault="00054C96" w:rsidP="002C331C">
      <w:pPr>
        <w:widowControl/>
        <w:jc w:val="left"/>
        <w:rPr>
          <w:szCs w:val="21"/>
        </w:rPr>
      </w:pPr>
      <w:hyperlink r:id="rId49" w:history="1">
        <w:r w:rsidR="00EE22A2" w:rsidRPr="00D81742">
          <w:rPr>
            <w:rStyle w:val="a4"/>
            <w:szCs w:val="21"/>
          </w:rPr>
          <w:t>http://news.huizhou.fang.com/open/26095510.html</w:t>
        </w:r>
      </w:hyperlink>
    </w:p>
    <w:p w:rsidR="00F13378" w:rsidRDefault="00F13378" w:rsidP="00F13378">
      <w:pPr>
        <w:rPr>
          <w:szCs w:val="21"/>
        </w:rPr>
      </w:pPr>
      <w:r>
        <w:rPr>
          <w:szCs w:val="21"/>
        </w:rPr>
        <w:t>1.</w:t>
      </w:r>
      <w:r>
        <w:rPr>
          <w:rFonts w:hint="eastAsia"/>
          <w:szCs w:val="21"/>
        </w:rPr>
        <w:t>4.2</w:t>
      </w:r>
    </w:p>
    <w:p w:rsidR="00F13378" w:rsidRDefault="00F13378" w:rsidP="00F13378">
      <w:pPr>
        <w:rPr>
          <w:szCs w:val="21"/>
        </w:rPr>
      </w:pPr>
      <w:r w:rsidRPr="00E70BE2">
        <w:rPr>
          <w:szCs w:val="21"/>
        </w:rPr>
        <w:t>2017</w:t>
      </w:r>
      <w:r w:rsidRPr="00E70BE2">
        <w:rPr>
          <w:rFonts w:hint="eastAsia"/>
          <w:szCs w:val="21"/>
        </w:rPr>
        <w:t>年惠州市房地产市场分析及市场预研报告</w:t>
      </w:r>
    </w:p>
    <w:p w:rsidR="00F13378" w:rsidRDefault="00054C96" w:rsidP="00F13378">
      <w:hyperlink r:id="rId50" w:history="1">
        <w:r w:rsidR="00F13378" w:rsidRPr="00B433BB">
          <w:rPr>
            <w:rStyle w:val="a4"/>
          </w:rPr>
          <w:t>http://www.doc88.com/p-1746330333584.html</w:t>
        </w:r>
      </w:hyperlink>
    </w:p>
    <w:p w:rsidR="00F13378" w:rsidRDefault="00F13378" w:rsidP="00F13378">
      <w:pPr>
        <w:rPr>
          <w:szCs w:val="21"/>
        </w:rPr>
      </w:pPr>
      <w:r>
        <w:rPr>
          <w:szCs w:val="21"/>
        </w:rPr>
        <w:t>1.</w:t>
      </w:r>
      <w:r>
        <w:rPr>
          <w:rFonts w:hint="eastAsia"/>
          <w:szCs w:val="21"/>
        </w:rPr>
        <w:t>4.3</w:t>
      </w:r>
    </w:p>
    <w:p w:rsidR="00F13378" w:rsidRDefault="00F13378" w:rsidP="00F13378">
      <w:pPr>
        <w:rPr>
          <w:szCs w:val="21"/>
        </w:rPr>
      </w:pPr>
      <w:r w:rsidRPr="001E46C4">
        <w:rPr>
          <w:rFonts w:hint="eastAsia"/>
          <w:szCs w:val="21"/>
        </w:rPr>
        <w:t>惠州市区</w:t>
      </w:r>
      <w:r w:rsidRPr="001E46C4">
        <w:rPr>
          <w:szCs w:val="21"/>
        </w:rPr>
        <w:t>30</w:t>
      </w:r>
      <w:r w:rsidRPr="001E46C4">
        <w:rPr>
          <w:rFonts w:hint="eastAsia"/>
          <w:szCs w:val="21"/>
        </w:rPr>
        <w:t>年扩容</w:t>
      </w:r>
      <w:r w:rsidRPr="001E46C4">
        <w:rPr>
          <w:szCs w:val="21"/>
        </w:rPr>
        <w:t>23</w:t>
      </w:r>
      <w:r w:rsidRPr="001E46C4">
        <w:rPr>
          <w:rFonts w:hint="eastAsia"/>
          <w:szCs w:val="21"/>
        </w:rPr>
        <w:t>倍</w:t>
      </w:r>
      <w:r w:rsidRPr="001E46C4">
        <w:rPr>
          <w:szCs w:val="21"/>
        </w:rPr>
        <w:t>!</w:t>
      </w:r>
      <w:r w:rsidRPr="001E46C4">
        <w:rPr>
          <w:rFonts w:hint="eastAsia"/>
          <w:szCs w:val="21"/>
        </w:rPr>
        <w:t>由</w:t>
      </w:r>
      <w:r w:rsidRPr="001E46C4">
        <w:rPr>
          <w:szCs w:val="21"/>
        </w:rPr>
        <w:t>13</w:t>
      </w:r>
      <w:r w:rsidRPr="001E46C4">
        <w:rPr>
          <w:rFonts w:hint="eastAsia"/>
          <w:szCs w:val="21"/>
        </w:rPr>
        <w:t>平方公里变身</w:t>
      </w:r>
      <w:r w:rsidRPr="001E46C4">
        <w:rPr>
          <w:szCs w:val="21"/>
        </w:rPr>
        <w:t>300</w:t>
      </w:r>
      <w:r w:rsidRPr="001E46C4">
        <w:rPr>
          <w:rFonts w:hint="eastAsia"/>
          <w:szCs w:val="21"/>
        </w:rPr>
        <w:t>平方公里</w:t>
      </w:r>
    </w:p>
    <w:p w:rsidR="00F13378" w:rsidRDefault="00054C96" w:rsidP="00F13378">
      <w:hyperlink r:id="rId51" w:history="1">
        <w:r w:rsidR="00F13378" w:rsidRPr="00B433BB">
          <w:rPr>
            <w:rStyle w:val="a4"/>
          </w:rPr>
          <w:t>https://huizhou.focus.cn/zixun/a4e79ea356ca1e0c.html</w:t>
        </w:r>
      </w:hyperlink>
    </w:p>
    <w:p w:rsidR="00EE22A2" w:rsidRDefault="00F13378" w:rsidP="002C331C">
      <w:pPr>
        <w:widowControl/>
        <w:jc w:val="left"/>
        <w:rPr>
          <w:szCs w:val="21"/>
        </w:rPr>
      </w:pPr>
      <w:r>
        <w:rPr>
          <w:rFonts w:hint="eastAsia"/>
          <w:szCs w:val="21"/>
        </w:rPr>
        <w:t>1.4.4</w:t>
      </w:r>
    </w:p>
    <w:p w:rsidR="00F13378" w:rsidRPr="00F13378" w:rsidRDefault="00F13378" w:rsidP="002C331C">
      <w:pPr>
        <w:widowControl/>
        <w:jc w:val="left"/>
        <w:rPr>
          <w:szCs w:val="21"/>
        </w:rPr>
      </w:pPr>
      <w:r w:rsidRPr="00F13378">
        <w:rPr>
          <w:rFonts w:hint="eastAsia"/>
          <w:szCs w:val="21"/>
        </w:rPr>
        <w:t>金山湖片区未来要大变样了</w:t>
      </w:r>
    </w:p>
    <w:p w:rsidR="00F13378" w:rsidRDefault="00054C96" w:rsidP="002C331C">
      <w:pPr>
        <w:widowControl/>
        <w:jc w:val="left"/>
        <w:rPr>
          <w:szCs w:val="21"/>
        </w:rPr>
      </w:pPr>
      <w:hyperlink r:id="rId52" w:history="1">
        <w:r w:rsidR="00F13378" w:rsidRPr="00D81742">
          <w:rPr>
            <w:rStyle w:val="a4"/>
            <w:szCs w:val="21"/>
          </w:rPr>
          <w:t>https://huizhou.focus.cn/zixun/556a1f07cfd42ca7.html</w:t>
        </w:r>
      </w:hyperlink>
    </w:p>
    <w:p w:rsidR="00F13378" w:rsidRDefault="00B90A7B" w:rsidP="002C331C">
      <w:pPr>
        <w:widowControl/>
        <w:jc w:val="left"/>
        <w:rPr>
          <w:szCs w:val="21"/>
        </w:rPr>
      </w:pPr>
      <w:r>
        <w:rPr>
          <w:rFonts w:hint="eastAsia"/>
          <w:szCs w:val="21"/>
        </w:rPr>
        <w:t>1.4.5</w:t>
      </w:r>
    </w:p>
    <w:p w:rsidR="00B90A7B" w:rsidRPr="00B90A7B" w:rsidRDefault="00B90A7B" w:rsidP="002C331C">
      <w:pPr>
        <w:widowControl/>
        <w:jc w:val="left"/>
        <w:rPr>
          <w:szCs w:val="21"/>
        </w:rPr>
      </w:pPr>
      <w:r w:rsidRPr="00B90A7B">
        <w:rPr>
          <w:rFonts w:hint="eastAsia"/>
          <w:szCs w:val="21"/>
        </w:rPr>
        <w:t>惠州市主要商圈的现状、特点及成长性分析</w:t>
      </w:r>
    </w:p>
    <w:p w:rsidR="00B90A7B" w:rsidRDefault="00054C96" w:rsidP="002C331C">
      <w:pPr>
        <w:widowControl/>
        <w:jc w:val="left"/>
        <w:rPr>
          <w:szCs w:val="21"/>
        </w:rPr>
      </w:pPr>
      <w:hyperlink r:id="rId53" w:history="1">
        <w:r w:rsidR="00B90A7B" w:rsidRPr="00D81742">
          <w:rPr>
            <w:rStyle w:val="a4"/>
            <w:szCs w:val="21"/>
          </w:rPr>
          <w:t>http://www.doc88.com/p-6981574445361.html</w:t>
        </w:r>
      </w:hyperlink>
    </w:p>
    <w:p w:rsidR="00B90A7B" w:rsidRPr="00B90A7B" w:rsidRDefault="00B90A7B" w:rsidP="002C331C">
      <w:pPr>
        <w:widowControl/>
        <w:jc w:val="left"/>
        <w:rPr>
          <w:szCs w:val="21"/>
        </w:rPr>
      </w:pPr>
    </w:p>
    <w:p w:rsidR="005060B3" w:rsidRPr="002C331C" w:rsidRDefault="005060B3">
      <w:pPr>
        <w:widowControl/>
        <w:jc w:val="left"/>
      </w:pPr>
    </w:p>
    <w:p w:rsidR="005060B3" w:rsidRPr="002C331C" w:rsidRDefault="005060B3" w:rsidP="002C331C">
      <w:pPr>
        <w:rPr>
          <w:szCs w:val="21"/>
        </w:rPr>
      </w:pPr>
      <w:r>
        <w:rPr>
          <w:szCs w:val="21"/>
        </w:rPr>
        <w:br w:type="page"/>
      </w:r>
    </w:p>
    <w:p w:rsidR="005060B3" w:rsidRDefault="005060B3" w:rsidP="0005528F">
      <w:pPr>
        <w:rPr>
          <w:szCs w:val="21"/>
        </w:rPr>
      </w:pPr>
      <w:r>
        <w:rPr>
          <w:rFonts w:hint="eastAsia"/>
          <w:szCs w:val="21"/>
        </w:rPr>
        <w:lastRenderedPageBreak/>
        <w:t>行程记录</w:t>
      </w:r>
    </w:p>
    <w:p w:rsidR="005060B3" w:rsidRDefault="005060B3" w:rsidP="0005528F">
      <w:pPr>
        <w:widowControl/>
        <w:jc w:val="left"/>
        <w:rPr>
          <w:szCs w:val="21"/>
        </w:rPr>
      </w:pPr>
    </w:p>
    <w:sectPr w:rsidR="005060B3" w:rsidSect="00351BF6">
      <w:footerReference w:type="default" r:id="rId5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C96" w:rsidRDefault="00054C96" w:rsidP="00FF6AC0">
      <w:r>
        <w:separator/>
      </w:r>
    </w:p>
  </w:endnote>
  <w:endnote w:type="continuationSeparator" w:id="0">
    <w:p w:rsidR="00054C96" w:rsidRDefault="00054C96" w:rsidP="00FF6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14BC" w:rsidRDefault="003C14BC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1F5146" w:rsidRPr="001F5146">
      <w:rPr>
        <w:noProof/>
        <w:lang w:val="zh-CN"/>
      </w:rPr>
      <w:t>11</w:t>
    </w:r>
    <w:r>
      <w:fldChar w:fldCharType="end"/>
    </w:r>
  </w:p>
  <w:p w:rsidR="003C14BC" w:rsidRDefault="003C14B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C96" w:rsidRDefault="00054C96" w:rsidP="00FF6AC0">
      <w:r>
        <w:separator/>
      </w:r>
    </w:p>
  </w:footnote>
  <w:footnote w:type="continuationSeparator" w:id="0">
    <w:p w:rsidR="00054C96" w:rsidRDefault="00054C96" w:rsidP="00FF6A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225"/>
    <w:rsid w:val="00000AC8"/>
    <w:rsid w:val="00004BB8"/>
    <w:rsid w:val="00005569"/>
    <w:rsid w:val="00010B9A"/>
    <w:rsid w:val="00011A4D"/>
    <w:rsid w:val="00012B03"/>
    <w:rsid w:val="0003000C"/>
    <w:rsid w:val="000336A9"/>
    <w:rsid w:val="00054C96"/>
    <w:rsid w:val="0005528F"/>
    <w:rsid w:val="00064B9D"/>
    <w:rsid w:val="00066534"/>
    <w:rsid w:val="0006668A"/>
    <w:rsid w:val="000D3450"/>
    <w:rsid w:val="000E6919"/>
    <w:rsid w:val="000E6FEA"/>
    <w:rsid w:val="001253E5"/>
    <w:rsid w:val="0012766B"/>
    <w:rsid w:val="00133D1B"/>
    <w:rsid w:val="00134D0F"/>
    <w:rsid w:val="00135BA1"/>
    <w:rsid w:val="00140047"/>
    <w:rsid w:val="001425A5"/>
    <w:rsid w:val="00161C4C"/>
    <w:rsid w:val="001666AD"/>
    <w:rsid w:val="00172B00"/>
    <w:rsid w:val="001733BE"/>
    <w:rsid w:val="00175679"/>
    <w:rsid w:val="00190A36"/>
    <w:rsid w:val="0019372C"/>
    <w:rsid w:val="001A6938"/>
    <w:rsid w:val="001C05C4"/>
    <w:rsid w:val="001D28A7"/>
    <w:rsid w:val="001D2FCD"/>
    <w:rsid w:val="001E0E3C"/>
    <w:rsid w:val="001E3D48"/>
    <w:rsid w:val="001E46C4"/>
    <w:rsid w:val="001F5146"/>
    <w:rsid w:val="0020057A"/>
    <w:rsid w:val="002039B0"/>
    <w:rsid w:val="00221011"/>
    <w:rsid w:val="00240DC1"/>
    <w:rsid w:val="00251D89"/>
    <w:rsid w:val="0025446B"/>
    <w:rsid w:val="002631F6"/>
    <w:rsid w:val="00276272"/>
    <w:rsid w:val="0029372A"/>
    <w:rsid w:val="00296465"/>
    <w:rsid w:val="002A4765"/>
    <w:rsid w:val="002A6C46"/>
    <w:rsid w:val="002B2291"/>
    <w:rsid w:val="002B6A3D"/>
    <w:rsid w:val="002C2395"/>
    <w:rsid w:val="002C331C"/>
    <w:rsid w:val="002C70C9"/>
    <w:rsid w:val="002E0C00"/>
    <w:rsid w:val="002F1D75"/>
    <w:rsid w:val="002F7518"/>
    <w:rsid w:val="003117E0"/>
    <w:rsid w:val="003122F5"/>
    <w:rsid w:val="00322811"/>
    <w:rsid w:val="0033415B"/>
    <w:rsid w:val="00334240"/>
    <w:rsid w:val="0034019E"/>
    <w:rsid w:val="00351BF6"/>
    <w:rsid w:val="0035313C"/>
    <w:rsid w:val="0035651D"/>
    <w:rsid w:val="0036699C"/>
    <w:rsid w:val="00370B28"/>
    <w:rsid w:val="00377BF9"/>
    <w:rsid w:val="00381ACA"/>
    <w:rsid w:val="003A1C24"/>
    <w:rsid w:val="003B01F1"/>
    <w:rsid w:val="003B2667"/>
    <w:rsid w:val="003C14BC"/>
    <w:rsid w:val="003D6243"/>
    <w:rsid w:val="003D6B60"/>
    <w:rsid w:val="003F3C95"/>
    <w:rsid w:val="0040648E"/>
    <w:rsid w:val="00417A3D"/>
    <w:rsid w:val="0042594B"/>
    <w:rsid w:val="00447A15"/>
    <w:rsid w:val="00450D82"/>
    <w:rsid w:val="004521C6"/>
    <w:rsid w:val="004603FA"/>
    <w:rsid w:val="00466410"/>
    <w:rsid w:val="0046754B"/>
    <w:rsid w:val="00486DAF"/>
    <w:rsid w:val="00494B04"/>
    <w:rsid w:val="00494C56"/>
    <w:rsid w:val="004B4F8A"/>
    <w:rsid w:val="004B5457"/>
    <w:rsid w:val="004C665A"/>
    <w:rsid w:val="004D6A79"/>
    <w:rsid w:val="005060B3"/>
    <w:rsid w:val="00537490"/>
    <w:rsid w:val="005431B7"/>
    <w:rsid w:val="005530B5"/>
    <w:rsid w:val="00575678"/>
    <w:rsid w:val="00583B0A"/>
    <w:rsid w:val="0059350B"/>
    <w:rsid w:val="00594B0D"/>
    <w:rsid w:val="005A3180"/>
    <w:rsid w:val="005A6593"/>
    <w:rsid w:val="005C0E82"/>
    <w:rsid w:val="005C3FE1"/>
    <w:rsid w:val="005D742E"/>
    <w:rsid w:val="005E5E5B"/>
    <w:rsid w:val="005F11F3"/>
    <w:rsid w:val="005F1F1B"/>
    <w:rsid w:val="005F583D"/>
    <w:rsid w:val="00611615"/>
    <w:rsid w:val="00614085"/>
    <w:rsid w:val="0061729E"/>
    <w:rsid w:val="00624E77"/>
    <w:rsid w:val="006309E9"/>
    <w:rsid w:val="0065190C"/>
    <w:rsid w:val="00652CA4"/>
    <w:rsid w:val="00653E71"/>
    <w:rsid w:val="00653FB9"/>
    <w:rsid w:val="00657D0B"/>
    <w:rsid w:val="00660B47"/>
    <w:rsid w:val="006651F7"/>
    <w:rsid w:val="00666584"/>
    <w:rsid w:val="006C51FD"/>
    <w:rsid w:val="006E5192"/>
    <w:rsid w:val="00706811"/>
    <w:rsid w:val="007252E5"/>
    <w:rsid w:val="00730387"/>
    <w:rsid w:val="007318A7"/>
    <w:rsid w:val="007350E3"/>
    <w:rsid w:val="00735228"/>
    <w:rsid w:val="00736030"/>
    <w:rsid w:val="00741902"/>
    <w:rsid w:val="007478B7"/>
    <w:rsid w:val="00777683"/>
    <w:rsid w:val="00780320"/>
    <w:rsid w:val="00780A1F"/>
    <w:rsid w:val="00790D6D"/>
    <w:rsid w:val="0079600A"/>
    <w:rsid w:val="007A3B4D"/>
    <w:rsid w:val="007A56C6"/>
    <w:rsid w:val="007B0010"/>
    <w:rsid w:val="007C3216"/>
    <w:rsid w:val="007D686F"/>
    <w:rsid w:val="007F2707"/>
    <w:rsid w:val="007F30A2"/>
    <w:rsid w:val="00803036"/>
    <w:rsid w:val="00825209"/>
    <w:rsid w:val="00826E92"/>
    <w:rsid w:val="00834751"/>
    <w:rsid w:val="008453AA"/>
    <w:rsid w:val="00846132"/>
    <w:rsid w:val="0086555B"/>
    <w:rsid w:val="00896E26"/>
    <w:rsid w:val="008B41CB"/>
    <w:rsid w:val="008C7161"/>
    <w:rsid w:val="008E734B"/>
    <w:rsid w:val="008F01FF"/>
    <w:rsid w:val="00900455"/>
    <w:rsid w:val="009056B5"/>
    <w:rsid w:val="00913260"/>
    <w:rsid w:val="00916B32"/>
    <w:rsid w:val="00923C20"/>
    <w:rsid w:val="00937186"/>
    <w:rsid w:val="0094073C"/>
    <w:rsid w:val="00941B12"/>
    <w:rsid w:val="009444AD"/>
    <w:rsid w:val="00962B0F"/>
    <w:rsid w:val="00972AB3"/>
    <w:rsid w:val="009759E8"/>
    <w:rsid w:val="009815FE"/>
    <w:rsid w:val="0098191A"/>
    <w:rsid w:val="00983217"/>
    <w:rsid w:val="00991F84"/>
    <w:rsid w:val="009A497C"/>
    <w:rsid w:val="009B12B2"/>
    <w:rsid w:val="009C23B1"/>
    <w:rsid w:val="009D1803"/>
    <w:rsid w:val="009D1EFC"/>
    <w:rsid w:val="009E062C"/>
    <w:rsid w:val="009E0FED"/>
    <w:rsid w:val="009E4489"/>
    <w:rsid w:val="009E4F40"/>
    <w:rsid w:val="009F1CE6"/>
    <w:rsid w:val="009F3E43"/>
    <w:rsid w:val="00A01C9F"/>
    <w:rsid w:val="00A14B91"/>
    <w:rsid w:val="00A16A1E"/>
    <w:rsid w:val="00A43B19"/>
    <w:rsid w:val="00A64AAC"/>
    <w:rsid w:val="00A67E40"/>
    <w:rsid w:val="00A70A65"/>
    <w:rsid w:val="00A759F2"/>
    <w:rsid w:val="00A8110E"/>
    <w:rsid w:val="00A81190"/>
    <w:rsid w:val="00A834CC"/>
    <w:rsid w:val="00A85AF0"/>
    <w:rsid w:val="00A861FE"/>
    <w:rsid w:val="00A86DF3"/>
    <w:rsid w:val="00A909F1"/>
    <w:rsid w:val="00AA0C5F"/>
    <w:rsid w:val="00AA6F5E"/>
    <w:rsid w:val="00AB018C"/>
    <w:rsid w:val="00AB61E1"/>
    <w:rsid w:val="00AC21F0"/>
    <w:rsid w:val="00AD0CCE"/>
    <w:rsid w:val="00AE0983"/>
    <w:rsid w:val="00AF0F90"/>
    <w:rsid w:val="00AF5757"/>
    <w:rsid w:val="00B1768E"/>
    <w:rsid w:val="00B203F3"/>
    <w:rsid w:val="00B2106F"/>
    <w:rsid w:val="00B21850"/>
    <w:rsid w:val="00B232E6"/>
    <w:rsid w:val="00B33153"/>
    <w:rsid w:val="00B400CA"/>
    <w:rsid w:val="00B433BB"/>
    <w:rsid w:val="00B545CC"/>
    <w:rsid w:val="00B6716C"/>
    <w:rsid w:val="00B72768"/>
    <w:rsid w:val="00B77285"/>
    <w:rsid w:val="00B8505D"/>
    <w:rsid w:val="00B90A7B"/>
    <w:rsid w:val="00BA0749"/>
    <w:rsid w:val="00BD5581"/>
    <w:rsid w:val="00BD7D22"/>
    <w:rsid w:val="00BF0A32"/>
    <w:rsid w:val="00C2006A"/>
    <w:rsid w:val="00C21E6B"/>
    <w:rsid w:val="00C242BA"/>
    <w:rsid w:val="00C3740D"/>
    <w:rsid w:val="00C41E27"/>
    <w:rsid w:val="00C445A4"/>
    <w:rsid w:val="00C458B4"/>
    <w:rsid w:val="00C52D90"/>
    <w:rsid w:val="00C60B67"/>
    <w:rsid w:val="00C77075"/>
    <w:rsid w:val="00C87A9E"/>
    <w:rsid w:val="00C93BC3"/>
    <w:rsid w:val="00C96141"/>
    <w:rsid w:val="00CA4078"/>
    <w:rsid w:val="00CA458F"/>
    <w:rsid w:val="00CB4DB4"/>
    <w:rsid w:val="00CB51DF"/>
    <w:rsid w:val="00CB5DF6"/>
    <w:rsid w:val="00CC46BE"/>
    <w:rsid w:val="00CC7B2C"/>
    <w:rsid w:val="00CD2E4E"/>
    <w:rsid w:val="00CD6B37"/>
    <w:rsid w:val="00CD6BF4"/>
    <w:rsid w:val="00CD753B"/>
    <w:rsid w:val="00CF0EAB"/>
    <w:rsid w:val="00CF71FB"/>
    <w:rsid w:val="00D018E5"/>
    <w:rsid w:val="00D0380F"/>
    <w:rsid w:val="00D07791"/>
    <w:rsid w:val="00D1055E"/>
    <w:rsid w:val="00D32433"/>
    <w:rsid w:val="00D37AAF"/>
    <w:rsid w:val="00D463E3"/>
    <w:rsid w:val="00D64C49"/>
    <w:rsid w:val="00D753E9"/>
    <w:rsid w:val="00D87771"/>
    <w:rsid w:val="00D94A9A"/>
    <w:rsid w:val="00DA2225"/>
    <w:rsid w:val="00DB2ACB"/>
    <w:rsid w:val="00DD13C0"/>
    <w:rsid w:val="00DE5079"/>
    <w:rsid w:val="00DE6B16"/>
    <w:rsid w:val="00DF52F8"/>
    <w:rsid w:val="00E1354F"/>
    <w:rsid w:val="00E14DBC"/>
    <w:rsid w:val="00E14E37"/>
    <w:rsid w:val="00E21E41"/>
    <w:rsid w:val="00E309F9"/>
    <w:rsid w:val="00E3508D"/>
    <w:rsid w:val="00E70BE2"/>
    <w:rsid w:val="00E746BA"/>
    <w:rsid w:val="00E84DED"/>
    <w:rsid w:val="00EA45B5"/>
    <w:rsid w:val="00EA7702"/>
    <w:rsid w:val="00EB09C8"/>
    <w:rsid w:val="00EB0DC6"/>
    <w:rsid w:val="00EC15D9"/>
    <w:rsid w:val="00EC1F8E"/>
    <w:rsid w:val="00ED0652"/>
    <w:rsid w:val="00EE0B85"/>
    <w:rsid w:val="00EE22A2"/>
    <w:rsid w:val="00EF23FB"/>
    <w:rsid w:val="00EF6ABF"/>
    <w:rsid w:val="00F00488"/>
    <w:rsid w:val="00F13378"/>
    <w:rsid w:val="00F32DAD"/>
    <w:rsid w:val="00F465AD"/>
    <w:rsid w:val="00F5446A"/>
    <w:rsid w:val="00F56E5F"/>
    <w:rsid w:val="00F6454C"/>
    <w:rsid w:val="00F70604"/>
    <w:rsid w:val="00F71ADA"/>
    <w:rsid w:val="00F8170B"/>
    <w:rsid w:val="00F86A80"/>
    <w:rsid w:val="00FA1771"/>
    <w:rsid w:val="00FA6B3A"/>
    <w:rsid w:val="00FC10BA"/>
    <w:rsid w:val="00FC2052"/>
    <w:rsid w:val="00FC4BF7"/>
    <w:rsid w:val="00FE2507"/>
    <w:rsid w:val="00FF6345"/>
    <w:rsid w:val="00FF6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51BF6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link w:val="1Char"/>
    <w:qFormat/>
    <w:rsid w:val="002039B0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Char"/>
    <w:semiHidden/>
    <w:unhideWhenUsed/>
    <w:qFormat/>
    <w:locked/>
    <w:rsid w:val="001F514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semiHidden/>
    <w:rsid w:val="00EC1F8E"/>
    <w:pPr>
      <w:ind w:leftChars="2500" w:left="100"/>
    </w:pPr>
  </w:style>
  <w:style w:type="character" w:customStyle="1" w:styleId="Char">
    <w:name w:val="日期 Char"/>
    <w:basedOn w:val="a0"/>
    <w:link w:val="a3"/>
    <w:semiHidden/>
    <w:locked/>
    <w:rsid w:val="00EC1F8E"/>
    <w:rPr>
      <w:rFonts w:cs="Times New Roman"/>
    </w:rPr>
  </w:style>
  <w:style w:type="character" w:styleId="a4">
    <w:name w:val="Hyperlink"/>
    <w:basedOn w:val="a0"/>
    <w:rsid w:val="00C87A9E"/>
    <w:rPr>
      <w:rFonts w:cs="Times New Roman"/>
      <w:color w:val="0000FF"/>
      <w:u w:val="single"/>
    </w:rPr>
  </w:style>
  <w:style w:type="character" w:styleId="a5">
    <w:name w:val="Strong"/>
    <w:basedOn w:val="a0"/>
    <w:qFormat/>
    <w:rsid w:val="00A8110E"/>
    <w:rPr>
      <w:rFonts w:cs="Times New Roman"/>
      <w:b/>
      <w:bCs/>
    </w:rPr>
  </w:style>
  <w:style w:type="paragraph" w:styleId="a6">
    <w:name w:val="Balloon Text"/>
    <w:basedOn w:val="a"/>
    <w:link w:val="Char0"/>
    <w:semiHidden/>
    <w:rsid w:val="00A8110E"/>
    <w:rPr>
      <w:sz w:val="18"/>
      <w:szCs w:val="18"/>
    </w:rPr>
  </w:style>
  <w:style w:type="character" w:customStyle="1" w:styleId="Char0">
    <w:name w:val="批注框文本 Char"/>
    <w:basedOn w:val="a0"/>
    <w:link w:val="a6"/>
    <w:semiHidden/>
    <w:locked/>
    <w:rsid w:val="00A8110E"/>
    <w:rPr>
      <w:rFonts w:cs="Times New Roman"/>
      <w:sz w:val="18"/>
      <w:szCs w:val="18"/>
    </w:rPr>
  </w:style>
  <w:style w:type="paragraph" w:styleId="a7">
    <w:name w:val="header"/>
    <w:basedOn w:val="a"/>
    <w:link w:val="Char1"/>
    <w:rsid w:val="00FF6A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locked/>
    <w:rsid w:val="00FF6AC0"/>
    <w:rPr>
      <w:rFonts w:cs="Times New Roman"/>
      <w:sz w:val="18"/>
      <w:szCs w:val="18"/>
    </w:rPr>
  </w:style>
  <w:style w:type="paragraph" w:styleId="a8">
    <w:name w:val="footer"/>
    <w:basedOn w:val="a"/>
    <w:link w:val="Char2"/>
    <w:rsid w:val="00FF6A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8"/>
    <w:locked/>
    <w:rsid w:val="00FF6AC0"/>
    <w:rPr>
      <w:rFonts w:cs="Times New Roman"/>
      <w:sz w:val="18"/>
      <w:szCs w:val="18"/>
    </w:rPr>
  </w:style>
  <w:style w:type="character" w:customStyle="1" w:styleId="UnresolvedMention">
    <w:name w:val="Unresolved Mention"/>
    <w:basedOn w:val="a0"/>
    <w:semiHidden/>
    <w:rsid w:val="003D6B60"/>
    <w:rPr>
      <w:rFonts w:cs="Times New Roman"/>
      <w:color w:val="808080"/>
      <w:shd w:val="clear" w:color="auto" w:fill="E6E6E6"/>
    </w:rPr>
  </w:style>
  <w:style w:type="character" w:customStyle="1" w:styleId="1Char">
    <w:name w:val="标题 1 Char"/>
    <w:basedOn w:val="a0"/>
    <w:link w:val="1"/>
    <w:locked/>
    <w:rsid w:val="002039B0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article-tag">
    <w:name w:val="article-tag"/>
    <w:basedOn w:val="a0"/>
    <w:rsid w:val="007B0010"/>
    <w:rPr>
      <w:rFonts w:cs="Times New Roman"/>
    </w:rPr>
  </w:style>
  <w:style w:type="character" w:customStyle="1" w:styleId="loupan-name">
    <w:name w:val="loupan-name"/>
    <w:basedOn w:val="a0"/>
    <w:rsid w:val="00370B28"/>
    <w:rPr>
      <w:rFonts w:cs="Times New Roman"/>
    </w:rPr>
  </w:style>
  <w:style w:type="character" w:customStyle="1" w:styleId="color-a-1">
    <w:name w:val="color-a-1"/>
    <w:basedOn w:val="a0"/>
    <w:rsid w:val="00BA0749"/>
  </w:style>
  <w:style w:type="character" w:customStyle="1" w:styleId="color-a-3">
    <w:name w:val="color-a-3"/>
    <w:basedOn w:val="a0"/>
    <w:rsid w:val="00BA0749"/>
  </w:style>
  <w:style w:type="character" w:customStyle="1" w:styleId="article-time">
    <w:name w:val="article-time"/>
    <w:basedOn w:val="a0"/>
    <w:rsid w:val="00BA0749"/>
  </w:style>
  <w:style w:type="character" w:customStyle="1" w:styleId="3Char">
    <w:name w:val="标题 3 Char"/>
    <w:basedOn w:val="a0"/>
    <w:link w:val="3"/>
    <w:semiHidden/>
    <w:rsid w:val="001F5146"/>
    <w:rPr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51BF6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link w:val="1Char"/>
    <w:qFormat/>
    <w:rsid w:val="002039B0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Char"/>
    <w:semiHidden/>
    <w:unhideWhenUsed/>
    <w:qFormat/>
    <w:locked/>
    <w:rsid w:val="001F514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semiHidden/>
    <w:rsid w:val="00EC1F8E"/>
    <w:pPr>
      <w:ind w:leftChars="2500" w:left="100"/>
    </w:pPr>
  </w:style>
  <w:style w:type="character" w:customStyle="1" w:styleId="Char">
    <w:name w:val="日期 Char"/>
    <w:basedOn w:val="a0"/>
    <w:link w:val="a3"/>
    <w:semiHidden/>
    <w:locked/>
    <w:rsid w:val="00EC1F8E"/>
    <w:rPr>
      <w:rFonts w:cs="Times New Roman"/>
    </w:rPr>
  </w:style>
  <w:style w:type="character" w:styleId="a4">
    <w:name w:val="Hyperlink"/>
    <w:basedOn w:val="a0"/>
    <w:rsid w:val="00C87A9E"/>
    <w:rPr>
      <w:rFonts w:cs="Times New Roman"/>
      <w:color w:val="0000FF"/>
      <w:u w:val="single"/>
    </w:rPr>
  </w:style>
  <w:style w:type="character" w:styleId="a5">
    <w:name w:val="Strong"/>
    <w:basedOn w:val="a0"/>
    <w:qFormat/>
    <w:rsid w:val="00A8110E"/>
    <w:rPr>
      <w:rFonts w:cs="Times New Roman"/>
      <w:b/>
      <w:bCs/>
    </w:rPr>
  </w:style>
  <w:style w:type="paragraph" w:styleId="a6">
    <w:name w:val="Balloon Text"/>
    <w:basedOn w:val="a"/>
    <w:link w:val="Char0"/>
    <w:semiHidden/>
    <w:rsid w:val="00A8110E"/>
    <w:rPr>
      <w:sz w:val="18"/>
      <w:szCs w:val="18"/>
    </w:rPr>
  </w:style>
  <w:style w:type="character" w:customStyle="1" w:styleId="Char0">
    <w:name w:val="批注框文本 Char"/>
    <w:basedOn w:val="a0"/>
    <w:link w:val="a6"/>
    <w:semiHidden/>
    <w:locked/>
    <w:rsid w:val="00A8110E"/>
    <w:rPr>
      <w:rFonts w:cs="Times New Roman"/>
      <w:sz w:val="18"/>
      <w:szCs w:val="18"/>
    </w:rPr>
  </w:style>
  <w:style w:type="paragraph" w:styleId="a7">
    <w:name w:val="header"/>
    <w:basedOn w:val="a"/>
    <w:link w:val="Char1"/>
    <w:rsid w:val="00FF6A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locked/>
    <w:rsid w:val="00FF6AC0"/>
    <w:rPr>
      <w:rFonts w:cs="Times New Roman"/>
      <w:sz w:val="18"/>
      <w:szCs w:val="18"/>
    </w:rPr>
  </w:style>
  <w:style w:type="paragraph" w:styleId="a8">
    <w:name w:val="footer"/>
    <w:basedOn w:val="a"/>
    <w:link w:val="Char2"/>
    <w:rsid w:val="00FF6A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8"/>
    <w:locked/>
    <w:rsid w:val="00FF6AC0"/>
    <w:rPr>
      <w:rFonts w:cs="Times New Roman"/>
      <w:sz w:val="18"/>
      <w:szCs w:val="18"/>
    </w:rPr>
  </w:style>
  <w:style w:type="character" w:customStyle="1" w:styleId="UnresolvedMention">
    <w:name w:val="Unresolved Mention"/>
    <w:basedOn w:val="a0"/>
    <w:semiHidden/>
    <w:rsid w:val="003D6B60"/>
    <w:rPr>
      <w:rFonts w:cs="Times New Roman"/>
      <w:color w:val="808080"/>
      <w:shd w:val="clear" w:color="auto" w:fill="E6E6E6"/>
    </w:rPr>
  </w:style>
  <w:style w:type="character" w:customStyle="1" w:styleId="1Char">
    <w:name w:val="标题 1 Char"/>
    <w:basedOn w:val="a0"/>
    <w:link w:val="1"/>
    <w:locked/>
    <w:rsid w:val="002039B0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article-tag">
    <w:name w:val="article-tag"/>
    <w:basedOn w:val="a0"/>
    <w:rsid w:val="007B0010"/>
    <w:rPr>
      <w:rFonts w:cs="Times New Roman"/>
    </w:rPr>
  </w:style>
  <w:style w:type="character" w:customStyle="1" w:styleId="loupan-name">
    <w:name w:val="loupan-name"/>
    <w:basedOn w:val="a0"/>
    <w:rsid w:val="00370B28"/>
    <w:rPr>
      <w:rFonts w:cs="Times New Roman"/>
    </w:rPr>
  </w:style>
  <w:style w:type="character" w:customStyle="1" w:styleId="color-a-1">
    <w:name w:val="color-a-1"/>
    <w:basedOn w:val="a0"/>
    <w:rsid w:val="00BA0749"/>
  </w:style>
  <w:style w:type="character" w:customStyle="1" w:styleId="color-a-3">
    <w:name w:val="color-a-3"/>
    <w:basedOn w:val="a0"/>
    <w:rsid w:val="00BA0749"/>
  </w:style>
  <w:style w:type="character" w:customStyle="1" w:styleId="article-time">
    <w:name w:val="article-time"/>
    <w:basedOn w:val="a0"/>
    <w:rsid w:val="00BA0749"/>
  </w:style>
  <w:style w:type="character" w:customStyle="1" w:styleId="3Char">
    <w:name w:val="标题 3 Char"/>
    <w:basedOn w:val="a0"/>
    <w:link w:val="3"/>
    <w:semiHidden/>
    <w:rsid w:val="001F5146"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://dg.fzg360.com/news/201702/580151_1.html" TargetMode="External"/><Relationship Id="rId26" Type="http://schemas.openxmlformats.org/officeDocument/2006/relationships/image" Target="media/image13.png"/><Relationship Id="rId39" Type="http://schemas.openxmlformats.org/officeDocument/2006/relationships/image" Target="media/image22.png"/><Relationship Id="rId21" Type="http://schemas.openxmlformats.org/officeDocument/2006/relationships/hyperlink" Target="http://newhouse.huizhou.fang.com/2016-02-19/19705556.htm" TargetMode="External"/><Relationship Id="rId34" Type="http://schemas.openxmlformats.org/officeDocument/2006/relationships/image" Target="media/image19.png"/><Relationship Id="rId42" Type="http://schemas.openxmlformats.org/officeDocument/2006/relationships/image" Target="media/image24.png"/><Relationship Id="rId47" Type="http://schemas.openxmlformats.org/officeDocument/2006/relationships/hyperlink" Target="https://huizhou.focus.cn/zixun/d900316319aed188.html" TargetMode="External"/><Relationship Id="rId50" Type="http://schemas.openxmlformats.org/officeDocument/2006/relationships/hyperlink" Target="http://www.doc88.com/p-1746330333584.html" TargetMode="External"/><Relationship Id="rId55" Type="http://schemas.openxmlformats.org/officeDocument/2006/relationships/fontTable" Target="fontTable.xml"/><Relationship Id="rId7" Type="http://schemas.openxmlformats.org/officeDocument/2006/relationships/hyperlink" Target="http://gd.qq.com/a/20170323/007315.ht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hz.fzg360.com/archive.php?aid=145941&amp;page=1" TargetMode="External"/><Relationship Id="rId33" Type="http://schemas.openxmlformats.org/officeDocument/2006/relationships/hyperlink" Target="http://huizhou.jiwu.com/info/3300947.html" TargetMode="External"/><Relationship Id="rId38" Type="http://schemas.openxmlformats.org/officeDocument/2006/relationships/hyperlink" Target="https://huizhou.focus.cn/loupan/52139/xiangqing.html" TargetMode="External"/><Relationship Id="rId46" Type="http://schemas.openxmlformats.org/officeDocument/2006/relationships/hyperlink" Target="http://www.huizhou.cn/house/fc_hzls/201708/t20170809_1177693.htm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hyperlink" Target="http://epaper.oeeee.com/epaper/J/html/2016-06/14/content_45899.htm" TargetMode="External"/><Relationship Id="rId29" Type="http://schemas.openxmlformats.org/officeDocument/2006/relationships/image" Target="media/image15.jpeg"/><Relationship Id="rId41" Type="http://schemas.openxmlformats.org/officeDocument/2006/relationships/hyperlink" Target="https://huizhou.focus.cn/loupan/110028156/xiangqing.html" TargetMode="External"/><Relationship Id="rId54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image" Target="media/image26.png"/><Relationship Id="rId53" Type="http://schemas.openxmlformats.org/officeDocument/2006/relationships/hyperlink" Target="http://www.doc88.com/p-6981574445361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://huizhou.jiwu.com/news/2749242.html" TargetMode="External"/><Relationship Id="rId28" Type="http://schemas.openxmlformats.org/officeDocument/2006/relationships/hyperlink" Target="http://dg.fzg360.com/news/201702/581148_1.html" TargetMode="External"/><Relationship Id="rId36" Type="http://schemas.openxmlformats.org/officeDocument/2006/relationships/image" Target="media/image20.png"/><Relationship Id="rId49" Type="http://schemas.openxmlformats.org/officeDocument/2006/relationships/hyperlink" Target="http://news.huizhou.fang.com/open/26095510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17.png"/><Relationship Id="rId44" Type="http://schemas.openxmlformats.org/officeDocument/2006/relationships/image" Target="media/image25.png"/><Relationship Id="rId52" Type="http://schemas.openxmlformats.org/officeDocument/2006/relationships/hyperlink" Target="https://huizhou.focus.cn/zixun/556a1f07cfd42ca7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huizhou.leju.com/news/2015-11-18/08076072535370770478891.shtml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hyperlink" Target="http://esf.huizhou.fang.com/chushou/6_303388413.htm" TargetMode="External"/><Relationship Id="rId43" Type="http://schemas.openxmlformats.org/officeDocument/2006/relationships/hyperlink" Target="https://huizhou.focus.cn/loupan/110029950/xiangqing.html" TargetMode="External"/><Relationship Id="rId48" Type="http://schemas.openxmlformats.org/officeDocument/2006/relationships/hyperlink" Target="http://sz.leju.com/news/2017-06-20/17246282860429404590258.shtml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s://huizhou.focus.cn/zixun/a4e79ea356ca1e0c.html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12</Pages>
  <Words>636</Words>
  <Characters>3628</Characters>
  <Application>Microsoft Office Word</Application>
  <DocSecurity>0</DocSecurity>
  <Lines>30</Lines>
  <Paragraphs>8</Paragraphs>
  <ScaleCrop>false</ScaleCrop>
  <Company>微软中国</Company>
  <LinksUpToDate>false</LinksUpToDate>
  <CharactersWithSpaces>4256</CharactersWithSpaces>
  <SharedDoc>false</SharedDoc>
  <HLinks>
    <vt:vector size="114" baseType="variant">
      <vt:variant>
        <vt:i4>5636118</vt:i4>
      </vt:variant>
      <vt:variant>
        <vt:i4>69</vt:i4>
      </vt:variant>
      <vt:variant>
        <vt:i4>0</vt:i4>
      </vt:variant>
      <vt:variant>
        <vt:i4>5</vt:i4>
      </vt:variant>
      <vt:variant>
        <vt:lpwstr>http://www.doc88.com/p-6981574445361.html</vt:lpwstr>
      </vt:variant>
      <vt:variant>
        <vt:lpwstr/>
      </vt:variant>
      <vt:variant>
        <vt:i4>589907</vt:i4>
      </vt:variant>
      <vt:variant>
        <vt:i4>66</vt:i4>
      </vt:variant>
      <vt:variant>
        <vt:i4>0</vt:i4>
      </vt:variant>
      <vt:variant>
        <vt:i4>5</vt:i4>
      </vt:variant>
      <vt:variant>
        <vt:lpwstr>https://huizhou.focus.cn/zixun/556a1f07cfd42ca7.html</vt:lpwstr>
      </vt:variant>
      <vt:variant>
        <vt:lpwstr/>
      </vt:variant>
      <vt:variant>
        <vt:i4>5505108</vt:i4>
      </vt:variant>
      <vt:variant>
        <vt:i4>63</vt:i4>
      </vt:variant>
      <vt:variant>
        <vt:i4>0</vt:i4>
      </vt:variant>
      <vt:variant>
        <vt:i4>5</vt:i4>
      </vt:variant>
      <vt:variant>
        <vt:lpwstr>https://huizhou.focus.cn/zixun/a4e79ea356ca1e0c.html</vt:lpwstr>
      </vt:variant>
      <vt:variant>
        <vt:lpwstr/>
      </vt:variant>
      <vt:variant>
        <vt:i4>5963796</vt:i4>
      </vt:variant>
      <vt:variant>
        <vt:i4>60</vt:i4>
      </vt:variant>
      <vt:variant>
        <vt:i4>0</vt:i4>
      </vt:variant>
      <vt:variant>
        <vt:i4>5</vt:i4>
      </vt:variant>
      <vt:variant>
        <vt:lpwstr>http://www.doc88.com/p-1746330333584.html</vt:lpwstr>
      </vt:variant>
      <vt:variant>
        <vt:lpwstr/>
      </vt:variant>
      <vt:variant>
        <vt:i4>7340071</vt:i4>
      </vt:variant>
      <vt:variant>
        <vt:i4>57</vt:i4>
      </vt:variant>
      <vt:variant>
        <vt:i4>0</vt:i4>
      </vt:variant>
      <vt:variant>
        <vt:i4>5</vt:i4>
      </vt:variant>
      <vt:variant>
        <vt:lpwstr>http://news.huizhou.fang.com/open/26095510.html</vt:lpwstr>
      </vt:variant>
      <vt:variant>
        <vt:lpwstr/>
      </vt:variant>
      <vt:variant>
        <vt:i4>4915229</vt:i4>
      </vt:variant>
      <vt:variant>
        <vt:i4>54</vt:i4>
      </vt:variant>
      <vt:variant>
        <vt:i4>0</vt:i4>
      </vt:variant>
      <vt:variant>
        <vt:i4>5</vt:i4>
      </vt:variant>
      <vt:variant>
        <vt:lpwstr>http://www.huizhou.cn/house/fc_hzls/201708/t20170809_1177693.htm</vt:lpwstr>
      </vt:variant>
      <vt:variant>
        <vt:lpwstr/>
      </vt:variant>
      <vt:variant>
        <vt:i4>6160472</vt:i4>
      </vt:variant>
      <vt:variant>
        <vt:i4>51</vt:i4>
      </vt:variant>
      <vt:variant>
        <vt:i4>0</vt:i4>
      </vt:variant>
      <vt:variant>
        <vt:i4>5</vt:i4>
      </vt:variant>
      <vt:variant>
        <vt:lpwstr>https://huizhou.focus.cn/loupan/110029950/xiangqing.html</vt:lpwstr>
      </vt:variant>
      <vt:variant>
        <vt:lpwstr/>
      </vt:variant>
      <vt:variant>
        <vt:i4>6226006</vt:i4>
      </vt:variant>
      <vt:variant>
        <vt:i4>48</vt:i4>
      </vt:variant>
      <vt:variant>
        <vt:i4>0</vt:i4>
      </vt:variant>
      <vt:variant>
        <vt:i4>5</vt:i4>
      </vt:variant>
      <vt:variant>
        <vt:lpwstr>https://huizhou.focus.cn/loupan/110028156/xiangqing.html</vt:lpwstr>
      </vt:variant>
      <vt:variant>
        <vt:lpwstr/>
      </vt:variant>
      <vt:variant>
        <vt:i4>5374047</vt:i4>
      </vt:variant>
      <vt:variant>
        <vt:i4>45</vt:i4>
      </vt:variant>
      <vt:variant>
        <vt:i4>0</vt:i4>
      </vt:variant>
      <vt:variant>
        <vt:i4>5</vt:i4>
      </vt:variant>
      <vt:variant>
        <vt:lpwstr>https://huizhou.focus.cn/loupan/52139/xiangqing.html</vt:lpwstr>
      </vt:variant>
      <vt:variant>
        <vt:lpwstr/>
      </vt:variant>
      <vt:variant>
        <vt:i4>393336</vt:i4>
      </vt:variant>
      <vt:variant>
        <vt:i4>42</vt:i4>
      </vt:variant>
      <vt:variant>
        <vt:i4>0</vt:i4>
      </vt:variant>
      <vt:variant>
        <vt:i4>5</vt:i4>
      </vt:variant>
      <vt:variant>
        <vt:lpwstr>http://esf.huizhou.fang.com/chushou/6_303388413.htm</vt:lpwstr>
      </vt:variant>
      <vt:variant>
        <vt:lpwstr/>
      </vt:variant>
      <vt:variant>
        <vt:i4>5046296</vt:i4>
      </vt:variant>
      <vt:variant>
        <vt:i4>39</vt:i4>
      </vt:variant>
      <vt:variant>
        <vt:i4>0</vt:i4>
      </vt:variant>
      <vt:variant>
        <vt:i4>5</vt:i4>
      </vt:variant>
      <vt:variant>
        <vt:lpwstr>http://huizhou.jiwu.com/info/3300947.html</vt:lpwstr>
      </vt:variant>
      <vt:variant>
        <vt:lpwstr/>
      </vt:variant>
      <vt:variant>
        <vt:i4>4980792</vt:i4>
      </vt:variant>
      <vt:variant>
        <vt:i4>33</vt:i4>
      </vt:variant>
      <vt:variant>
        <vt:i4>0</vt:i4>
      </vt:variant>
      <vt:variant>
        <vt:i4>5</vt:i4>
      </vt:variant>
      <vt:variant>
        <vt:lpwstr>http://dg.fzg360.com/news/201702/581148_1.html</vt:lpwstr>
      </vt:variant>
      <vt:variant>
        <vt:lpwstr/>
      </vt:variant>
      <vt:variant>
        <vt:i4>3276925</vt:i4>
      </vt:variant>
      <vt:variant>
        <vt:i4>27</vt:i4>
      </vt:variant>
      <vt:variant>
        <vt:i4>0</vt:i4>
      </vt:variant>
      <vt:variant>
        <vt:i4>5</vt:i4>
      </vt:variant>
      <vt:variant>
        <vt:lpwstr>http://hz.fzg360.com/archive.php?aid=145941&amp;page=1</vt:lpwstr>
      </vt:variant>
      <vt:variant>
        <vt:lpwstr/>
      </vt:variant>
      <vt:variant>
        <vt:i4>5308419</vt:i4>
      </vt:variant>
      <vt:variant>
        <vt:i4>21</vt:i4>
      </vt:variant>
      <vt:variant>
        <vt:i4>0</vt:i4>
      </vt:variant>
      <vt:variant>
        <vt:i4>5</vt:i4>
      </vt:variant>
      <vt:variant>
        <vt:lpwstr>http://huizhou.jiwu.com/news/2749242.html</vt:lpwstr>
      </vt:variant>
      <vt:variant>
        <vt:lpwstr/>
      </vt:variant>
      <vt:variant>
        <vt:i4>6029382</vt:i4>
      </vt:variant>
      <vt:variant>
        <vt:i4>18</vt:i4>
      </vt:variant>
      <vt:variant>
        <vt:i4>0</vt:i4>
      </vt:variant>
      <vt:variant>
        <vt:i4>5</vt:i4>
      </vt:variant>
      <vt:variant>
        <vt:lpwstr>http://huizhou.leju.com/news/2015-11-18/08076072535370770478891.shtml</vt:lpwstr>
      </vt:variant>
      <vt:variant>
        <vt:lpwstr/>
      </vt:variant>
      <vt:variant>
        <vt:i4>4915216</vt:i4>
      </vt:variant>
      <vt:variant>
        <vt:i4>15</vt:i4>
      </vt:variant>
      <vt:variant>
        <vt:i4>0</vt:i4>
      </vt:variant>
      <vt:variant>
        <vt:i4>5</vt:i4>
      </vt:variant>
      <vt:variant>
        <vt:lpwstr>http://newhouse.huizhou.fang.com/2016-02-19/19705556.htm</vt:lpwstr>
      </vt:variant>
      <vt:variant>
        <vt:lpwstr/>
      </vt:variant>
      <vt:variant>
        <vt:i4>3735577</vt:i4>
      </vt:variant>
      <vt:variant>
        <vt:i4>12</vt:i4>
      </vt:variant>
      <vt:variant>
        <vt:i4>0</vt:i4>
      </vt:variant>
      <vt:variant>
        <vt:i4>5</vt:i4>
      </vt:variant>
      <vt:variant>
        <vt:lpwstr>http://epaper.oeeee.com/epaper/J/html/2016-06/14/content_45899.htm</vt:lpwstr>
      </vt:variant>
      <vt:variant>
        <vt:lpwstr/>
      </vt:variant>
      <vt:variant>
        <vt:i4>4980785</vt:i4>
      </vt:variant>
      <vt:variant>
        <vt:i4>6</vt:i4>
      </vt:variant>
      <vt:variant>
        <vt:i4>0</vt:i4>
      </vt:variant>
      <vt:variant>
        <vt:i4>5</vt:i4>
      </vt:variant>
      <vt:variant>
        <vt:lpwstr>http://dg.fzg360.com/news/201702/580151_1.html</vt:lpwstr>
      </vt:variant>
      <vt:variant>
        <vt:lpwstr/>
      </vt:variant>
      <vt:variant>
        <vt:i4>6357046</vt:i4>
      </vt:variant>
      <vt:variant>
        <vt:i4>0</vt:i4>
      </vt:variant>
      <vt:variant>
        <vt:i4>0</vt:i4>
      </vt:variant>
      <vt:variant>
        <vt:i4>5</vt:i4>
      </vt:variant>
      <vt:variant>
        <vt:lpwstr>http://gd.qq.com/a/20170323/007315.htm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项目涉及企业：</dc:title>
  <dc:creator>韩烨</dc:creator>
  <cp:lastModifiedBy>Levin</cp:lastModifiedBy>
  <cp:revision>4</cp:revision>
  <dcterms:created xsi:type="dcterms:W3CDTF">2018-03-01T09:47:00Z</dcterms:created>
  <dcterms:modified xsi:type="dcterms:W3CDTF">2018-03-02T00:04:00Z</dcterms:modified>
</cp:coreProperties>
</file>