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6BC35" w14:textId="77777777" w:rsidR="0074036B" w:rsidRDefault="001B7ABB">
      <w:pPr>
        <w:spacing w:line="320" w:lineRule="exact"/>
        <w:ind w:left="2239" w:right="-91" w:hanging="2239"/>
        <w:outlineLvl w:val="0"/>
        <w:rPr>
          <w:rFonts w:asciiTheme="majorHAnsi" w:eastAsia="仿宋_GB2312;仿宋" w:hAnsiTheme="majorHAnsi" w:cs="仿宋_GB2312;仿宋"/>
          <w:color w:val="000000"/>
        </w:rPr>
      </w:pPr>
      <w:r>
        <w:rPr>
          <w:rFonts w:asciiTheme="majorHAnsi" w:eastAsia="仿宋_GB2312;仿宋" w:hAnsiTheme="majorHAnsi" w:cs="仿宋_GB2312;仿宋"/>
          <w:color w:val="000000"/>
        </w:rPr>
        <w:t xml:space="preserve"> </w:t>
      </w:r>
    </w:p>
    <w:p w14:paraId="156F1D2A" w14:textId="77777777" w:rsidR="0074036B" w:rsidRDefault="0074036B">
      <w:pPr>
        <w:rPr>
          <w:rFonts w:asciiTheme="majorHAnsi" w:hAnsiTheme="majorHAnsi"/>
        </w:rPr>
      </w:pPr>
    </w:p>
    <w:p w14:paraId="62BE9AEA" w14:textId="77777777" w:rsidR="0074036B" w:rsidRDefault="0074036B">
      <w:pPr>
        <w:rPr>
          <w:rFonts w:asciiTheme="majorHAnsi" w:hAnsiTheme="majorHAnsi"/>
        </w:rPr>
      </w:pPr>
    </w:p>
    <w:p w14:paraId="4549E7DC" w14:textId="77777777" w:rsidR="0074036B" w:rsidRDefault="0074036B">
      <w:pPr>
        <w:rPr>
          <w:rFonts w:asciiTheme="majorHAnsi" w:hAnsiTheme="majorHAnsi"/>
        </w:rPr>
      </w:pPr>
    </w:p>
    <w:p w14:paraId="3F50CF7E" w14:textId="77777777" w:rsidR="0074036B" w:rsidRDefault="0074036B">
      <w:pPr>
        <w:rPr>
          <w:rFonts w:asciiTheme="majorHAnsi" w:hAnsiTheme="majorHAnsi"/>
        </w:rPr>
      </w:pPr>
    </w:p>
    <w:p w14:paraId="1A34F62F" w14:textId="77777777" w:rsidR="0074036B" w:rsidRDefault="0074036B">
      <w:pPr>
        <w:rPr>
          <w:rFonts w:asciiTheme="majorHAnsi" w:hAnsiTheme="majorHAnsi"/>
        </w:rPr>
      </w:pPr>
    </w:p>
    <w:p w14:paraId="7CD521A4" w14:textId="77777777" w:rsidR="0074036B" w:rsidRDefault="0074036B">
      <w:pPr>
        <w:rPr>
          <w:rFonts w:asciiTheme="majorHAnsi" w:hAnsiTheme="majorHAnsi"/>
        </w:rPr>
      </w:pPr>
    </w:p>
    <w:p w14:paraId="1778961A" w14:textId="77777777" w:rsidR="0074036B" w:rsidRDefault="0074036B">
      <w:pPr>
        <w:rPr>
          <w:rFonts w:asciiTheme="majorHAnsi" w:hAnsiTheme="majorHAnsi"/>
        </w:rPr>
      </w:pPr>
    </w:p>
    <w:p w14:paraId="0823314D" w14:textId="77777777" w:rsidR="0074036B" w:rsidRDefault="0074036B">
      <w:pPr>
        <w:rPr>
          <w:rFonts w:asciiTheme="majorHAnsi" w:hAnsiTheme="majorHAnsi"/>
        </w:rPr>
      </w:pPr>
    </w:p>
    <w:p w14:paraId="4926FFE2" w14:textId="77777777" w:rsidR="0074036B" w:rsidRDefault="0074036B">
      <w:pPr>
        <w:rPr>
          <w:rFonts w:asciiTheme="majorHAnsi" w:hAnsiTheme="majorHAnsi"/>
        </w:rPr>
      </w:pPr>
    </w:p>
    <w:p w14:paraId="783361AE" w14:textId="77777777" w:rsidR="0074036B" w:rsidRDefault="0074036B">
      <w:pPr>
        <w:rPr>
          <w:rFonts w:asciiTheme="majorHAnsi" w:hAnsiTheme="majorHAnsi"/>
        </w:rPr>
      </w:pPr>
    </w:p>
    <w:p w14:paraId="66375595" w14:textId="77777777" w:rsidR="0074036B" w:rsidRDefault="0074036B">
      <w:pPr>
        <w:rPr>
          <w:rFonts w:asciiTheme="majorHAnsi" w:hAnsiTheme="majorHAnsi"/>
        </w:rPr>
      </w:pPr>
    </w:p>
    <w:p w14:paraId="73DB1B41" w14:textId="77777777" w:rsidR="0074036B" w:rsidRDefault="0074036B">
      <w:pPr>
        <w:rPr>
          <w:rFonts w:asciiTheme="majorHAnsi" w:hAnsiTheme="majorHAnsi"/>
        </w:rPr>
      </w:pPr>
    </w:p>
    <w:p w14:paraId="37B17C8F" w14:textId="77777777" w:rsidR="0074036B" w:rsidRDefault="0074036B">
      <w:pPr>
        <w:rPr>
          <w:rFonts w:asciiTheme="majorHAnsi" w:hAnsiTheme="majorHAnsi"/>
        </w:rPr>
      </w:pPr>
    </w:p>
    <w:p w14:paraId="2F043BD0" w14:textId="77777777" w:rsidR="0074036B" w:rsidRDefault="0074036B">
      <w:pPr>
        <w:rPr>
          <w:rFonts w:asciiTheme="majorHAnsi" w:hAnsiTheme="majorHAnsi"/>
        </w:rPr>
      </w:pPr>
    </w:p>
    <w:p w14:paraId="50776770" w14:textId="77777777" w:rsidR="0074036B" w:rsidRDefault="0074036B">
      <w:pPr>
        <w:rPr>
          <w:rFonts w:asciiTheme="majorHAnsi" w:hAnsiTheme="majorHAnsi"/>
        </w:rPr>
      </w:pPr>
    </w:p>
    <w:p w14:paraId="0FC81B77" w14:textId="77777777" w:rsidR="0074036B" w:rsidRDefault="0074036B">
      <w:pPr>
        <w:rPr>
          <w:rFonts w:asciiTheme="majorHAnsi" w:hAnsiTheme="majorHAnsi"/>
        </w:rPr>
      </w:pPr>
    </w:p>
    <w:p w14:paraId="0AD26DAA" w14:textId="77777777" w:rsidR="0074036B" w:rsidRDefault="0074036B">
      <w:pPr>
        <w:rPr>
          <w:rFonts w:asciiTheme="majorHAnsi" w:hAnsiTheme="majorHAnsi"/>
        </w:rPr>
      </w:pPr>
    </w:p>
    <w:p w14:paraId="45C5C689" w14:textId="77777777" w:rsidR="0074036B" w:rsidRDefault="0074036B">
      <w:pPr>
        <w:rPr>
          <w:rFonts w:asciiTheme="majorHAnsi" w:hAnsiTheme="majorHAnsi"/>
        </w:rPr>
      </w:pPr>
    </w:p>
    <w:p w14:paraId="4F5E3CF3" w14:textId="77777777" w:rsidR="0074036B" w:rsidRDefault="0074036B">
      <w:pPr>
        <w:rPr>
          <w:rFonts w:asciiTheme="majorHAnsi" w:hAnsiTheme="majorHAnsi"/>
        </w:rPr>
      </w:pPr>
    </w:p>
    <w:p w14:paraId="6D55258B" w14:textId="77777777" w:rsidR="0074036B" w:rsidRDefault="0074036B">
      <w:pPr>
        <w:rPr>
          <w:rFonts w:asciiTheme="majorHAnsi" w:hAnsiTheme="majorHAnsi"/>
        </w:rPr>
      </w:pPr>
    </w:p>
    <w:p w14:paraId="768E3B94" w14:textId="77777777" w:rsidR="0074036B" w:rsidRDefault="0074036B">
      <w:pPr>
        <w:rPr>
          <w:rFonts w:asciiTheme="majorHAnsi" w:hAnsiTheme="majorHAnsi"/>
        </w:rPr>
      </w:pPr>
    </w:p>
    <w:p w14:paraId="4990A728" w14:textId="77777777" w:rsidR="0074036B" w:rsidRDefault="0074036B">
      <w:pPr>
        <w:rPr>
          <w:rFonts w:asciiTheme="majorHAnsi" w:hAnsiTheme="majorHAnsi"/>
        </w:rPr>
      </w:pPr>
    </w:p>
    <w:p w14:paraId="4D699640" w14:textId="77777777" w:rsidR="0074036B" w:rsidRDefault="0074036B">
      <w:pPr>
        <w:rPr>
          <w:rFonts w:asciiTheme="majorHAnsi" w:hAnsiTheme="majorHAnsi"/>
        </w:rPr>
      </w:pPr>
    </w:p>
    <w:p w14:paraId="66B60497" w14:textId="77777777" w:rsidR="0074036B" w:rsidRDefault="0074036B">
      <w:pPr>
        <w:rPr>
          <w:rFonts w:asciiTheme="majorHAnsi" w:hAnsiTheme="majorHAnsi"/>
        </w:rPr>
      </w:pPr>
    </w:p>
    <w:p w14:paraId="01A4AC58" w14:textId="77777777" w:rsidR="003951D4" w:rsidRPr="003951D4" w:rsidRDefault="001B7ABB" w:rsidP="003951D4">
      <w:pPr>
        <w:pStyle w:val="1c"/>
        <w:numPr>
          <w:ilvl w:val="0"/>
          <w:numId w:val="1"/>
        </w:numPr>
        <w:spacing w:line="320" w:lineRule="exact"/>
        <w:textAlignment w:val="bottom"/>
        <w:outlineLvl w:val="0"/>
        <w:rPr>
          <w:rFonts w:asciiTheme="majorHAnsi" w:eastAsia="Adobe 黑体 Std R;黑体" w:hAnsiTheme="majorHAnsi" w:cs="Arial"/>
          <w:b/>
          <w:bCs/>
          <w:sz w:val="21"/>
          <w:szCs w:val="21"/>
        </w:rPr>
      </w:pPr>
      <w:r>
        <w:rPr>
          <w:rFonts w:asciiTheme="majorHAnsi" w:eastAsia="方正黑体简体;微软雅黑" w:hAnsiTheme="majorHAnsi" w:cs="Arial"/>
          <w:b/>
          <w:bCs/>
          <w:sz w:val="21"/>
          <w:szCs w:val="21"/>
        </w:rPr>
        <w:t>咨询项目名称：</w:t>
      </w:r>
    </w:p>
    <w:p w14:paraId="459A5452" w14:textId="7ABDDFD5" w:rsidR="006E125E" w:rsidRPr="009E6D75" w:rsidRDefault="001B7ABB" w:rsidP="003951D4">
      <w:pPr>
        <w:pStyle w:val="1c"/>
        <w:spacing w:line="320" w:lineRule="exact"/>
        <w:ind w:left="360" w:firstLine="0"/>
        <w:textAlignment w:val="bottom"/>
        <w:outlineLvl w:val="0"/>
        <w:rPr>
          <w:rFonts w:ascii="Arial" w:eastAsia="方正黑体简体;微软雅黑" w:hAnsi="Arial" w:cs="Arial"/>
          <w:sz w:val="21"/>
          <w:szCs w:val="21"/>
        </w:rPr>
      </w:pPr>
      <w:r w:rsidRPr="003951D4">
        <w:rPr>
          <w:rFonts w:asciiTheme="majorHAnsi" w:eastAsia="方正黑体简体;微软雅黑" w:hAnsiTheme="majorHAnsi" w:cs="Arial"/>
          <w:sz w:val="21"/>
          <w:szCs w:val="21"/>
        </w:rPr>
        <w:t>北京市</w:t>
      </w:r>
      <w:r w:rsidR="009E6D75">
        <w:rPr>
          <w:rFonts w:asciiTheme="majorHAnsi" w:eastAsia="方正黑体简体;微软雅黑" w:hAnsiTheme="majorHAnsi" w:cs="Arial"/>
          <w:sz w:val="21"/>
          <w:szCs w:val="21"/>
        </w:rPr>
        <w:t>通州区半壁店大街</w:t>
      </w:r>
      <w:r w:rsidR="009E6D75">
        <w:rPr>
          <w:rFonts w:asciiTheme="majorHAnsi" w:eastAsia="方正黑体简体;微软雅黑" w:hAnsiTheme="majorHAnsi" w:cs="Arial"/>
          <w:sz w:val="21"/>
          <w:szCs w:val="21"/>
        </w:rPr>
        <w:t>23</w:t>
      </w:r>
      <w:r w:rsidR="009E6D75">
        <w:rPr>
          <w:rFonts w:asciiTheme="majorHAnsi" w:eastAsia="方正黑体简体;微软雅黑" w:hAnsiTheme="majorHAnsi" w:cs="Arial"/>
          <w:sz w:val="21"/>
          <w:szCs w:val="21"/>
        </w:rPr>
        <w:t>号居住用地</w:t>
      </w:r>
      <w:r w:rsidR="009E6D75" w:rsidRPr="009E6D75">
        <w:rPr>
          <w:rFonts w:ascii="Arial" w:eastAsia="方正黑体简体;微软雅黑" w:hAnsi="Arial" w:cs="Arial" w:hint="eastAsia"/>
          <w:sz w:val="21"/>
          <w:szCs w:val="21"/>
        </w:rPr>
        <w:t>划拨国有建设用地使用权收购补偿价格咨询</w:t>
      </w:r>
    </w:p>
    <w:p w14:paraId="5107C93E" w14:textId="77777777" w:rsidR="0074036B" w:rsidRPr="00E90797" w:rsidRDefault="0074036B">
      <w:pPr>
        <w:spacing w:line="320" w:lineRule="exact"/>
        <w:textAlignment w:val="bottom"/>
        <w:rPr>
          <w:rFonts w:ascii="Arial" w:eastAsia="方正黑体简体;微软雅黑" w:hAnsi="Arial" w:cs="Arial"/>
          <w:sz w:val="21"/>
          <w:szCs w:val="21"/>
        </w:rPr>
      </w:pPr>
    </w:p>
    <w:p w14:paraId="32C03461" w14:textId="77777777" w:rsidR="0074036B" w:rsidRDefault="001B7ABB">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咨询委托人：</w:t>
      </w:r>
    </w:p>
    <w:p w14:paraId="12A63373" w14:textId="77777777" w:rsidR="0074036B" w:rsidRDefault="001B7ABB">
      <w:pPr>
        <w:pStyle w:val="1c"/>
        <w:spacing w:line="320" w:lineRule="exact"/>
        <w:ind w:left="360" w:firstLine="0"/>
        <w:textAlignment w:val="bottom"/>
        <w:rPr>
          <w:rFonts w:asciiTheme="majorHAnsi" w:eastAsia="方正黑体简体;微软雅黑" w:hAnsiTheme="majorHAnsi" w:cs="Adobe 黑体 Std R;黑体"/>
          <w:sz w:val="21"/>
          <w:szCs w:val="21"/>
        </w:rPr>
      </w:pPr>
      <w:r>
        <w:rPr>
          <w:rFonts w:asciiTheme="majorHAnsi" w:eastAsia="方正黑体简体;微软雅黑" w:hAnsiTheme="majorHAnsi" w:cs="Adobe 黑体 Std R;黑体"/>
          <w:sz w:val="21"/>
          <w:szCs w:val="21"/>
        </w:rPr>
        <w:t>北京保障房中心有限公司</w:t>
      </w:r>
    </w:p>
    <w:p w14:paraId="0D107DD3" w14:textId="77777777" w:rsidR="0074036B" w:rsidRDefault="0074036B">
      <w:pPr>
        <w:spacing w:line="320" w:lineRule="exact"/>
        <w:textAlignment w:val="bottom"/>
        <w:rPr>
          <w:rFonts w:asciiTheme="majorHAnsi" w:eastAsia="方正黑体简体;微软雅黑" w:hAnsiTheme="majorHAnsi" w:cs="Arial"/>
          <w:b/>
          <w:sz w:val="21"/>
          <w:szCs w:val="21"/>
        </w:rPr>
      </w:pPr>
    </w:p>
    <w:p w14:paraId="4CB7C039" w14:textId="77777777" w:rsidR="0074036B" w:rsidRDefault="001B7ABB">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咨询机构：</w:t>
      </w:r>
    </w:p>
    <w:p w14:paraId="405629DE" w14:textId="77777777" w:rsidR="0074036B" w:rsidRDefault="001B7ABB">
      <w:pPr>
        <w:pStyle w:val="1c"/>
        <w:spacing w:line="320" w:lineRule="exact"/>
        <w:ind w:left="360" w:firstLine="0"/>
        <w:textAlignment w:val="bottom"/>
        <w:rPr>
          <w:rFonts w:asciiTheme="majorHAnsi" w:eastAsia="方正黑体简体;微软雅黑" w:hAnsiTheme="majorHAnsi" w:cs="Arial"/>
          <w:sz w:val="21"/>
          <w:szCs w:val="21"/>
        </w:rPr>
      </w:pPr>
      <w:proofErr w:type="gramStart"/>
      <w:r>
        <w:rPr>
          <w:rFonts w:asciiTheme="majorHAnsi" w:eastAsia="方正黑体简体;微软雅黑" w:hAnsiTheme="majorHAnsi" w:cs="Arial"/>
          <w:sz w:val="21"/>
          <w:szCs w:val="21"/>
        </w:rPr>
        <w:t>北京康正宏</w:t>
      </w:r>
      <w:proofErr w:type="gramEnd"/>
      <w:r>
        <w:rPr>
          <w:rFonts w:asciiTheme="majorHAnsi" w:eastAsia="方正黑体简体;微软雅黑" w:hAnsiTheme="majorHAnsi" w:cs="Arial"/>
          <w:sz w:val="21"/>
          <w:szCs w:val="21"/>
        </w:rPr>
        <w:t>基房地产评估有限公司</w:t>
      </w:r>
    </w:p>
    <w:p w14:paraId="4490F759" w14:textId="77777777" w:rsidR="0074036B" w:rsidRDefault="0074036B">
      <w:pPr>
        <w:pStyle w:val="1c"/>
        <w:spacing w:line="320" w:lineRule="exact"/>
        <w:ind w:left="360" w:firstLine="0"/>
        <w:textAlignment w:val="bottom"/>
        <w:rPr>
          <w:rFonts w:asciiTheme="majorHAnsi" w:eastAsia="方正黑体简体;微软雅黑" w:hAnsiTheme="majorHAnsi" w:cs="Arial"/>
          <w:sz w:val="21"/>
          <w:szCs w:val="21"/>
        </w:rPr>
      </w:pPr>
    </w:p>
    <w:p w14:paraId="086DF909" w14:textId="77777777" w:rsidR="0074036B" w:rsidRDefault="001B7ABB">
      <w:pPr>
        <w:pStyle w:val="19"/>
        <w:numPr>
          <w:ilvl w:val="0"/>
          <w:numId w:val="1"/>
        </w:numPr>
        <w:spacing w:line="320" w:lineRule="exact"/>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评估专业人员：</w:t>
      </w:r>
    </w:p>
    <w:p w14:paraId="7DF790BA" w14:textId="77777777" w:rsidR="0074036B" w:rsidRDefault="001B7ABB">
      <w:pPr>
        <w:pStyle w:val="1c"/>
        <w:spacing w:line="320" w:lineRule="exact"/>
        <w:ind w:left="360" w:firstLine="0"/>
        <w:textAlignment w:val="bottom"/>
        <w:rPr>
          <w:rFonts w:asciiTheme="majorHAnsi" w:eastAsia="方正黑体简体;微软雅黑" w:hAnsiTheme="majorHAnsi" w:cs="Arial"/>
          <w:sz w:val="21"/>
          <w:szCs w:val="21"/>
        </w:rPr>
      </w:pPr>
      <w:r>
        <w:rPr>
          <w:rFonts w:asciiTheme="majorHAnsi" w:eastAsia="方正黑体简体;微软雅黑" w:hAnsiTheme="majorHAnsi" w:cs="Arial"/>
          <w:sz w:val="21"/>
          <w:szCs w:val="21"/>
        </w:rPr>
        <w:t>高鹏、刘朝阳</w:t>
      </w:r>
    </w:p>
    <w:p w14:paraId="1D783432" w14:textId="77777777" w:rsidR="0074036B" w:rsidRDefault="0074036B">
      <w:pPr>
        <w:spacing w:line="320" w:lineRule="exact"/>
        <w:textAlignment w:val="bottom"/>
        <w:rPr>
          <w:rFonts w:asciiTheme="majorHAnsi" w:eastAsia="方正黑体简体;微软雅黑" w:hAnsiTheme="majorHAnsi" w:cs="Arial"/>
          <w:b/>
          <w:sz w:val="21"/>
          <w:szCs w:val="21"/>
        </w:rPr>
      </w:pPr>
    </w:p>
    <w:p w14:paraId="2777291F" w14:textId="77777777" w:rsidR="0074036B" w:rsidRDefault="001B7ABB">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报告编号：</w:t>
      </w:r>
    </w:p>
    <w:p w14:paraId="217164A1" w14:textId="6ADBA10F" w:rsidR="0074036B" w:rsidRDefault="001B7ABB">
      <w:pPr>
        <w:pStyle w:val="Style1"/>
        <w:spacing w:line="320" w:lineRule="exact"/>
        <w:ind w:left="360" w:firstLine="0"/>
        <w:textAlignment w:val="bottom"/>
        <w:rPr>
          <w:rFonts w:asciiTheme="majorHAnsi" w:hAnsiTheme="majorHAnsi"/>
        </w:rPr>
      </w:pPr>
      <w:proofErr w:type="gramStart"/>
      <w:r>
        <w:rPr>
          <w:rFonts w:asciiTheme="majorHAnsi" w:eastAsia="方正黑体简体;微软雅黑" w:hAnsiTheme="majorHAnsi" w:cs="Arial"/>
          <w:sz w:val="21"/>
          <w:szCs w:val="21"/>
        </w:rPr>
        <w:t>康正预评</w:t>
      </w:r>
      <w:proofErr w:type="gramEnd"/>
      <w:r>
        <w:rPr>
          <w:rFonts w:asciiTheme="majorHAnsi" w:eastAsia="方正黑体简体;微软雅黑" w:hAnsiTheme="majorHAnsi" w:cs="Arial"/>
          <w:sz w:val="21"/>
          <w:szCs w:val="21"/>
        </w:rPr>
        <w:t>字</w:t>
      </w:r>
      <w:r>
        <w:rPr>
          <w:rFonts w:ascii="Arial" w:eastAsia="方正黑体简体;微软雅黑" w:hAnsi="Arial" w:cs="Arial"/>
          <w:sz w:val="21"/>
          <w:szCs w:val="21"/>
        </w:rPr>
        <w:t>2023-1-0</w:t>
      </w:r>
      <w:r w:rsidR="009E6D75">
        <w:rPr>
          <w:rFonts w:ascii="Arial" w:eastAsia="方正黑体简体;微软雅黑" w:hAnsi="Arial" w:cs="Arial" w:hint="eastAsia"/>
          <w:sz w:val="21"/>
          <w:szCs w:val="21"/>
        </w:rPr>
        <w:t>920</w:t>
      </w:r>
      <w:r>
        <w:rPr>
          <w:rFonts w:ascii="Arial" w:eastAsia="方正黑体简体;微软雅黑" w:hAnsi="Arial" w:cs="Arial"/>
          <w:sz w:val="21"/>
          <w:szCs w:val="21"/>
        </w:rPr>
        <w:t>-P0</w:t>
      </w:r>
      <w:r w:rsidR="00042F56">
        <w:rPr>
          <w:rFonts w:ascii="Arial" w:eastAsia="方正黑体简体;微软雅黑" w:hAnsi="Arial" w:cs="Arial" w:hint="eastAsia"/>
          <w:sz w:val="21"/>
          <w:szCs w:val="21"/>
        </w:rPr>
        <w:t>3</w:t>
      </w:r>
      <w:r w:rsidR="009E6D75">
        <w:rPr>
          <w:rFonts w:ascii="Arial" w:eastAsia="方正黑体简体;微软雅黑" w:hAnsi="Arial" w:cs="Arial" w:hint="eastAsia"/>
          <w:sz w:val="21"/>
          <w:szCs w:val="21"/>
        </w:rPr>
        <w:t>HDZC</w:t>
      </w:r>
      <w:r>
        <w:rPr>
          <w:rFonts w:ascii="Arial" w:eastAsia="方正黑体简体;微软雅黑" w:hAnsi="Arial" w:cs="Arial"/>
          <w:sz w:val="21"/>
          <w:szCs w:val="21"/>
        </w:rPr>
        <w:t>6</w:t>
      </w:r>
      <w:r>
        <w:rPr>
          <w:rFonts w:asciiTheme="majorHAnsi" w:eastAsia="方正黑体简体;微软雅黑" w:hAnsiTheme="majorHAnsi" w:cs="Arial"/>
          <w:sz w:val="21"/>
          <w:szCs w:val="21"/>
        </w:rPr>
        <w:t>号</w:t>
      </w:r>
    </w:p>
    <w:p w14:paraId="162E2A37" w14:textId="77777777" w:rsidR="0074036B" w:rsidRPr="00EB2769" w:rsidRDefault="0074036B"/>
    <w:p w14:paraId="04163C87" w14:textId="77777777" w:rsidR="0074036B" w:rsidRDefault="001B7ABB">
      <w:pPr>
        <w:pStyle w:val="1"/>
        <w:spacing w:line="360" w:lineRule="auto"/>
        <w:jc w:val="center"/>
        <w:rPr>
          <w:rFonts w:eastAsia="方正黑体简体;微软雅黑"/>
          <w:b w:val="0"/>
          <w:color w:val="000000"/>
          <w:kern w:val="2"/>
          <w:sz w:val="32"/>
        </w:rPr>
      </w:pPr>
      <w:r>
        <w:rPr>
          <w:rFonts w:eastAsia="方正黑体简体;微软雅黑"/>
          <w:b w:val="0"/>
          <w:color w:val="000000"/>
          <w:kern w:val="2"/>
          <w:sz w:val="32"/>
        </w:rPr>
        <w:lastRenderedPageBreak/>
        <w:t>咨询意见函</w:t>
      </w:r>
    </w:p>
    <w:p w14:paraId="641CB187" w14:textId="77777777" w:rsidR="0074036B" w:rsidRDefault="001B7ABB">
      <w:pPr>
        <w:spacing w:line="480" w:lineRule="auto"/>
        <w:rPr>
          <w:rFonts w:ascii="Arial" w:hAnsi="Arial" w:cs="Arial"/>
          <w:b/>
          <w:color w:val="000000"/>
          <w:sz w:val="21"/>
          <w:szCs w:val="28"/>
        </w:rPr>
      </w:pPr>
      <w:r>
        <w:rPr>
          <w:rFonts w:ascii="Arial" w:hAnsi="Arial" w:cs="Arial"/>
          <w:b/>
          <w:color w:val="000000"/>
          <w:sz w:val="21"/>
          <w:szCs w:val="28"/>
        </w:rPr>
        <w:t>北京保障房中心有限公司：</w:t>
      </w:r>
    </w:p>
    <w:p w14:paraId="3BD36182" w14:textId="2922C410"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受贵单位委托，我公司对北京市</w:t>
      </w:r>
      <w:r w:rsidR="009E6D75">
        <w:rPr>
          <w:rFonts w:ascii="Arial" w:hAnsi="Arial" w:cs="Arial"/>
          <w:color w:val="000000"/>
          <w:sz w:val="21"/>
          <w:szCs w:val="28"/>
        </w:rPr>
        <w:t>通州区半壁店大街</w:t>
      </w:r>
      <w:r w:rsidR="009E6D75">
        <w:rPr>
          <w:rFonts w:ascii="Arial" w:hAnsi="Arial" w:cs="Arial"/>
          <w:color w:val="000000"/>
          <w:sz w:val="21"/>
          <w:szCs w:val="28"/>
        </w:rPr>
        <w:t>23</w:t>
      </w:r>
      <w:r w:rsidR="009E6D75">
        <w:rPr>
          <w:rFonts w:ascii="Arial" w:hAnsi="Arial" w:cs="Arial"/>
          <w:color w:val="000000"/>
          <w:sz w:val="21"/>
          <w:szCs w:val="28"/>
        </w:rPr>
        <w:t>号居住用地</w:t>
      </w:r>
      <w:r w:rsidR="009E6D75" w:rsidRPr="00107344">
        <w:rPr>
          <w:rFonts w:ascii="Arial" w:hAnsi="Arial" w:hint="eastAsia"/>
          <w:sz w:val="21"/>
        </w:rPr>
        <w:t>划拨国有建设用地使用权</w:t>
      </w:r>
      <w:r w:rsidR="009E6D75" w:rsidRPr="00107344">
        <w:rPr>
          <w:rFonts w:ascii="Arial" w:hAnsi="Arial" w:hint="eastAsia"/>
          <w:sz w:val="21"/>
          <w:szCs w:val="28"/>
        </w:rPr>
        <w:t>于设定条件下可能形成的收购补偿价格提供咨询意见</w:t>
      </w:r>
      <w:r>
        <w:rPr>
          <w:rFonts w:ascii="Arial" w:hAnsi="Arial" w:cs="Arial"/>
          <w:color w:val="000000"/>
          <w:sz w:val="21"/>
          <w:szCs w:val="28"/>
        </w:rPr>
        <w:t>。</w:t>
      </w:r>
    </w:p>
    <w:p w14:paraId="37508D6C" w14:textId="7C8D3B75" w:rsidR="0074036B" w:rsidRDefault="001B7ABB">
      <w:pPr>
        <w:spacing w:line="480" w:lineRule="auto"/>
        <w:ind w:firstLine="422"/>
        <w:jc w:val="both"/>
        <w:rPr>
          <w:rFonts w:ascii="Arial" w:hAnsi="Arial" w:cs="Arial"/>
          <w:color w:val="000000"/>
          <w:sz w:val="21"/>
          <w:szCs w:val="28"/>
        </w:rPr>
      </w:pPr>
      <w:r>
        <w:rPr>
          <w:rFonts w:ascii="Arial" w:hAnsi="Arial" w:cs="Arial"/>
          <w:b/>
          <w:color w:val="000000"/>
          <w:sz w:val="21"/>
          <w:szCs w:val="28"/>
        </w:rPr>
        <w:t>咨询对象</w:t>
      </w:r>
      <w:r>
        <w:rPr>
          <w:rFonts w:ascii="Arial" w:hAnsi="Arial" w:cs="Arial"/>
          <w:color w:val="000000"/>
          <w:sz w:val="21"/>
          <w:szCs w:val="28"/>
        </w:rPr>
        <w:t>：</w:t>
      </w:r>
      <w:r>
        <w:rPr>
          <w:rFonts w:ascii="Arial" w:hAnsi="Arial" w:cs="Arial"/>
          <w:bCs/>
          <w:sz w:val="21"/>
        </w:rPr>
        <w:t>咨询对象为</w:t>
      </w:r>
      <w:r>
        <w:rPr>
          <w:rFonts w:ascii="Arial" w:hAnsi="Arial" w:cs="Arial"/>
          <w:kern w:val="2"/>
          <w:sz w:val="21"/>
        </w:rPr>
        <w:t>北京市</w:t>
      </w:r>
      <w:r w:rsidR="009E6D75">
        <w:rPr>
          <w:rFonts w:ascii="Arial" w:hAnsi="Arial" w:cs="Arial"/>
          <w:color w:val="000000"/>
          <w:sz w:val="21"/>
          <w:szCs w:val="28"/>
        </w:rPr>
        <w:t>通州区半壁店大街</w:t>
      </w:r>
      <w:r w:rsidR="009E6D75">
        <w:rPr>
          <w:rFonts w:ascii="Arial" w:hAnsi="Arial" w:cs="Arial"/>
          <w:color w:val="000000"/>
          <w:sz w:val="21"/>
          <w:szCs w:val="28"/>
        </w:rPr>
        <w:t>23</w:t>
      </w:r>
      <w:r w:rsidR="009E6D75">
        <w:rPr>
          <w:rFonts w:ascii="Arial" w:hAnsi="Arial" w:cs="Arial"/>
          <w:color w:val="000000"/>
          <w:sz w:val="21"/>
          <w:szCs w:val="28"/>
        </w:rPr>
        <w:t>号居住用地</w:t>
      </w:r>
      <w:r>
        <w:rPr>
          <w:rFonts w:ascii="Arial" w:hAnsi="Arial" w:cs="Arial"/>
          <w:bCs/>
          <w:sz w:val="21"/>
        </w:rPr>
        <w:t>，该项目位于</w:t>
      </w:r>
      <w:r w:rsidR="009E6D75">
        <w:rPr>
          <w:rFonts w:ascii="Arial" w:hAnsi="Arial" w:cs="Arial" w:hint="eastAsia"/>
          <w:color w:val="000000"/>
          <w:sz w:val="21"/>
          <w:szCs w:val="28"/>
        </w:rPr>
        <w:t>东五环外</w:t>
      </w:r>
      <w:r>
        <w:rPr>
          <w:rFonts w:ascii="Arial" w:hAnsi="Arial" w:cs="Arial"/>
          <w:bCs/>
          <w:sz w:val="21"/>
        </w:rPr>
        <w:t>。现状四至为东至</w:t>
      </w:r>
      <w:r w:rsidR="009E6D75">
        <w:rPr>
          <w:rFonts w:ascii="Arial" w:hAnsi="Arial" w:cs="Arial" w:hint="eastAsia"/>
          <w:bCs/>
          <w:sz w:val="21"/>
        </w:rPr>
        <w:t>怡乐中</w:t>
      </w:r>
      <w:r w:rsidR="000F1EB5">
        <w:rPr>
          <w:rFonts w:ascii="Arial" w:hAnsi="Arial" w:cs="Arial" w:hint="eastAsia"/>
          <w:bCs/>
          <w:sz w:val="21"/>
        </w:rPr>
        <w:t>路</w:t>
      </w:r>
      <w:r>
        <w:rPr>
          <w:rFonts w:ascii="Arial" w:hAnsi="Arial" w:cs="Arial"/>
          <w:bCs/>
          <w:sz w:val="21"/>
        </w:rPr>
        <w:t>，南至</w:t>
      </w:r>
      <w:proofErr w:type="gramStart"/>
      <w:r w:rsidR="009E6D75">
        <w:rPr>
          <w:rFonts w:ascii="Arial" w:hAnsi="Arial" w:cs="Arial" w:hint="eastAsia"/>
          <w:bCs/>
          <w:sz w:val="21"/>
        </w:rPr>
        <w:t>京洲北二</w:t>
      </w:r>
      <w:proofErr w:type="gramEnd"/>
      <w:r w:rsidR="009E6D75">
        <w:rPr>
          <w:rFonts w:ascii="Arial" w:hAnsi="Arial" w:cs="Arial" w:hint="eastAsia"/>
          <w:bCs/>
          <w:sz w:val="21"/>
        </w:rPr>
        <w:t>街</w:t>
      </w:r>
      <w:r>
        <w:rPr>
          <w:rFonts w:ascii="Arial" w:hAnsi="Arial" w:cs="Arial"/>
          <w:bCs/>
          <w:sz w:val="21"/>
        </w:rPr>
        <w:t>，西至</w:t>
      </w:r>
      <w:r w:rsidR="009E6D75">
        <w:rPr>
          <w:rFonts w:ascii="Arial" w:hAnsi="Arial" w:cs="Arial" w:hint="eastAsia"/>
          <w:bCs/>
          <w:sz w:val="21"/>
        </w:rPr>
        <w:t>半壁店恭和家园</w:t>
      </w:r>
      <w:r>
        <w:rPr>
          <w:rFonts w:ascii="Arial" w:hAnsi="Arial" w:cs="Arial"/>
          <w:bCs/>
          <w:sz w:val="21"/>
        </w:rPr>
        <w:t>，北至</w:t>
      </w:r>
      <w:r w:rsidR="009E6D75">
        <w:rPr>
          <w:rFonts w:ascii="Arial" w:hAnsi="Arial" w:cs="Arial" w:hint="eastAsia"/>
          <w:bCs/>
          <w:sz w:val="21"/>
        </w:rPr>
        <w:t>怡然世家</w:t>
      </w:r>
      <w:r>
        <w:rPr>
          <w:rFonts w:ascii="Arial" w:hAnsi="Arial" w:cs="Arial"/>
          <w:bCs/>
          <w:sz w:val="21"/>
        </w:rPr>
        <w:t>。</w:t>
      </w:r>
      <w:r w:rsidR="00B2490C" w:rsidRPr="00B2490C">
        <w:rPr>
          <w:rFonts w:ascii="Arial" w:hAnsi="Arial" w:cs="Arial" w:hint="eastAsia"/>
          <w:color w:val="000000"/>
          <w:sz w:val="21"/>
          <w:szCs w:val="28"/>
        </w:rPr>
        <w:t>咨询对象所属</w:t>
      </w:r>
      <w:r w:rsidR="00B2490C">
        <w:rPr>
          <w:rFonts w:ascii="Arial" w:hAnsi="Arial" w:cs="Arial" w:hint="eastAsia"/>
          <w:color w:val="000000"/>
          <w:sz w:val="21"/>
          <w:szCs w:val="28"/>
        </w:rPr>
        <w:t>项目位于</w:t>
      </w:r>
      <w:r w:rsidR="000B7858">
        <w:rPr>
          <w:rFonts w:ascii="Arial" w:hAnsi="Arial" w:cs="Arial" w:hint="eastAsia"/>
          <w:color w:val="000000"/>
          <w:sz w:val="21"/>
          <w:szCs w:val="28"/>
        </w:rPr>
        <w:t>北京市基准地价</w:t>
      </w:r>
      <w:r w:rsidR="009E6D75">
        <w:rPr>
          <w:rFonts w:ascii="Arial" w:hAnsi="Arial" w:cs="Arial" w:hint="eastAsia"/>
          <w:color w:val="000000"/>
          <w:sz w:val="21"/>
          <w:szCs w:val="28"/>
        </w:rPr>
        <w:t>住宅类六</w:t>
      </w:r>
      <w:r w:rsidR="009E6D75" w:rsidRPr="00B2490C">
        <w:rPr>
          <w:rFonts w:ascii="Arial" w:hAnsi="Arial" w:cs="Arial" w:hint="eastAsia"/>
          <w:color w:val="000000"/>
          <w:sz w:val="21"/>
          <w:szCs w:val="28"/>
        </w:rPr>
        <w:t>级地价区</w:t>
      </w:r>
      <w:r w:rsidR="009E6D75">
        <w:rPr>
          <w:rFonts w:ascii="Arial" w:hAnsi="Arial" w:cs="Arial" w:hint="eastAsia"/>
          <w:color w:val="000000"/>
          <w:sz w:val="21"/>
          <w:szCs w:val="28"/>
        </w:rPr>
        <w:t>、</w:t>
      </w:r>
      <w:r w:rsidR="00B2490C" w:rsidRPr="00B2490C">
        <w:rPr>
          <w:rFonts w:ascii="Arial" w:hAnsi="Arial" w:cs="Arial" w:hint="eastAsia"/>
          <w:color w:val="000000"/>
          <w:sz w:val="21"/>
          <w:szCs w:val="28"/>
        </w:rPr>
        <w:t>商业类</w:t>
      </w:r>
      <w:r w:rsidR="009E6D75">
        <w:rPr>
          <w:rFonts w:ascii="Arial" w:hAnsi="Arial" w:cs="Arial" w:hint="eastAsia"/>
          <w:color w:val="000000"/>
          <w:sz w:val="21"/>
          <w:szCs w:val="28"/>
        </w:rPr>
        <w:t>六</w:t>
      </w:r>
      <w:r w:rsidR="00B2490C" w:rsidRPr="00B2490C">
        <w:rPr>
          <w:rFonts w:ascii="Arial" w:hAnsi="Arial" w:cs="Arial" w:hint="eastAsia"/>
          <w:color w:val="000000"/>
          <w:sz w:val="21"/>
          <w:szCs w:val="28"/>
        </w:rPr>
        <w:t>级地价区</w:t>
      </w:r>
      <w:r w:rsidR="005D5C68">
        <w:rPr>
          <w:rFonts w:ascii="Arial" w:hAnsi="Arial" w:cs="Arial" w:hint="eastAsia"/>
          <w:bCs/>
          <w:sz w:val="21"/>
        </w:rPr>
        <w:t>。</w:t>
      </w:r>
      <w:r>
        <w:rPr>
          <w:rFonts w:ascii="Arial" w:hAnsi="Arial" w:cs="Arial"/>
          <w:bCs/>
          <w:sz w:val="21"/>
        </w:rPr>
        <w:t>根据</w:t>
      </w:r>
      <w:r w:rsidR="00A85F67">
        <w:rPr>
          <w:rFonts w:ascii="Arial" w:hAnsi="Arial" w:cs="Arial"/>
          <w:bCs/>
          <w:sz w:val="21"/>
        </w:rPr>
        <w:t>咨询委托人</w:t>
      </w:r>
      <w:r>
        <w:rPr>
          <w:rFonts w:ascii="Arial" w:hAnsi="Arial" w:cs="Arial"/>
          <w:bCs/>
          <w:sz w:val="21"/>
        </w:rPr>
        <w:t>提供的资料及其介绍，本项目</w:t>
      </w:r>
      <w:r>
        <w:rPr>
          <w:rFonts w:ascii="Arial" w:hAnsi="Arial" w:cs="Arial"/>
          <w:color w:val="000000"/>
          <w:sz w:val="21"/>
        </w:rPr>
        <w:t>总建设用地规模（以下简称</w:t>
      </w:r>
      <w:r>
        <w:rPr>
          <w:rFonts w:ascii="Arial" w:hAnsi="Arial" w:cs="Arial"/>
          <w:color w:val="000000"/>
          <w:sz w:val="21"/>
        </w:rPr>
        <w:t>“</w:t>
      </w:r>
      <w:r>
        <w:rPr>
          <w:rFonts w:ascii="Arial" w:hAnsi="Arial" w:cs="Arial"/>
          <w:color w:val="000000"/>
          <w:sz w:val="21"/>
        </w:rPr>
        <w:t>土地面积</w:t>
      </w:r>
      <w:r>
        <w:rPr>
          <w:rFonts w:ascii="Arial" w:hAnsi="Arial" w:cs="Arial"/>
          <w:color w:val="000000"/>
          <w:sz w:val="21"/>
        </w:rPr>
        <w:t>”</w:t>
      </w:r>
      <w:r>
        <w:rPr>
          <w:rFonts w:ascii="Arial" w:hAnsi="Arial" w:cs="Arial"/>
          <w:color w:val="000000"/>
          <w:sz w:val="21"/>
        </w:rPr>
        <w:t>）</w:t>
      </w:r>
      <w:r>
        <w:rPr>
          <w:rFonts w:ascii="Arial" w:hAnsi="Arial" w:cs="Arial"/>
          <w:bCs/>
          <w:sz w:val="21"/>
        </w:rPr>
        <w:t>为</w:t>
      </w:r>
      <w:r w:rsidR="004327DD">
        <w:rPr>
          <w:rFonts w:ascii="Arial" w:hAnsi="Arial" w:cs="Arial"/>
          <w:bCs/>
          <w:sz w:val="21"/>
        </w:rPr>
        <w:t>16162.6</w:t>
      </w:r>
      <w:r>
        <w:rPr>
          <w:rFonts w:ascii="Arial" w:hAnsi="Arial" w:cs="Arial"/>
          <w:sz w:val="21"/>
        </w:rPr>
        <w:t>平方</w:t>
      </w:r>
      <w:r>
        <w:rPr>
          <w:rFonts w:ascii="Arial" w:hAnsi="Arial" w:cs="Arial"/>
          <w:bCs/>
          <w:sz w:val="21"/>
        </w:rPr>
        <w:t>米，规划</w:t>
      </w:r>
      <w:r w:rsidR="005B1BD8">
        <w:rPr>
          <w:rFonts w:ascii="Arial" w:hAnsi="Arial" w:cs="Arial" w:hint="eastAsia"/>
          <w:bCs/>
          <w:sz w:val="21"/>
        </w:rPr>
        <w:t>地上</w:t>
      </w:r>
      <w:r>
        <w:rPr>
          <w:rFonts w:ascii="Arial" w:hAnsi="Arial" w:cs="Arial"/>
          <w:bCs/>
          <w:sz w:val="21"/>
        </w:rPr>
        <w:t>建筑面积为</w:t>
      </w:r>
      <w:r w:rsidR="007C2BEC">
        <w:rPr>
          <w:rFonts w:ascii="Arial" w:hAnsi="Arial" w:cs="Arial" w:hint="eastAsia"/>
          <w:bCs/>
          <w:sz w:val="21"/>
        </w:rPr>
        <w:t>45472.58</w:t>
      </w:r>
      <w:r>
        <w:rPr>
          <w:rFonts w:ascii="Arial" w:hAnsi="Arial" w:cs="Arial"/>
          <w:sz w:val="21"/>
        </w:rPr>
        <w:t>平方</w:t>
      </w:r>
      <w:r>
        <w:rPr>
          <w:rFonts w:ascii="Arial" w:hAnsi="Arial" w:cs="Arial"/>
          <w:bCs/>
          <w:sz w:val="21"/>
        </w:rPr>
        <w:t>米，其中</w:t>
      </w:r>
      <w:r w:rsidR="00666CC5">
        <w:rPr>
          <w:rFonts w:ascii="Arial" w:hAnsi="Arial" w:cs="Arial"/>
          <w:bCs/>
          <w:sz w:val="21"/>
        </w:rPr>
        <w:t>保租房</w:t>
      </w:r>
      <w:r w:rsidR="004327DD">
        <w:rPr>
          <w:rFonts w:ascii="Arial" w:hAnsi="Arial" w:cs="Arial"/>
          <w:bCs/>
          <w:sz w:val="21"/>
        </w:rPr>
        <w:t>建筑面积为</w:t>
      </w:r>
      <w:r w:rsidR="007C2BEC">
        <w:rPr>
          <w:rFonts w:ascii="Arial" w:hAnsi="Arial" w:cs="Arial" w:hint="eastAsia"/>
          <w:bCs/>
          <w:sz w:val="21"/>
        </w:rPr>
        <w:t>43672.58</w:t>
      </w:r>
      <w:r w:rsidR="004327DD">
        <w:rPr>
          <w:rFonts w:ascii="Arial" w:hAnsi="Arial" w:cs="Arial"/>
          <w:bCs/>
          <w:sz w:val="21"/>
        </w:rPr>
        <w:t>平方米</w:t>
      </w:r>
      <w:r w:rsidR="00666CC5">
        <w:rPr>
          <w:rFonts w:ascii="Arial" w:hAnsi="Arial" w:cs="Arial"/>
          <w:bCs/>
          <w:sz w:val="21"/>
        </w:rPr>
        <w:t>，</w:t>
      </w:r>
      <w:r w:rsidR="004327DD">
        <w:rPr>
          <w:rFonts w:ascii="Arial" w:hAnsi="Arial" w:cs="Arial" w:hint="eastAsia"/>
          <w:bCs/>
          <w:sz w:val="21"/>
        </w:rPr>
        <w:t>地上</w:t>
      </w:r>
      <w:r w:rsidR="00666CC5">
        <w:rPr>
          <w:rFonts w:ascii="Arial" w:hAnsi="Arial" w:cs="Arial"/>
          <w:bCs/>
          <w:sz w:val="21"/>
        </w:rPr>
        <w:t>商业建筑面积为</w:t>
      </w:r>
      <w:r w:rsidR="00C45EC3">
        <w:rPr>
          <w:rFonts w:ascii="Arial" w:hAnsi="Arial" w:cs="Arial" w:hint="eastAsia"/>
          <w:bCs/>
          <w:sz w:val="21"/>
        </w:rPr>
        <w:t>1800</w:t>
      </w:r>
      <w:r w:rsidR="00666CC5">
        <w:rPr>
          <w:rFonts w:ascii="Arial" w:hAnsi="Arial" w:cs="Arial"/>
          <w:bCs/>
          <w:sz w:val="21"/>
        </w:rPr>
        <w:t>平方米</w:t>
      </w:r>
      <w:r w:rsidR="004327DD">
        <w:rPr>
          <w:rFonts w:ascii="Arial" w:hAnsi="Arial" w:cs="Arial"/>
          <w:bCs/>
          <w:sz w:val="21"/>
        </w:rPr>
        <w:t>，</w:t>
      </w:r>
      <w:r w:rsidR="00BD1BD6">
        <w:rPr>
          <w:rFonts w:ascii="Arial" w:hAnsi="Arial" w:cs="Arial"/>
          <w:bCs/>
          <w:sz w:val="21"/>
        </w:rPr>
        <w:t>项目容积率为</w:t>
      </w:r>
      <w:r w:rsidR="00C02B05">
        <w:rPr>
          <w:rFonts w:ascii="Arial" w:hAnsi="Arial" w:cs="Arial"/>
          <w:bCs/>
          <w:sz w:val="21"/>
        </w:rPr>
        <w:t>2.8</w:t>
      </w:r>
      <w:r w:rsidR="00BD1BD6">
        <w:rPr>
          <w:rFonts w:ascii="Arial" w:hAnsi="Arial" w:cs="Arial"/>
          <w:bCs/>
          <w:sz w:val="21"/>
        </w:rPr>
        <w:t>。</w:t>
      </w:r>
      <w:r w:rsidR="004327DD">
        <w:rPr>
          <w:rFonts w:ascii="Arial" w:hAnsi="Arial" w:cs="Arial" w:hint="eastAsia"/>
          <w:bCs/>
          <w:sz w:val="21"/>
        </w:rPr>
        <w:t>地下</w:t>
      </w:r>
      <w:r w:rsidR="004327DD">
        <w:rPr>
          <w:rFonts w:ascii="Arial" w:hAnsi="Arial" w:cs="Arial"/>
          <w:bCs/>
          <w:sz w:val="21"/>
        </w:rPr>
        <w:t>商业建筑面积为</w:t>
      </w:r>
      <w:r w:rsidR="00BD1BD6">
        <w:rPr>
          <w:rFonts w:ascii="Arial" w:hAnsi="Arial" w:cs="Arial" w:hint="eastAsia"/>
          <w:bCs/>
          <w:sz w:val="21"/>
        </w:rPr>
        <w:t>3800</w:t>
      </w:r>
      <w:r w:rsidR="004327DD">
        <w:rPr>
          <w:rFonts w:ascii="Arial" w:hAnsi="Arial" w:cs="Arial"/>
          <w:bCs/>
          <w:sz w:val="21"/>
        </w:rPr>
        <w:t>平方米，</w:t>
      </w:r>
      <w:r w:rsidR="004327DD">
        <w:rPr>
          <w:rFonts w:ascii="Arial" w:hAnsi="Arial" w:cs="Arial" w:hint="eastAsia"/>
          <w:bCs/>
          <w:sz w:val="21"/>
        </w:rPr>
        <w:t>地下车库</w:t>
      </w:r>
      <w:r w:rsidR="004327DD">
        <w:rPr>
          <w:rFonts w:ascii="Arial" w:hAnsi="Arial" w:cs="Arial"/>
          <w:bCs/>
          <w:sz w:val="21"/>
        </w:rPr>
        <w:t>建筑面积为</w:t>
      </w:r>
      <w:r w:rsidR="00C02B05">
        <w:rPr>
          <w:rFonts w:ascii="Arial" w:hAnsi="Arial" w:cs="Arial" w:hint="eastAsia"/>
          <w:bCs/>
          <w:sz w:val="21"/>
        </w:rPr>
        <w:t>9576</w:t>
      </w:r>
      <w:r w:rsidR="004327DD">
        <w:rPr>
          <w:rFonts w:ascii="Arial" w:hAnsi="Arial" w:cs="Arial"/>
          <w:bCs/>
          <w:sz w:val="21"/>
        </w:rPr>
        <w:t>平方米</w:t>
      </w:r>
      <w:r w:rsidR="005B1BD8">
        <w:rPr>
          <w:rFonts w:ascii="Arial" w:hAnsi="Arial" w:cs="Arial" w:hint="eastAsia"/>
          <w:bCs/>
          <w:sz w:val="21"/>
        </w:rPr>
        <w:t>。另外项目需在独立用地上建设</w:t>
      </w:r>
      <w:r w:rsidR="004327DD">
        <w:rPr>
          <w:rFonts w:ascii="Arial" w:hAnsi="Arial" w:cs="Arial"/>
          <w:bCs/>
          <w:sz w:val="21"/>
        </w:rPr>
        <w:t>配套公服</w:t>
      </w:r>
      <w:r w:rsidR="005B1BD8">
        <w:rPr>
          <w:rFonts w:ascii="Arial" w:hAnsi="Arial" w:cs="Arial" w:hint="eastAsia"/>
          <w:bCs/>
          <w:sz w:val="21"/>
        </w:rPr>
        <w:t>设施，</w:t>
      </w:r>
      <w:r w:rsidR="004327DD">
        <w:rPr>
          <w:rFonts w:ascii="Arial" w:hAnsi="Arial" w:cs="Arial"/>
          <w:bCs/>
          <w:sz w:val="21"/>
        </w:rPr>
        <w:t>建筑面积为</w:t>
      </w:r>
      <w:r w:rsidR="004327DD">
        <w:rPr>
          <w:rFonts w:ascii="Arial" w:hAnsi="Arial" w:cs="Arial" w:hint="eastAsia"/>
          <w:bCs/>
          <w:sz w:val="21"/>
        </w:rPr>
        <w:t>15800</w:t>
      </w:r>
      <w:r w:rsidR="004327DD">
        <w:rPr>
          <w:rFonts w:ascii="Arial" w:hAnsi="Arial" w:cs="Arial"/>
          <w:bCs/>
          <w:sz w:val="21"/>
        </w:rPr>
        <w:t>平方米</w:t>
      </w:r>
      <w:r w:rsidR="00FC7B8C">
        <w:rPr>
          <w:rFonts w:ascii="Arial" w:hAnsi="Arial" w:cs="Arial" w:hint="eastAsia"/>
          <w:bCs/>
          <w:sz w:val="21"/>
        </w:rPr>
        <w:t>，土地面积为</w:t>
      </w:r>
      <w:r w:rsidR="00FC7B8C">
        <w:rPr>
          <w:rFonts w:ascii="Arial" w:hAnsi="Arial" w:cs="Arial" w:hint="eastAsia"/>
          <w:bCs/>
          <w:sz w:val="21"/>
        </w:rPr>
        <w:t>7900</w:t>
      </w:r>
      <w:r w:rsidR="00FC7B8C">
        <w:rPr>
          <w:rFonts w:ascii="Arial" w:hAnsi="Arial" w:cs="Arial" w:hint="eastAsia"/>
          <w:bCs/>
          <w:sz w:val="21"/>
        </w:rPr>
        <w:t>平方米</w:t>
      </w:r>
      <w:r w:rsidR="005B1BD8">
        <w:rPr>
          <w:rFonts w:ascii="Arial" w:hAnsi="Arial" w:cs="Arial" w:hint="eastAsia"/>
          <w:bCs/>
          <w:sz w:val="21"/>
        </w:rPr>
        <w:t>。</w:t>
      </w:r>
    </w:p>
    <w:p w14:paraId="284E2FDE" w14:textId="7641E1AD" w:rsidR="0074036B" w:rsidRDefault="001B7ABB">
      <w:pPr>
        <w:tabs>
          <w:tab w:val="left" w:pos="9027"/>
        </w:tabs>
        <w:spacing w:line="480" w:lineRule="auto"/>
        <w:ind w:firstLine="422"/>
        <w:jc w:val="both"/>
      </w:pPr>
      <w:r>
        <w:rPr>
          <w:rFonts w:ascii="Arial" w:hAnsi="Arial" w:cs="Arial"/>
          <w:b/>
          <w:color w:val="000000"/>
          <w:sz w:val="21"/>
          <w:szCs w:val="28"/>
        </w:rPr>
        <w:t>咨询目的</w:t>
      </w:r>
      <w:r>
        <w:rPr>
          <w:rFonts w:ascii="Arial" w:hAnsi="Arial" w:cs="Arial"/>
          <w:color w:val="000000"/>
          <w:sz w:val="21"/>
          <w:szCs w:val="28"/>
        </w:rPr>
        <w:t>：</w:t>
      </w:r>
      <w:r>
        <w:rPr>
          <w:rFonts w:ascii="Arial" w:hAnsi="Arial" w:hint="eastAsia"/>
          <w:sz w:val="21"/>
        </w:rPr>
        <w:t>为</w:t>
      </w:r>
      <w:r>
        <w:rPr>
          <w:rFonts w:ascii="Arial" w:hAnsi="Arial" w:cs="Arial"/>
          <w:color w:val="000000"/>
          <w:sz w:val="21"/>
          <w:szCs w:val="28"/>
        </w:rPr>
        <w:t>咨询委托人</w:t>
      </w:r>
      <w:proofErr w:type="gramStart"/>
      <w:r>
        <w:rPr>
          <w:rFonts w:ascii="Arial" w:hAnsi="Arial" w:cs="Arial"/>
          <w:color w:val="000000"/>
          <w:sz w:val="21"/>
          <w:szCs w:val="28"/>
        </w:rPr>
        <w:t>拟</w:t>
      </w:r>
      <w:r w:rsidR="0095079D" w:rsidRPr="00107344">
        <w:rPr>
          <w:rFonts w:ascii="Arial" w:hAnsi="Arial" w:hint="eastAsia"/>
          <w:sz w:val="21"/>
        </w:rPr>
        <w:t>了解</w:t>
      </w:r>
      <w:proofErr w:type="gramEnd"/>
      <w:r w:rsidR="0095079D" w:rsidRPr="00107344">
        <w:rPr>
          <w:rFonts w:ascii="Arial" w:hAnsi="Arial" w:hint="eastAsia"/>
          <w:sz w:val="21"/>
        </w:rPr>
        <w:t>咨询对象国有建设用地使用权的收购补偿价格提供咨询意见</w:t>
      </w:r>
      <w:r>
        <w:rPr>
          <w:rFonts w:ascii="Arial" w:hAnsi="Arial" w:hint="eastAsia"/>
          <w:sz w:val="21"/>
        </w:rPr>
        <w:t>。</w:t>
      </w:r>
    </w:p>
    <w:p w14:paraId="5A8F2400" w14:textId="445F133E" w:rsidR="0074036B" w:rsidRDefault="001B7ABB">
      <w:pPr>
        <w:spacing w:line="480" w:lineRule="auto"/>
        <w:ind w:firstLine="422"/>
        <w:jc w:val="both"/>
        <w:rPr>
          <w:rFonts w:ascii="Arial" w:hAnsi="Arial" w:cs="Arial"/>
          <w:color w:val="000000"/>
          <w:sz w:val="21"/>
          <w:szCs w:val="28"/>
        </w:rPr>
      </w:pPr>
      <w:r>
        <w:rPr>
          <w:rFonts w:ascii="Arial" w:hAnsi="Arial" w:cs="Arial"/>
          <w:b/>
          <w:color w:val="000000"/>
          <w:sz w:val="21"/>
          <w:szCs w:val="28"/>
        </w:rPr>
        <w:t>咨询期日</w:t>
      </w:r>
      <w:r>
        <w:rPr>
          <w:rFonts w:ascii="Arial" w:hAnsi="Arial" w:cs="Arial"/>
          <w:color w:val="000000"/>
          <w:sz w:val="21"/>
          <w:szCs w:val="28"/>
        </w:rPr>
        <w:t>：</w:t>
      </w:r>
      <w:r w:rsidR="00666CC5">
        <w:rPr>
          <w:rFonts w:ascii="Arial" w:hAnsi="Arial" w:cs="Arial"/>
          <w:sz w:val="21"/>
          <w:szCs w:val="21"/>
        </w:rPr>
        <w:t>2023</w:t>
      </w:r>
      <w:r w:rsidR="00666CC5">
        <w:rPr>
          <w:rFonts w:ascii="Arial" w:hAnsi="Arial" w:cs="Arial"/>
          <w:sz w:val="21"/>
          <w:szCs w:val="21"/>
        </w:rPr>
        <w:t>年</w:t>
      </w:r>
      <w:r w:rsidR="0095079D">
        <w:rPr>
          <w:rFonts w:ascii="Arial" w:hAnsi="Arial" w:cs="Arial"/>
          <w:sz w:val="21"/>
          <w:szCs w:val="21"/>
        </w:rPr>
        <w:t>10</w:t>
      </w:r>
      <w:r w:rsidR="0095079D">
        <w:rPr>
          <w:rFonts w:ascii="Arial" w:hAnsi="Arial" w:cs="Arial"/>
          <w:sz w:val="21"/>
          <w:szCs w:val="21"/>
        </w:rPr>
        <w:t>月</w:t>
      </w:r>
      <w:r w:rsidR="0095079D">
        <w:rPr>
          <w:rFonts w:ascii="Arial" w:hAnsi="Arial" w:cs="Arial"/>
          <w:sz w:val="21"/>
          <w:szCs w:val="21"/>
        </w:rPr>
        <w:t>16</w:t>
      </w:r>
      <w:r w:rsidR="0095079D">
        <w:rPr>
          <w:rFonts w:ascii="Arial" w:hAnsi="Arial" w:cs="Arial"/>
          <w:sz w:val="21"/>
          <w:szCs w:val="21"/>
        </w:rPr>
        <w:t>日</w:t>
      </w:r>
    </w:p>
    <w:p w14:paraId="4064F15C" w14:textId="77777777" w:rsidR="0074036B" w:rsidRDefault="001B7ABB">
      <w:pPr>
        <w:spacing w:line="480" w:lineRule="auto"/>
        <w:ind w:firstLine="422"/>
        <w:rPr>
          <w:rFonts w:ascii="Arial" w:hAnsi="Arial" w:cs="Arial"/>
          <w:color w:val="000000"/>
          <w:sz w:val="21"/>
          <w:szCs w:val="28"/>
        </w:rPr>
      </w:pPr>
      <w:r>
        <w:rPr>
          <w:rFonts w:ascii="Arial" w:hAnsi="Arial" w:cs="Arial"/>
          <w:b/>
          <w:color w:val="000000"/>
          <w:sz w:val="21"/>
          <w:szCs w:val="28"/>
        </w:rPr>
        <w:t>地价定义</w:t>
      </w:r>
      <w:r>
        <w:rPr>
          <w:rFonts w:ascii="Arial" w:hAnsi="Arial" w:cs="Arial"/>
          <w:color w:val="000000"/>
          <w:sz w:val="21"/>
          <w:szCs w:val="28"/>
        </w:rPr>
        <w:t>：</w:t>
      </w:r>
    </w:p>
    <w:p w14:paraId="7B8C3CB2"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1.</w:t>
      </w:r>
      <w:r>
        <w:rPr>
          <w:rFonts w:ascii="Arial" w:hAnsi="Arial" w:cs="Arial"/>
          <w:color w:val="000000"/>
          <w:sz w:val="21"/>
          <w:szCs w:val="28"/>
        </w:rPr>
        <w:t>土地用途设定</w:t>
      </w:r>
    </w:p>
    <w:p w14:paraId="4E01768B" w14:textId="4B36F0D3"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根据</w:t>
      </w:r>
      <w:r w:rsidR="00A85F67">
        <w:rPr>
          <w:rFonts w:ascii="Arial" w:hAnsi="Arial" w:cs="Arial"/>
          <w:color w:val="000000"/>
          <w:sz w:val="21"/>
        </w:rPr>
        <w:t>咨询委托人</w:t>
      </w:r>
      <w:r>
        <w:rPr>
          <w:rFonts w:ascii="Arial" w:hAnsi="Arial" w:cs="Arial"/>
          <w:color w:val="000000"/>
          <w:sz w:val="21"/>
        </w:rPr>
        <w:t>提供的</w:t>
      </w:r>
      <w:r>
        <w:rPr>
          <w:rFonts w:ascii="Arial" w:hAnsi="Arial" w:cs="Arial"/>
          <w:bCs/>
          <w:sz w:val="21"/>
        </w:rPr>
        <w:t>资料及其介绍</w:t>
      </w:r>
      <w:r>
        <w:rPr>
          <w:rFonts w:ascii="Arial" w:hAnsi="Arial" w:cs="Arial"/>
          <w:color w:val="000000"/>
          <w:sz w:val="21"/>
          <w:szCs w:val="28"/>
        </w:rPr>
        <w:t>，本次咨询对象所属项目用途为</w:t>
      </w:r>
      <w:r w:rsidR="0095079D">
        <w:rPr>
          <w:rFonts w:ascii="Arial" w:hAnsi="Arial" w:hint="eastAsia"/>
          <w:color w:val="000000"/>
          <w:sz w:val="21"/>
          <w:szCs w:val="28"/>
        </w:rPr>
        <w:t>住宅</w:t>
      </w:r>
      <w:r>
        <w:rPr>
          <w:rFonts w:ascii="Arial" w:hAnsi="Arial" w:hint="eastAsia"/>
          <w:color w:val="000000"/>
          <w:sz w:val="21"/>
          <w:szCs w:val="28"/>
        </w:rPr>
        <w:t>用地</w:t>
      </w:r>
      <w:r>
        <w:rPr>
          <w:rFonts w:ascii="Arial" w:hAnsi="Arial"/>
          <w:color w:val="000000"/>
          <w:sz w:val="21"/>
          <w:szCs w:val="28"/>
        </w:rPr>
        <w:t>，</w:t>
      </w:r>
      <w:r>
        <w:rPr>
          <w:rFonts w:ascii="Arial" w:hAnsi="Arial" w:cs="Arial"/>
          <w:color w:val="000000"/>
          <w:sz w:val="21"/>
          <w:szCs w:val="28"/>
        </w:rPr>
        <w:t>土地使用权类型为</w:t>
      </w:r>
      <w:r w:rsidR="0095079D">
        <w:rPr>
          <w:rFonts w:ascii="Arial" w:hAnsi="Arial" w:cs="Arial" w:hint="eastAsia"/>
          <w:color w:val="000000"/>
          <w:sz w:val="21"/>
          <w:szCs w:val="28"/>
        </w:rPr>
        <w:t>划拨</w:t>
      </w:r>
      <w:r>
        <w:rPr>
          <w:rFonts w:ascii="Arial" w:hAnsi="Arial" w:cs="Arial"/>
          <w:color w:val="000000"/>
          <w:sz w:val="21"/>
          <w:szCs w:val="28"/>
        </w:rPr>
        <w:t>。</w:t>
      </w:r>
    </w:p>
    <w:p w14:paraId="292D9255"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2.</w:t>
      </w:r>
      <w:r>
        <w:rPr>
          <w:rFonts w:ascii="Arial" w:hAnsi="Arial" w:cs="Arial"/>
          <w:color w:val="000000"/>
          <w:sz w:val="21"/>
          <w:szCs w:val="28"/>
        </w:rPr>
        <w:t>土地开发程度</w:t>
      </w:r>
    </w:p>
    <w:p w14:paraId="5AE78346" w14:textId="695A14FA" w:rsidR="00B2490C" w:rsidRDefault="00B2490C">
      <w:pPr>
        <w:spacing w:line="480" w:lineRule="auto"/>
        <w:ind w:firstLine="420"/>
        <w:rPr>
          <w:rFonts w:ascii="Arial" w:hAnsi="Arial" w:cs="Arial"/>
          <w:color w:val="000000"/>
          <w:sz w:val="21"/>
          <w:szCs w:val="28"/>
        </w:rPr>
      </w:pPr>
      <w:r w:rsidRPr="00B2490C">
        <w:rPr>
          <w:rFonts w:ascii="Arial" w:hAnsi="Arial" w:cs="Arial" w:hint="eastAsia"/>
          <w:color w:val="000000"/>
          <w:sz w:val="21"/>
          <w:szCs w:val="28"/>
        </w:rPr>
        <w:t>根据评估专业人员调查，咨询对象所属</w:t>
      </w:r>
      <w:r w:rsidR="00A435B9">
        <w:rPr>
          <w:rFonts w:ascii="Arial" w:hAnsi="Arial" w:cs="Arial" w:hint="eastAsia"/>
          <w:color w:val="000000"/>
          <w:sz w:val="21"/>
          <w:szCs w:val="28"/>
        </w:rPr>
        <w:t>住宅类六</w:t>
      </w:r>
      <w:r w:rsidR="00A435B9" w:rsidRPr="00B2490C">
        <w:rPr>
          <w:rFonts w:ascii="Arial" w:hAnsi="Arial" w:cs="Arial" w:hint="eastAsia"/>
          <w:color w:val="000000"/>
          <w:sz w:val="21"/>
          <w:szCs w:val="28"/>
        </w:rPr>
        <w:t>级地价区</w:t>
      </w:r>
      <w:r w:rsidR="00A435B9">
        <w:rPr>
          <w:rFonts w:ascii="Arial" w:hAnsi="Arial" w:cs="Arial" w:hint="eastAsia"/>
          <w:color w:val="000000"/>
          <w:sz w:val="21"/>
          <w:szCs w:val="28"/>
        </w:rPr>
        <w:t>、</w:t>
      </w:r>
      <w:r w:rsidR="00A435B9" w:rsidRPr="00B2490C">
        <w:rPr>
          <w:rFonts w:ascii="Arial" w:hAnsi="Arial" w:cs="Arial" w:hint="eastAsia"/>
          <w:color w:val="000000"/>
          <w:sz w:val="21"/>
          <w:szCs w:val="28"/>
        </w:rPr>
        <w:t>商业类</w:t>
      </w:r>
      <w:r w:rsidR="00A435B9">
        <w:rPr>
          <w:rFonts w:ascii="Arial" w:hAnsi="Arial" w:cs="Arial" w:hint="eastAsia"/>
          <w:color w:val="000000"/>
          <w:sz w:val="21"/>
          <w:szCs w:val="28"/>
        </w:rPr>
        <w:t>六</w:t>
      </w:r>
      <w:r w:rsidR="00A435B9" w:rsidRPr="00B2490C">
        <w:rPr>
          <w:rFonts w:ascii="Arial" w:hAnsi="Arial" w:cs="Arial" w:hint="eastAsia"/>
          <w:color w:val="000000"/>
          <w:sz w:val="21"/>
          <w:szCs w:val="28"/>
        </w:rPr>
        <w:t>级地价区</w:t>
      </w:r>
      <w:r w:rsidRPr="00B2490C">
        <w:rPr>
          <w:rFonts w:ascii="Arial" w:hAnsi="Arial" w:cs="Arial" w:hint="eastAsia"/>
          <w:color w:val="000000"/>
          <w:sz w:val="21"/>
          <w:szCs w:val="28"/>
        </w:rPr>
        <w:t>，该级别土地开发程度为宗地红线外“</w:t>
      </w:r>
      <w:r w:rsidR="0095079D">
        <w:rPr>
          <w:rFonts w:ascii="Arial" w:hAnsi="Arial" w:cs="Arial"/>
          <w:color w:val="000000"/>
          <w:sz w:val="21"/>
        </w:rPr>
        <w:t>七通</w:t>
      </w:r>
      <w:r w:rsidRPr="00B2490C">
        <w:rPr>
          <w:rFonts w:ascii="Arial" w:hAnsi="Arial" w:cs="Arial" w:hint="eastAsia"/>
          <w:color w:val="000000"/>
          <w:sz w:val="21"/>
          <w:szCs w:val="28"/>
        </w:rPr>
        <w:t>”（</w:t>
      </w:r>
      <w:r w:rsidR="00E54EB9">
        <w:rPr>
          <w:rFonts w:ascii="Arial" w:hAnsi="Arial" w:cs="Arial" w:hint="eastAsia"/>
          <w:color w:val="000000"/>
          <w:sz w:val="21"/>
          <w:szCs w:val="28"/>
        </w:rPr>
        <w:t>通路、通电、通讯、通上水、通下水、通燃气、通热</w:t>
      </w:r>
      <w:r w:rsidRPr="00B2490C">
        <w:rPr>
          <w:rFonts w:ascii="Arial" w:hAnsi="Arial" w:cs="Arial" w:hint="eastAsia"/>
          <w:color w:val="000000"/>
          <w:sz w:val="21"/>
          <w:szCs w:val="28"/>
        </w:rPr>
        <w:t>）。</w:t>
      </w:r>
      <w:r>
        <w:rPr>
          <w:rFonts w:ascii="Arial" w:hAnsi="Arial" w:cs="Arial"/>
          <w:color w:val="000000"/>
          <w:sz w:val="21"/>
        </w:rPr>
        <w:t>根据</w:t>
      </w:r>
      <w:r w:rsidR="00A85F67">
        <w:rPr>
          <w:rFonts w:ascii="Arial" w:hAnsi="Arial" w:cs="Arial"/>
          <w:color w:val="000000"/>
          <w:sz w:val="21"/>
        </w:rPr>
        <w:t>咨询委托人</w:t>
      </w:r>
      <w:r>
        <w:rPr>
          <w:rFonts w:ascii="Arial" w:hAnsi="Arial" w:cs="Arial"/>
          <w:color w:val="000000"/>
          <w:sz w:val="21"/>
        </w:rPr>
        <w:t>介绍，咨询对象供地开发程度为宗地红线外</w:t>
      </w:r>
      <w:r>
        <w:rPr>
          <w:rFonts w:ascii="Arial" w:hAnsi="Arial" w:cs="Arial"/>
          <w:color w:val="000000"/>
          <w:sz w:val="21"/>
        </w:rPr>
        <w:t>“</w:t>
      </w:r>
      <w:r w:rsidR="0095079D">
        <w:rPr>
          <w:rFonts w:ascii="Arial" w:hAnsi="Arial" w:cs="Arial"/>
          <w:color w:val="000000"/>
          <w:sz w:val="21"/>
        </w:rPr>
        <w:t>七通</w:t>
      </w:r>
      <w:r>
        <w:rPr>
          <w:rFonts w:ascii="Arial" w:hAnsi="Arial" w:cs="Arial"/>
          <w:color w:val="000000"/>
          <w:sz w:val="21"/>
        </w:rPr>
        <w:t>”</w:t>
      </w:r>
      <w:r>
        <w:rPr>
          <w:rFonts w:ascii="Arial" w:hAnsi="Arial" w:cs="Arial"/>
          <w:color w:val="000000"/>
          <w:sz w:val="21"/>
        </w:rPr>
        <w:t>（</w:t>
      </w:r>
      <w:r w:rsidR="00E54EB9">
        <w:rPr>
          <w:rFonts w:ascii="Arial" w:hAnsi="Arial" w:cs="Arial"/>
          <w:color w:val="000000"/>
          <w:sz w:val="21"/>
        </w:rPr>
        <w:t>通路、通电、通讯、通上水、通下水、通燃气、通热</w:t>
      </w:r>
      <w:r>
        <w:rPr>
          <w:rFonts w:ascii="Arial" w:hAnsi="Arial" w:cs="Arial"/>
          <w:color w:val="000000"/>
          <w:sz w:val="21"/>
        </w:rPr>
        <w:t>）。</w:t>
      </w:r>
      <w:r w:rsidRPr="00B2490C">
        <w:rPr>
          <w:rFonts w:ascii="Arial" w:hAnsi="Arial" w:cs="Arial" w:hint="eastAsia"/>
          <w:color w:val="000000"/>
          <w:sz w:val="21"/>
          <w:szCs w:val="28"/>
        </w:rPr>
        <w:t>本次咨询设定土地开发程度为红线外市政基础设施达“</w:t>
      </w:r>
      <w:r w:rsidR="0095079D">
        <w:rPr>
          <w:rFonts w:ascii="Arial" w:hAnsi="Arial" w:cs="Arial"/>
          <w:color w:val="000000"/>
          <w:sz w:val="21"/>
        </w:rPr>
        <w:t>七通</w:t>
      </w:r>
      <w:r w:rsidRPr="00B2490C">
        <w:rPr>
          <w:rFonts w:ascii="Arial" w:hAnsi="Arial" w:cs="Arial" w:hint="eastAsia"/>
          <w:color w:val="000000"/>
          <w:sz w:val="21"/>
          <w:szCs w:val="28"/>
        </w:rPr>
        <w:t>”（</w:t>
      </w:r>
      <w:r w:rsidR="00E54EB9">
        <w:rPr>
          <w:rFonts w:ascii="Arial" w:hAnsi="Arial" w:cs="Arial" w:hint="eastAsia"/>
          <w:color w:val="000000"/>
          <w:sz w:val="21"/>
          <w:szCs w:val="28"/>
        </w:rPr>
        <w:t>通路、通电、通讯、通上水、通下水、通燃气、通热</w:t>
      </w:r>
      <w:r w:rsidRPr="00B2490C">
        <w:rPr>
          <w:rFonts w:ascii="Arial" w:hAnsi="Arial" w:cs="Arial" w:hint="eastAsia"/>
          <w:color w:val="000000"/>
          <w:sz w:val="21"/>
          <w:szCs w:val="28"/>
        </w:rPr>
        <w:t>）、宗地内“场地平整”。</w:t>
      </w:r>
    </w:p>
    <w:p w14:paraId="235E51A7"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3.</w:t>
      </w:r>
      <w:r>
        <w:rPr>
          <w:rFonts w:ascii="Arial" w:hAnsi="Arial" w:cs="Arial"/>
          <w:color w:val="000000"/>
          <w:sz w:val="21"/>
          <w:szCs w:val="28"/>
        </w:rPr>
        <w:t>规划利用条件</w:t>
      </w:r>
    </w:p>
    <w:p w14:paraId="746F3980" w14:textId="58285BB3" w:rsidR="0074036B" w:rsidRDefault="001B7ABB">
      <w:pPr>
        <w:spacing w:line="480" w:lineRule="auto"/>
        <w:ind w:firstLine="420"/>
        <w:jc w:val="both"/>
        <w:rPr>
          <w:rFonts w:ascii="Arial" w:hAnsi="Arial" w:cs="Arial"/>
          <w:color w:val="000000"/>
          <w:sz w:val="21"/>
          <w:szCs w:val="28"/>
        </w:rPr>
      </w:pPr>
      <w:r>
        <w:rPr>
          <w:rFonts w:ascii="Arial" w:hAnsi="Arial" w:cs="Arial"/>
          <w:color w:val="000000"/>
          <w:sz w:val="21"/>
          <w:szCs w:val="28"/>
        </w:rPr>
        <w:t>根据</w:t>
      </w:r>
      <w:r w:rsidR="00A85F67">
        <w:rPr>
          <w:rFonts w:ascii="Arial" w:hAnsi="Arial" w:cs="Arial"/>
          <w:color w:val="000000"/>
          <w:sz w:val="21"/>
        </w:rPr>
        <w:t>咨询委托人</w:t>
      </w:r>
      <w:r>
        <w:rPr>
          <w:rFonts w:ascii="Arial" w:hAnsi="Arial" w:cs="Arial"/>
          <w:color w:val="000000"/>
          <w:sz w:val="21"/>
        </w:rPr>
        <w:t>提供的</w:t>
      </w:r>
      <w:r>
        <w:rPr>
          <w:rFonts w:ascii="Arial" w:hAnsi="Arial" w:cs="Arial"/>
          <w:bCs/>
          <w:sz w:val="21"/>
        </w:rPr>
        <w:t>资料及其介绍</w:t>
      </w:r>
      <w:r>
        <w:rPr>
          <w:rFonts w:ascii="Arial" w:hAnsi="Arial" w:cs="Arial"/>
          <w:color w:val="000000"/>
          <w:sz w:val="21"/>
          <w:szCs w:val="28"/>
        </w:rPr>
        <w:t>，</w:t>
      </w:r>
      <w:r>
        <w:rPr>
          <w:rFonts w:ascii="Arial" w:hAnsi="Arial" w:cs="Arial"/>
          <w:bCs/>
          <w:sz w:val="21"/>
        </w:rPr>
        <w:t>本项目</w:t>
      </w:r>
      <w:r>
        <w:rPr>
          <w:rFonts w:ascii="Arial" w:hAnsi="Arial" w:cs="Arial"/>
          <w:color w:val="000000"/>
          <w:sz w:val="21"/>
        </w:rPr>
        <w:t>土地面积</w:t>
      </w:r>
      <w:r>
        <w:rPr>
          <w:rFonts w:ascii="Arial" w:hAnsi="Arial" w:cs="Arial"/>
          <w:bCs/>
          <w:sz w:val="21"/>
        </w:rPr>
        <w:t>为</w:t>
      </w:r>
      <w:r w:rsidR="004327DD">
        <w:rPr>
          <w:rFonts w:ascii="Arial" w:hAnsi="Arial" w:cs="Arial"/>
          <w:bCs/>
          <w:sz w:val="21"/>
        </w:rPr>
        <w:t>16162.6</w:t>
      </w:r>
      <w:r>
        <w:rPr>
          <w:rFonts w:ascii="Arial" w:hAnsi="Arial" w:cs="Arial"/>
          <w:sz w:val="21"/>
        </w:rPr>
        <w:t>平方</w:t>
      </w:r>
      <w:r>
        <w:rPr>
          <w:rFonts w:ascii="Arial" w:hAnsi="Arial" w:cs="Arial"/>
          <w:bCs/>
          <w:sz w:val="21"/>
        </w:rPr>
        <w:t>米，</w:t>
      </w:r>
      <w:r w:rsidR="00E54EB9">
        <w:rPr>
          <w:rFonts w:ascii="Arial" w:hAnsi="Arial" w:cs="Arial"/>
          <w:bCs/>
          <w:sz w:val="21"/>
        </w:rPr>
        <w:t>规划</w:t>
      </w:r>
      <w:r w:rsidR="00E54EB9">
        <w:rPr>
          <w:rFonts w:ascii="Arial" w:hAnsi="Arial" w:cs="Arial" w:hint="eastAsia"/>
          <w:bCs/>
          <w:sz w:val="21"/>
        </w:rPr>
        <w:t>地上</w:t>
      </w:r>
      <w:r w:rsidR="00E54EB9">
        <w:rPr>
          <w:rFonts w:ascii="Arial" w:hAnsi="Arial" w:cs="Arial"/>
          <w:bCs/>
          <w:sz w:val="21"/>
        </w:rPr>
        <w:t>建筑面积为</w:t>
      </w:r>
      <w:r w:rsidR="007C2BEC">
        <w:rPr>
          <w:rFonts w:ascii="Arial" w:hAnsi="Arial" w:cs="Arial" w:hint="eastAsia"/>
          <w:bCs/>
          <w:sz w:val="21"/>
        </w:rPr>
        <w:lastRenderedPageBreak/>
        <w:t>45472.58</w:t>
      </w:r>
      <w:r w:rsidR="00E54EB9">
        <w:rPr>
          <w:rFonts w:ascii="Arial" w:hAnsi="Arial" w:cs="Arial"/>
          <w:sz w:val="21"/>
        </w:rPr>
        <w:t>平方</w:t>
      </w:r>
      <w:r w:rsidR="00E54EB9">
        <w:rPr>
          <w:rFonts w:ascii="Arial" w:hAnsi="Arial" w:cs="Arial"/>
          <w:bCs/>
          <w:sz w:val="21"/>
        </w:rPr>
        <w:t>米，其中保租房建筑面积为</w:t>
      </w:r>
      <w:r w:rsidR="007C2BEC">
        <w:rPr>
          <w:rFonts w:ascii="Arial" w:hAnsi="Arial" w:cs="Arial" w:hint="eastAsia"/>
          <w:bCs/>
          <w:sz w:val="21"/>
        </w:rPr>
        <w:t>43672.58</w:t>
      </w:r>
      <w:r w:rsidR="00E54EB9">
        <w:rPr>
          <w:rFonts w:ascii="Arial" w:hAnsi="Arial" w:cs="Arial"/>
          <w:bCs/>
          <w:sz w:val="21"/>
        </w:rPr>
        <w:t>平方米，</w:t>
      </w:r>
      <w:r w:rsidR="00E54EB9">
        <w:rPr>
          <w:rFonts w:ascii="Arial" w:hAnsi="Arial" w:cs="Arial" w:hint="eastAsia"/>
          <w:bCs/>
          <w:sz w:val="21"/>
        </w:rPr>
        <w:t>地上</w:t>
      </w:r>
      <w:r w:rsidR="00E54EB9">
        <w:rPr>
          <w:rFonts w:ascii="Arial" w:hAnsi="Arial" w:cs="Arial"/>
          <w:bCs/>
          <w:sz w:val="21"/>
        </w:rPr>
        <w:t>商业建筑面积为</w:t>
      </w:r>
      <w:r w:rsidR="00C45EC3">
        <w:rPr>
          <w:rFonts w:ascii="Arial" w:hAnsi="Arial" w:cs="Arial" w:hint="eastAsia"/>
          <w:bCs/>
          <w:sz w:val="21"/>
        </w:rPr>
        <w:t>1800</w:t>
      </w:r>
      <w:r w:rsidR="00E54EB9">
        <w:rPr>
          <w:rFonts w:ascii="Arial" w:hAnsi="Arial" w:cs="Arial"/>
          <w:bCs/>
          <w:sz w:val="21"/>
        </w:rPr>
        <w:t>平方米，</w:t>
      </w:r>
      <w:r w:rsidR="00BD1BD6">
        <w:rPr>
          <w:rFonts w:ascii="Arial" w:hAnsi="Arial" w:cs="Arial"/>
          <w:bCs/>
          <w:sz w:val="21"/>
        </w:rPr>
        <w:t>项目容积率为</w:t>
      </w:r>
      <w:r w:rsidR="00C02B05">
        <w:rPr>
          <w:rFonts w:ascii="Arial" w:hAnsi="Arial" w:cs="Arial"/>
          <w:bCs/>
          <w:sz w:val="21"/>
        </w:rPr>
        <w:t>2.8</w:t>
      </w:r>
      <w:r w:rsidR="00BD1BD6">
        <w:rPr>
          <w:rFonts w:ascii="Arial" w:hAnsi="Arial" w:cs="Arial"/>
          <w:bCs/>
          <w:sz w:val="21"/>
        </w:rPr>
        <w:t>。</w:t>
      </w:r>
      <w:r w:rsidR="00E54EB9">
        <w:rPr>
          <w:rFonts w:ascii="Arial" w:hAnsi="Arial" w:cs="Arial" w:hint="eastAsia"/>
          <w:bCs/>
          <w:sz w:val="21"/>
        </w:rPr>
        <w:t>地下</w:t>
      </w:r>
      <w:r w:rsidR="00E54EB9">
        <w:rPr>
          <w:rFonts w:ascii="Arial" w:hAnsi="Arial" w:cs="Arial"/>
          <w:bCs/>
          <w:sz w:val="21"/>
        </w:rPr>
        <w:t>商业建筑面积为</w:t>
      </w:r>
      <w:r w:rsidR="00BD1BD6">
        <w:rPr>
          <w:rFonts w:ascii="Arial" w:hAnsi="Arial" w:cs="Arial" w:hint="eastAsia"/>
          <w:bCs/>
          <w:sz w:val="21"/>
        </w:rPr>
        <w:t>3800</w:t>
      </w:r>
      <w:r w:rsidR="00E54EB9">
        <w:rPr>
          <w:rFonts w:ascii="Arial" w:hAnsi="Arial" w:cs="Arial"/>
          <w:bCs/>
          <w:sz w:val="21"/>
        </w:rPr>
        <w:t>平方米，</w:t>
      </w:r>
      <w:r w:rsidR="00E54EB9">
        <w:rPr>
          <w:rFonts w:ascii="Arial" w:hAnsi="Arial" w:cs="Arial" w:hint="eastAsia"/>
          <w:bCs/>
          <w:sz w:val="21"/>
        </w:rPr>
        <w:t>地下车库</w:t>
      </w:r>
      <w:r w:rsidR="00E54EB9">
        <w:rPr>
          <w:rFonts w:ascii="Arial" w:hAnsi="Arial" w:cs="Arial"/>
          <w:bCs/>
          <w:sz w:val="21"/>
        </w:rPr>
        <w:t>建筑面积为</w:t>
      </w:r>
      <w:r w:rsidR="00C02B05">
        <w:rPr>
          <w:rFonts w:ascii="Arial" w:hAnsi="Arial" w:cs="Arial" w:hint="eastAsia"/>
          <w:bCs/>
          <w:sz w:val="21"/>
        </w:rPr>
        <w:t>9576</w:t>
      </w:r>
      <w:r w:rsidR="00E54EB9">
        <w:rPr>
          <w:rFonts w:ascii="Arial" w:hAnsi="Arial" w:cs="Arial"/>
          <w:bCs/>
          <w:sz w:val="21"/>
        </w:rPr>
        <w:t>平方米</w:t>
      </w:r>
      <w:r w:rsidR="00E54EB9">
        <w:rPr>
          <w:rFonts w:ascii="Arial" w:hAnsi="Arial" w:cs="Arial" w:hint="eastAsia"/>
          <w:bCs/>
          <w:sz w:val="21"/>
        </w:rPr>
        <w:t>。另外项目需在独立用地上建设</w:t>
      </w:r>
      <w:r w:rsidR="00E54EB9">
        <w:rPr>
          <w:rFonts w:ascii="Arial" w:hAnsi="Arial" w:cs="Arial"/>
          <w:bCs/>
          <w:sz w:val="21"/>
        </w:rPr>
        <w:t>配套公服</w:t>
      </w:r>
      <w:r w:rsidR="00E54EB9">
        <w:rPr>
          <w:rFonts w:ascii="Arial" w:hAnsi="Arial" w:cs="Arial" w:hint="eastAsia"/>
          <w:bCs/>
          <w:sz w:val="21"/>
        </w:rPr>
        <w:t>设施，</w:t>
      </w:r>
      <w:r w:rsidR="00E54EB9">
        <w:rPr>
          <w:rFonts w:ascii="Arial" w:hAnsi="Arial" w:cs="Arial"/>
          <w:bCs/>
          <w:sz w:val="21"/>
        </w:rPr>
        <w:t>建筑面积为</w:t>
      </w:r>
      <w:r w:rsidR="00E54EB9">
        <w:rPr>
          <w:rFonts w:ascii="Arial" w:hAnsi="Arial" w:cs="Arial" w:hint="eastAsia"/>
          <w:bCs/>
          <w:sz w:val="21"/>
        </w:rPr>
        <w:t>15800</w:t>
      </w:r>
      <w:r w:rsidR="00E54EB9">
        <w:rPr>
          <w:rFonts w:ascii="Arial" w:hAnsi="Arial" w:cs="Arial"/>
          <w:bCs/>
          <w:sz w:val="21"/>
        </w:rPr>
        <w:t>平方米</w:t>
      </w:r>
      <w:r w:rsidR="00C27D2F">
        <w:rPr>
          <w:rFonts w:ascii="Arial" w:hAnsi="Arial" w:cs="Arial" w:hint="eastAsia"/>
          <w:bCs/>
          <w:sz w:val="21"/>
        </w:rPr>
        <w:t>，土地面积为</w:t>
      </w:r>
      <w:r w:rsidR="00C27D2F">
        <w:rPr>
          <w:rFonts w:ascii="Arial" w:hAnsi="Arial" w:cs="Arial" w:hint="eastAsia"/>
          <w:bCs/>
          <w:sz w:val="21"/>
        </w:rPr>
        <w:t>7900</w:t>
      </w:r>
      <w:r w:rsidR="00C27D2F">
        <w:rPr>
          <w:rFonts w:ascii="Arial" w:hAnsi="Arial" w:cs="Arial" w:hint="eastAsia"/>
          <w:bCs/>
          <w:sz w:val="21"/>
        </w:rPr>
        <w:t>平方米</w:t>
      </w:r>
      <w:r w:rsidR="00E54EB9">
        <w:rPr>
          <w:rFonts w:ascii="Arial" w:hAnsi="Arial" w:cs="Arial" w:hint="eastAsia"/>
          <w:bCs/>
          <w:sz w:val="21"/>
        </w:rPr>
        <w:t>。</w:t>
      </w:r>
    </w:p>
    <w:p w14:paraId="69FDC86D"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4.</w:t>
      </w:r>
      <w:r>
        <w:rPr>
          <w:rFonts w:ascii="Arial" w:hAnsi="Arial" w:cs="Arial"/>
          <w:color w:val="000000"/>
          <w:sz w:val="21"/>
          <w:szCs w:val="28"/>
        </w:rPr>
        <w:t>土地使用年限设定</w:t>
      </w:r>
    </w:p>
    <w:p w14:paraId="47FEF136" w14:textId="68C9FE00" w:rsidR="0074036B" w:rsidRDefault="001B7ABB">
      <w:pPr>
        <w:spacing w:line="480" w:lineRule="auto"/>
        <w:ind w:firstLine="420"/>
        <w:jc w:val="both"/>
        <w:rPr>
          <w:rFonts w:ascii="Arial" w:hAnsi="Arial" w:cs="Arial"/>
          <w:sz w:val="21"/>
        </w:rPr>
      </w:pPr>
      <w:r>
        <w:rPr>
          <w:rFonts w:ascii="Arial" w:hAnsi="Arial" w:cs="Arial"/>
          <w:sz w:val="21"/>
        </w:rPr>
        <w:t>本次咨询对象</w:t>
      </w:r>
      <w:proofErr w:type="gramStart"/>
      <w:r>
        <w:rPr>
          <w:rFonts w:ascii="Arial" w:hAnsi="Arial" w:cs="Arial"/>
          <w:sz w:val="21"/>
        </w:rPr>
        <w:t>于</w:t>
      </w:r>
      <w:r w:rsidR="00F004BC">
        <w:rPr>
          <w:rFonts w:ascii="Arial" w:hAnsi="Arial" w:cs="Arial" w:hint="eastAsia"/>
          <w:sz w:val="21"/>
        </w:rPr>
        <w:t>咨询</w:t>
      </w:r>
      <w:proofErr w:type="gramEnd"/>
      <w:r>
        <w:rPr>
          <w:rFonts w:ascii="Arial" w:hAnsi="Arial" w:cs="Arial"/>
          <w:sz w:val="21"/>
        </w:rPr>
        <w:t>期日为</w:t>
      </w:r>
      <w:r w:rsidR="000854E9" w:rsidRPr="00107344">
        <w:rPr>
          <w:rFonts w:ascii="Arial" w:hAnsi="Arial" w:hint="eastAsia"/>
          <w:sz w:val="21"/>
        </w:rPr>
        <w:t>划拨国有建设用地使用权</w:t>
      </w:r>
      <w:r>
        <w:rPr>
          <w:rFonts w:ascii="Arial" w:hAnsi="Arial" w:cs="Arial"/>
          <w:sz w:val="21"/>
        </w:rPr>
        <w:t>，考虑到本次</w:t>
      </w:r>
      <w:r>
        <w:rPr>
          <w:rFonts w:ascii="Arial" w:hAnsi="Arial" w:cs="Arial" w:hint="eastAsia"/>
          <w:sz w:val="21"/>
        </w:rPr>
        <w:t>咨询</w:t>
      </w:r>
      <w:r>
        <w:rPr>
          <w:rFonts w:ascii="Arial" w:hAnsi="Arial" w:cs="Arial"/>
          <w:sz w:val="21"/>
        </w:rPr>
        <w:t>目的，根据《中华人民共和国城镇国有土地使用权出让和转让暂行条例》</w:t>
      </w:r>
      <w:r>
        <w:rPr>
          <w:rFonts w:ascii="Arial" w:hAnsi="Arial" w:cs="Arial"/>
          <w:sz w:val="21"/>
        </w:rPr>
        <w:t>[</w:t>
      </w:r>
      <w:r>
        <w:rPr>
          <w:rFonts w:ascii="Arial" w:hAnsi="Arial" w:cs="Arial"/>
          <w:sz w:val="21"/>
        </w:rPr>
        <w:t>国务院令第</w:t>
      </w:r>
      <w:r>
        <w:rPr>
          <w:rFonts w:ascii="Arial" w:hAnsi="Arial" w:cs="Arial"/>
          <w:sz w:val="21"/>
        </w:rPr>
        <w:t>55</w:t>
      </w:r>
      <w:r>
        <w:rPr>
          <w:rFonts w:ascii="Arial" w:hAnsi="Arial" w:cs="Arial"/>
          <w:sz w:val="21"/>
        </w:rPr>
        <w:t>号</w:t>
      </w:r>
      <w:r>
        <w:rPr>
          <w:rFonts w:ascii="Arial" w:hAnsi="Arial" w:cs="Arial"/>
          <w:sz w:val="21"/>
        </w:rPr>
        <w:t>]</w:t>
      </w:r>
      <w:r>
        <w:rPr>
          <w:rFonts w:ascii="Arial" w:hAnsi="Arial" w:cs="Arial"/>
          <w:sz w:val="21"/>
        </w:rPr>
        <w:t>的有关规定，本次</w:t>
      </w:r>
      <w:r>
        <w:rPr>
          <w:rFonts w:ascii="Arial" w:hAnsi="Arial" w:cs="Arial" w:hint="eastAsia"/>
          <w:sz w:val="21"/>
        </w:rPr>
        <w:t>咨询</w:t>
      </w:r>
      <w:r>
        <w:rPr>
          <w:rFonts w:ascii="Arial" w:hAnsi="Arial" w:cs="Arial"/>
          <w:sz w:val="21"/>
        </w:rPr>
        <w:t>设定</w:t>
      </w:r>
      <w:r>
        <w:rPr>
          <w:rFonts w:ascii="Arial" w:hAnsi="Arial" w:cs="Arial" w:hint="eastAsia"/>
          <w:sz w:val="21"/>
        </w:rPr>
        <w:t>咨询对象</w:t>
      </w:r>
      <w:r>
        <w:rPr>
          <w:rFonts w:ascii="Arial" w:hAnsi="Arial" w:cs="Arial"/>
          <w:sz w:val="21"/>
        </w:rPr>
        <w:t>土地使用年限为</w:t>
      </w:r>
      <w:r w:rsidR="000854E9">
        <w:rPr>
          <w:rFonts w:ascii="Arial" w:hAnsi="Arial" w:cs="Arial" w:hint="eastAsia"/>
          <w:sz w:val="21"/>
        </w:rPr>
        <w:t>住宅</w:t>
      </w:r>
      <w:r w:rsidR="000854E9">
        <w:rPr>
          <w:rFonts w:ascii="Arial" w:hAnsi="Arial" w:cs="Arial"/>
          <w:sz w:val="21"/>
        </w:rPr>
        <w:t>用途法定最高使用年限</w:t>
      </w:r>
      <w:r w:rsidR="000854E9">
        <w:rPr>
          <w:rFonts w:ascii="Arial" w:hAnsi="Arial" w:cs="Arial" w:hint="eastAsia"/>
          <w:sz w:val="21"/>
        </w:rPr>
        <w:t>70</w:t>
      </w:r>
      <w:r w:rsidR="000854E9">
        <w:rPr>
          <w:rFonts w:ascii="Arial" w:hAnsi="Arial" w:cs="Arial"/>
          <w:sz w:val="21"/>
        </w:rPr>
        <w:t>年</w:t>
      </w:r>
      <w:r w:rsidR="000854E9">
        <w:rPr>
          <w:rFonts w:ascii="Arial" w:hAnsi="Arial" w:cs="Arial" w:hint="eastAsia"/>
          <w:sz w:val="21"/>
        </w:rPr>
        <w:t>、地下车库</w:t>
      </w:r>
      <w:r w:rsidR="000854E9">
        <w:rPr>
          <w:rFonts w:ascii="Arial" w:hAnsi="Arial" w:cs="Arial"/>
          <w:sz w:val="21"/>
        </w:rPr>
        <w:t>用途法定最高使用年限</w:t>
      </w:r>
      <w:r w:rsidR="000854E9">
        <w:rPr>
          <w:rFonts w:ascii="Arial" w:hAnsi="Arial" w:cs="Arial" w:hint="eastAsia"/>
          <w:sz w:val="21"/>
        </w:rPr>
        <w:t>50</w:t>
      </w:r>
      <w:r w:rsidR="000854E9">
        <w:rPr>
          <w:rFonts w:ascii="Arial" w:hAnsi="Arial" w:cs="Arial"/>
          <w:sz w:val="21"/>
        </w:rPr>
        <w:t>年</w:t>
      </w:r>
      <w:r>
        <w:rPr>
          <w:rFonts w:ascii="Arial" w:hAnsi="Arial" w:cs="Arial"/>
          <w:sz w:val="21"/>
        </w:rPr>
        <w:t>。</w:t>
      </w:r>
    </w:p>
    <w:p w14:paraId="2C1E5A83" w14:textId="065B06ED" w:rsidR="00A85F67" w:rsidRPr="00A85F67" w:rsidRDefault="00A85F67">
      <w:pPr>
        <w:spacing w:line="480" w:lineRule="auto"/>
        <w:ind w:firstLine="420"/>
        <w:jc w:val="both"/>
        <w:rPr>
          <w:rFonts w:ascii="Arial" w:hAnsi="Arial" w:cs="Arial"/>
          <w:color w:val="000000"/>
          <w:sz w:val="21"/>
          <w:szCs w:val="28"/>
        </w:rPr>
      </w:pPr>
      <w:r>
        <w:rPr>
          <w:rFonts w:ascii="Arial" w:hAnsi="Arial" w:cs="Arial" w:hint="eastAsia"/>
          <w:sz w:val="21"/>
        </w:rPr>
        <w:t>根据</w:t>
      </w:r>
      <w:r>
        <w:rPr>
          <w:rFonts w:ascii="Arial" w:hAnsi="Arial" w:cs="Arial"/>
          <w:bCs/>
          <w:sz w:val="21"/>
        </w:rPr>
        <w:t>咨询委托人</w:t>
      </w:r>
      <w:r>
        <w:rPr>
          <w:rFonts w:ascii="Arial" w:hAnsi="Arial" w:cs="Arial" w:hint="eastAsia"/>
          <w:bCs/>
          <w:sz w:val="21"/>
        </w:rPr>
        <w:t>介绍，咨询对象商业用地国有建设用地使用权类型为出让，土地使用期限至</w:t>
      </w:r>
      <w:r>
        <w:rPr>
          <w:rFonts w:ascii="Arial" w:hAnsi="Arial" w:cs="Arial" w:hint="eastAsia"/>
          <w:bCs/>
          <w:sz w:val="21"/>
        </w:rPr>
        <w:t>2052</w:t>
      </w:r>
      <w:r>
        <w:rPr>
          <w:rFonts w:ascii="Arial" w:hAnsi="Arial" w:cs="Arial" w:hint="eastAsia"/>
          <w:bCs/>
          <w:sz w:val="21"/>
        </w:rPr>
        <w:t>年</w:t>
      </w:r>
      <w:r>
        <w:rPr>
          <w:rFonts w:ascii="Arial" w:hAnsi="Arial" w:cs="Arial" w:hint="eastAsia"/>
          <w:bCs/>
          <w:sz w:val="21"/>
        </w:rPr>
        <w:t>1</w:t>
      </w:r>
      <w:r>
        <w:rPr>
          <w:rFonts w:ascii="Arial" w:hAnsi="Arial" w:cs="Arial" w:hint="eastAsia"/>
          <w:bCs/>
          <w:sz w:val="21"/>
        </w:rPr>
        <w:t>月</w:t>
      </w:r>
      <w:r>
        <w:rPr>
          <w:rFonts w:ascii="Arial" w:hAnsi="Arial" w:cs="Arial" w:hint="eastAsia"/>
          <w:bCs/>
          <w:sz w:val="21"/>
        </w:rPr>
        <w:t>18</w:t>
      </w:r>
      <w:r>
        <w:rPr>
          <w:rFonts w:ascii="Arial" w:hAnsi="Arial" w:cs="Arial" w:hint="eastAsia"/>
          <w:bCs/>
          <w:sz w:val="21"/>
        </w:rPr>
        <w:t>日止，截至咨询期日，咨询对象商业</w:t>
      </w:r>
      <w:r>
        <w:rPr>
          <w:rFonts w:ascii="Arial" w:hAnsi="Arial" w:cs="Arial"/>
          <w:sz w:val="21"/>
        </w:rPr>
        <w:t>用途</w:t>
      </w:r>
      <w:r>
        <w:rPr>
          <w:rFonts w:ascii="Arial" w:hAnsi="Arial" w:cs="Arial" w:hint="eastAsia"/>
          <w:sz w:val="21"/>
        </w:rPr>
        <w:t>土地剩余</w:t>
      </w:r>
      <w:r>
        <w:rPr>
          <w:rFonts w:ascii="Arial" w:hAnsi="Arial" w:cs="Arial"/>
          <w:sz w:val="21"/>
        </w:rPr>
        <w:t>使用年限</w:t>
      </w:r>
      <w:r>
        <w:rPr>
          <w:rFonts w:ascii="Arial" w:hAnsi="Arial" w:cs="Arial" w:hint="eastAsia"/>
          <w:sz w:val="21"/>
        </w:rPr>
        <w:t>为</w:t>
      </w:r>
      <w:r>
        <w:rPr>
          <w:rFonts w:ascii="Arial" w:hAnsi="Arial" w:cs="Arial" w:hint="eastAsia"/>
          <w:sz w:val="21"/>
        </w:rPr>
        <w:t>28.27</w:t>
      </w:r>
      <w:r>
        <w:rPr>
          <w:rFonts w:ascii="Arial" w:hAnsi="Arial" w:cs="Arial" w:hint="eastAsia"/>
          <w:sz w:val="21"/>
        </w:rPr>
        <w:t>年，本次咨询设定</w:t>
      </w:r>
      <w:r>
        <w:rPr>
          <w:rFonts w:ascii="Arial" w:hAnsi="Arial" w:cs="Arial" w:hint="eastAsia"/>
          <w:bCs/>
          <w:sz w:val="21"/>
        </w:rPr>
        <w:t>咨询对象商业</w:t>
      </w:r>
      <w:r>
        <w:rPr>
          <w:rFonts w:ascii="Arial" w:hAnsi="Arial" w:cs="Arial"/>
          <w:sz w:val="21"/>
        </w:rPr>
        <w:t>用途</w:t>
      </w:r>
      <w:r>
        <w:rPr>
          <w:rFonts w:ascii="Arial" w:hAnsi="Arial" w:cs="Arial" w:hint="eastAsia"/>
          <w:sz w:val="21"/>
        </w:rPr>
        <w:t>土地剩余</w:t>
      </w:r>
      <w:r>
        <w:rPr>
          <w:rFonts w:ascii="Arial" w:hAnsi="Arial" w:cs="Arial"/>
          <w:sz w:val="21"/>
        </w:rPr>
        <w:t>使用年限</w:t>
      </w:r>
      <w:r>
        <w:rPr>
          <w:rFonts w:ascii="Arial" w:hAnsi="Arial" w:cs="Arial" w:hint="eastAsia"/>
          <w:sz w:val="21"/>
        </w:rPr>
        <w:t>为</w:t>
      </w:r>
      <w:r>
        <w:rPr>
          <w:rFonts w:ascii="Arial" w:hAnsi="Arial" w:cs="Arial" w:hint="eastAsia"/>
          <w:sz w:val="21"/>
        </w:rPr>
        <w:t>28.27</w:t>
      </w:r>
      <w:r>
        <w:rPr>
          <w:rFonts w:ascii="Arial" w:hAnsi="Arial" w:cs="Arial" w:hint="eastAsia"/>
          <w:sz w:val="21"/>
        </w:rPr>
        <w:t>年。</w:t>
      </w:r>
    </w:p>
    <w:p w14:paraId="1A7888E0" w14:textId="37D85729" w:rsidR="0074036B" w:rsidRDefault="001B7ABB">
      <w:pPr>
        <w:spacing w:line="480" w:lineRule="auto"/>
        <w:ind w:firstLine="420"/>
        <w:jc w:val="both"/>
        <w:rPr>
          <w:rFonts w:ascii="Arial" w:hAnsi="Arial" w:cs="Arial"/>
          <w:color w:val="000000"/>
          <w:sz w:val="21"/>
          <w:szCs w:val="28"/>
        </w:rPr>
      </w:pPr>
      <w:r>
        <w:rPr>
          <w:rFonts w:ascii="Arial" w:hAnsi="Arial" w:cs="Arial"/>
          <w:color w:val="000000"/>
          <w:sz w:val="21"/>
          <w:szCs w:val="28"/>
        </w:rPr>
        <w:t>5.</w:t>
      </w:r>
      <w:r w:rsidR="0063775D">
        <w:rPr>
          <w:rFonts w:ascii="Arial" w:hAnsi="Arial" w:cs="Arial" w:hint="eastAsia"/>
          <w:color w:val="000000"/>
          <w:sz w:val="21"/>
          <w:szCs w:val="28"/>
        </w:rPr>
        <w:t>容积率设定</w:t>
      </w:r>
    </w:p>
    <w:p w14:paraId="391D5E09" w14:textId="3645623E" w:rsidR="0063775D" w:rsidRDefault="0063775D">
      <w:pPr>
        <w:spacing w:line="480" w:lineRule="auto"/>
        <w:ind w:firstLine="420"/>
        <w:jc w:val="both"/>
        <w:rPr>
          <w:rFonts w:ascii="Arial" w:hAnsi="Arial" w:cs="Arial"/>
          <w:color w:val="000000"/>
          <w:sz w:val="21"/>
          <w:szCs w:val="28"/>
        </w:rPr>
      </w:pPr>
      <w:r w:rsidRPr="00107344">
        <w:rPr>
          <w:rFonts w:ascii="Arial" w:hAnsi="Arial" w:hint="eastAsia"/>
          <w:sz w:val="21"/>
        </w:rPr>
        <w:t>根据</w:t>
      </w:r>
      <w:r w:rsidR="00A85F67">
        <w:rPr>
          <w:rFonts w:ascii="Arial" w:hAnsi="Arial" w:hint="eastAsia"/>
          <w:sz w:val="21"/>
        </w:rPr>
        <w:t>咨询委托人</w:t>
      </w:r>
      <w:r w:rsidRPr="00107344">
        <w:rPr>
          <w:rFonts w:ascii="Arial" w:hAnsi="Arial" w:hint="eastAsia"/>
          <w:sz w:val="21"/>
        </w:rPr>
        <w:t>介绍，咨询对象实际容积率</w:t>
      </w:r>
      <w:r>
        <w:rPr>
          <w:rFonts w:ascii="Arial" w:hAnsi="Arial" w:hint="eastAsia"/>
          <w:sz w:val="21"/>
        </w:rPr>
        <w:t>为</w:t>
      </w:r>
      <w:r w:rsidR="00C02B05">
        <w:rPr>
          <w:rFonts w:ascii="Arial" w:hAnsi="Arial" w:hint="eastAsia"/>
          <w:sz w:val="21"/>
        </w:rPr>
        <w:t>2.8</w:t>
      </w:r>
      <w:r>
        <w:rPr>
          <w:rFonts w:ascii="Arial" w:hAnsi="Arial" w:hint="eastAsia"/>
          <w:sz w:val="21"/>
        </w:rPr>
        <w:t>，本次咨询设定</w:t>
      </w:r>
      <w:r w:rsidR="00F004BC">
        <w:rPr>
          <w:rFonts w:ascii="Arial" w:hAnsi="Arial" w:hint="eastAsia"/>
          <w:sz w:val="21"/>
        </w:rPr>
        <w:t>咨询对象</w:t>
      </w:r>
      <w:r>
        <w:rPr>
          <w:rFonts w:ascii="Arial" w:hAnsi="Arial" w:hint="eastAsia"/>
          <w:sz w:val="21"/>
        </w:rPr>
        <w:t>容积率为</w:t>
      </w:r>
      <w:r w:rsidR="00C02B05">
        <w:rPr>
          <w:rFonts w:ascii="Arial" w:hAnsi="Arial" w:hint="eastAsia"/>
          <w:sz w:val="21"/>
        </w:rPr>
        <w:t>2.8</w:t>
      </w:r>
      <w:r w:rsidRPr="00107344">
        <w:rPr>
          <w:rFonts w:ascii="Arial" w:hAnsi="Arial" w:hint="eastAsia"/>
          <w:sz w:val="21"/>
        </w:rPr>
        <w:t>。</w:t>
      </w:r>
    </w:p>
    <w:p w14:paraId="29D73CE8" w14:textId="69441150" w:rsidR="0063775D" w:rsidRDefault="001B7ABB">
      <w:pPr>
        <w:spacing w:line="480" w:lineRule="auto"/>
        <w:ind w:firstLine="420"/>
        <w:jc w:val="both"/>
        <w:rPr>
          <w:rFonts w:ascii="Arial" w:hAnsi="Arial" w:cs="Arial"/>
          <w:b/>
          <w:bCs/>
          <w:color w:val="000000"/>
          <w:sz w:val="21"/>
          <w:szCs w:val="28"/>
        </w:rPr>
      </w:pPr>
      <w:r w:rsidRPr="00CB267D">
        <w:rPr>
          <w:rFonts w:ascii="Arial" w:hAnsi="Arial" w:cs="Arial"/>
          <w:b/>
          <w:bCs/>
          <w:color w:val="000000"/>
          <w:sz w:val="21"/>
          <w:szCs w:val="28"/>
        </w:rPr>
        <w:t>咨询结果：</w:t>
      </w:r>
      <w:r w:rsidR="0063775D" w:rsidRPr="00107344">
        <w:rPr>
          <w:rFonts w:ascii="Arial" w:hAnsi="Arial" w:hint="eastAsia"/>
          <w:sz w:val="21"/>
          <w:szCs w:val="28"/>
        </w:rPr>
        <w:t>评估专业人员根据本次咨询的目的，以</w:t>
      </w:r>
      <w:r w:rsidR="00A85F67">
        <w:rPr>
          <w:rFonts w:ascii="Arial" w:hAnsi="Arial" w:hint="eastAsia"/>
          <w:sz w:val="21"/>
          <w:szCs w:val="28"/>
        </w:rPr>
        <w:t>咨询委托人</w:t>
      </w:r>
      <w:r w:rsidR="0063775D" w:rsidRPr="00107344">
        <w:rPr>
          <w:rFonts w:ascii="Arial" w:hAnsi="Arial" w:hint="eastAsia"/>
          <w:sz w:val="21"/>
          <w:szCs w:val="28"/>
        </w:rPr>
        <w:t>提供的资料及要求为依据，采用科学的估算方法，在认真分析现有资料的基础上，通过仔细测算和认真分析各种影响房地产价格的因素，确定咨询对象在</w:t>
      </w:r>
      <w:r w:rsidR="0063775D">
        <w:rPr>
          <w:rFonts w:ascii="Arial" w:hAnsi="Arial" w:cs="Arial"/>
          <w:sz w:val="21"/>
          <w:szCs w:val="21"/>
        </w:rPr>
        <w:t>2023</w:t>
      </w:r>
      <w:r w:rsidR="0063775D">
        <w:rPr>
          <w:rFonts w:ascii="Arial" w:hAnsi="Arial" w:cs="Arial"/>
          <w:sz w:val="21"/>
          <w:szCs w:val="21"/>
        </w:rPr>
        <w:t>年</w:t>
      </w:r>
      <w:r w:rsidR="0063775D">
        <w:rPr>
          <w:rFonts w:ascii="Arial" w:hAnsi="Arial" w:cs="Arial"/>
          <w:sz w:val="21"/>
          <w:szCs w:val="21"/>
        </w:rPr>
        <w:t>10</w:t>
      </w:r>
      <w:r w:rsidR="0063775D">
        <w:rPr>
          <w:rFonts w:ascii="Arial" w:hAnsi="Arial" w:cs="Arial"/>
          <w:sz w:val="21"/>
          <w:szCs w:val="21"/>
        </w:rPr>
        <w:t>月</w:t>
      </w:r>
      <w:r w:rsidR="0063775D">
        <w:rPr>
          <w:rFonts w:ascii="Arial" w:hAnsi="Arial" w:cs="Arial"/>
          <w:sz w:val="21"/>
          <w:szCs w:val="21"/>
        </w:rPr>
        <w:t>16</w:t>
      </w:r>
      <w:r w:rsidR="0063775D">
        <w:rPr>
          <w:rFonts w:ascii="Arial" w:hAnsi="Arial" w:cs="Arial"/>
          <w:sz w:val="21"/>
          <w:szCs w:val="21"/>
        </w:rPr>
        <w:t>日</w:t>
      </w:r>
      <w:r w:rsidR="0063775D" w:rsidRPr="00107344">
        <w:rPr>
          <w:rFonts w:ascii="Arial" w:hAnsi="Arial" w:hint="eastAsia"/>
          <w:sz w:val="21"/>
          <w:szCs w:val="28"/>
        </w:rPr>
        <w:t>于设定条件下可能形成的土地使用权收购补偿价格约为</w:t>
      </w:r>
      <w:r w:rsidR="00C02B05">
        <w:rPr>
          <w:rFonts w:ascii="Arial" w:hAnsi="Arial" w:hint="eastAsia"/>
          <w:sz w:val="21"/>
        </w:rPr>
        <w:t>20603</w:t>
      </w:r>
      <w:r w:rsidR="0063775D" w:rsidRPr="00107344">
        <w:rPr>
          <w:rFonts w:ascii="Arial" w:hAnsi="Arial" w:hint="eastAsia"/>
          <w:sz w:val="21"/>
          <w:szCs w:val="28"/>
        </w:rPr>
        <w:t>万元</w:t>
      </w:r>
      <w:r w:rsidR="0063775D">
        <w:rPr>
          <w:rFonts w:ascii="Arial" w:hAnsi="Arial" w:hint="eastAsia"/>
          <w:sz w:val="21"/>
          <w:szCs w:val="28"/>
        </w:rPr>
        <w:t>（大写金额：</w:t>
      </w:r>
      <w:r w:rsidR="00C02B05">
        <w:rPr>
          <w:rFonts w:ascii="Arial" w:hAnsi="Arial" w:hint="eastAsia"/>
          <w:sz w:val="21"/>
          <w:szCs w:val="28"/>
        </w:rPr>
        <w:t>贰</w:t>
      </w:r>
      <w:r w:rsidR="0063775D">
        <w:rPr>
          <w:rFonts w:ascii="Arial" w:hAnsi="Arial" w:hint="eastAsia"/>
          <w:sz w:val="21"/>
          <w:szCs w:val="28"/>
        </w:rPr>
        <w:t>亿</w:t>
      </w:r>
      <w:r w:rsidR="00C02B05">
        <w:rPr>
          <w:rFonts w:ascii="Arial" w:hAnsi="Arial" w:hint="eastAsia"/>
          <w:sz w:val="21"/>
          <w:szCs w:val="28"/>
        </w:rPr>
        <w:t>零</w:t>
      </w:r>
      <w:r w:rsidR="00BD1BD6">
        <w:rPr>
          <w:rFonts w:ascii="Arial" w:hAnsi="Arial" w:hint="eastAsia"/>
          <w:sz w:val="21"/>
          <w:szCs w:val="28"/>
        </w:rPr>
        <w:t>陆</w:t>
      </w:r>
      <w:r w:rsidR="0063775D">
        <w:rPr>
          <w:rFonts w:ascii="Arial" w:hAnsi="Arial" w:hint="eastAsia"/>
          <w:sz w:val="21"/>
          <w:szCs w:val="28"/>
        </w:rPr>
        <w:t>佰</w:t>
      </w:r>
      <w:r w:rsidR="00C02B05">
        <w:rPr>
          <w:rFonts w:ascii="Arial" w:hAnsi="Arial" w:hint="eastAsia"/>
          <w:sz w:val="21"/>
          <w:szCs w:val="28"/>
        </w:rPr>
        <w:t>零叁</w:t>
      </w:r>
      <w:r w:rsidR="0063775D">
        <w:rPr>
          <w:rFonts w:ascii="Arial" w:hAnsi="Arial" w:hint="eastAsia"/>
          <w:sz w:val="21"/>
          <w:szCs w:val="28"/>
        </w:rPr>
        <w:t>万元整）</w:t>
      </w:r>
      <w:r w:rsidR="0063775D" w:rsidRPr="00107344">
        <w:rPr>
          <w:rFonts w:ascii="Arial" w:hAnsi="Arial" w:hint="eastAsia"/>
          <w:sz w:val="21"/>
          <w:szCs w:val="28"/>
        </w:rPr>
        <w:t>（币种：人民币）</w:t>
      </w:r>
      <w:r w:rsidR="0063775D" w:rsidRPr="00107344">
        <w:rPr>
          <w:rFonts w:ascii="Arial" w:hAnsi="Arial" w:hint="eastAsia"/>
          <w:sz w:val="21"/>
          <w:szCs w:val="24"/>
        </w:rPr>
        <w:t>。</w:t>
      </w:r>
    </w:p>
    <w:p w14:paraId="52098F82" w14:textId="77777777" w:rsidR="0074036B" w:rsidRDefault="001B7ABB">
      <w:pPr>
        <w:spacing w:line="480" w:lineRule="auto"/>
        <w:jc w:val="both"/>
        <w:textAlignment w:val="auto"/>
        <w:outlineLvl w:val="0"/>
        <w:rPr>
          <w:rFonts w:ascii="Arial" w:hAnsi="Arial" w:cs="Arial"/>
          <w:b/>
          <w:color w:val="000000"/>
          <w:sz w:val="21"/>
        </w:rPr>
      </w:pPr>
      <w:r>
        <w:rPr>
          <w:rFonts w:ascii="Arial" w:hAnsi="Arial" w:cs="Arial"/>
          <w:b/>
          <w:color w:val="000000"/>
          <w:sz w:val="21"/>
        </w:rPr>
        <w:t>一、上述咨询结果的限定条件</w:t>
      </w:r>
    </w:p>
    <w:p w14:paraId="53D34777" w14:textId="77777777"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1.</w:t>
      </w:r>
      <w:r>
        <w:rPr>
          <w:rFonts w:ascii="Arial" w:hAnsi="Arial" w:cs="Arial"/>
          <w:color w:val="000000"/>
          <w:sz w:val="21"/>
        </w:rPr>
        <w:t>权利限制：至咨询期日，咨询对象无他项权利。</w:t>
      </w:r>
    </w:p>
    <w:p w14:paraId="6B6986E1" w14:textId="127DD503"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2.</w:t>
      </w:r>
      <w:r>
        <w:rPr>
          <w:rFonts w:ascii="Arial" w:hAnsi="Arial" w:cs="Arial"/>
          <w:color w:val="000000"/>
          <w:sz w:val="21"/>
        </w:rPr>
        <w:t>基础设施条件：咨询对象供地开发程度为红线外</w:t>
      </w:r>
      <w:r>
        <w:rPr>
          <w:rFonts w:ascii="Arial" w:hAnsi="Arial" w:cs="Arial"/>
          <w:color w:val="000000"/>
          <w:sz w:val="21"/>
        </w:rPr>
        <w:t>“</w:t>
      </w:r>
      <w:r w:rsidR="0095079D">
        <w:rPr>
          <w:rFonts w:ascii="Arial" w:hAnsi="Arial" w:cs="Arial"/>
          <w:color w:val="000000"/>
          <w:sz w:val="21"/>
        </w:rPr>
        <w:t>七通</w:t>
      </w:r>
      <w:r>
        <w:rPr>
          <w:rFonts w:ascii="Arial" w:hAnsi="Arial" w:cs="Arial"/>
          <w:color w:val="000000"/>
          <w:sz w:val="21"/>
        </w:rPr>
        <w:t>”</w:t>
      </w:r>
      <w:r>
        <w:rPr>
          <w:rFonts w:ascii="Arial" w:hAnsi="Arial" w:cs="Arial"/>
          <w:color w:val="000000"/>
          <w:sz w:val="21"/>
        </w:rPr>
        <w:t>、宗地红线内场地平整；本次咨询设定开发程度为红线外</w:t>
      </w:r>
      <w:r>
        <w:rPr>
          <w:rFonts w:ascii="Arial" w:hAnsi="Arial" w:cs="Arial"/>
          <w:color w:val="000000"/>
          <w:sz w:val="21"/>
        </w:rPr>
        <w:t>“</w:t>
      </w:r>
      <w:r w:rsidR="0095079D">
        <w:rPr>
          <w:rFonts w:ascii="Arial" w:hAnsi="Arial" w:cs="Arial"/>
          <w:color w:val="000000"/>
          <w:sz w:val="21"/>
        </w:rPr>
        <w:t>七通</w:t>
      </w:r>
      <w:r>
        <w:rPr>
          <w:rFonts w:ascii="Arial" w:hAnsi="Arial" w:cs="Arial"/>
          <w:color w:val="000000"/>
          <w:sz w:val="21"/>
        </w:rPr>
        <w:t>”</w:t>
      </w:r>
      <w:r>
        <w:rPr>
          <w:rFonts w:ascii="Arial" w:hAnsi="Arial" w:cs="Arial"/>
          <w:color w:val="000000"/>
          <w:sz w:val="21"/>
        </w:rPr>
        <w:t>、宗地红线内场地平整。</w:t>
      </w:r>
    </w:p>
    <w:p w14:paraId="4A686019" w14:textId="4076A9E3"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3.</w:t>
      </w:r>
      <w:r>
        <w:rPr>
          <w:rFonts w:ascii="Arial" w:hAnsi="Arial" w:cs="Arial"/>
          <w:color w:val="000000"/>
          <w:sz w:val="21"/>
        </w:rPr>
        <w:t>咨询规划限制条件：根据</w:t>
      </w:r>
      <w:r w:rsidR="00A85F67">
        <w:rPr>
          <w:rFonts w:ascii="Arial" w:hAnsi="Arial" w:cs="Arial"/>
          <w:color w:val="000000"/>
          <w:sz w:val="21"/>
        </w:rPr>
        <w:t>咨询委托人</w:t>
      </w:r>
      <w:r>
        <w:rPr>
          <w:rFonts w:ascii="Arial" w:hAnsi="Arial" w:cs="Arial"/>
          <w:color w:val="000000"/>
          <w:sz w:val="21"/>
        </w:rPr>
        <w:t>提供的</w:t>
      </w:r>
      <w:r>
        <w:rPr>
          <w:rFonts w:ascii="Arial" w:hAnsi="Arial" w:cs="Arial"/>
          <w:bCs/>
          <w:sz w:val="21"/>
        </w:rPr>
        <w:t>资料及其介绍</w:t>
      </w:r>
      <w:r>
        <w:rPr>
          <w:rFonts w:ascii="Arial" w:hAnsi="Arial" w:cs="Arial"/>
          <w:color w:val="000000"/>
          <w:sz w:val="21"/>
        </w:rPr>
        <w:t>。</w:t>
      </w:r>
    </w:p>
    <w:p w14:paraId="213B6A63" w14:textId="77777777"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4.</w:t>
      </w:r>
      <w:r>
        <w:rPr>
          <w:rFonts w:ascii="Arial" w:hAnsi="Arial" w:cs="Arial"/>
          <w:color w:val="000000"/>
          <w:sz w:val="21"/>
        </w:rPr>
        <w:t>影响价格的其他限定条件：无。</w:t>
      </w:r>
    </w:p>
    <w:p w14:paraId="7F6D207E" w14:textId="77777777" w:rsidR="0074036B" w:rsidRDefault="001B7ABB">
      <w:pPr>
        <w:spacing w:line="480" w:lineRule="auto"/>
        <w:jc w:val="both"/>
        <w:textAlignment w:val="auto"/>
        <w:outlineLvl w:val="0"/>
      </w:pPr>
      <w:r>
        <w:rPr>
          <w:rFonts w:ascii="Arial" w:hAnsi="Arial" w:cs="Arial"/>
          <w:b/>
          <w:color w:val="000000"/>
          <w:sz w:val="21"/>
        </w:rPr>
        <w:t>二、其他需要说明的事项</w:t>
      </w:r>
      <w:r>
        <w:rPr>
          <w:rFonts w:ascii="Arial" w:hAnsi="Arial" w:cs="Arial"/>
          <w:b/>
          <w:bCs/>
          <w:color w:val="000000"/>
          <w:sz w:val="21"/>
        </w:rPr>
        <w:t>：</w:t>
      </w:r>
    </w:p>
    <w:p w14:paraId="18847B63" w14:textId="2E576919" w:rsidR="0074036B" w:rsidRDefault="001B7ABB">
      <w:pPr>
        <w:spacing w:line="480" w:lineRule="auto"/>
        <w:jc w:val="both"/>
        <w:textAlignment w:val="auto"/>
        <w:outlineLvl w:val="0"/>
        <w:rPr>
          <w:rFonts w:ascii="Arial" w:hAnsi="Arial" w:cs="Arial"/>
          <w:bCs/>
          <w:color w:val="000000"/>
          <w:sz w:val="21"/>
        </w:rPr>
      </w:pPr>
      <w:r>
        <w:rPr>
          <w:rFonts w:ascii="Arial" w:hAnsi="Arial" w:cs="Arial"/>
          <w:bCs/>
          <w:color w:val="000000"/>
          <w:sz w:val="21"/>
        </w:rPr>
        <w:t>1.</w:t>
      </w:r>
      <w:r>
        <w:rPr>
          <w:rFonts w:ascii="Arial" w:hAnsi="Arial" w:cs="Arial"/>
          <w:bCs/>
          <w:color w:val="000000"/>
          <w:sz w:val="21"/>
        </w:rPr>
        <w:t>本《咨询意见函》中所列咨询结果为初评结果。</w:t>
      </w:r>
      <w:r w:rsidR="0063775D" w:rsidRPr="00107344">
        <w:rPr>
          <w:rFonts w:ascii="Arial" w:hAnsi="Arial" w:hint="eastAsia"/>
          <w:sz w:val="21"/>
          <w:szCs w:val="28"/>
        </w:rPr>
        <w:t>准确金额以本公司出具的正式《不动产估价报告书》为准。</w:t>
      </w:r>
    </w:p>
    <w:p w14:paraId="2D7E30F3" w14:textId="77777777" w:rsidR="0074036B" w:rsidRDefault="001B7ABB">
      <w:pPr>
        <w:spacing w:line="480" w:lineRule="auto"/>
        <w:jc w:val="both"/>
        <w:textAlignment w:val="auto"/>
        <w:outlineLvl w:val="0"/>
        <w:rPr>
          <w:rFonts w:ascii="Arial" w:hAnsi="Arial" w:cs="Arial"/>
          <w:color w:val="000000"/>
          <w:sz w:val="21"/>
          <w:szCs w:val="28"/>
        </w:rPr>
      </w:pPr>
      <w:r>
        <w:rPr>
          <w:rFonts w:ascii="Arial" w:hAnsi="Arial" w:cs="Arial"/>
          <w:color w:val="000000"/>
          <w:sz w:val="21"/>
          <w:szCs w:val="28"/>
        </w:rPr>
        <w:lastRenderedPageBreak/>
        <w:t>2.</w:t>
      </w:r>
      <w:r>
        <w:rPr>
          <w:rFonts w:ascii="Arial" w:hAnsi="Arial" w:cs="Arial"/>
          <w:color w:val="000000"/>
          <w:sz w:val="21"/>
          <w:szCs w:val="28"/>
        </w:rPr>
        <w:t>本</w:t>
      </w:r>
      <w:r>
        <w:rPr>
          <w:rFonts w:ascii="Arial" w:hAnsi="Arial" w:cs="Arial"/>
          <w:bCs/>
          <w:color w:val="000000"/>
          <w:sz w:val="21"/>
        </w:rPr>
        <w:t>《咨询意见函》</w:t>
      </w:r>
      <w:r>
        <w:rPr>
          <w:rFonts w:ascii="Arial" w:hAnsi="Arial" w:cs="Arial"/>
          <w:color w:val="000000"/>
          <w:sz w:val="21"/>
          <w:szCs w:val="28"/>
        </w:rPr>
        <w:t>中所列</w:t>
      </w:r>
      <w:r>
        <w:rPr>
          <w:rFonts w:ascii="Arial" w:hAnsi="Arial" w:cs="Arial"/>
          <w:bCs/>
          <w:color w:val="000000"/>
          <w:sz w:val="21"/>
        </w:rPr>
        <w:t>咨询结果</w:t>
      </w:r>
      <w:r>
        <w:rPr>
          <w:rFonts w:ascii="Arial" w:hAnsi="Arial" w:cs="Arial"/>
          <w:color w:val="000000"/>
          <w:sz w:val="21"/>
          <w:szCs w:val="28"/>
        </w:rPr>
        <w:t>以设定条件为估算的前提条件，如设定条件发生变化，咨询结果需作相应调整。</w:t>
      </w:r>
    </w:p>
    <w:p w14:paraId="5D28A5A7" w14:textId="40CBE472" w:rsidR="0074036B" w:rsidRDefault="001B7ABB">
      <w:pPr>
        <w:spacing w:line="480" w:lineRule="auto"/>
        <w:jc w:val="both"/>
        <w:textAlignment w:val="auto"/>
        <w:outlineLvl w:val="0"/>
        <w:rPr>
          <w:rFonts w:ascii="Arial" w:hAnsi="Arial" w:cs="Arial"/>
          <w:color w:val="000000"/>
          <w:sz w:val="21"/>
          <w:szCs w:val="28"/>
        </w:rPr>
      </w:pPr>
      <w:r>
        <w:rPr>
          <w:rFonts w:ascii="Arial" w:hAnsi="Arial" w:cs="Arial"/>
          <w:color w:val="000000"/>
          <w:sz w:val="21"/>
          <w:szCs w:val="28"/>
        </w:rPr>
        <w:t>3.</w:t>
      </w:r>
      <w:r>
        <w:rPr>
          <w:rFonts w:ascii="Arial" w:hAnsi="Arial" w:cs="Arial"/>
          <w:color w:val="000000"/>
          <w:sz w:val="21"/>
          <w:szCs w:val="28"/>
        </w:rPr>
        <w:t>本《咨询意见函》中所列咨询结果为专业人员根据</w:t>
      </w:r>
      <w:r w:rsidR="00A85F67">
        <w:rPr>
          <w:rFonts w:ascii="Arial" w:hAnsi="Arial" w:cs="Arial"/>
          <w:color w:val="000000"/>
          <w:sz w:val="21"/>
          <w:szCs w:val="28"/>
        </w:rPr>
        <w:t>咨询委托人</w:t>
      </w:r>
      <w:r>
        <w:rPr>
          <w:rFonts w:ascii="Arial" w:hAnsi="Arial" w:cs="Arial"/>
          <w:color w:val="000000"/>
          <w:sz w:val="21"/>
          <w:szCs w:val="28"/>
        </w:rPr>
        <w:t>提供的现有资料及要求</w:t>
      </w:r>
      <w:proofErr w:type="gramStart"/>
      <w:r>
        <w:rPr>
          <w:rFonts w:ascii="Arial" w:hAnsi="Arial" w:cs="Arial"/>
          <w:color w:val="000000"/>
          <w:sz w:val="21"/>
          <w:szCs w:val="28"/>
        </w:rPr>
        <w:t>作出</w:t>
      </w:r>
      <w:proofErr w:type="gramEnd"/>
      <w:r>
        <w:rPr>
          <w:rFonts w:ascii="Arial" w:hAnsi="Arial" w:cs="Arial"/>
          <w:color w:val="000000"/>
          <w:sz w:val="21"/>
          <w:szCs w:val="28"/>
        </w:rPr>
        <w:t>的初步估算结果，</w:t>
      </w:r>
      <w:r w:rsidR="0063775D">
        <w:rPr>
          <w:rFonts w:ascii="Arial" w:hAnsi="Arial" w:cs="Arial" w:hint="eastAsia"/>
          <w:color w:val="000000"/>
          <w:sz w:val="21"/>
          <w:szCs w:val="28"/>
        </w:rPr>
        <w:t>若规划条件等发生变化的</w:t>
      </w:r>
      <w:r>
        <w:rPr>
          <w:rFonts w:ascii="Arial" w:hAnsi="Arial" w:cs="Arial"/>
          <w:color w:val="000000"/>
          <w:sz w:val="21"/>
          <w:szCs w:val="28"/>
        </w:rPr>
        <w:t>该结果需据实调整。</w:t>
      </w:r>
    </w:p>
    <w:p w14:paraId="7B67ED87" w14:textId="77777777" w:rsidR="0074036B" w:rsidRDefault="0074036B">
      <w:pPr>
        <w:spacing w:line="360" w:lineRule="auto"/>
        <w:rPr>
          <w:rFonts w:ascii="Arial" w:hAnsi="Arial" w:cs="Arial"/>
          <w:bCs/>
          <w:color w:val="000000"/>
          <w:sz w:val="21"/>
          <w:szCs w:val="24"/>
        </w:rPr>
      </w:pPr>
    </w:p>
    <w:p w14:paraId="5D104987" w14:textId="77777777" w:rsidR="0074036B" w:rsidRDefault="0074036B">
      <w:pPr>
        <w:spacing w:line="300" w:lineRule="auto"/>
        <w:jc w:val="right"/>
        <w:outlineLvl w:val="0"/>
        <w:rPr>
          <w:rFonts w:ascii="Arial" w:hAnsi="Arial" w:cs="Arial"/>
          <w:bCs/>
          <w:color w:val="000000"/>
          <w:sz w:val="21"/>
          <w:szCs w:val="24"/>
        </w:rPr>
      </w:pPr>
    </w:p>
    <w:p w14:paraId="54E1B90D" w14:textId="6BD7B701" w:rsidR="0074036B" w:rsidRDefault="001B7ABB">
      <w:pPr>
        <w:spacing w:line="480" w:lineRule="auto"/>
        <w:jc w:val="right"/>
        <w:outlineLvl w:val="0"/>
        <w:rPr>
          <w:rFonts w:ascii="Arial" w:hAnsi="Arial" w:cs="Arial"/>
          <w:bCs/>
          <w:color w:val="000000"/>
          <w:sz w:val="21"/>
          <w:szCs w:val="28"/>
        </w:rPr>
      </w:pPr>
      <w:r>
        <w:rPr>
          <w:rFonts w:ascii="Arial" w:eastAsia="Arial" w:hAnsi="Arial" w:cs="Arial"/>
          <w:bCs/>
          <w:color w:val="000000"/>
          <w:sz w:val="21"/>
        </w:rPr>
        <w:t xml:space="preserve"> </w:t>
      </w:r>
      <w:r>
        <w:rPr>
          <w:rFonts w:ascii="Arial" w:hAnsi="Arial" w:cs="Arial"/>
          <w:bCs/>
          <w:color w:val="000000"/>
          <w:sz w:val="21"/>
          <w:szCs w:val="28"/>
        </w:rPr>
        <w:t>咨询机构：</w:t>
      </w:r>
      <w:proofErr w:type="gramStart"/>
      <w:r>
        <w:rPr>
          <w:rFonts w:ascii="Arial" w:hAnsi="Arial" w:cs="Arial"/>
          <w:bCs/>
          <w:color w:val="000000"/>
          <w:sz w:val="21"/>
          <w:szCs w:val="28"/>
        </w:rPr>
        <w:t>北京康正宏</w:t>
      </w:r>
      <w:proofErr w:type="gramEnd"/>
      <w:r>
        <w:rPr>
          <w:rFonts w:ascii="Arial" w:hAnsi="Arial" w:cs="Arial"/>
          <w:bCs/>
          <w:color w:val="000000"/>
          <w:sz w:val="21"/>
          <w:szCs w:val="28"/>
        </w:rPr>
        <w:t>基房地产</w:t>
      </w:r>
      <w:r w:rsidR="005D5C68">
        <w:rPr>
          <w:rFonts w:ascii="Arial" w:hAnsi="Arial" w:cs="Arial" w:hint="eastAsia"/>
          <w:bCs/>
          <w:color w:val="000000"/>
          <w:sz w:val="21"/>
          <w:szCs w:val="28"/>
        </w:rPr>
        <w:t>评估</w:t>
      </w:r>
      <w:r>
        <w:rPr>
          <w:rFonts w:ascii="Arial" w:hAnsi="Arial" w:cs="Arial"/>
          <w:bCs/>
          <w:color w:val="000000"/>
          <w:sz w:val="21"/>
          <w:szCs w:val="28"/>
        </w:rPr>
        <w:t>有限公司</w:t>
      </w:r>
    </w:p>
    <w:p w14:paraId="72850EF9" w14:textId="6A84A383" w:rsidR="0074036B" w:rsidRDefault="001B7ABB">
      <w:pPr>
        <w:spacing w:line="480" w:lineRule="auto"/>
        <w:ind w:firstLine="420"/>
        <w:jc w:val="right"/>
        <w:rPr>
          <w:rFonts w:ascii="Arial" w:hAnsi="Arial" w:cs="Arial"/>
          <w:color w:val="000000"/>
          <w:sz w:val="21"/>
          <w:szCs w:val="28"/>
        </w:rPr>
      </w:pPr>
      <w:r>
        <w:rPr>
          <w:rFonts w:ascii="Arial" w:hAnsi="Arial" w:cs="Arial"/>
          <w:color w:val="000000"/>
          <w:sz w:val="21"/>
          <w:szCs w:val="28"/>
        </w:rPr>
        <w:t>2023</w:t>
      </w:r>
      <w:r>
        <w:rPr>
          <w:rFonts w:ascii="Arial" w:hAnsi="Arial" w:cs="Arial"/>
          <w:color w:val="000000"/>
          <w:sz w:val="21"/>
          <w:szCs w:val="28"/>
        </w:rPr>
        <w:t>年</w:t>
      </w:r>
      <w:r>
        <w:rPr>
          <w:rFonts w:ascii="Arial" w:hAnsi="Arial" w:cs="Arial"/>
          <w:color w:val="000000"/>
          <w:sz w:val="21"/>
          <w:szCs w:val="28"/>
        </w:rPr>
        <w:t>1</w:t>
      </w:r>
      <w:r w:rsidR="0095079D">
        <w:rPr>
          <w:rFonts w:ascii="Arial" w:hAnsi="Arial" w:cs="Arial" w:hint="eastAsia"/>
          <w:color w:val="000000"/>
          <w:sz w:val="21"/>
          <w:szCs w:val="28"/>
        </w:rPr>
        <w:t>0</w:t>
      </w:r>
      <w:r>
        <w:rPr>
          <w:rFonts w:ascii="Arial" w:hAnsi="Arial" w:cs="Arial"/>
          <w:color w:val="000000"/>
          <w:sz w:val="21"/>
          <w:szCs w:val="28"/>
        </w:rPr>
        <w:t>月</w:t>
      </w:r>
      <w:r w:rsidR="00666CC5">
        <w:rPr>
          <w:rFonts w:ascii="Arial" w:hAnsi="Arial" w:cs="Arial" w:hint="eastAsia"/>
          <w:color w:val="000000"/>
          <w:sz w:val="21"/>
          <w:szCs w:val="28"/>
        </w:rPr>
        <w:t>1</w:t>
      </w:r>
      <w:r w:rsidR="0095079D">
        <w:rPr>
          <w:rFonts w:ascii="Arial" w:hAnsi="Arial" w:cs="Arial" w:hint="eastAsia"/>
          <w:color w:val="000000"/>
          <w:sz w:val="21"/>
          <w:szCs w:val="28"/>
        </w:rPr>
        <w:t>7</w:t>
      </w:r>
      <w:r>
        <w:rPr>
          <w:rFonts w:ascii="Arial" w:hAnsi="Arial" w:cs="Arial"/>
          <w:color w:val="000000"/>
          <w:sz w:val="21"/>
          <w:szCs w:val="28"/>
        </w:rPr>
        <w:t>日</w:t>
      </w:r>
      <w:r>
        <w:br w:type="page"/>
      </w:r>
    </w:p>
    <w:p w14:paraId="759C4BD5" w14:textId="77777777" w:rsidR="0074036B" w:rsidRDefault="001B7ABB">
      <w:pPr>
        <w:spacing w:line="480" w:lineRule="auto"/>
        <w:ind w:firstLine="420"/>
        <w:rPr>
          <w:rFonts w:ascii="Arial" w:hAnsi="Arial" w:cs="Arial"/>
          <w:b/>
          <w:sz w:val="21"/>
          <w:szCs w:val="21"/>
        </w:rPr>
      </w:pPr>
      <w:r>
        <w:rPr>
          <w:rFonts w:ascii="Arial" w:hAnsi="Arial" w:cs="Arial"/>
          <w:b/>
          <w:sz w:val="21"/>
          <w:szCs w:val="21"/>
        </w:rPr>
        <w:lastRenderedPageBreak/>
        <w:t>附：</w:t>
      </w:r>
    </w:p>
    <w:p w14:paraId="73721F11" w14:textId="77777777" w:rsidR="0063775D" w:rsidRPr="00B22494" w:rsidRDefault="0063775D" w:rsidP="0063775D">
      <w:pPr>
        <w:spacing w:line="480" w:lineRule="auto"/>
        <w:ind w:leftChars="-1" w:left="-2" w:firstLineChars="200" w:firstLine="420"/>
        <w:jc w:val="both"/>
        <w:rPr>
          <w:rFonts w:ascii="Arial" w:hAnsi="Arial" w:cs="Arial"/>
          <w:sz w:val="21"/>
          <w:szCs w:val="21"/>
        </w:rPr>
      </w:pPr>
      <w:r w:rsidRPr="00B22494">
        <w:rPr>
          <w:rFonts w:ascii="Arial" w:hAnsi="Arial" w:cs="Arial"/>
          <w:sz w:val="21"/>
          <w:szCs w:val="21"/>
        </w:rPr>
        <w:t>1.</w:t>
      </w:r>
      <w:r w:rsidRPr="00B22494">
        <w:rPr>
          <w:rFonts w:ascii="Arial" w:hAnsi="Arial" w:cs="Arial"/>
          <w:sz w:val="21"/>
          <w:szCs w:val="21"/>
        </w:rPr>
        <w:t>本次评估所采用的估价方法简述如下：</w:t>
      </w:r>
    </w:p>
    <w:p w14:paraId="7C1ECD0D" w14:textId="77777777" w:rsidR="0063775D" w:rsidRPr="00B22494" w:rsidRDefault="0063775D" w:rsidP="0063775D">
      <w:pPr>
        <w:pStyle w:val="22"/>
        <w:widowControl/>
        <w:tabs>
          <w:tab w:val="right" w:pos="8840"/>
        </w:tabs>
        <w:adjustRightInd/>
        <w:spacing w:line="480" w:lineRule="auto"/>
        <w:ind w:firstLineChars="200" w:firstLine="420"/>
        <w:textAlignment w:val="bottom"/>
        <w:rPr>
          <w:rFonts w:ascii="Arial" w:hAnsi="Arial" w:cs="Arial"/>
          <w:sz w:val="21"/>
          <w:szCs w:val="21"/>
        </w:rPr>
      </w:pPr>
      <w:r w:rsidRPr="00B22494">
        <w:rPr>
          <w:rFonts w:ascii="Arial" w:hAnsi="Arial" w:cs="Arial"/>
          <w:sz w:val="21"/>
          <w:szCs w:val="21"/>
        </w:rPr>
        <w:t>（</w:t>
      </w:r>
      <w:r w:rsidRPr="00B22494">
        <w:rPr>
          <w:rFonts w:ascii="Arial" w:hAnsi="Arial" w:cs="Arial"/>
          <w:sz w:val="21"/>
          <w:szCs w:val="21"/>
        </w:rPr>
        <w:t>1</w:t>
      </w:r>
      <w:r w:rsidRPr="00B22494">
        <w:rPr>
          <w:rFonts w:ascii="Arial" w:hAnsi="Arial" w:cs="Arial"/>
          <w:sz w:val="21"/>
          <w:szCs w:val="21"/>
        </w:rPr>
        <w:t>）基准地价系数修正法</w:t>
      </w:r>
    </w:p>
    <w:p w14:paraId="44AD71EB"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i/>
          <w:sz w:val="21"/>
          <w:szCs w:val="21"/>
        </w:rPr>
      </w:pPr>
      <w:r w:rsidRPr="00B22494">
        <w:rPr>
          <w:rFonts w:ascii="Arial" w:hAnsi="Arial" w:cs="Arial"/>
          <w:sz w:val="21"/>
          <w:szCs w:val="21"/>
        </w:rPr>
        <w:t>基准地价系数修正法是通过对待</w:t>
      </w:r>
      <w:proofErr w:type="gramStart"/>
      <w:r w:rsidRPr="00B22494">
        <w:rPr>
          <w:rFonts w:ascii="Arial" w:hAnsi="Arial" w:cs="Arial"/>
          <w:sz w:val="21"/>
          <w:szCs w:val="21"/>
        </w:rPr>
        <w:t>估</w:t>
      </w:r>
      <w:proofErr w:type="gramEnd"/>
      <w:r w:rsidRPr="00B22494">
        <w:rPr>
          <w:rFonts w:ascii="Arial" w:hAnsi="Arial" w:cs="Arial"/>
          <w:sz w:val="21"/>
          <w:szCs w:val="21"/>
        </w:rPr>
        <w:t>宗地地价影响因素的分析，利用宗地地价修正系数，对各级政府已公布的同类用途级别或区域基准地价进行修正，</w:t>
      </w:r>
      <w:proofErr w:type="gramStart"/>
      <w:r w:rsidRPr="00B22494">
        <w:rPr>
          <w:rFonts w:ascii="Arial" w:hAnsi="Arial" w:cs="Arial"/>
          <w:sz w:val="21"/>
          <w:szCs w:val="21"/>
        </w:rPr>
        <w:t>估算待估宗地</w:t>
      </w:r>
      <w:proofErr w:type="gramEnd"/>
      <w:r w:rsidRPr="00B22494">
        <w:rPr>
          <w:rFonts w:ascii="Arial" w:hAnsi="Arial" w:cs="Arial"/>
          <w:sz w:val="21"/>
          <w:szCs w:val="21"/>
        </w:rPr>
        <w:t>客观价格的方法。依据《北京市人民政府关于更新出让国有建设用地使用权基准地价的通知》</w:t>
      </w:r>
      <w:r w:rsidRPr="00B22494">
        <w:rPr>
          <w:rFonts w:ascii="Arial" w:hAnsi="Arial" w:cs="Arial"/>
          <w:sz w:val="21"/>
          <w:szCs w:val="21"/>
        </w:rPr>
        <w:t>[</w:t>
      </w:r>
      <w:r w:rsidRPr="00B22494">
        <w:rPr>
          <w:rFonts w:ascii="Arial" w:hAnsi="Arial" w:cs="Arial"/>
          <w:sz w:val="21"/>
          <w:szCs w:val="21"/>
        </w:rPr>
        <w:t>京政发〔</w:t>
      </w:r>
      <w:r w:rsidRPr="00B22494">
        <w:rPr>
          <w:rFonts w:ascii="Arial" w:hAnsi="Arial" w:cs="Arial"/>
          <w:sz w:val="21"/>
          <w:szCs w:val="21"/>
        </w:rPr>
        <w:t>2022</w:t>
      </w:r>
      <w:r w:rsidRPr="00B22494">
        <w:rPr>
          <w:rFonts w:ascii="Arial" w:hAnsi="Arial" w:cs="Arial"/>
          <w:sz w:val="21"/>
          <w:szCs w:val="21"/>
        </w:rPr>
        <w:t>〕</w:t>
      </w:r>
      <w:r w:rsidRPr="00B22494">
        <w:rPr>
          <w:rFonts w:ascii="Arial" w:hAnsi="Arial" w:cs="Arial"/>
          <w:sz w:val="21"/>
          <w:szCs w:val="21"/>
        </w:rPr>
        <w:t>12</w:t>
      </w:r>
      <w:r w:rsidRPr="00B22494">
        <w:rPr>
          <w:rFonts w:ascii="Arial" w:hAnsi="Arial" w:cs="Arial"/>
          <w:sz w:val="21"/>
          <w:szCs w:val="21"/>
        </w:rPr>
        <w:t>号</w:t>
      </w:r>
      <w:r w:rsidRPr="00B22494">
        <w:rPr>
          <w:rFonts w:ascii="Arial" w:hAnsi="Arial" w:cs="Arial"/>
          <w:sz w:val="21"/>
          <w:szCs w:val="21"/>
        </w:rPr>
        <w:t>]</w:t>
      </w:r>
      <w:r w:rsidRPr="00B22494">
        <w:rPr>
          <w:rFonts w:ascii="Arial" w:hAnsi="Arial" w:cs="Arial"/>
          <w:sz w:val="21"/>
          <w:szCs w:val="21"/>
        </w:rPr>
        <w:t>及其附件，其计算公式为：</w:t>
      </w:r>
      <w:r w:rsidRPr="00B22494">
        <w:rPr>
          <w:rFonts w:ascii="Arial" w:hAnsi="Arial" w:cs="Arial"/>
          <w:i/>
          <w:sz w:val="21"/>
          <w:szCs w:val="21"/>
        </w:rPr>
        <w:t xml:space="preserve"> </w:t>
      </w:r>
    </w:p>
    <w:p w14:paraId="4CF82A7F" w14:textId="77777777" w:rsidR="0063775D" w:rsidRPr="00B22494" w:rsidRDefault="0063775D" w:rsidP="0063775D">
      <w:pPr>
        <w:spacing w:line="480" w:lineRule="auto"/>
        <w:ind w:firstLineChars="200" w:firstLine="420"/>
        <w:jc w:val="both"/>
        <w:rPr>
          <w:rFonts w:ascii="Arial" w:hAnsi="Arial" w:cs="Arial"/>
          <w:snapToGrid w:val="0"/>
          <w:sz w:val="21"/>
          <w:szCs w:val="21"/>
        </w:rPr>
      </w:pPr>
      <w:r w:rsidRPr="00B22494">
        <w:rPr>
          <w:rFonts w:ascii="Arial" w:hAnsi="Arial" w:cs="Arial"/>
          <w:snapToGrid w:val="0"/>
          <w:sz w:val="21"/>
          <w:szCs w:val="21"/>
        </w:rPr>
        <w:t>楼面熟地价</w:t>
      </w:r>
      <w:r w:rsidRPr="00B22494">
        <w:rPr>
          <w:rFonts w:ascii="Arial" w:hAnsi="Arial" w:cs="Arial"/>
          <w:snapToGrid w:val="0"/>
          <w:sz w:val="21"/>
          <w:szCs w:val="21"/>
        </w:rPr>
        <w:t>=</w:t>
      </w:r>
      <w:r w:rsidRPr="00B22494">
        <w:rPr>
          <w:rFonts w:ascii="Arial" w:hAnsi="Arial" w:cs="Arial"/>
          <w:snapToGrid w:val="0"/>
          <w:sz w:val="21"/>
          <w:szCs w:val="21"/>
        </w:rPr>
        <w:t>适用的基准地价</w:t>
      </w:r>
      <w:r w:rsidRPr="00B22494">
        <w:rPr>
          <w:rFonts w:ascii="Arial" w:hAnsi="Arial" w:cs="Arial"/>
          <w:snapToGrid w:val="0"/>
          <w:sz w:val="21"/>
          <w:szCs w:val="21"/>
        </w:rPr>
        <w:sym w:font="Symbol" w:char="F0B4"/>
      </w:r>
      <w:r w:rsidRPr="00B22494">
        <w:rPr>
          <w:rFonts w:ascii="Arial" w:hAnsi="Arial" w:cs="Arial"/>
          <w:snapToGrid w:val="0"/>
          <w:sz w:val="21"/>
          <w:szCs w:val="21"/>
        </w:rPr>
        <w:t>用途修正系数</w:t>
      </w:r>
      <w:r w:rsidRPr="00B22494">
        <w:rPr>
          <w:rFonts w:ascii="Arial" w:hAnsi="Arial" w:cs="Arial"/>
          <w:snapToGrid w:val="0"/>
          <w:sz w:val="21"/>
          <w:szCs w:val="21"/>
        </w:rPr>
        <w:sym w:font="Symbol" w:char="F0B4"/>
      </w:r>
      <w:r w:rsidRPr="00B22494">
        <w:rPr>
          <w:rFonts w:ascii="Arial" w:hAnsi="Arial" w:cs="Arial"/>
          <w:snapToGrid w:val="0"/>
          <w:sz w:val="21"/>
          <w:szCs w:val="21"/>
        </w:rPr>
        <w:t>期日修正系数</w:t>
      </w:r>
      <w:r w:rsidRPr="00B22494">
        <w:rPr>
          <w:rFonts w:ascii="Arial" w:hAnsi="Arial" w:cs="Arial"/>
          <w:snapToGrid w:val="0"/>
          <w:sz w:val="21"/>
          <w:szCs w:val="21"/>
        </w:rPr>
        <w:sym w:font="Symbol" w:char="F0B4"/>
      </w:r>
      <w:r w:rsidRPr="00B22494">
        <w:rPr>
          <w:rFonts w:ascii="Arial" w:hAnsi="Arial" w:cs="Arial"/>
          <w:snapToGrid w:val="0"/>
          <w:sz w:val="21"/>
          <w:szCs w:val="21"/>
        </w:rPr>
        <w:t>年期修正系数</w:t>
      </w:r>
      <w:r w:rsidRPr="00B22494">
        <w:rPr>
          <w:rFonts w:ascii="Arial" w:hAnsi="Arial" w:cs="Arial"/>
          <w:snapToGrid w:val="0"/>
          <w:sz w:val="21"/>
          <w:szCs w:val="21"/>
        </w:rPr>
        <w:sym w:font="Symbol" w:char="F0B4"/>
      </w:r>
      <w:r w:rsidRPr="00B22494">
        <w:rPr>
          <w:rFonts w:ascii="Arial" w:hAnsi="Arial" w:cs="Arial"/>
          <w:snapToGrid w:val="0"/>
          <w:sz w:val="21"/>
          <w:szCs w:val="21"/>
        </w:rPr>
        <w:t>（容积率修正系数或楼层修正系数）</w:t>
      </w:r>
      <w:r w:rsidRPr="00B22494">
        <w:rPr>
          <w:rFonts w:ascii="Arial" w:hAnsi="Arial" w:cs="Arial"/>
          <w:snapToGrid w:val="0"/>
          <w:sz w:val="21"/>
          <w:szCs w:val="21"/>
        </w:rPr>
        <w:sym w:font="Symbol" w:char="F0B4"/>
      </w:r>
      <w:r w:rsidRPr="00B22494">
        <w:rPr>
          <w:rFonts w:ascii="Arial" w:hAnsi="Arial" w:cs="Arial"/>
          <w:snapToGrid w:val="0"/>
          <w:sz w:val="21"/>
          <w:szCs w:val="21"/>
        </w:rPr>
        <w:t>因素修正系数</w:t>
      </w:r>
    </w:p>
    <w:p w14:paraId="67833A14" w14:textId="77777777" w:rsidR="0063775D" w:rsidRPr="00B22494" w:rsidRDefault="0063775D" w:rsidP="0063775D">
      <w:pPr>
        <w:pStyle w:val="22"/>
        <w:widowControl/>
        <w:tabs>
          <w:tab w:val="right" w:pos="8840"/>
        </w:tabs>
        <w:adjustRightInd/>
        <w:spacing w:line="480" w:lineRule="auto"/>
        <w:ind w:firstLineChars="200" w:firstLine="420"/>
        <w:textAlignment w:val="bottom"/>
        <w:rPr>
          <w:rFonts w:ascii="Arial" w:hAnsi="Arial" w:cs="Arial"/>
          <w:sz w:val="21"/>
          <w:szCs w:val="21"/>
        </w:rPr>
      </w:pPr>
      <w:r w:rsidRPr="00B22494">
        <w:rPr>
          <w:rFonts w:ascii="Arial" w:hAnsi="Arial" w:cs="Arial"/>
          <w:sz w:val="21"/>
          <w:szCs w:val="21"/>
        </w:rPr>
        <w:t>（</w:t>
      </w:r>
      <w:r w:rsidRPr="00B22494">
        <w:rPr>
          <w:rFonts w:ascii="Arial" w:hAnsi="Arial" w:cs="Arial"/>
          <w:sz w:val="21"/>
          <w:szCs w:val="21"/>
        </w:rPr>
        <w:t>2</w:t>
      </w:r>
      <w:r w:rsidRPr="00B22494">
        <w:rPr>
          <w:rFonts w:ascii="Arial" w:hAnsi="Arial" w:cs="Arial"/>
          <w:sz w:val="21"/>
          <w:szCs w:val="21"/>
        </w:rPr>
        <w:t>）剩余法</w:t>
      </w:r>
    </w:p>
    <w:p w14:paraId="3057F958" w14:textId="77777777" w:rsidR="0063775D" w:rsidRPr="00B22494" w:rsidRDefault="0063775D" w:rsidP="0063775D">
      <w:pPr>
        <w:spacing w:line="480" w:lineRule="auto"/>
        <w:ind w:firstLineChars="200" w:firstLine="420"/>
        <w:rPr>
          <w:rFonts w:ascii="Arial" w:hAnsi="Arial" w:cs="Arial"/>
          <w:sz w:val="21"/>
          <w:szCs w:val="21"/>
        </w:rPr>
      </w:pPr>
      <w:r w:rsidRPr="00B22494">
        <w:rPr>
          <w:rFonts w:ascii="Arial" w:hAnsi="Arial" w:cs="Arial"/>
          <w:sz w:val="21"/>
          <w:szCs w:val="21"/>
        </w:rPr>
        <w:t>剩余法是指在预计开发完成后的开发价值的基础上，扣除预计正常的开发成本和利润，以价格余额来计算土地价格的方法。剩余法允许运用于以下情形：</w:t>
      </w:r>
      <w:r w:rsidRPr="00B22494">
        <w:rPr>
          <w:rFonts w:ascii="宋体" w:hAnsi="宋体" w:cs="宋体" w:hint="eastAsia"/>
          <w:sz w:val="21"/>
          <w:szCs w:val="21"/>
        </w:rPr>
        <w:t>①</w:t>
      </w:r>
      <w:r w:rsidRPr="00B22494">
        <w:rPr>
          <w:rFonts w:ascii="Arial" w:hAnsi="Arial" w:cs="Arial"/>
          <w:sz w:val="21"/>
          <w:szCs w:val="21"/>
        </w:rPr>
        <w:t>待开发房地产或待拆迁改造后再开发房地产的土地估价；</w:t>
      </w:r>
      <w:r w:rsidRPr="00B22494">
        <w:rPr>
          <w:rFonts w:ascii="宋体" w:hAnsi="宋体" w:cs="宋体" w:hint="eastAsia"/>
          <w:sz w:val="21"/>
          <w:szCs w:val="21"/>
        </w:rPr>
        <w:t>②</w:t>
      </w:r>
      <w:r w:rsidRPr="00B22494">
        <w:rPr>
          <w:rFonts w:ascii="Arial" w:hAnsi="Arial" w:cs="Arial"/>
          <w:sz w:val="21"/>
          <w:szCs w:val="21"/>
        </w:rPr>
        <w:t>仅将土地开发整理成可供直接利用的土地估价；</w:t>
      </w:r>
      <w:r w:rsidRPr="00B22494">
        <w:rPr>
          <w:rFonts w:ascii="宋体" w:hAnsi="宋体" w:cs="宋体" w:hint="eastAsia"/>
          <w:sz w:val="21"/>
          <w:szCs w:val="21"/>
        </w:rPr>
        <w:t>③</w:t>
      </w:r>
      <w:r w:rsidRPr="00B22494">
        <w:rPr>
          <w:rFonts w:ascii="Arial" w:hAnsi="Arial" w:cs="Arial"/>
          <w:sz w:val="21"/>
          <w:szCs w:val="21"/>
        </w:rPr>
        <w:t>现有房地产中地价的单独评估。</w:t>
      </w:r>
    </w:p>
    <w:p w14:paraId="3A0563E9" w14:textId="77777777" w:rsidR="0063775D" w:rsidRPr="00B22494" w:rsidRDefault="0063775D" w:rsidP="0063775D">
      <w:pPr>
        <w:spacing w:line="480" w:lineRule="auto"/>
        <w:ind w:firstLineChars="200" w:firstLine="420"/>
        <w:rPr>
          <w:rFonts w:ascii="Arial" w:hAnsi="Arial" w:cs="Arial"/>
          <w:sz w:val="21"/>
          <w:szCs w:val="21"/>
        </w:rPr>
      </w:pPr>
      <w:r w:rsidRPr="00B22494">
        <w:rPr>
          <w:rFonts w:ascii="Arial" w:hAnsi="Arial" w:cs="Arial"/>
          <w:sz w:val="21"/>
          <w:szCs w:val="21"/>
        </w:rPr>
        <w:t>1</w:t>
      </w:r>
      <w:r w:rsidRPr="00B22494">
        <w:rPr>
          <w:rFonts w:ascii="Arial" w:hAnsi="Arial" w:cs="Arial"/>
          <w:sz w:val="21"/>
          <w:szCs w:val="21"/>
        </w:rPr>
        <w:t>）评估待开发土地价格的公式为：</w:t>
      </w:r>
    </w:p>
    <w:p w14:paraId="7BD6AB4C" w14:textId="77777777" w:rsidR="0063775D" w:rsidRPr="00B22494" w:rsidRDefault="0063775D" w:rsidP="0063775D">
      <w:pPr>
        <w:spacing w:line="480" w:lineRule="auto"/>
        <w:ind w:firstLineChars="200" w:firstLine="420"/>
        <w:rPr>
          <w:rFonts w:ascii="Arial" w:hAnsi="Arial" w:cs="Arial"/>
          <w:sz w:val="21"/>
          <w:szCs w:val="21"/>
        </w:rPr>
      </w:pPr>
      <w:proofErr w:type="gramStart"/>
      <w:r w:rsidRPr="00B22494">
        <w:rPr>
          <w:rFonts w:ascii="Arial" w:hAnsi="Arial" w:cs="Arial"/>
          <w:sz w:val="21"/>
          <w:szCs w:val="21"/>
        </w:rPr>
        <w:t>待估宗地</w:t>
      </w:r>
      <w:proofErr w:type="gramEnd"/>
      <w:r w:rsidRPr="00B22494">
        <w:rPr>
          <w:rFonts w:ascii="Arial" w:hAnsi="Arial" w:cs="Arial"/>
          <w:sz w:val="21"/>
          <w:szCs w:val="21"/>
        </w:rPr>
        <w:t>价格</w:t>
      </w:r>
      <w:r w:rsidRPr="00B22494">
        <w:rPr>
          <w:rFonts w:ascii="Arial" w:hAnsi="Arial" w:cs="Arial"/>
          <w:sz w:val="21"/>
          <w:szCs w:val="21"/>
        </w:rPr>
        <w:t>=</w:t>
      </w:r>
      <w:r w:rsidRPr="00B22494">
        <w:rPr>
          <w:rFonts w:ascii="Arial" w:hAnsi="Arial" w:cs="Arial"/>
          <w:sz w:val="21"/>
          <w:szCs w:val="21"/>
        </w:rPr>
        <w:t>不动产总价</w:t>
      </w:r>
      <w:r w:rsidRPr="00B22494">
        <w:rPr>
          <w:rFonts w:ascii="Arial" w:hAnsi="Arial" w:cs="Arial"/>
          <w:sz w:val="21"/>
          <w:szCs w:val="21"/>
        </w:rPr>
        <w:t>-</w:t>
      </w:r>
      <w:r w:rsidRPr="00B22494">
        <w:rPr>
          <w:rFonts w:ascii="Arial" w:hAnsi="Arial" w:cs="Arial"/>
          <w:sz w:val="21"/>
          <w:szCs w:val="21"/>
        </w:rPr>
        <w:t>开发项目整体的开发成本</w:t>
      </w:r>
      <w:r w:rsidRPr="00B22494">
        <w:rPr>
          <w:rFonts w:ascii="Arial" w:hAnsi="Arial" w:cs="Arial"/>
          <w:sz w:val="21"/>
          <w:szCs w:val="21"/>
        </w:rPr>
        <w:t>-</w:t>
      </w:r>
      <w:r w:rsidRPr="00B22494">
        <w:rPr>
          <w:rFonts w:ascii="Arial" w:hAnsi="Arial" w:cs="Arial"/>
          <w:sz w:val="21"/>
          <w:szCs w:val="21"/>
        </w:rPr>
        <w:t>客观开发利润</w:t>
      </w:r>
      <w:r w:rsidRPr="00B22494">
        <w:rPr>
          <w:rFonts w:ascii="Arial" w:hAnsi="Arial" w:cs="Arial"/>
          <w:sz w:val="21"/>
          <w:szCs w:val="21"/>
        </w:rPr>
        <w:t xml:space="preserve">    </w:t>
      </w:r>
    </w:p>
    <w:p w14:paraId="757671A6" w14:textId="77777777" w:rsidR="0063775D" w:rsidRPr="00B22494" w:rsidRDefault="0063775D" w:rsidP="0063775D">
      <w:pPr>
        <w:spacing w:line="480" w:lineRule="auto"/>
        <w:ind w:firstLineChars="200" w:firstLine="420"/>
        <w:rPr>
          <w:rFonts w:ascii="Arial" w:hAnsi="Arial" w:cs="Arial"/>
          <w:sz w:val="21"/>
          <w:szCs w:val="21"/>
        </w:rPr>
      </w:pPr>
      <w:r w:rsidRPr="00B22494">
        <w:rPr>
          <w:rFonts w:ascii="Arial" w:hAnsi="Arial" w:cs="Arial"/>
          <w:sz w:val="21"/>
          <w:szCs w:val="21"/>
        </w:rPr>
        <w:t>2</w:t>
      </w:r>
      <w:r w:rsidRPr="00B22494">
        <w:rPr>
          <w:rFonts w:ascii="Arial" w:hAnsi="Arial" w:cs="Arial"/>
          <w:sz w:val="21"/>
          <w:szCs w:val="21"/>
        </w:rPr>
        <w:t>）评估现有不动产中所含土地价格的公式为：</w:t>
      </w:r>
    </w:p>
    <w:p w14:paraId="5BF2F500" w14:textId="77777777" w:rsidR="0063775D" w:rsidRPr="00B22494" w:rsidRDefault="0063775D" w:rsidP="0063775D">
      <w:pPr>
        <w:pStyle w:val="1d"/>
        <w:autoSpaceDE w:val="0"/>
        <w:autoSpaceDN w:val="0"/>
        <w:spacing w:line="480" w:lineRule="auto"/>
        <w:ind w:right="310" w:firstLine="560"/>
        <w:jc w:val="both"/>
        <w:textAlignment w:val="bottom"/>
        <w:rPr>
          <w:rFonts w:ascii="Arial" w:hAnsi="Arial" w:cs="Arial"/>
          <w:sz w:val="21"/>
          <w:szCs w:val="21"/>
        </w:rPr>
      </w:pPr>
      <w:proofErr w:type="gramStart"/>
      <w:r w:rsidRPr="00B22494">
        <w:rPr>
          <w:rFonts w:ascii="Arial" w:hAnsi="Arial" w:cs="Arial"/>
          <w:sz w:val="21"/>
          <w:szCs w:val="21"/>
        </w:rPr>
        <w:t>待估宗地</w:t>
      </w:r>
      <w:proofErr w:type="gramEnd"/>
      <w:r w:rsidRPr="00B22494">
        <w:rPr>
          <w:rFonts w:ascii="Arial" w:hAnsi="Arial" w:cs="Arial"/>
          <w:sz w:val="21"/>
          <w:szCs w:val="21"/>
        </w:rPr>
        <w:t>价格</w:t>
      </w:r>
      <w:r w:rsidRPr="00B22494">
        <w:rPr>
          <w:rFonts w:ascii="Arial" w:hAnsi="Arial" w:cs="Arial"/>
          <w:sz w:val="21"/>
          <w:szCs w:val="21"/>
        </w:rPr>
        <w:t>=</w:t>
      </w:r>
      <w:r w:rsidRPr="00B22494">
        <w:rPr>
          <w:rFonts w:ascii="Arial" w:hAnsi="Arial" w:cs="Arial"/>
          <w:sz w:val="21"/>
          <w:szCs w:val="21"/>
        </w:rPr>
        <w:t>不动产交易价格</w:t>
      </w:r>
      <w:r w:rsidRPr="00B22494">
        <w:rPr>
          <w:rFonts w:ascii="Arial" w:hAnsi="Arial" w:cs="Arial"/>
          <w:sz w:val="21"/>
          <w:szCs w:val="21"/>
        </w:rPr>
        <w:t>-</w:t>
      </w:r>
      <w:r w:rsidRPr="00B22494">
        <w:rPr>
          <w:rFonts w:ascii="Arial" w:hAnsi="Arial" w:cs="Arial"/>
          <w:sz w:val="21"/>
          <w:szCs w:val="21"/>
        </w:rPr>
        <w:t>房屋现值</w:t>
      </w:r>
      <w:r w:rsidRPr="00B22494">
        <w:rPr>
          <w:rFonts w:ascii="Arial" w:hAnsi="Arial" w:cs="Arial"/>
          <w:sz w:val="21"/>
          <w:szCs w:val="21"/>
        </w:rPr>
        <w:t>-</w:t>
      </w:r>
      <w:r w:rsidRPr="00B22494">
        <w:rPr>
          <w:rFonts w:ascii="Arial" w:hAnsi="Arial" w:cs="Arial"/>
          <w:sz w:val="21"/>
          <w:szCs w:val="21"/>
        </w:rPr>
        <w:t>交易税费</w:t>
      </w:r>
    </w:p>
    <w:p w14:paraId="12ADD90B" w14:textId="77777777" w:rsidR="0063775D" w:rsidRPr="00B22494" w:rsidRDefault="0063775D" w:rsidP="0063775D">
      <w:pPr>
        <w:pStyle w:val="22"/>
        <w:widowControl/>
        <w:tabs>
          <w:tab w:val="right" w:pos="8840"/>
        </w:tabs>
        <w:adjustRightInd/>
        <w:spacing w:line="480" w:lineRule="auto"/>
        <w:ind w:firstLineChars="200" w:firstLine="420"/>
        <w:textAlignment w:val="bottom"/>
        <w:rPr>
          <w:rFonts w:ascii="Arial" w:hAnsi="Arial" w:cs="Arial"/>
          <w:sz w:val="21"/>
          <w:szCs w:val="21"/>
        </w:rPr>
      </w:pPr>
      <w:r w:rsidRPr="00B22494">
        <w:rPr>
          <w:rFonts w:ascii="Arial" w:hAnsi="Arial" w:cs="Arial"/>
          <w:sz w:val="21"/>
          <w:szCs w:val="21"/>
        </w:rPr>
        <w:t xml:space="preserve"> </w:t>
      </w:r>
      <w:r w:rsidRPr="00B22494">
        <w:rPr>
          <w:rFonts w:ascii="Arial" w:hAnsi="Arial" w:cs="Arial"/>
          <w:sz w:val="21"/>
          <w:szCs w:val="21"/>
        </w:rPr>
        <w:t>（</w:t>
      </w:r>
      <w:r w:rsidRPr="00B22494">
        <w:rPr>
          <w:rFonts w:ascii="Arial" w:hAnsi="Arial" w:cs="Arial"/>
          <w:sz w:val="21"/>
          <w:szCs w:val="21"/>
        </w:rPr>
        <w:t>3</w:t>
      </w:r>
      <w:r w:rsidRPr="00B22494">
        <w:rPr>
          <w:rFonts w:ascii="Arial" w:hAnsi="Arial" w:cs="Arial"/>
          <w:sz w:val="21"/>
          <w:szCs w:val="21"/>
        </w:rPr>
        <w:t>）成本逼近法</w:t>
      </w:r>
    </w:p>
    <w:p w14:paraId="326C3EE2"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成本逼近法以取得和开发土地所耗费的各项客观费用之合为主要依据，加上客观的利润、利息、应缴纳的税金和土地增值收益等确定宗地价格的方法。</w:t>
      </w:r>
    </w:p>
    <w:p w14:paraId="7DB52D4E"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其基本计算公式为：</w:t>
      </w:r>
    </w:p>
    <w:p w14:paraId="2A97F4EF"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P</w:t>
      </w:r>
      <w:r w:rsidRPr="00B22494">
        <w:rPr>
          <w:rFonts w:ascii="Arial" w:hAnsi="Arial" w:cs="Arial"/>
          <w:sz w:val="21"/>
          <w:szCs w:val="21"/>
          <w:vertAlign w:val="subscript"/>
        </w:rPr>
        <w:t>1</w:t>
      </w:r>
      <w:r w:rsidRPr="00B22494">
        <w:rPr>
          <w:rFonts w:ascii="Arial" w:hAnsi="Arial" w:cs="Arial"/>
          <w:sz w:val="21"/>
          <w:szCs w:val="21"/>
        </w:rPr>
        <w:t>=E</w:t>
      </w:r>
      <w:r w:rsidRPr="00B22494">
        <w:rPr>
          <w:rFonts w:ascii="Arial" w:hAnsi="Arial" w:cs="Arial"/>
          <w:sz w:val="21"/>
          <w:szCs w:val="21"/>
          <w:vertAlign w:val="subscript"/>
        </w:rPr>
        <w:t>a</w:t>
      </w:r>
      <w:r w:rsidRPr="00B22494">
        <w:rPr>
          <w:rFonts w:ascii="Arial" w:hAnsi="Arial" w:cs="Arial"/>
          <w:sz w:val="21"/>
          <w:szCs w:val="21"/>
        </w:rPr>
        <w:t>+E</w:t>
      </w:r>
      <w:r w:rsidRPr="00B22494">
        <w:rPr>
          <w:rFonts w:ascii="Arial" w:hAnsi="Arial" w:cs="Arial"/>
          <w:sz w:val="21"/>
          <w:szCs w:val="21"/>
          <w:vertAlign w:val="subscript"/>
        </w:rPr>
        <w:t>d</w:t>
      </w:r>
      <w:r w:rsidRPr="00B22494">
        <w:rPr>
          <w:rFonts w:ascii="Arial" w:hAnsi="Arial" w:cs="Arial"/>
          <w:sz w:val="21"/>
          <w:szCs w:val="21"/>
        </w:rPr>
        <w:t>+T+R</w:t>
      </w:r>
      <w:r w:rsidRPr="00B22494">
        <w:rPr>
          <w:rFonts w:ascii="Arial" w:hAnsi="Arial" w:cs="Arial"/>
          <w:sz w:val="21"/>
          <w:szCs w:val="21"/>
          <w:vertAlign w:val="subscript"/>
        </w:rPr>
        <w:t>1</w:t>
      </w:r>
      <w:r w:rsidRPr="00B22494">
        <w:rPr>
          <w:rFonts w:ascii="Arial" w:hAnsi="Arial" w:cs="Arial"/>
          <w:sz w:val="21"/>
          <w:szCs w:val="21"/>
        </w:rPr>
        <w:t>+R</w:t>
      </w:r>
      <w:r w:rsidRPr="00B22494">
        <w:rPr>
          <w:rFonts w:ascii="Arial" w:hAnsi="Arial" w:cs="Arial"/>
          <w:sz w:val="21"/>
          <w:szCs w:val="21"/>
          <w:vertAlign w:val="subscript"/>
        </w:rPr>
        <w:t>2</w:t>
      </w:r>
      <w:r w:rsidRPr="00B22494">
        <w:rPr>
          <w:rFonts w:ascii="Arial" w:hAnsi="Arial" w:cs="Arial"/>
          <w:sz w:val="21"/>
          <w:szCs w:val="21"/>
        </w:rPr>
        <w:t>+R</w:t>
      </w:r>
      <w:r w:rsidRPr="00B22494">
        <w:rPr>
          <w:rFonts w:ascii="Arial" w:hAnsi="Arial" w:cs="Arial"/>
          <w:sz w:val="21"/>
          <w:szCs w:val="21"/>
          <w:vertAlign w:val="subscript"/>
        </w:rPr>
        <w:t>3</w:t>
      </w:r>
    </w:p>
    <w:p w14:paraId="229C485F" w14:textId="77777777" w:rsidR="0063775D" w:rsidRPr="00B22494" w:rsidRDefault="0063775D" w:rsidP="0063775D">
      <w:pPr>
        <w:pStyle w:val="1d"/>
        <w:autoSpaceDE w:val="0"/>
        <w:autoSpaceDN w:val="0"/>
        <w:spacing w:line="480" w:lineRule="auto"/>
        <w:ind w:right="140" w:firstLineChars="250" w:firstLine="525"/>
        <w:jc w:val="both"/>
        <w:textAlignment w:val="bottom"/>
        <w:rPr>
          <w:rFonts w:ascii="Arial" w:hAnsi="Arial" w:cs="Arial"/>
          <w:sz w:val="21"/>
          <w:szCs w:val="21"/>
        </w:rPr>
      </w:pPr>
      <w:r w:rsidRPr="00B22494">
        <w:rPr>
          <w:rFonts w:ascii="Arial" w:hAnsi="Arial" w:cs="Arial"/>
          <w:sz w:val="21"/>
          <w:szCs w:val="21"/>
        </w:rPr>
        <w:t>= P</w:t>
      </w:r>
      <w:r w:rsidRPr="00B22494">
        <w:rPr>
          <w:rFonts w:ascii="Arial" w:hAnsi="Arial" w:cs="Arial"/>
          <w:sz w:val="21"/>
          <w:szCs w:val="21"/>
          <w:vertAlign w:val="subscript"/>
        </w:rPr>
        <w:t>E</w:t>
      </w:r>
      <w:r w:rsidRPr="00B22494">
        <w:rPr>
          <w:rFonts w:ascii="Arial" w:hAnsi="Arial" w:cs="Arial"/>
          <w:sz w:val="21"/>
          <w:szCs w:val="21"/>
        </w:rPr>
        <w:t>+R</w:t>
      </w:r>
      <w:r w:rsidRPr="00B22494">
        <w:rPr>
          <w:rFonts w:ascii="Arial" w:hAnsi="Arial" w:cs="Arial"/>
          <w:sz w:val="21"/>
          <w:szCs w:val="21"/>
          <w:vertAlign w:val="subscript"/>
        </w:rPr>
        <w:t>3</w:t>
      </w:r>
    </w:p>
    <w:p w14:paraId="60912C4B"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式中：</w:t>
      </w:r>
    </w:p>
    <w:p w14:paraId="3C5D1389"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P</w:t>
      </w:r>
      <w:r w:rsidRPr="00B22494">
        <w:rPr>
          <w:rFonts w:ascii="Arial" w:hAnsi="Arial" w:cs="Arial"/>
          <w:sz w:val="21"/>
          <w:szCs w:val="21"/>
          <w:vertAlign w:val="subscript"/>
        </w:rPr>
        <w:t>1</w:t>
      </w:r>
      <w:r w:rsidRPr="00B22494">
        <w:rPr>
          <w:rFonts w:ascii="Arial" w:hAnsi="Arial" w:cs="Arial"/>
          <w:sz w:val="21"/>
          <w:szCs w:val="21"/>
        </w:rPr>
        <w:t>——</w:t>
      </w:r>
      <w:proofErr w:type="gramStart"/>
      <w:r w:rsidRPr="00B22494">
        <w:rPr>
          <w:rFonts w:ascii="Arial" w:hAnsi="Arial" w:cs="Arial"/>
          <w:sz w:val="21"/>
          <w:szCs w:val="21"/>
        </w:rPr>
        <w:t>待估宗地</w:t>
      </w:r>
      <w:proofErr w:type="gramEnd"/>
      <w:r w:rsidRPr="00B22494">
        <w:rPr>
          <w:rFonts w:ascii="Arial" w:hAnsi="Arial" w:cs="Arial"/>
          <w:sz w:val="21"/>
          <w:szCs w:val="21"/>
        </w:rPr>
        <w:t>价格</w:t>
      </w:r>
    </w:p>
    <w:p w14:paraId="59C343E3"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proofErr w:type="spellStart"/>
      <w:r w:rsidRPr="00B22494">
        <w:rPr>
          <w:rFonts w:ascii="Arial" w:hAnsi="Arial" w:cs="Arial"/>
          <w:sz w:val="21"/>
          <w:szCs w:val="21"/>
        </w:rPr>
        <w:t>E</w:t>
      </w:r>
      <w:r w:rsidRPr="00B22494">
        <w:rPr>
          <w:rFonts w:ascii="Arial" w:hAnsi="Arial" w:cs="Arial"/>
          <w:sz w:val="21"/>
          <w:szCs w:val="21"/>
          <w:vertAlign w:val="subscript"/>
        </w:rPr>
        <w:t>a</w:t>
      </w:r>
      <w:proofErr w:type="spellEnd"/>
      <w:r w:rsidRPr="00B22494">
        <w:rPr>
          <w:rFonts w:ascii="Arial" w:hAnsi="Arial" w:cs="Arial"/>
          <w:sz w:val="21"/>
          <w:szCs w:val="21"/>
        </w:rPr>
        <w:t>——</w:t>
      </w:r>
      <w:r w:rsidRPr="00B22494">
        <w:rPr>
          <w:rFonts w:ascii="Arial" w:hAnsi="Arial" w:cs="Arial"/>
          <w:sz w:val="21"/>
          <w:szCs w:val="21"/>
        </w:rPr>
        <w:t>土地取得费</w:t>
      </w:r>
    </w:p>
    <w:p w14:paraId="3310427E"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lastRenderedPageBreak/>
        <w:t>E</w:t>
      </w:r>
      <w:r w:rsidRPr="00B22494">
        <w:rPr>
          <w:rFonts w:ascii="Arial" w:hAnsi="Arial" w:cs="Arial"/>
          <w:sz w:val="21"/>
          <w:szCs w:val="21"/>
          <w:vertAlign w:val="subscript"/>
        </w:rPr>
        <w:t>d</w:t>
      </w:r>
      <w:r w:rsidRPr="00B22494">
        <w:rPr>
          <w:rFonts w:ascii="Arial" w:hAnsi="Arial" w:cs="Arial"/>
          <w:sz w:val="21"/>
          <w:szCs w:val="21"/>
        </w:rPr>
        <w:t>——</w:t>
      </w:r>
      <w:r w:rsidRPr="00B22494">
        <w:rPr>
          <w:rFonts w:ascii="Arial" w:hAnsi="Arial" w:cs="Arial"/>
          <w:sz w:val="21"/>
          <w:szCs w:val="21"/>
        </w:rPr>
        <w:t>土地开发费</w:t>
      </w:r>
    </w:p>
    <w:p w14:paraId="11D3AC40"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T——</w:t>
      </w:r>
      <w:r w:rsidRPr="00B22494">
        <w:rPr>
          <w:rFonts w:ascii="Arial" w:hAnsi="Arial" w:cs="Arial"/>
          <w:sz w:val="21"/>
          <w:szCs w:val="21"/>
        </w:rPr>
        <w:t>税费</w:t>
      </w:r>
    </w:p>
    <w:p w14:paraId="0083C9E0"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R</w:t>
      </w:r>
      <w:r w:rsidRPr="00B22494">
        <w:rPr>
          <w:rFonts w:ascii="Arial" w:hAnsi="Arial" w:cs="Arial"/>
          <w:sz w:val="21"/>
          <w:szCs w:val="21"/>
          <w:vertAlign w:val="subscript"/>
        </w:rPr>
        <w:t>1</w:t>
      </w:r>
      <w:r w:rsidRPr="00B22494">
        <w:rPr>
          <w:rFonts w:ascii="Arial" w:hAnsi="Arial" w:cs="Arial"/>
          <w:sz w:val="21"/>
          <w:szCs w:val="21"/>
        </w:rPr>
        <w:t>——</w:t>
      </w:r>
      <w:r w:rsidRPr="00B22494">
        <w:rPr>
          <w:rFonts w:ascii="Arial" w:hAnsi="Arial" w:cs="Arial"/>
          <w:sz w:val="21"/>
          <w:szCs w:val="21"/>
        </w:rPr>
        <w:t>利息</w:t>
      </w:r>
    </w:p>
    <w:p w14:paraId="5AE459CF"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R</w:t>
      </w:r>
      <w:r w:rsidRPr="00B22494">
        <w:rPr>
          <w:rFonts w:ascii="Arial" w:hAnsi="Arial" w:cs="Arial"/>
          <w:sz w:val="21"/>
          <w:szCs w:val="21"/>
          <w:vertAlign w:val="subscript"/>
        </w:rPr>
        <w:t>2</w:t>
      </w:r>
      <w:r w:rsidRPr="00B22494">
        <w:rPr>
          <w:rFonts w:ascii="Arial" w:hAnsi="Arial" w:cs="Arial"/>
          <w:sz w:val="21"/>
          <w:szCs w:val="21"/>
        </w:rPr>
        <w:t>——</w:t>
      </w:r>
      <w:r w:rsidRPr="00B22494">
        <w:rPr>
          <w:rFonts w:ascii="Arial" w:hAnsi="Arial" w:cs="Arial"/>
          <w:sz w:val="21"/>
          <w:szCs w:val="21"/>
        </w:rPr>
        <w:t>利润</w:t>
      </w:r>
    </w:p>
    <w:p w14:paraId="05564653"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R</w:t>
      </w:r>
      <w:r w:rsidRPr="00B22494">
        <w:rPr>
          <w:rFonts w:ascii="Arial" w:hAnsi="Arial" w:cs="Arial"/>
          <w:sz w:val="21"/>
          <w:szCs w:val="21"/>
          <w:vertAlign w:val="subscript"/>
        </w:rPr>
        <w:t>3</w:t>
      </w:r>
      <w:r w:rsidRPr="00B22494">
        <w:rPr>
          <w:rFonts w:ascii="Arial" w:hAnsi="Arial" w:cs="Arial"/>
          <w:sz w:val="21"/>
          <w:szCs w:val="21"/>
        </w:rPr>
        <w:t>——</w:t>
      </w:r>
      <w:r w:rsidRPr="00B22494">
        <w:rPr>
          <w:rFonts w:ascii="Arial" w:hAnsi="Arial" w:cs="Arial"/>
          <w:sz w:val="21"/>
          <w:szCs w:val="21"/>
        </w:rPr>
        <w:t>土地增值</w:t>
      </w:r>
    </w:p>
    <w:p w14:paraId="59D4A136"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P</w:t>
      </w:r>
      <w:r w:rsidRPr="00B22494">
        <w:rPr>
          <w:rFonts w:ascii="Arial" w:hAnsi="Arial" w:cs="Arial"/>
          <w:sz w:val="21"/>
          <w:szCs w:val="21"/>
          <w:vertAlign w:val="subscript"/>
        </w:rPr>
        <w:t>E</w:t>
      </w:r>
      <w:r w:rsidRPr="00B22494">
        <w:rPr>
          <w:rFonts w:ascii="Arial" w:hAnsi="Arial" w:cs="Arial"/>
          <w:sz w:val="21"/>
          <w:szCs w:val="21"/>
        </w:rPr>
        <w:t>——</w:t>
      </w:r>
      <w:r w:rsidRPr="00B22494">
        <w:rPr>
          <w:rFonts w:ascii="Arial" w:hAnsi="Arial" w:cs="Arial"/>
          <w:sz w:val="21"/>
          <w:szCs w:val="21"/>
        </w:rPr>
        <w:t>土地成本价格</w:t>
      </w:r>
    </w:p>
    <w:p w14:paraId="4D398443" w14:textId="77777777" w:rsidR="0063775D" w:rsidRPr="00B22494" w:rsidRDefault="0063775D" w:rsidP="0063775D">
      <w:pPr>
        <w:pStyle w:val="1d"/>
        <w:autoSpaceDE w:val="0"/>
        <w:autoSpaceDN w:val="0"/>
        <w:spacing w:line="480" w:lineRule="auto"/>
        <w:ind w:right="310" w:firstLine="560"/>
        <w:jc w:val="both"/>
        <w:textAlignment w:val="bottom"/>
        <w:rPr>
          <w:rFonts w:ascii="Arial" w:hAnsi="Arial" w:cs="Arial"/>
          <w:sz w:val="21"/>
          <w:szCs w:val="21"/>
        </w:rPr>
      </w:pPr>
      <w:proofErr w:type="gramStart"/>
      <w:r w:rsidRPr="00B22494">
        <w:rPr>
          <w:rFonts w:ascii="Arial" w:hAnsi="Arial" w:cs="Arial"/>
          <w:sz w:val="21"/>
          <w:szCs w:val="21"/>
        </w:rPr>
        <w:t>由于待估宗地</w:t>
      </w:r>
      <w:proofErr w:type="gramEnd"/>
      <w:r w:rsidRPr="00B22494">
        <w:rPr>
          <w:rFonts w:ascii="Arial" w:hAnsi="Arial" w:cs="Arial"/>
          <w:sz w:val="21"/>
          <w:szCs w:val="21"/>
        </w:rPr>
        <w:t>为已划拨土地，无需进行年期修正。</w:t>
      </w:r>
    </w:p>
    <w:p w14:paraId="3293CA8B" w14:textId="086BD93A" w:rsidR="0063775D" w:rsidRPr="00B22494" w:rsidRDefault="0063775D" w:rsidP="0063775D">
      <w:pPr>
        <w:spacing w:line="480" w:lineRule="auto"/>
        <w:ind w:leftChars="-1" w:left="-2" w:firstLineChars="200" w:firstLine="420"/>
        <w:jc w:val="both"/>
        <w:rPr>
          <w:rFonts w:ascii="Arial" w:hAnsi="Arial" w:cs="Arial"/>
          <w:sz w:val="21"/>
          <w:szCs w:val="21"/>
        </w:rPr>
      </w:pPr>
      <w:r w:rsidRPr="00B22494">
        <w:rPr>
          <w:rFonts w:ascii="Arial" w:hAnsi="Arial" w:cs="Arial"/>
          <w:sz w:val="21"/>
          <w:szCs w:val="21"/>
        </w:rPr>
        <w:t>2.</w:t>
      </w:r>
      <w:r w:rsidRPr="00B22494">
        <w:rPr>
          <w:rFonts w:ascii="Arial" w:hAnsi="Arial" w:cs="Arial"/>
          <w:sz w:val="21"/>
          <w:szCs w:val="21"/>
        </w:rPr>
        <w:t>测算过程</w:t>
      </w:r>
    </w:p>
    <w:p w14:paraId="6ACE05EB" w14:textId="77777777" w:rsidR="0063775D" w:rsidRPr="00B22494" w:rsidRDefault="0063775D" w:rsidP="0063775D">
      <w:pPr>
        <w:pStyle w:val="22"/>
        <w:widowControl/>
        <w:tabs>
          <w:tab w:val="right" w:pos="8840"/>
        </w:tabs>
        <w:adjustRightInd/>
        <w:spacing w:line="480" w:lineRule="auto"/>
        <w:ind w:firstLineChars="200" w:firstLine="420"/>
        <w:textAlignment w:val="bottom"/>
        <w:rPr>
          <w:rFonts w:ascii="Arial" w:hAnsi="Arial" w:cs="Arial"/>
          <w:sz w:val="21"/>
          <w:szCs w:val="21"/>
        </w:rPr>
      </w:pPr>
      <w:r w:rsidRPr="00B22494">
        <w:rPr>
          <w:rFonts w:ascii="Arial" w:hAnsi="Arial" w:cs="Arial"/>
          <w:sz w:val="21"/>
          <w:szCs w:val="21"/>
        </w:rPr>
        <w:t>（</w:t>
      </w:r>
      <w:r w:rsidRPr="00B22494">
        <w:rPr>
          <w:rFonts w:ascii="Arial" w:hAnsi="Arial" w:cs="Arial"/>
          <w:sz w:val="21"/>
          <w:szCs w:val="21"/>
        </w:rPr>
        <w:t>1</w:t>
      </w:r>
      <w:r w:rsidRPr="00B22494">
        <w:rPr>
          <w:rFonts w:ascii="Arial" w:hAnsi="Arial" w:cs="Arial"/>
          <w:sz w:val="21"/>
          <w:szCs w:val="21"/>
        </w:rPr>
        <w:t>）剩余（增值收益扣减）法评估测算土地使用权价格</w:t>
      </w:r>
    </w:p>
    <w:p w14:paraId="7CC5F6E3" w14:textId="77777777" w:rsidR="0063775D" w:rsidRDefault="0063775D" w:rsidP="0063775D">
      <w:pPr>
        <w:spacing w:line="480" w:lineRule="auto"/>
        <w:ind w:left="555"/>
        <w:jc w:val="both"/>
        <w:rPr>
          <w:rFonts w:ascii="Arial" w:hAnsi="Arial" w:cs="Arial"/>
          <w:sz w:val="21"/>
          <w:szCs w:val="21"/>
        </w:rPr>
      </w:pPr>
      <w:r w:rsidRPr="00B22494">
        <w:rPr>
          <w:rFonts w:ascii="Arial" w:hAnsi="Arial" w:cs="Arial"/>
          <w:sz w:val="21"/>
          <w:szCs w:val="21"/>
        </w:rPr>
        <w:t>A.</w:t>
      </w:r>
      <w:r w:rsidRPr="00B22494">
        <w:rPr>
          <w:rFonts w:ascii="Arial" w:hAnsi="Arial" w:cs="Arial"/>
          <w:sz w:val="21"/>
          <w:szCs w:val="21"/>
        </w:rPr>
        <w:t>基准地价系数修正法求取咨询对象出让国有建设用地使用权单价</w:t>
      </w:r>
    </w:p>
    <w:p w14:paraId="3F543C0B" w14:textId="73967A16" w:rsidR="0063775D" w:rsidRDefault="0063775D" w:rsidP="0063775D">
      <w:pPr>
        <w:spacing w:line="480" w:lineRule="auto"/>
        <w:ind w:left="555"/>
        <w:jc w:val="both"/>
        <w:rPr>
          <w:rFonts w:ascii="Arial" w:hAnsi="Arial" w:cs="Arial"/>
          <w:sz w:val="21"/>
          <w:szCs w:val="21"/>
        </w:rPr>
      </w:pPr>
      <w:r>
        <w:rPr>
          <w:rFonts w:ascii="Arial" w:hAnsi="Arial" w:cs="Arial" w:hint="eastAsia"/>
          <w:sz w:val="21"/>
          <w:szCs w:val="21"/>
        </w:rPr>
        <w:t>a.</w:t>
      </w:r>
      <w:r>
        <w:rPr>
          <w:rFonts w:ascii="Arial" w:hAnsi="Arial" w:cs="Arial" w:hint="eastAsia"/>
          <w:sz w:val="21"/>
          <w:szCs w:val="21"/>
        </w:rPr>
        <w:t>住宅、地下车库用途</w:t>
      </w:r>
    </w:p>
    <w:p w14:paraId="0144877F" w14:textId="77777777" w:rsidR="007847FC" w:rsidRDefault="007847FC" w:rsidP="0063775D">
      <w:pPr>
        <w:spacing w:line="480" w:lineRule="auto"/>
        <w:ind w:left="555"/>
        <w:jc w:val="both"/>
        <w:rPr>
          <w:rFonts w:ascii="Arial" w:hAnsi="Arial" w:cs="Arial"/>
          <w:sz w:val="21"/>
          <w:szCs w:val="21"/>
        </w:rPr>
      </w:pPr>
    </w:p>
    <w:p w14:paraId="7C6D351E" w14:textId="77777777" w:rsidR="007847FC" w:rsidRDefault="007847FC" w:rsidP="0063775D">
      <w:pPr>
        <w:spacing w:line="480" w:lineRule="auto"/>
        <w:ind w:left="555"/>
        <w:jc w:val="both"/>
        <w:rPr>
          <w:rFonts w:ascii="Arial" w:hAnsi="Arial" w:cs="Arial"/>
          <w:sz w:val="21"/>
          <w:szCs w:val="21"/>
        </w:rPr>
      </w:pPr>
    </w:p>
    <w:p w14:paraId="644B2C9B" w14:textId="77777777" w:rsidR="007847FC" w:rsidRDefault="007847FC" w:rsidP="0063775D">
      <w:pPr>
        <w:spacing w:line="480" w:lineRule="auto"/>
        <w:ind w:left="555"/>
        <w:jc w:val="both"/>
        <w:rPr>
          <w:rFonts w:ascii="Arial" w:hAnsi="Arial" w:cs="Arial"/>
          <w:sz w:val="21"/>
          <w:szCs w:val="21"/>
        </w:rPr>
      </w:pPr>
    </w:p>
    <w:p w14:paraId="65176E6E" w14:textId="77777777" w:rsidR="007847FC" w:rsidRDefault="007847FC" w:rsidP="0063775D">
      <w:pPr>
        <w:spacing w:line="480" w:lineRule="auto"/>
        <w:ind w:left="555"/>
        <w:jc w:val="both"/>
        <w:rPr>
          <w:rFonts w:ascii="Arial" w:hAnsi="Arial" w:cs="Arial"/>
          <w:sz w:val="21"/>
          <w:szCs w:val="21"/>
        </w:rPr>
      </w:pPr>
    </w:p>
    <w:p w14:paraId="11A47441" w14:textId="77777777" w:rsidR="007847FC" w:rsidRDefault="007847FC" w:rsidP="0063775D">
      <w:pPr>
        <w:spacing w:line="480" w:lineRule="auto"/>
        <w:ind w:left="555"/>
        <w:jc w:val="both"/>
        <w:rPr>
          <w:rFonts w:ascii="Arial" w:hAnsi="Arial" w:cs="Arial"/>
          <w:sz w:val="21"/>
          <w:szCs w:val="21"/>
        </w:rPr>
      </w:pPr>
    </w:p>
    <w:p w14:paraId="170E018A" w14:textId="77777777" w:rsidR="007847FC" w:rsidRDefault="007847FC" w:rsidP="0063775D">
      <w:pPr>
        <w:spacing w:line="480" w:lineRule="auto"/>
        <w:ind w:left="555"/>
        <w:jc w:val="both"/>
        <w:rPr>
          <w:rFonts w:ascii="Arial" w:hAnsi="Arial" w:cs="Arial"/>
          <w:sz w:val="21"/>
          <w:szCs w:val="21"/>
        </w:rPr>
      </w:pPr>
    </w:p>
    <w:p w14:paraId="1AEA7266" w14:textId="77777777" w:rsidR="007847FC" w:rsidRDefault="007847FC" w:rsidP="0063775D">
      <w:pPr>
        <w:spacing w:line="480" w:lineRule="auto"/>
        <w:ind w:left="555"/>
        <w:jc w:val="both"/>
        <w:rPr>
          <w:rFonts w:ascii="Arial" w:hAnsi="Arial" w:cs="Arial"/>
          <w:sz w:val="21"/>
          <w:szCs w:val="21"/>
        </w:rPr>
      </w:pPr>
    </w:p>
    <w:p w14:paraId="62363DF9" w14:textId="77777777" w:rsidR="007847FC" w:rsidRDefault="007847FC" w:rsidP="0063775D">
      <w:pPr>
        <w:spacing w:line="480" w:lineRule="auto"/>
        <w:ind w:left="555"/>
        <w:jc w:val="both"/>
        <w:rPr>
          <w:rFonts w:ascii="Arial" w:hAnsi="Arial" w:cs="Arial"/>
          <w:sz w:val="21"/>
          <w:szCs w:val="21"/>
        </w:rPr>
      </w:pPr>
    </w:p>
    <w:p w14:paraId="1B880120" w14:textId="77777777" w:rsidR="007847FC" w:rsidRDefault="007847FC" w:rsidP="0063775D">
      <w:pPr>
        <w:spacing w:line="480" w:lineRule="auto"/>
        <w:ind w:left="555"/>
        <w:jc w:val="both"/>
        <w:rPr>
          <w:rFonts w:ascii="Arial" w:hAnsi="Arial" w:cs="Arial"/>
          <w:sz w:val="21"/>
          <w:szCs w:val="21"/>
        </w:rPr>
      </w:pPr>
    </w:p>
    <w:p w14:paraId="514406AA" w14:textId="77777777" w:rsidR="007847FC" w:rsidRDefault="007847FC" w:rsidP="0063775D">
      <w:pPr>
        <w:spacing w:line="480" w:lineRule="auto"/>
        <w:ind w:left="555"/>
        <w:jc w:val="both"/>
        <w:rPr>
          <w:rFonts w:ascii="Arial" w:hAnsi="Arial" w:cs="Arial"/>
          <w:sz w:val="21"/>
          <w:szCs w:val="21"/>
        </w:rPr>
      </w:pPr>
    </w:p>
    <w:p w14:paraId="2B43C4B8" w14:textId="77777777" w:rsidR="007847FC" w:rsidRDefault="007847FC" w:rsidP="0063775D">
      <w:pPr>
        <w:spacing w:line="480" w:lineRule="auto"/>
        <w:ind w:left="555"/>
        <w:jc w:val="both"/>
        <w:rPr>
          <w:rFonts w:ascii="Arial" w:hAnsi="Arial" w:cs="Arial"/>
          <w:sz w:val="21"/>
          <w:szCs w:val="21"/>
        </w:rPr>
      </w:pPr>
    </w:p>
    <w:p w14:paraId="318B507E" w14:textId="77777777" w:rsidR="007847FC" w:rsidRDefault="007847FC" w:rsidP="0063775D">
      <w:pPr>
        <w:spacing w:line="480" w:lineRule="auto"/>
        <w:ind w:left="555"/>
        <w:jc w:val="both"/>
        <w:rPr>
          <w:rFonts w:ascii="Arial" w:hAnsi="Arial" w:cs="Arial"/>
          <w:sz w:val="21"/>
          <w:szCs w:val="21"/>
        </w:rPr>
      </w:pPr>
    </w:p>
    <w:p w14:paraId="1B71DCA0" w14:textId="77777777" w:rsidR="007847FC" w:rsidRDefault="007847FC" w:rsidP="0063775D">
      <w:pPr>
        <w:spacing w:line="480" w:lineRule="auto"/>
        <w:ind w:left="555"/>
        <w:jc w:val="both"/>
        <w:rPr>
          <w:rFonts w:ascii="Arial" w:hAnsi="Arial" w:cs="Arial"/>
          <w:sz w:val="21"/>
          <w:szCs w:val="21"/>
        </w:rPr>
      </w:pPr>
    </w:p>
    <w:p w14:paraId="295DF5F7" w14:textId="77777777" w:rsidR="007847FC" w:rsidRDefault="007847FC" w:rsidP="0063775D">
      <w:pPr>
        <w:spacing w:line="480" w:lineRule="auto"/>
        <w:ind w:left="555"/>
        <w:jc w:val="both"/>
        <w:rPr>
          <w:rFonts w:ascii="Arial" w:hAnsi="Arial" w:cs="Arial"/>
          <w:sz w:val="21"/>
          <w:szCs w:val="21"/>
        </w:rPr>
      </w:pPr>
    </w:p>
    <w:p w14:paraId="01AC92A7" w14:textId="77777777" w:rsidR="007847FC" w:rsidRDefault="007847FC" w:rsidP="0063775D">
      <w:pPr>
        <w:spacing w:line="480" w:lineRule="auto"/>
        <w:ind w:left="555"/>
        <w:jc w:val="both"/>
        <w:rPr>
          <w:rFonts w:ascii="Arial" w:hAnsi="Arial" w:cs="Arial"/>
          <w:sz w:val="21"/>
          <w:szCs w:val="21"/>
        </w:rPr>
      </w:pPr>
    </w:p>
    <w:p w14:paraId="3852499E" w14:textId="77777777" w:rsidR="007847FC" w:rsidRPr="00B22494" w:rsidRDefault="007847FC" w:rsidP="0063775D">
      <w:pPr>
        <w:spacing w:line="480" w:lineRule="auto"/>
        <w:ind w:left="555"/>
        <w:jc w:val="both"/>
        <w:rPr>
          <w:rFonts w:ascii="Arial" w:hAnsi="Arial" w:cs="Arial"/>
          <w:sz w:val="21"/>
          <w:szCs w:val="21"/>
        </w:rPr>
      </w:pPr>
    </w:p>
    <w:p w14:paraId="4C39FEB0" w14:textId="77777777" w:rsidR="0074036B" w:rsidRDefault="001B7ABB">
      <w:pPr>
        <w:spacing w:line="480" w:lineRule="auto"/>
        <w:jc w:val="both"/>
        <w:rPr>
          <w:rFonts w:ascii="Arial" w:hAnsi="Arial" w:cs="Arial"/>
          <w:color w:val="000000"/>
          <w:sz w:val="21"/>
          <w:szCs w:val="24"/>
        </w:rPr>
      </w:pPr>
      <w:r>
        <w:rPr>
          <w:rFonts w:ascii="Arial" w:hAnsi="Arial" w:cs="Arial"/>
          <w:color w:val="000000"/>
          <w:sz w:val="21"/>
          <w:szCs w:val="24"/>
        </w:rPr>
        <w:lastRenderedPageBreak/>
        <w:t>附表</w:t>
      </w:r>
      <w:r>
        <w:rPr>
          <w:rFonts w:ascii="Arial" w:hAnsi="Arial" w:cs="Arial"/>
          <w:color w:val="000000"/>
          <w:sz w:val="21"/>
          <w:szCs w:val="24"/>
        </w:rPr>
        <w:t>1</w:t>
      </w:r>
      <w:r>
        <w:rPr>
          <w:rFonts w:ascii="Arial" w:hAnsi="Arial" w:cs="Arial"/>
          <w:color w:val="000000"/>
          <w:sz w:val="21"/>
          <w:szCs w:val="24"/>
        </w:rPr>
        <w:t>：基准地价系数修正法</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560"/>
        <w:gridCol w:w="1134"/>
        <w:gridCol w:w="1275"/>
        <w:gridCol w:w="993"/>
        <w:gridCol w:w="814"/>
        <w:gridCol w:w="178"/>
        <w:gridCol w:w="992"/>
        <w:gridCol w:w="851"/>
        <w:gridCol w:w="934"/>
      </w:tblGrid>
      <w:tr w:rsidR="007847FC" w:rsidRPr="00E97A0C" w14:paraId="5F379DAC" w14:textId="77777777" w:rsidTr="00D9099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D6812" w14:textId="77777777" w:rsidR="007847FC" w:rsidRPr="00E97A0C" w:rsidRDefault="007847FC" w:rsidP="007847FC">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1FB1FE8" w14:textId="77777777" w:rsidR="007847FC" w:rsidRPr="00267853" w:rsidRDefault="007847FC" w:rsidP="007847FC">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适用的</w:t>
            </w:r>
            <w:r w:rsidRPr="00267853">
              <w:rPr>
                <w:rFonts w:ascii="Arial" w:eastAsia="华文细黑" w:hAnsi="Arial" w:cs="宋体" w:hint="eastAsia"/>
                <w:b/>
                <w:bCs/>
                <w:sz w:val="18"/>
                <w:szCs w:val="18"/>
              </w:rPr>
              <w:t>基准</w:t>
            </w:r>
            <w:r w:rsidRPr="00267853">
              <w:rPr>
                <w:rFonts w:ascii="Arial" w:eastAsia="华文细黑" w:hAnsi="Arial" w:cs="宋体"/>
                <w:b/>
                <w:bCs/>
                <w:sz w:val="18"/>
                <w:szCs w:val="18"/>
              </w:rPr>
              <w:t>地价</w:t>
            </w:r>
          </w:p>
          <w:p w14:paraId="2F1A26C2" w14:textId="1A03B8A9" w:rsidR="007847FC" w:rsidRPr="00267853" w:rsidRDefault="007847FC" w:rsidP="007847FC">
            <w:pPr>
              <w:widowControl/>
              <w:spacing w:line="240" w:lineRule="exact"/>
              <w:rPr>
                <w:rFonts w:ascii="Arial" w:eastAsia="华文细黑" w:hAnsi="Arial" w:cs="宋体"/>
                <w:b/>
                <w:bCs/>
                <w:sz w:val="18"/>
                <w:szCs w:val="18"/>
              </w:rPr>
            </w:pPr>
            <w:r w:rsidRPr="00267853">
              <w:rPr>
                <w:rFonts w:ascii="Arial" w:eastAsia="华文细黑" w:hAnsi="Arial" w:cs="宋体"/>
                <w:sz w:val="18"/>
                <w:szCs w:val="18"/>
              </w:rPr>
              <w:t>（元</w:t>
            </w:r>
            <w:r w:rsidRPr="00267853">
              <w:rPr>
                <w:rFonts w:ascii="Arial" w:eastAsia="华文细黑" w:hAnsi="Arial" w:cs="宋体"/>
                <w:sz w:val="18"/>
                <w:szCs w:val="18"/>
              </w:rPr>
              <w:t>/</w:t>
            </w:r>
            <w:r w:rsidRPr="00267853">
              <w:rPr>
                <w:rFonts w:ascii="Arial" w:eastAsia="华文细黑" w:hAnsi="Arial" w:cs="宋体"/>
                <w:sz w:val="18"/>
                <w:szCs w:val="18"/>
              </w:rPr>
              <w:t>平方米）</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94DB4B3" w14:textId="524AA60A"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11632</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5519F0CC" w14:textId="77777777"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Arial"/>
                <w:sz w:val="18"/>
                <w:szCs w:val="18"/>
              </w:rPr>
              <w:t>A)</w:t>
            </w:r>
            <w:r w:rsidRPr="00267853">
              <w:rPr>
                <w:rFonts w:ascii="Arial" w:eastAsia="华文细黑" w:hAnsi="Arial" w:cs="Arial" w:hint="eastAsia"/>
                <w:sz w:val="18"/>
                <w:szCs w:val="18"/>
              </w:rPr>
              <w:t>×</w:t>
            </w:r>
            <w:r w:rsidRPr="00267853">
              <w:rPr>
                <w:rFonts w:ascii="Arial" w:eastAsia="华文细黑" w:hAnsi="Arial" w:cs="Arial"/>
                <w:sz w:val="18"/>
                <w:szCs w:val="18"/>
              </w:rPr>
              <w:t>B)</w:t>
            </w:r>
            <w:r w:rsidRPr="00267853">
              <w:rPr>
                <w:rFonts w:ascii="Arial" w:eastAsia="华文细黑" w:hAnsi="Arial" w:cs="Arial" w:hint="eastAsia"/>
                <w:sz w:val="18"/>
                <w:szCs w:val="18"/>
              </w:rPr>
              <w:t>＋</w:t>
            </w:r>
            <w:r w:rsidRPr="00267853">
              <w:rPr>
                <w:rFonts w:ascii="Arial" w:eastAsia="华文细黑" w:hAnsi="Arial" w:cs="Arial"/>
                <w:sz w:val="18"/>
                <w:szCs w:val="18"/>
              </w:rPr>
              <w:t xml:space="preserve"> C)</w:t>
            </w:r>
          </w:p>
        </w:tc>
      </w:tr>
      <w:tr w:rsidR="007847FC" w:rsidRPr="00E97A0C" w14:paraId="5F12F687"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3A8A7F9" w14:textId="77777777" w:rsidR="007847FC" w:rsidRPr="00E97A0C" w:rsidRDefault="007847FC" w:rsidP="007847FC">
            <w:pPr>
              <w:widowControl/>
              <w:spacing w:line="240" w:lineRule="exact"/>
              <w:rPr>
                <w:rFonts w:ascii="Arial" w:eastAsia="华文细黑" w:hAnsi="Arial" w:cs="Arial"/>
                <w:color w:val="000000"/>
                <w:sz w:val="18"/>
                <w:szCs w:val="18"/>
              </w:rPr>
            </w:pPr>
            <w:r w:rsidRPr="00E97A0C">
              <w:rPr>
                <w:rFonts w:ascii="Arial" w:eastAsia="华文细黑" w:hAnsi="Arial" w:cs="Arial"/>
                <w:color w:val="000000"/>
                <w:sz w:val="18"/>
                <w:szCs w:val="18"/>
              </w:rPr>
              <w:t>A)</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4ADEB43" w14:textId="77777777"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sz w:val="18"/>
                <w:szCs w:val="18"/>
              </w:rPr>
              <w:t>适用的基准地价</w:t>
            </w:r>
          </w:p>
          <w:p w14:paraId="5D3D5402" w14:textId="6F272402"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sz w:val="18"/>
                <w:szCs w:val="18"/>
              </w:rPr>
              <w:t>（元</w:t>
            </w:r>
            <w:r w:rsidRPr="00267853">
              <w:rPr>
                <w:rFonts w:ascii="Arial" w:eastAsia="华文细黑" w:hAnsi="Arial" w:cs="宋体"/>
                <w:sz w:val="18"/>
                <w:szCs w:val="18"/>
              </w:rPr>
              <w:t>/</w:t>
            </w:r>
            <w:r w:rsidRPr="00267853">
              <w:rPr>
                <w:rFonts w:ascii="Arial" w:eastAsia="华文细黑" w:hAnsi="Arial" w:cs="宋体"/>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CCBE93" w14:textId="14D0B93C"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14540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0DB7CBD2" w14:textId="2E6EB1AD"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依据</w:t>
            </w:r>
            <w:r w:rsidR="00F004BC">
              <w:rPr>
                <w:rFonts w:ascii="Arial" w:eastAsia="华文细黑" w:hAnsi="Arial" w:cs="宋体" w:hint="eastAsia"/>
                <w:sz w:val="18"/>
                <w:szCs w:val="18"/>
              </w:rPr>
              <w:t>咨询对象</w:t>
            </w:r>
            <w:r w:rsidRPr="00267853">
              <w:rPr>
                <w:rFonts w:ascii="Arial" w:eastAsia="华文细黑" w:hAnsi="Arial" w:cs="宋体" w:hint="eastAsia"/>
                <w:sz w:val="18"/>
                <w:szCs w:val="18"/>
              </w:rPr>
              <w:t>用途及所处区片参照《北京市区片基准地价表》</w:t>
            </w:r>
            <w:r w:rsidRPr="00267853">
              <w:rPr>
                <w:rFonts w:ascii="Arial" w:eastAsia="华文细黑" w:hAnsi="Arial" w:cs="Arial"/>
                <w:sz w:val="18"/>
                <w:szCs w:val="18"/>
              </w:rPr>
              <w:t>(</w:t>
            </w:r>
            <w:r w:rsidRPr="00267853">
              <w:rPr>
                <w:rFonts w:ascii="Arial" w:eastAsia="华文细黑" w:hAnsi="Arial" w:cs="宋体" w:hint="eastAsia"/>
                <w:sz w:val="18"/>
                <w:szCs w:val="18"/>
              </w:rPr>
              <w:t>楼面地价</w:t>
            </w:r>
            <w:r w:rsidRPr="00267853">
              <w:rPr>
                <w:rFonts w:ascii="Arial" w:eastAsia="华文细黑" w:hAnsi="Arial" w:cs="Arial"/>
                <w:sz w:val="18"/>
                <w:szCs w:val="18"/>
              </w:rPr>
              <w:t>)</w:t>
            </w:r>
            <w:r w:rsidRPr="00267853">
              <w:rPr>
                <w:rFonts w:ascii="Arial" w:eastAsia="华文细黑" w:hAnsi="Arial" w:cs="宋体" w:hint="eastAsia"/>
                <w:sz w:val="18"/>
                <w:szCs w:val="18"/>
              </w:rPr>
              <w:t>确定</w:t>
            </w:r>
          </w:p>
        </w:tc>
      </w:tr>
      <w:tr w:rsidR="007847FC" w:rsidRPr="00E97A0C" w14:paraId="5F80FAED"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75887E91" w14:textId="77777777" w:rsidR="007847FC" w:rsidRPr="00E97A0C" w:rsidRDefault="007847FC" w:rsidP="007847FC">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106C859A" w14:textId="77777777" w:rsidR="007847FC" w:rsidRPr="00267853" w:rsidRDefault="007847FC" w:rsidP="007847FC">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2E4E216A" w14:textId="77777777" w:rsidR="007847FC" w:rsidRPr="00267853" w:rsidRDefault="007847FC" w:rsidP="007847FC">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0664A964" w14:textId="7331DB65" w:rsidR="007847FC" w:rsidRPr="00267853" w:rsidRDefault="00F004BC" w:rsidP="007847FC">
            <w:pPr>
              <w:widowControl/>
              <w:spacing w:line="240" w:lineRule="exact"/>
              <w:rPr>
                <w:rFonts w:ascii="Arial" w:eastAsia="华文细黑" w:hAnsi="Arial" w:cs="宋体"/>
                <w:sz w:val="18"/>
                <w:szCs w:val="18"/>
              </w:rPr>
            </w:pPr>
            <w:r>
              <w:rPr>
                <w:rFonts w:ascii="Arial" w:eastAsia="华文细黑" w:hAnsi="Arial" w:cs="宋体"/>
                <w:sz w:val="18"/>
                <w:szCs w:val="18"/>
              </w:rPr>
              <w:t>咨询对象</w:t>
            </w:r>
            <w:r w:rsidR="007847FC" w:rsidRPr="00267853">
              <w:rPr>
                <w:rFonts w:ascii="Arial" w:eastAsia="华文细黑" w:hAnsi="Arial" w:cs="宋体"/>
                <w:sz w:val="18"/>
                <w:szCs w:val="18"/>
              </w:rPr>
              <w:t>用途</w:t>
            </w:r>
          </w:p>
        </w:tc>
        <w:tc>
          <w:tcPr>
            <w:tcW w:w="993" w:type="dxa"/>
            <w:tcBorders>
              <w:top w:val="nil"/>
              <w:left w:val="nil"/>
              <w:bottom w:val="single" w:sz="4" w:space="0" w:color="auto"/>
              <w:right w:val="single" w:sz="4" w:space="0" w:color="auto"/>
            </w:tcBorders>
            <w:shd w:val="clear" w:color="auto" w:fill="auto"/>
            <w:vAlign w:val="center"/>
            <w:hideMark/>
          </w:tcPr>
          <w:p w14:paraId="5EC3188C" w14:textId="6E4A58CB"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住宅</w:t>
            </w:r>
          </w:p>
        </w:tc>
        <w:tc>
          <w:tcPr>
            <w:tcW w:w="992" w:type="dxa"/>
            <w:gridSpan w:val="2"/>
            <w:tcBorders>
              <w:top w:val="nil"/>
              <w:left w:val="nil"/>
              <w:bottom w:val="single" w:sz="4" w:space="0" w:color="auto"/>
              <w:right w:val="single" w:sz="4" w:space="0" w:color="auto"/>
            </w:tcBorders>
            <w:shd w:val="clear" w:color="auto" w:fill="auto"/>
            <w:vAlign w:val="center"/>
            <w:hideMark/>
          </w:tcPr>
          <w:p w14:paraId="7D91AE0A" w14:textId="0C7E5211"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sz w:val="18"/>
                <w:szCs w:val="18"/>
              </w:rPr>
              <w:t>土地级别</w:t>
            </w:r>
          </w:p>
        </w:tc>
        <w:tc>
          <w:tcPr>
            <w:tcW w:w="992" w:type="dxa"/>
            <w:tcBorders>
              <w:top w:val="nil"/>
              <w:left w:val="nil"/>
              <w:bottom w:val="single" w:sz="4" w:space="0" w:color="auto"/>
              <w:right w:val="single" w:sz="4" w:space="0" w:color="auto"/>
            </w:tcBorders>
            <w:shd w:val="clear" w:color="auto" w:fill="auto"/>
            <w:vAlign w:val="center"/>
            <w:hideMark/>
          </w:tcPr>
          <w:p w14:paraId="58CEA726" w14:textId="651F07C7"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六</w:t>
            </w:r>
            <w:r w:rsidRPr="00267853">
              <w:rPr>
                <w:rFonts w:ascii="Arial" w:eastAsia="华文细黑" w:hAnsi="Arial" w:cs="Arial"/>
                <w:sz w:val="18"/>
              </w:rPr>
              <w:t>级</w:t>
            </w:r>
          </w:p>
        </w:tc>
        <w:tc>
          <w:tcPr>
            <w:tcW w:w="851" w:type="dxa"/>
            <w:tcBorders>
              <w:top w:val="nil"/>
              <w:left w:val="nil"/>
              <w:bottom w:val="single" w:sz="4" w:space="0" w:color="auto"/>
              <w:right w:val="single" w:sz="4" w:space="0" w:color="auto"/>
            </w:tcBorders>
            <w:shd w:val="clear" w:color="auto" w:fill="auto"/>
            <w:vAlign w:val="center"/>
            <w:hideMark/>
          </w:tcPr>
          <w:p w14:paraId="0AEF3DD7" w14:textId="570C14BA"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sz w:val="18"/>
                <w:szCs w:val="18"/>
              </w:rPr>
              <w:t>区片编号</w:t>
            </w:r>
          </w:p>
        </w:tc>
        <w:tc>
          <w:tcPr>
            <w:tcW w:w="934" w:type="dxa"/>
            <w:tcBorders>
              <w:top w:val="nil"/>
              <w:left w:val="nil"/>
              <w:bottom w:val="single" w:sz="4" w:space="0" w:color="auto"/>
              <w:right w:val="single" w:sz="4" w:space="0" w:color="auto"/>
            </w:tcBorders>
            <w:shd w:val="clear" w:color="auto" w:fill="auto"/>
            <w:vAlign w:val="center"/>
            <w:hideMark/>
          </w:tcPr>
          <w:p w14:paraId="17241D33" w14:textId="05840ECC"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VI</w:t>
            </w:r>
            <w:r w:rsidRPr="00267853">
              <w:rPr>
                <w:rFonts w:ascii="Arial" w:eastAsia="华文细黑" w:hAnsi="Arial" w:cs="Arial"/>
                <w:sz w:val="18"/>
              </w:rPr>
              <w:t>-</w:t>
            </w:r>
            <w:r w:rsidRPr="00267853">
              <w:rPr>
                <w:rFonts w:ascii="Arial" w:eastAsia="华文细黑" w:hAnsi="Arial" w:cs="Arial" w:hint="eastAsia"/>
                <w:sz w:val="18"/>
              </w:rPr>
              <w:t>通</w:t>
            </w:r>
            <w:r w:rsidRPr="00267853">
              <w:rPr>
                <w:rFonts w:ascii="Arial" w:eastAsia="华文细黑" w:hAnsi="Arial" w:cs="Arial" w:hint="eastAsia"/>
                <w:sz w:val="18"/>
              </w:rPr>
              <w:t>1</w:t>
            </w:r>
          </w:p>
        </w:tc>
      </w:tr>
      <w:tr w:rsidR="007847FC" w:rsidRPr="00E97A0C" w14:paraId="71EFC29E" w14:textId="77777777" w:rsidTr="00D9099B">
        <w:trPr>
          <w:cantSplit/>
          <w:jc w:val="center"/>
        </w:trPr>
        <w:tc>
          <w:tcPr>
            <w:tcW w:w="568" w:type="dxa"/>
            <w:vMerge w:val="restart"/>
            <w:tcBorders>
              <w:top w:val="nil"/>
              <w:left w:val="single" w:sz="4" w:space="0" w:color="auto"/>
              <w:right w:val="single" w:sz="4" w:space="0" w:color="auto"/>
            </w:tcBorders>
            <w:shd w:val="clear" w:color="auto" w:fill="auto"/>
            <w:vAlign w:val="center"/>
            <w:hideMark/>
          </w:tcPr>
          <w:p w14:paraId="2E0A577C"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B)</w:t>
            </w:r>
          </w:p>
        </w:tc>
        <w:tc>
          <w:tcPr>
            <w:tcW w:w="1560" w:type="dxa"/>
            <w:vMerge w:val="restart"/>
            <w:tcBorders>
              <w:top w:val="nil"/>
              <w:left w:val="nil"/>
              <w:right w:val="single" w:sz="4" w:space="0" w:color="auto"/>
            </w:tcBorders>
            <w:shd w:val="clear" w:color="auto" w:fill="auto"/>
            <w:vAlign w:val="center"/>
            <w:hideMark/>
          </w:tcPr>
          <w:p w14:paraId="5DCB0EE8" w14:textId="7131130B"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特殊修正系数</w:t>
            </w:r>
          </w:p>
        </w:tc>
        <w:tc>
          <w:tcPr>
            <w:tcW w:w="1134" w:type="dxa"/>
            <w:vMerge w:val="restart"/>
            <w:tcBorders>
              <w:top w:val="nil"/>
              <w:left w:val="nil"/>
              <w:right w:val="single" w:sz="4" w:space="0" w:color="auto"/>
            </w:tcBorders>
            <w:shd w:val="clear" w:color="auto" w:fill="auto"/>
            <w:vAlign w:val="center"/>
          </w:tcPr>
          <w:p w14:paraId="5207B279" w14:textId="363858D0" w:rsidR="007847FC" w:rsidRPr="00267853" w:rsidRDefault="007847FC" w:rsidP="00D9099B">
            <w:pPr>
              <w:widowControl/>
              <w:spacing w:line="240" w:lineRule="exact"/>
              <w:rPr>
                <w:rFonts w:ascii="Arial" w:eastAsia="华文细黑" w:hAnsi="Arial" w:cs="Arial"/>
                <w:b/>
                <w:bCs/>
                <w:sz w:val="18"/>
                <w:szCs w:val="18"/>
              </w:rPr>
            </w:pPr>
            <w:r w:rsidRPr="00267853">
              <w:rPr>
                <w:rFonts w:ascii="Arial" w:eastAsia="华文细黑" w:hAnsi="Arial" w:cs="Arial" w:hint="eastAsia"/>
                <w:b/>
                <w:bCs/>
                <w:sz w:val="18"/>
                <w:szCs w:val="18"/>
              </w:rPr>
              <w:t>1</w:t>
            </w:r>
          </w:p>
        </w:tc>
        <w:tc>
          <w:tcPr>
            <w:tcW w:w="6037" w:type="dxa"/>
            <w:gridSpan w:val="7"/>
            <w:tcBorders>
              <w:top w:val="nil"/>
              <w:left w:val="nil"/>
              <w:bottom w:val="single" w:sz="4" w:space="0" w:color="auto"/>
              <w:right w:val="single" w:sz="4" w:space="0" w:color="auto"/>
            </w:tcBorders>
            <w:shd w:val="clear" w:color="auto" w:fill="auto"/>
            <w:noWrap/>
            <w:vAlign w:val="center"/>
            <w:hideMark/>
          </w:tcPr>
          <w:p w14:paraId="0C569DC8" w14:textId="5077DAA9" w:rsidR="007847FC" w:rsidRPr="00267853" w:rsidRDefault="007847FC" w:rsidP="00D9099B">
            <w:pPr>
              <w:widowControl/>
              <w:spacing w:line="240" w:lineRule="exact"/>
              <w:rPr>
                <w:rFonts w:ascii="Arial" w:eastAsia="华文细黑" w:hAnsi="Arial" w:cs="Arial"/>
                <w:i/>
                <w:iCs/>
                <w:sz w:val="18"/>
                <w:szCs w:val="18"/>
              </w:rPr>
            </w:pPr>
            <w:r w:rsidRPr="00267853">
              <w:rPr>
                <w:rFonts w:ascii="Arial" w:eastAsia="华文细黑" w:hAnsi="Arial" w:cs="Arial" w:hint="eastAsia"/>
                <w:sz w:val="18"/>
                <w:szCs w:val="18"/>
              </w:rPr>
              <w:t>距离</w:t>
            </w:r>
            <w:r w:rsidR="00F004BC">
              <w:rPr>
                <w:rFonts w:ascii="Arial" w:eastAsia="华文细黑" w:hAnsi="Arial" w:cs="Arial" w:hint="eastAsia"/>
                <w:sz w:val="18"/>
                <w:szCs w:val="18"/>
              </w:rPr>
              <w:t>咨询对象</w:t>
            </w:r>
            <w:r w:rsidRPr="00267853">
              <w:rPr>
                <w:rFonts w:ascii="Arial" w:eastAsia="华文细黑" w:hAnsi="Arial" w:cs="Arial"/>
                <w:sz w:val="18"/>
                <w:szCs w:val="18"/>
              </w:rPr>
              <w:t>1500</w:t>
            </w:r>
            <w:r w:rsidRPr="00267853">
              <w:rPr>
                <w:rFonts w:ascii="Arial" w:eastAsia="华文细黑" w:hAnsi="Arial" w:cs="Arial" w:hint="eastAsia"/>
                <w:sz w:val="18"/>
                <w:szCs w:val="18"/>
              </w:rPr>
              <w:t>米内</w:t>
            </w:r>
            <w:r w:rsidR="0050359C">
              <w:rPr>
                <w:rFonts w:ascii="Arial" w:eastAsia="华文细黑" w:hAnsi="Arial" w:cs="Arial" w:hint="eastAsia"/>
                <w:sz w:val="18"/>
                <w:szCs w:val="18"/>
              </w:rPr>
              <w:t>无</w:t>
            </w:r>
            <w:r w:rsidRPr="00267853">
              <w:rPr>
                <w:rFonts w:ascii="Arial" w:eastAsia="华文细黑" w:hAnsi="Arial" w:cs="Arial" w:hint="eastAsia"/>
                <w:sz w:val="18"/>
                <w:szCs w:val="18"/>
              </w:rPr>
              <w:t>公园、水系、轨道交通站点、其他</w:t>
            </w:r>
          </w:p>
        </w:tc>
      </w:tr>
      <w:tr w:rsidR="007847FC" w:rsidRPr="00E97A0C" w14:paraId="306C6ABC" w14:textId="77777777" w:rsidTr="00267853">
        <w:trPr>
          <w:cantSplit/>
          <w:jc w:val="center"/>
        </w:trPr>
        <w:tc>
          <w:tcPr>
            <w:tcW w:w="568" w:type="dxa"/>
            <w:vMerge/>
            <w:tcBorders>
              <w:left w:val="single" w:sz="4" w:space="0" w:color="auto"/>
              <w:right w:val="single" w:sz="4" w:space="0" w:color="auto"/>
            </w:tcBorders>
            <w:shd w:val="clear" w:color="auto" w:fill="auto"/>
            <w:vAlign w:val="center"/>
          </w:tcPr>
          <w:p w14:paraId="160A13BF" w14:textId="77777777" w:rsidR="007847FC" w:rsidRPr="00267853" w:rsidRDefault="007847FC" w:rsidP="00D9099B">
            <w:pPr>
              <w:widowControl/>
              <w:spacing w:line="240" w:lineRule="exact"/>
              <w:rPr>
                <w:rFonts w:ascii="Arial" w:eastAsia="华文细黑" w:hAnsi="Arial" w:cs="Arial"/>
                <w:sz w:val="18"/>
                <w:szCs w:val="18"/>
              </w:rPr>
            </w:pPr>
          </w:p>
        </w:tc>
        <w:tc>
          <w:tcPr>
            <w:tcW w:w="1560" w:type="dxa"/>
            <w:vMerge/>
            <w:tcBorders>
              <w:left w:val="nil"/>
              <w:right w:val="single" w:sz="4" w:space="0" w:color="auto"/>
            </w:tcBorders>
            <w:shd w:val="clear" w:color="auto" w:fill="auto"/>
            <w:vAlign w:val="center"/>
          </w:tcPr>
          <w:p w14:paraId="1BA4530A" w14:textId="77777777" w:rsidR="007847FC" w:rsidRPr="00267853" w:rsidRDefault="007847FC" w:rsidP="00D9099B">
            <w:pPr>
              <w:widowControl/>
              <w:spacing w:line="240" w:lineRule="exact"/>
              <w:rPr>
                <w:rFonts w:ascii="Arial" w:eastAsia="华文细黑" w:hAnsi="Arial" w:cs="宋体"/>
                <w:sz w:val="18"/>
                <w:szCs w:val="18"/>
              </w:rPr>
            </w:pPr>
          </w:p>
        </w:tc>
        <w:tc>
          <w:tcPr>
            <w:tcW w:w="1134" w:type="dxa"/>
            <w:vMerge/>
            <w:tcBorders>
              <w:left w:val="nil"/>
              <w:right w:val="single" w:sz="4" w:space="0" w:color="auto"/>
            </w:tcBorders>
            <w:shd w:val="clear" w:color="auto" w:fill="auto"/>
            <w:vAlign w:val="center"/>
          </w:tcPr>
          <w:p w14:paraId="0A127982" w14:textId="77777777" w:rsidR="007847FC" w:rsidRPr="00267853" w:rsidRDefault="007847FC" w:rsidP="00D9099B">
            <w:pPr>
              <w:widowControl/>
              <w:spacing w:line="240" w:lineRule="exact"/>
              <w:rPr>
                <w:rFonts w:ascii="Arial" w:eastAsia="华文细黑" w:hAnsi="Arial" w:cs="Arial"/>
                <w:b/>
                <w:bCs/>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01CC1FA9"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公园</w:t>
            </w:r>
          </w:p>
        </w:tc>
        <w:tc>
          <w:tcPr>
            <w:tcW w:w="993" w:type="dxa"/>
            <w:tcBorders>
              <w:top w:val="nil"/>
              <w:left w:val="nil"/>
              <w:bottom w:val="single" w:sz="4" w:space="0" w:color="auto"/>
              <w:right w:val="single" w:sz="4" w:space="0" w:color="auto"/>
            </w:tcBorders>
            <w:shd w:val="clear" w:color="auto" w:fill="auto"/>
            <w:noWrap/>
            <w:vAlign w:val="center"/>
            <w:hideMark/>
          </w:tcPr>
          <w:p w14:paraId="0EE7490D"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水系</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9EA231B"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轨道交通站点</w:t>
            </w:r>
          </w:p>
        </w:tc>
        <w:tc>
          <w:tcPr>
            <w:tcW w:w="992" w:type="dxa"/>
            <w:tcBorders>
              <w:top w:val="nil"/>
              <w:left w:val="nil"/>
              <w:bottom w:val="single" w:sz="4" w:space="0" w:color="auto"/>
              <w:right w:val="single" w:sz="4" w:space="0" w:color="auto"/>
            </w:tcBorders>
            <w:shd w:val="clear" w:color="auto" w:fill="auto"/>
            <w:noWrap/>
            <w:vAlign w:val="center"/>
            <w:hideMark/>
          </w:tcPr>
          <w:p w14:paraId="0651BA2C"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其他</w:t>
            </w:r>
            <w:r w:rsidRPr="00267853">
              <w:rPr>
                <w:rFonts w:ascii="Arial" w:eastAsia="华文细黑" w:hAnsi="Arial" w:cs="Arial"/>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14:paraId="085FEB07"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其他</w:t>
            </w:r>
            <w:r w:rsidRPr="00267853">
              <w:rPr>
                <w:rFonts w:ascii="Arial" w:eastAsia="华文细黑" w:hAnsi="Arial" w:cs="Arial"/>
                <w:i/>
                <w:iCs/>
                <w:sz w:val="18"/>
                <w:szCs w:val="18"/>
              </w:rPr>
              <w:t>2</w:t>
            </w:r>
          </w:p>
        </w:tc>
        <w:tc>
          <w:tcPr>
            <w:tcW w:w="934" w:type="dxa"/>
            <w:tcBorders>
              <w:top w:val="nil"/>
              <w:left w:val="nil"/>
              <w:bottom w:val="single" w:sz="4" w:space="0" w:color="auto"/>
              <w:right w:val="single" w:sz="4" w:space="0" w:color="auto"/>
            </w:tcBorders>
            <w:shd w:val="clear" w:color="auto" w:fill="auto"/>
            <w:noWrap/>
            <w:vAlign w:val="center"/>
            <w:hideMark/>
          </w:tcPr>
          <w:p w14:paraId="62C81221"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其他</w:t>
            </w:r>
            <w:r w:rsidRPr="00267853">
              <w:rPr>
                <w:rFonts w:ascii="Arial" w:eastAsia="华文细黑" w:hAnsi="Arial" w:cs="Arial"/>
                <w:i/>
                <w:iCs/>
                <w:sz w:val="18"/>
                <w:szCs w:val="18"/>
              </w:rPr>
              <w:t>3</w:t>
            </w:r>
          </w:p>
        </w:tc>
      </w:tr>
      <w:tr w:rsidR="007847FC" w:rsidRPr="00E97A0C" w14:paraId="500472BE" w14:textId="77777777" w:rsidTr="00267853">
        <w:trPr>
          <w:cantSplit/>
          <w:jc w:val="center"/>
        </w:trPr>
        <w:tc>
          <w:tcPr>
            <w:tcW w:w="568" w:type="dxa"/>
            <w:vMerge/>
            <w:tcBorders>
              <w:left w:val="single" w:sz="4" w:space="0" w:color="auto"/>
              <w:bottom w:val="single" w:sz="4" w:space="0" w:color="auto"/>
              <w:right w:val="single" w:sz="4" w:space="0" w:color="auto"/>
            </w:tcBorders>
            <w:shd w:val="clear" w:color="auto" w:fill="auto"/>
            <w:vAlign w:val="center"/>
          </w:tcPr>
          <w:p w14:paraId="4A47739B" w14:textId="77777777" w:rsidR="007847FC" w:rsidRPr="00267853" w:rsidRDefault="007847FC" w:rsidP="00D9099B">
            <w:pPr>
              <w:widowControl/>
              <w:spacing w:line="240" w:lineRule="exact"/>
              <w:rPr>
                <w:rFonts w:ascii="Arial" w:eastAsia="华文细黑" w:hAnsi="Arial" w:cs="Arial"/>
                <w:sz w:val="18"/>
                <w:szCs w:val="18"/>
              </w:rPr>
            </w:pPr>
          </w:p>
        </w:tc>
        <w:tc>
          <w:tcPr>
            <w:tcW w:w="1560" w:type="dxa"/>
            <w:vMerge/>
            <w:tcBorders>
              <w:left w:val="nil"/>
              <w:bottom w:val="single" w:sz="4" w:space="0" w:color="auto"/>
              <w:right w:val="single" w:sz="4" w:space="0" w:color="auto"/>
            </w:tcBorders>
            <w:shd w:val="clear" w:color="auto" w:fill="auto"/>
            <w:vAlign w:val="center"/>
          </w:tcPr>
          <w:p w14:paraId="322ADBD3" w14:textId="77777777" w:rsidR="007847FC" w:rsidRPr="00267853" w:rsidRDefault="007847FC" w:rsidP="00D9099B">
            <w:pPr>
              <w:widowControl/>
              <w:spacing w:line="240" w:lineRule="exact"/>
              <w:rPr>
                <w:rFonts w:ascii="Arial" w:eastAsia="华文细黑" w:hAnsi="Arial" w:cs="宋体"/>
                <w:sz w:val="18"/>
                <w:szCs w:val="18"/>
              </w:rPr>
            </w:pPr>
          </w:p>
        </w:tc>
        <w:tc>
          <w:tcPr>
            <w:tcW w:w="1134" w:type="dxa"/>
            <w:vMerge/>
            <w:tcBorders>
              <w:left w:val="nil"/>
              <w:bottom w:val="single" w:sz="4" w:space="0" w:color="auto"/>
              <w:right w:val="single" w:sz="4" w:space="0" w:color="auto"/>
            </w:tcBorders>
            <w:shd w:val="clear" w:color="auto" w:fill="auto"/>
            <w:vAlign w:val="center"/>
          </w:tcPr>
          <w:p w14:paraId="313FF150" w14:textId="77777777" w:rsidR="007847FC" w:rsidRPr="00267853" w:rsidRDefault="007847FC" w:rsidP="00D9099B">
            <w:pPr>
              <w:widowControl/>
              <w:spacing w:line="240" w:lineRule="exact"/>
              <w:rPr>
                <w:rFonts w:ascii="Arial" w:eastAsia="华文细黑" w:hAnsi="Arial" w:cs="Arial"/>
                <w:b/>
                <w:bCs/>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7D1964B9"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93" w:type="dxa"/>
            <w:tcBorders>
              <w:top w:val="nil"/>
              <w:left w:val="nil"/>
              <w:bottom w:val="single" w:sz="4" w:space="0" w:color="auto"/>
              <w:right w:val="single" w:sz="4" w:space="0" w:color="auto"/>
            </w:tcBorders>
            <w:shd w:val="clear" w:color="auto" w:fill="auto"/>
            <w:noWrap/>
            <w:vAlign w:val="center"/>
            <w:hideMark/>
          </w:tcPr>
          <w:p w14:paraId="523A052B"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6E5151F"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92" w:type="dxa"/>
            <w:tcBorders>
              <w:top w:val="nil"/>
              <w:left w:val="nil"/>
              <w:bottom w:val="single" w:sz="4" w:space="0" w:color="auto"/>
              <w:right w:val="single" w:sz="4" w:space="0" w:color="auto"/>
            </w:tcBorders>
            <w:shd w:val="clear" w:color="auto" w:fill="auto"/>
            <w:noWrap/>
            <w:vAlign w:val="center"/>
            <w:hideMark/>
          </w:tcPr>
          <w:p w14:paraId="6D67F936"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14:paraId="48D07A3D"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00EE461D"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r>
      <w:tr w:rsidR="007847FC" w:rsidRPr="00E97A0C" w14:paraId="3D6F1CBE" w14:textId="77777777" w:rsidTr="00CD3C39">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5B2C34E"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C</w:t>
            </w:r>
            <w:r w:rsidRPr="00267853">
              <w:rPr>
                <w:rFonts w:ascii="Arial" w:eastAsia="华文细黑" w:hAnsi="Arial" w:cs="Arial"/>
                <w:sz w:val="18"/>
                <w:szCs w:val="18"/>
              </w:rPr>
              <w:t>)</w:t>
            </w:r>
          </w:p>
        </w:tc>
        <w:tc>
          <w:tcPr>
            <w:tcW w:w="1560" w:type="dxa"/>
            <w:tcBorders>
              <w:top w:val="nil"/>
              <w:left w:val="nil"/>
              <w:bottom w:val="single" w:sz="4" w:space="0" w:color="auto"/>
              <w:right w:val="single" w:sz="4" w:space="0" w:color="auto"/>
            </w:tcBorders>
            <w:shd w:val="clear" w:color="auto" w:fill="auto"/>
            <w:vAlign w:val="center"/>
            <w:hideMark/>
          </w:tcPr>
          <w:p w14:paraId="45FB7C4D" w14:textId="77777777" w:rsidR="007847FC" w:rsidRPr="00267853" w:rsidRDefault="007847FC" w:rsidP="00D9099B">
            <w:pPr>
              <w:widowControl/>
              <w:spacing w:line="240" w:lineRule="exact"/>
              <w:rPr>
                <w:rFonts w:ascii="Arial" w:eastAsia="华文细黑" w:hAnsi="Arial" w:cs="宋体"/>
                <w:sz w:val="18"/>
                <w:szCs w:val="18"/>
              </w:rPr>
            </w:pPr>
            <w:proofErr w:type="gramStart"/>
            <w:r w:rsidRPr="00267853">
              <w:rPr>
                <w:rFonts w:ascii="Arial" w:eastAsia="华文细黑" w:hAnsi="Arial" w:cs="宋体" w:hint="eastAsia"/>
                <w:sz w:val="18"/>
                <w:szCs w:val="18"/>
              </w:rPr>
              <w:t>自持</w:t>
            </w:r>
            <w:proofErr w:type="gramEnd"/>
            <w:r w:rsidRPr="00267853">
              <w:rPr>
                <w:rFonts w:ascii="Arial" w:eastAsia="华文细黑" w:hAnsi="Arial" w:cs="宋体" w:hint="eastAsia"/>
                <w:sz w:val="18"/>
                <w:szCs w:val="18"/>
              </w:rPr>
              <w:t>修正系数</w:t>
            </w:r>
          </w:p>
        </w:tc>
        <w:tc>
          <w:tcPr>
            <w:tcW w:w="1134" w:type="dxa"/>
            <w:tcBorders>
              <w:top w:val="nil"/>
              <w:left w:val="nil"/>
              <w:bottom w:val="single" w:sz="4" w:space="0" w:color="auto"/>
              <w:right w:val="single" w:sz="4" w:space="0" w:color="auto"/>
            </w:tcBorders>
            <w:shd w:val="clear" w:color="auto" w:fill="auto"/>
            <w:vAlign w:val="center"/>
          </w:tcPr>
          <w:p w14:paraId="5BDC5E34" w14:textId="776E9E06" w:rsidR="007847FC" w:rsidRPr="00267853" w:rsidRDefault="007847FC" w:rsidP="00D9099B">
            <w:pPr>
              <w:widowControl/>
              <w:spacing w:line="240" w:lineRule="exact"/>
              <w:rPr>
                <w:rFonts w:ascii="Arial" w:eastAsia="华文细黑" w:hAnsi="Arial" w:cs="Arial"/>
                <w:b/>
                <w:bCs/>
                <w:sz w:val="18"/>
                <w:szCs w:val="18"/>
              </w:rPr>
            </w:pPr>
            <w:r w:rsidRPr="00267853">
              <w:rPr>
                <w:rFonts w:ascii="Arial" w:eastAsia="华文细黑" w:hAnsi="Arial" w:cs="Arial" w:hint="eastAsia"/>
                <w:b/>
                <w:bCs/>
                <w:sz w:val="18"/>
                <w:szCs w:val="18"/>
              </w:rPr>
              <w:t>0.8</w:t>
            </w:r>
          </w:p>
        </w:tc>
        <w:tc>
          <w:tcPr>
            <w:tcW w:w="1275" w:type="dxa"/>
            <w:tcBorders>
              <w:top w:val="nil"/>
              <w:left w:val="nil"/>
              <w:bottom w:val="single" w:sz="4" w:space="0" w:color="auto"/>
              <w:right w:val="single" w:sz="4" w:space="0" w:color="auto"/>
            </w:tcBorders>
            <w:shd w:val="clear" w:color="auto" w:fill="auto"/>
            <w:noWrap/>
            <w:vAlign w:val="center"/>
            <w:hideMark/>
          </w:tcPr>
          <w:p w14:paraId="3016CEA1" w14:textId="0FF6211D" w:rsidR="007847FC" w:rsidRPr="00267853" w:rsidRDefault="00F004BC"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proofErr w:type="gramStart"/>
            <w:r w:rsidR="007847FC" w:rsidRPr="00267853">
              <w:rPr>
                <w:rFonts w:ascii="Arial" w:eastAsia="华文细黑" w:hAnsi="Arial" w:cs="宋体" w:hint="eastAsia"/>
                <w:sz w:val="18"/>
                <w:szCs w:val="18"/>
              </w:rPr>
              <w:t>自持</w:t>
            </w:r>
            <w:proofErr w:type="gramEnd"/>
            <w:r w:rsidR="007847FC" w:rsidRPr="00267853">
              <w:rPr>
                <w:rFonts w:ascii="Arial" w:eastAsia="华文细黑" w:hAnsi="Arial" w:cs="宋体" w:hint="eastAsia"/>
                <w:sz w:val="18"/>
                <w:szCs w:val="18"/>
              </w:rPr>
              <w:t>情况描述</w:t>
            </w:r>
          </w:p>
        </w:tc>
        <w:tc>
          <w:tcPr>
            <w:tcW w:w="4762" w:type="dxa"/>
            <w:gridSpan w:val="6"/>
            <w:tcBorders>
              <w:top w:val="nil"/>
              <w:left w:val="nil"/>
              <w:bottom w:val="single" w:sz="4" w:space="0" w:color="auto"/>
              <w:right w:val="single" w:sz="4" w:space="0" w:color="auto"/>
            </w:tcBorders>
            <w:shd w:val="clear" w:color="auto" w:fill="auto"/>
            <w:noWrap/>
            <w:vAlign w:val="center"/>
          </w:tcPr>
          <w:p w14:paraId="087CF928" w14:textId="6DBC66B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项目为保障性租赁住房项目，</w:t>
            </w:r>
            <w:proofErr w:type="gramStart"/>
            <w:r w:rsidRPr="00267853">
              <w:rPr>
                <w:rFonts w:ascii="Arial" w:eastAsia="华文细黑" w:hAnsi="Arial" w:cs="宋体" w:hint="eastAsia"/>
                <w:sz w:val="18"/>
                <w:szCs w:val="18"/>
              </w:rPr>
              <w:t>自持</w:t>
            </w:r>
            <w:proofErr w:type="gramEnd"/>
            <w:r w:rsidRPr="00267853">
              <w:rPr>
                <w:rFonts w:ascii="Arial" w:eastAsia="华文细黑" w:hAnsi="Arial" w:cs="宋体" w:hint="eastAsia"/>
                <w:sz w:val="18"/>
                <w:szCs w:val="18"/>
              </w:rPr>
              <w:t>比例</w:t>
            </w:r>
            <w:r w:rsidRPr="00267853">
              <w:rPr>
                <w:rFonts w:ascii="Arial" w:eastAsia="华文细黑" w:hAnsi="Arial" w:cs="宋体" w:hint="eastAsia"/>
                <w:sz w:val="18"/>
                <w:szCs w:val="18"/>
              </w:rPr>
              <w:t>100%</w:t>
            </w:r>
          </w:p>
        </w:tc>
      </w:tr>
      <w:tr w:rsidR="007847FC" w:rsidRPr="00E97A0C" w14:paraId="794EA247"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6AAE7B1D"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D</w:t>
            </w:r>
            <w:r w:rsidRPr="00267853">
              <w:rPr>
                <w:rFonts w:ascii="Arial" w:eastAsia="华文细黑" w:hAnsi="Arial" w:cs="Arial"/>
                <w:sz w:val="18"/>
                <w:szCs w:val="18"/>
              </w:rPr>
              <w:t>)</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2B5FC6C"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开发程度差异修正</w:t>
            </w:r>
          </w:p>
          <w:p w14:paraId="5AA1A2DC"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05F1B3C8" w14:textId="6FBD5FC8" w:rsidR="007847FC" w:rsidRPr="00267853" w:rsidRDefault="007847FC" w:rsidP="00D9099B">
            <w:pPr>
              <w:widowControl/>
              <w:spacing w:line="240" w:lineRule="exact"/>
              <w:rPr>
                <w:rFonts w:ascii="Arial" w:eastAsia="华文细黑" w:hAnsi="Arial"/>
                <w:sz w:val="18"/>
              </w:rPr>
            </w:pPr>
            <w:r w:rsidRPr="00267853">
              <w:rPr>
                <w:rFonts w:ascii="Arial" w:eastAsia="华文细黑" w:hAnsi="Arial" w:hint="eastAsia"/>
                <w:sz w:val="18"/>
              </w:rPr>
              <w:t>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248ABBAD"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适用的基准地价±（对应的开发费用÷级别平均容积率）</w:t>
            </w:r>
          </w:p>
        </w:tc>
      </w:tr>
      <w:tr w:rsidR="007847FC" w:rsidRPr="00E97A0C" w14:paraId="744E992D"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58B4741B" w14:textId="77777777" w:rsidR="007847FC" w:rsidRPr="00E97A0C" w:rsidRDefault="007847FC" w:rsidP="00D9099B">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1DD70275" w14:textId="77777777" w:rsidR="007847FC" w:rsidRPr="00267853" w:rsidRDefault="007847FC" w:rsidP="00D9099B">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5C860364" w14:textId="77777777" w:rsidR="007847FC" w:rsidRPr="00267853" w:rsidRDefault="007847FC" w:rsidP="00D9099B">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1C3CF8B5" w14:textId="55EB6687" w:rsidR="007847FC" w:rsidRPr="00267853" w:rsidRDefault="00F004BC"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7847FC" w:rsidRPr="00267853">
              <w:rPr>
                <w:rFonts w:ascii="Arial" w:eastAsia="华文细黑" w:hAnsi="Arial" w:cs="宋体" w:hint="eastAsia"/>
                <w:sz w:val="18"/>
                <w:szCs w:val="18"/>
              </w:rPr>
              <w:t>开发程度</w:t>
            </w:r>
          </w:p>
        </w:tc>
        <w:tc>
          <w:tcPr>
            <w:tcW w:w="993" w:type="dxa"/>
            <w:tcBorders>
              <w:top w:val="nil"/>
              <w:left w:val="nil"/>
              <w:bottom w:val="single" w:sz="4" w:space="0" w:color="auto"/>
              <w:right w:val="single" w:sz="4" w:space="0" w:color="auto"/>
            </w:tcBorders>
            <w:shd w:val="clear" w:color="auto" w:fill="auto"/>
            <w:vAlign w:val="center"/>
            <w:hideMark/>
          </w:tcPr>
          <w:p w14:paraId="6A1E0860" w14:textId="3EF4C019"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992" w:type="dxa"/>
            <w:gridSpan w:val="2"/>
            <w:tcBorders>
              <w:top w:val="nil"/>
              <w:left w:val="nil"/>
              <w:bottom w:val="single" w:sz="4" w:space="0" w:color="auto"/>
              <w:right w:val="single" w:sz="4" w:space="0" w:color="auto"/>
            </w:tcBorders>
            <w:shd w:val="clear" w:color="auto" w:fill="auto"/>
            <w:vAlign w:val="center"/>
            <w:hideMark/>
          </w:tcPr>
          <w:p w14:paraId="1D3435CD"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级别开发程度</w:t>
            </w:r>
          </w:p>
        </w:tc>
        <w:tc>
          <w:tcPr>
            <w:tcW w:w="992" w:type="dxa"/>
            <w:tcBorders>
              <w:top w:val="nil"/>
              <w:left w:val="nil"/>
              <w:bottom w:val="single" w:sz="4" w:space="0" w:color="auto"/>
              <w:right w:val="single" w:sz="4" w:space="0" w:color="auto"/>
            </w:tcBorders>
            <w:shd w:val="clear" w:color="auto" w:fill="auto"/>
            <w:vAlign w:val="center"/>
            <w:hideMark/>
          </w:tcPr>
          <w:p w14:paraId="7700B4AA" w14:textId="43B589CF"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851" w:type="dxa"/>
            <w:tcBorders>
              <w:top w:val="nil"/>
              <w:left w:val="nil"/>
              <w:bottom w:val="single" w:sz="4" w:space="0" w:color="auto"/>
              <w:right w:val="single" w:sz="4" w:space="0" w:color="auto"/>
            </w:tcBorders>
            <w:shd w:val="clear" w:color="auto" w:fill="auto"/>
            <w:vAlign w:val="center"/>
            <w:hideMark/>
          </w:tcPr>
          <w:p w14:paraId="711FCAA0"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级别平均容积率</w:t>
            </w:r>
          </w:p>
        </w:tc>
        <w:tc>
          <w:tcPr>
            <w:tcW w:w="934" w:type="dxa"/>
            <w:tcBorders>
              <w:top w:val="nil"/>
              <w:left w:val="nil"/>
              <w:bottom w:val="single" w:sz="4" w:space="0" w:color="auto"/>
              <w:right w:val="single" w:sz="4" w:space="0" w:color="auto"/>
            </w:tcBorders>
            <w:shd w:val="clear" w:color="auto" w:fill="auto"/>
            <w:vAlign w:val="center"/>
          </w:tcPr>
          <w:p w14:paraId="6BAD597A" w14:textId="3C5E1338"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2.5</w:t>
            </w:r>
          </w:p>
        </w:tc>
      </w:tr>
      <w:tr w:rsidR="007847FC" w:rsidRPr="00E97A0C" w14:paraId="21ED48FF"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065736EE" w14:textId="77777777" w:rsidR="007847FC" w:rsidRPr="00E97A0C" w:rsidRDefault="007847FC" w:rsidP="00D9099B">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5AE30B5F" w14:textId="77777777" w:rsidR="007847FC" w:rsidRPr="00267853" w:rsidRDefault="007847FC" w:rsidP="00D9099B">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53381D38" w14:textId="77777777" w:rsidR="007847FC" w:rsidRPr="00267853" w:rsidRDefault="007847FC" w:rsidP="00D9099B">
            <w:pPr>
              <w:widowControl/>
              <w:spacing w:line="240" w:lineRule="exact"/>
              <w:rPr>
                <w:rFonts w:ascii="Arial" w:eastAsia="华文细黑" w:hAnsi="Arial"/>
                <w:sz w:val="18"/>
              </w:rPr>
            </w:pPr>
          </w:p>
        </w:tc>
        <w:tc>
          <w:tcPr>
            <w:tcW w:w="4252" w:type="dxa"/>
            <w:gridSpan w:val="5"/>
            <w:tcBorders>
              <w:top w:val="single" w:sz="4" w:space="0" w:color="auto"/>
              <w:left w:val="nil"/>
              <w:bottom w:val="single" w:sz="4" w:space="0" w:color="auto"/>
              <w:right w:val="single" w:sz="4" w:space="0" w:color="auto"/>
            </w:tcBorders>
            <w:shd w:val="clear" w:color="auto" w:fill="auto"/>
            <w:vAlign w:val="center"/>
            <w:hideMark/>
          </w:tcPr>
          <w:p w14:paraId="2AC5C1CA" w14:textId="3B0C7599" w:rsidR="007847FC" w:rsidRPr="00267853" w:rsidRDefault="00F004BC"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7847FC" w:rsidRPr="00267853">
              <w:rPr>
                <w:rFonts w:ascii="Arial" w:eastAsia="华文细黑" w:hAnsi="Arial" w:cs="宋体" w:hint="eastAsia"/>
                <w:sz w:val="18"/>
                <w:szCs w:val="18"/>
              </w:rPr>
              <w:t>开发程度与级别开发程度一致</w:t>
            </w:r>
          </w:p>
        </w:tc>
        <w:tc>
          <w:tcPr>
            <w:tcW w:w="851" w:type="dxa"/>
            <w:tcBorders>
              <w:top w:val="nil"/>
              <w:left w:val="nil"/>
              <w:bottom w:val="single" w:sz="4" w:space="0" w:color="auto"/>
              <w:right w:val="single" w:sz="4" w:space="0" w:color="auto"/>
            </w:tcBorders>
            <w:shd w:val="clear" w:color="auto" w:fill="auto"/>
            <w:vAlign w:val="center"/>
            <w:hideMark/>
          </w:tcPr>
          <w:p w14:paraId="7FA8310E"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对应的开发费</w:t>
            </w:r>
          </w:p>
        </w:tc>
        <w:tc>
          <w:tcPr>
            <w:tcW w:w="934" w:type="dxa"/>
            <w:tcBorders>
              <w:top w:val="nil"/>
              <w:left w:val="nil"/>
              <w:bottom w:val="single" w:sz="4" w:space="0" w:color="auto"/>
              <w:right w:val="single" w:sz="4" w:space="0" w:color="auto"/>
            </w:tcBorders>
            <w:shd w:val="clear" w:color="auto" w:fill="auto"/>
            <w:vAlign w:val="center"/>
          </w:tcPr>
          <w:p w14:paraId="726EDBA5" w14:textId="4F209F38"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0</w:t>
            </w:r>
          </w:p>
        </w:tc>
      </w:tr>
      <w:tr w:rsidR="007847FC" w:rsidRPr="00E97A0C" w14:paraId="15E2FF89"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7162273" w14:textId="77777777" w:rsidR="007847FC" w:rsidRPr="00E97A0C" w:rsidRDefault="007847FC" w:rsidP="00D9099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B</w:t>
            </w:r>
          </w:p>
        </w:tc>
        <w:tc>
          <w:tcPr>
            <w:tcW w:w="1560" w:type="dxa"/>
            <w:tcBorders>
              <w:top w:val="nil"/>
              <w:left w:val="nil"/>
              <w:bottom w:val="single" w:sz="4" w:space="0" w:color="auto"/>
              <w:right w:val="single" w:sz="4" w:space="0" w:color="auto"/>
            </w:tcBorders>
            <w:shd w:val="clear" w:color="auto" w:fill="auto"/>
            <w:vAlign w:val="center"/>
            <w:hideMark/>
          </w:tcPr>
          <w:p w14:paraId="17345804" w14:textId="77777777" w:rsidR="007847FC" w:rsidRPr="00267853" w:rsidRDefault="007847FC"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用途修正系数</w:t>
            </w:r>
          </w:p>
        </w:tc>
        <w:tc>
          <w:tcPr>
            <w:tcW w:w="1134" w:type="dxa"/>
            <w:tcBorders>
              <w:top w:val="nil"/>
              <w:left w:val="nil"/>
              <w:bottom w:val="single" w:sz="4" w:space="0" w:color="auto"/>
              <w:right w:val="single" w:sz="4" w:space="0" w:color="auto"/>
            </w:tcBorders>
            <w:shd w:val="clear" w:color="auto" w:fill="auto"/>
            <w:vAlign w:val="center"/>
          </w:tcPr>
          <w:p w14:paraId="4E215ACF" w14:textId="31891843" w:rsidR="007847FC" w:rsidRPr="00267853" w:rsidRDefault="007847FC" w:rsidP="00D9099B">
            <w:pPr>
              <w:widowControl/>
              <w:spacing w:line="240" w:lineRule="exact"/>
              <w:rPr>
                <w:rFonts w:ascii="Arial" w:eastAsia="华文细黑" w:hAnsi="Arial"/>
                <w:sz w:val="18"/>
              </w:rPr>
            </w:pPr>
            <w:r w:rsidRPr="00267853">
              <w:rPr>
                <w:rFonts w:ascii="Arial" w:eastAsia="华文细黑" w:hAnsi="Arial" w:hint="eastAsia"/>
                <w:sz w:val="18"/>
              </w:rPr>
              <w:t>1</w:t>
            </w:r>
          </w:p>
        </w:tc>
        <w:tc>
          <w:tcPr>
            <w:tcW w:w="1275" w:type="dxa"/>
            <w:tcBorders>
              <w:top w:val="nil"/>
              <w:left w:val="nil"/>
              <w:bottom w:val="single" w:sz="4" w:space="0" w:color="auto"/>
              <w:right w:val="single" w:sz="4" w:space="0" w:color="auto"/>
            </w:tcBorders>
            <w:shd w:val="clear" w:color="auto" w:fill="auto"/>
            <w:noWrap/>
            <w:vAlign w:val="center"/>
            <w:hideMark/>
          </w:tcPr>
          <w:p w14:paraId="70A58A5E"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用途类别</w:t>
            </w:r>
          </w:p>
        </w:tc>
        <w:tc>
          <w:tcPr>
            <w:tcW w:w="4762" w:type="dxa"/>
            <w:gridSpan w:val="6"/>
            <w:tcBorders>
              <w:top w:val="single" w:sz="4" w:space="0" w:color="auto"/>
              <w:left w:val="nil"/>
              <w:bottom w:val="single" w:sz="4" w:space="0" w:color="auto"/>
              <w:right w:val="single" w:sz="4" w:space="0" w:color="auto"/>
            </w:tcBorders>
            <w:shd w:val="clear" w:color="auto" w:fill="auto"/>
            <w:noWrap/>
            <w:vAlign w:val="center"/>
            <w:hideMark/>
          </w:tcPr>
          <w:p w14:paraId="19BA29D1" w14:textId="4F8E2C9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城镇住宅用地</w:t>
            </w:r>
          </w:p>
        </w:tc>
      </w:tr>
      <w:tr w:rsidR="007847FC" w:rsidRPr="00E97A0C" w14:paraId="7E400DB7"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071DE9F" w14:textId="77777777" w:rsidR="007847FC" w:rsidRPr="00E97A0C" w:rsidRDefault="007847FC" w:rsidP="007847FC">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C</w:t>
            </w:r>
          </w:p>
        </w:tc>
        <w:tc>
          <w:tcPr>
            <w:tcW w:w="1560" w:type="dxa"/>
            <w:tcBorders>
              <w:top w:val="nil"/>
              <w:left w:val="nil"/>
              <w:bottom w:val="single" w:sz="4" w:space="0" w:color="auto"/>
              <w:right w:val="single" w:sz="4" w:space="0" w:color="auto"/>
            </w:tcBorders>
            <w:shd w:val="clear" w:color="auto" w:fill="auto"/>
            <w:vAlign w:val="center"/>
            <w:hideMark/>
          </w:tcPr>
          <w:p w14:paraId="6B7647E9" w14:textId="77777777" w:rsidR="007847FC" w:rsidRPr="00267853" w:rsidRDefault="007847FC" w:rsidP="007847FC">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期日修正系数</w:t>
            </w:r>
          </w:p>
        </w:tc>
        <w:tc>
          <w:tcPr>
            <w:tcW w:w="1134" w:type="dxa"/>
            <w:tcBorders>
              <w:top w:val="nil"/>
              <w:left w:val="single" w:sz="4" w:space="0" w:color="auto"/>
              <w:bottom w:val="single" w:sz="4" w:space="0" w:color="auto"/>
              <w:right w:val="single" w:sz="4" w:space="0" w:color="auto"/>
            </w:tcBorders>
            <w:shd w:val="clear" w:color="auto" w:fill="auto"/>
            <w:vAlign w:val="center"/>
          </w:tcPr>
          <w:p w14:paraId="33B1A0CB" w14:textId="5480E0A7"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宋体"/>
                <w:sz w:val="18"/>
                <w:szCs w:val="18"/>
              </w:rPr>
              <w:t>1.0</w:t>
            </w:r>
            <w:r w:rsidRPr="00267853">
              <w:rPr>
                <w:rFonts w:ascii="Arial" w:eastAsia="华文细黑" w:hAnsi="Arial" w:cs="宋体" w:hint="eastAsia"/>
                <w:sz w:val="18"/>
                <w:szCs w:val="18"/>
              </w:rPr>
              <w:t>668</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tcPr>
          <w:p w14:paraId="40725BFF" w14:textId="377B1EA6" w:rsidR="007847FC" w:rsidRPr="00267853" w:rsidRDefault="007847FC" w:rsidP="007847FC">
            <w:pPr>
              <w:widowControl/>
              <w:spacing w:line="240" w:lineRule="exact"/>
              <w:rPr>
                <w:rFonts w:ascii="Arial" w:eastAsia="华文细黑" w:hAnsi="Arial" w:cs="宋体"/>
                <w:b/>
                <w:bCs/>
                <w:sz w:val="18"/>
                <w:szCs w:val="18"/>
              </w:rPr>
            </w:pPr>
            <w:r w:rsidRPr="00267853">
              <w:rPr>
                <w:rFonts w:ascii="Arial" w:eastAsia="华文细黑" w:hAnsi="Arial" w:cs="宋体"/>
                <w:sz w:val="18"/>
                <w:szCs w:val="18"/>
              </w:rPr>
              <w:t>按北京市规划和自然资源委员会网站公示的北京市</w:t>
            </w:r>
            <w:r w:rsidRPr="00267853">
              <w:rPr>
                <w:rFonts w:ascii="Arial" w:eastAsia="华文细黑" w:hAnsi="Arial" w:cs="Arial"/>
                <w:sz w:val="18"/>
                <w:szCs w:val="18"/>
              </w:rPr>
              <w:t>住宅</w:t>
            </w:r>
            <w:r w:rsidRPr="00267853">
              <w:rPr>
                <w:rFonts w:ascii="Arial" w:eastAsia="华文细黑" w:hAnsi="Arial" w:cs="宋体"/>
                <w:sz w:val="18"/>
                <w:szCs w:val="18"/>
              </w:rPr>
              <w:t>用途</w:t>
            </w:r>
            <w:r w:rsidRPr="00267853">
              <w:rPr>
                <w:rFonts w:ascii="Arial" w:eastAsia="华文细黑" w:hAnsi="Arial" w:cs="Arial"/>
                <w:sz w:val="18"/>
                <w:szCs w:val="18"/>
              </w:rPr>
              <w:t>2021</w:t>
            </w:r>
            <w:r w:rsidRPr="00267853">
              <w:rPr>
                <w:rFonts w:ascii="Arial" w:eastAsia="华文细黑" w:hAnsi="Arial" w:cs="宋体"/>
                <w:sz w:val="18"/>
                <w:szCs w:val="18"/>
              </w:rPr>
              <w:t>年</w:t>
            </w:r>
            <w:r w:rsidRPr="00267853">
              <w:rPr>
                <w:rFonts w:ascii="Arial" w:eastAsia="华文细黑" w:hAnsi="Arial" w:cs="Arial"/>
                <w:sz w:val="18"/>
                <w:szCs w:val="18"/>
              </w:rPr>
              <w:t>1</w:t>
            </w:r>
            <w:r w:rsidRPr="00267853">
              <w:rPr>
                <w:rFonts w:ascii="Arial" w:eastAsia="华文细黑" w:hAnsi="Arial" w:cs="宋体"/>
                <w:sz w:val="18"/>
                <w:szCs w:val="18"/>
              </w:rPr>
              <w:t>季度至今各季度地价增长率连乘计算</w:t>
            </w:r>
          </w:p>
        </w:tc>
      </w:tr>
      <w:tr w:rsidR="007847FC" w:rsidRPr="00E97A0C" w14:paraId="1FA97A39"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A5B1BA4" w14:textId="77777777" w:rsidR="007847FC" w:rsidRPr="00E97A0C" w:rsidRDefault="007847FC" w:rsidP="00D9099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D</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4404DA7" w14:textId="77777777" w:rsidR="007847FC" w:rsidRPr="00267853" w:rsidRDefault="007847FC"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年期修正系数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01EFC8E1" w14:textId="6F37551C" w:rsidR="007847FC" w:rsidRPr="00267853" w:rsidRDefault="007847FC" w:rsidP="00D9099B">
            <w:pPr>
              <w:widowControl/>
              <w:spacing w:line="240" w:lineRule="exact"/>
              <w:rPr>
                <w:rFonts w:ascii="Arial" w:eastAsia="华文细黑" w:hAnsi="Arial"/>
                <w:sz w:val="18"/>
              </w:rPr>
            </w:pPr>
            <w:r w:rsidRPr="00267853">
              <w:rPr>
                <w:rFonts w:ascii="Arial" w:eastAsia="华文细黑" w:hAnsi="Arial" w:hint="eastAsia"/>
                <w:sz w:val="18"/>
              </w:rPr>
              <w:t>1</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66F9FE9B"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67853">
              <w:rPr>
                <w:rFonts w:ascii="Arial" w:eastAsia="华文细黑" w:hAnsi="Arial" w:cs="Arial"/>
                <w:sz w:val="18"/>
                <w:szCs w:val="18"/>
              </w:rPr>
              <w:t>n</w:t>
            </w: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r>
      <w:tr w:rsidR="007847FC" w:rsidRPr="00E97A0C" w14:paraId="54B01AD1"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43C29521" w14:textId="77777777" w:rsidR="007847FC" w:rsidRPr="00E97A0C" w:rsidRDefault="007847FC" w:rsidP="00D9099B">
            <w:pPr>
              <w:widowControl/>
              <w:spacing w:line="240" w:lineRule="exact"/>
              <w:rPr>
                <w:rFonts w:ascii="Arial" w:eastAsia="华文细黑" w:hAnsi="Arial" w:cs="Arial"/>
                <w:b/>
                <w:bCs/>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1ADFE437" w14:textId="77777777" w:rsidR="007847FC" w:rsidRPr="00267853" w:rsidRDefault="007847FC" w:rsidP="00D9099B">
            <w:pPr>
              <w:widowControl/>
              <w:spacing w:line="240" w:lineRule="exact"/>
              <w:rPr>
                <w:rFonts w:ascii="Arial" w:eastAsia="华文细黑" w:hAnsi="Arial" w:cs="宋体"/>
                <w:b/>
                <w:bCs/>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A42C190" w14:textId="77777777" w:rsidR="007847FC" w:rsidRPr="00267853" w:rsidRDefault="007847FC" w:rsidP="00D9099B">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0E0871E7"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土地还原率（</w:t>
            </w:r>
            <w:r w:rsidRPr="00267853">
              <w:rPr>
                <w:rFonts w:ascii="Arial" w:eastAsia="华文细黑" w:hAnsi="Arial" w:cs="Arial"/>
                <w:sz w:val="18"/>
                <w:szCs w:val="18"/>
              </w:rPr>
              <w:t>r</w:t>
            </w:r>
            <w:r w:rsidRPr="00267853">
              <w:rPr>
                <w:rFonts w:ascii="Arial" w:eastAsia="华文细黑" w:hAnsi="Arial" w:cs="宋体" w:hint="eastAsia"/>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14:paraId="7506746B" w14:textId="02CA454B"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5.0%</w:t>
            </w:r>
          </w:p>
        </w:tc>
        <w:tc>
          <w:tcPr>
            <w:tcW w:w="992" w:type="dxa"/>
            <w:gridSpan w:val="2"/>
            <w:tcBorders>
              <w:top w:val="nil"/>
              <w:left w:val="nil"/>
              <w:bottom w:val="single" w:sz="4" w:space="0" w:color="auto"/>
              <w:right w:val="single" w:sz="4" w:space="0" w:color="auto"/>
            </w:tcBorders>
            <w:shd w:val="clear" w:color="auto" w:fill="auto"/>
            <w:vAlign w:val="center"/>
            <w:hideMark/>
          </w:tcPr>
          <w:p w14:paraId="13AD3458"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剩余使用年限（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76BDD707" w14:textId="3F905305"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70</w:t>
            </w:r>
          </w:p>
        </w:tc>
        <w:tc>
          <w:tcPr>
            <w:tcW w:w="851" w:type="dxa"/>
            <w:tcBorders>
              <w:top w:val="nil"/>
              <w:left w:val="nil"/>
              <w:bottom w:val="single" w:sz="4" w:space="0" w:color="auto"/>
              <w:right w:val="single" w:sz="4" w:space="0" w:color="auto"/>
            </w:tcBorders>
            <w:shd w:val="clear" w:color="auto" w:fill="auto"/>
            <w:vAlign w:val="center"/>
            <w:hideMark/>
          </w:tcPr>
          <w:p w14:paraId="6BEF172F"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出让年限（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934" w:type="dxa"/>
            <w:tcBorders>
              <w:top w:val="nil"/>
              <w:left w:val="nil"/>
              <w:bottom w:val="single" w:sz="4" w:space="0" w:color="auto"/>
              <w:right w:val="single" w:sz="4" w:space="0" w:color="auto"/>
            </w:tcBorders>
            <w:shd w:val="clear" w:color="auto" w:fill="auto"/>
            <w:vAlign w:val="center"/>
            <w:hideMark/>
          </w:tcPr>
          <w:p w14:paraId="4E5958CA" w14:textId="54BE31B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70</w:t>
            </w:r>
          </w:p>
        </w:tc>
      </w:tr>
      <w:tr w:rsidR="0075264C" w:rsidRPr="00E97A0C" w14:paraId="14CAE801"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22BE5ECD" w14:textId="0BA31591" w:rsidR="0075264C" w:rsidRPr="00E97A0C" w:rsidRDefault="0075264C" w:rsidP="0075264C">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E</w:t>
            </w:r>
          </w:p>
        </w:tc>
        <w:tc>
          <w:tcPr>
            <w:tcW w:w="1560" w:type="dxa"/>
            <w:tcBorders>
              <w:top w:val="nil"/>
              <w:left w:val="nil"/>
              <w:bottom w:val="single" w:sz="4" w:space="0" w:color="auto"/>
              <w:right w:val="single" w:sz="4" w:space="0" w:color="auto"/>
            </w:tcBorders>
            <w:shd w:val="clear" w:color="auto" w:fill="auto"/>
            <w:vAlign w:val="center"/>
          </w:tcPr>
          <w:p w14:paraId="7C47A1C1" w14:textId="0A7F129A" w:rsidR="0075264C" w:rsidRPr="00267853" w:rsidRDefault="0075264C" w:rsidP="0075264C">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容积率修正系数（</w:t>
            </w:r>
            <w:r w:rsidRPr="00267853">
              <w:rPr>
                <w:rFonts w:ascii="Arial" w:eastAsia="华文细黑" w:hAnsi="Arial" w:cs="Arial"/>
                <w:b/>
                <w:bCs/>
                <w:sz w:val="18"/>
                <w:szCs w:val="18"/>
              </w:rPr>
              <w:t>X</w:t>
            </w:r>
            <w:r w:rsidRPr="00267853">
              <w:rPr>
                <w:rFonts w:ascii="Arial" w:eastAsia="华文细黑" w:hAnsi="Arial" w:cs="宋体"/>
                <w:b/>
                <w:bCs/>
                <w:sz w:val="18"/>
                <w:szCs w:val="18"/>
              </w:rPr>
              <w:t>）</w:t>
            </w:r>
          </w:p>
        </w:tc>
        <w:tc>
          <w:tcPr>
            <w:tcW w:w="1134" w:type="dxa"/>
            <w:tcBorders>
              <w:top w:val="nil"/>
              <w:left w:val="nil"/>
              <w:bottom w:val="single" w:sz="4" w:space="0" w:color="auto"/>
              <w:right w:val="single" w:sz="4" w:space="0" w:color="auto"/>
            </w:tcBorders>
            <w:shd w:val="clear" w:color="auto" w:fill="auto"/>
            <w:vAlign w:val="center"/>
          </w:tcPr>
          <w:p w14:paraId="63156DA9" w14:textId="665C03A6" w:rsidR="0075264C" w:rsidRPr="00267853" w:rsidRDefault="00C02B05" w:rsidP="0075264C">
            <w:pPr>
              <w:widowControl/>
              <w:spacing w:line="240" w:lineRule="exact"/>
              <w:rPr>
                <w:rFonts w:ascii="Arial" w:eastAsia="华文细黑" w:hAnsi="Arial"/>
                <w:sz w:val="18"/>
              </w:rPr>
            </w:pPr>
            <w:r>
              <w:rPr>
                <w:rFonts w:ascii="Arial" w:eastAsia="华文细黑" w:hAnsi="Arial" w:cs="Arial" w:hint="eastAsia"/>
                <w:sz w:val="18"/>
              </w:rPr>
              <w:t>0.9757</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tcPr>
          <w:p w14:paraId="481CD2AC" w14:textId="43874477" w:rsidR="0075264C" w:rsidRPr="00267853" w:rsidRDefault="0075264C" w:rsidP="0075264C">
            <w:pPr>
              <w:widowControl/>
              <w:spacing w:line="240" w:lineRule="exact"/>
              <w:rPr>
                <w:rFonts w:ascii="Arial" w:eastAsia="华文细黑" w:hAnsi="Arial" w:cs="宋体"/>
                <w:sz w:val="18"/>
                <w:szCs w:val="18"/>
              </w:rPr>
            </w:pPr>
            <w:r w:rsidRPr="00267853">
              <w:rPr>
                <w:rFonts w:ascii="Arial" w:eastAsia="华文细黑" w:hAnsi="Arial" w:cs="Arial"/>
                <w:sz w:val="18"/>
                <w:szCs w:val="18"/>
              </w:rPr>
              <w:t>容积率修正系数参照《北京市基准地价容积率修正系数表》确定</w:t>
            </w:r>
          </w:p>
        </w:tc>
      </w:tr>
      <w:tr w:rsidR="0075264C" w:rsidRPr="00E97A0C" w14:paraId="4C0489E1"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47D23DB" w14:textId="167AE067" w:rsidR="0075264C" w:rsidRPr="00E97A0C" w:rsidRDefault="0075264C" w:rsidP="0075264C">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F</w:t>
            </w:r>
          </w:p>
        </w:tc>
        <w:tc>
          <w:tcPr>
            <w:tcW w:w="1560" w:type="dxa"/>
            <w:tcBorders>
              <w:top w:val="nil"/>
              <w:left w:val="nil"/>
              <w:bottom w:val="single" w:sz="4" w:space="0" w:color="auto"/>
              <w:right w:val="single" w:sz="4" w:space="0" w:color="auto"/>
            </w:tcBorders>
            <w:shd w:val="clear" w:color="auto" w:fill="auto"/>
            <w:vAlign w:val="center"/>
            <w:hideMark/>
          </w:tcPr>
          <w:p w14:paraId="3FD55D4E" w14:textId="1FA958BA" w:rsidR="0075264C" w:rsidRPr="00267853" w:rsidRDefault="0075264C" w:rsidP="0075264C">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因素修正系数</w:t>
            </w:r>
          </w:p>
        </w:tc>
        <w:tc>
          <w:tcPr>
            <w:tcW w:w="1134" w:type="dxa"/>
            <w:tcBorders>
              <w:top w:val="nil"/>
              <w:left w:val="nil"/>
              <w:bottom w:val="single" w:sz="4" w:space="0" w:color="auto"/>
              <w:right w:val="single" w:sz="4" w:space="0" w:color="auto"/>
            </w:tcBorders>
            <w:shd w:val="clear" w:color="auto" w:fill="auto"/>
            <w:vAlign w:val="center"/>
          </w:tcPr>
          <w:p w14:paraId="77693D85" w14:textId="2D458C87" w:rsidR="0075264C" w:rsidRPr="00267853" w:rsidRDefault="0075264C" w:rsidP="0075264C">
            <w:pPr>
              <w:widowControl/>
              <w:spacing w:line="240" w:lineRule="exact"/>
              <w:rPr>
                <w:rFonts w:ascii="Arial" w:eastAsia="华文细黑" w:hAnsi="Arial"/>
                <w:sz w:val="18"/>
              </w:rPr>
            </w:pPr>
            <w:r w:rsidRPr="00267853">
              <w:rPr>
                <w:rFonts w:ascii="Arial" w:eastAsia="华文细黑" w:hAnsi="Arial" w:cs="Arial" w:hint="eastAsia"/>
                <w:sz w:val="18"/>
              </w:rPr>
              <w:t>1.0032</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1B69FC66" w14:textId="7F45B2C2" w:rsidR="0075264C" w:rsidRPr="00267853" w:rsidRDefault="0075264C" w:rsidP="0075264C">
            <w:pPr>
              <w:widowControl/>
              <w:spacing w:line="240" w:lineRule="exact"/>
              <w:rPr>
                <w:rFonts w:ascii="Arial" w:eastAsia="华文细黑" w:hAnsi="Arial" w:cs="宋体"/>
                <w:sz w:val="18"/>
                <w:szCs w:val="18"/>
              </w:rPr>
            </w:pPr>
            <w:r w:rsidRPr="00267853">
              <w:rPr>
                <w:rFonts w:ascii="Arial" w:eastAsia="华文细黑" w:hAnsi="Arial" w:cs="宋体"/>
                <w:sz w:val="18"/>
                <w:szCs w:val="18"/>
              </w:rPr>
              <w:t>根据咨询对象设定条件、区域因素及个别因素</w:t>
            </w:r>
          </w:p>
        </w:tc>
      </w:tr>
      <w:tr w:rsidR="007847FC" w:rsidRPr="00E97A0C" w14:paraId="7D72EF3A"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652A58C0" w14:textId="77777777" w:rsidR="007847FC" w:rsidRPr="00E97A0C" w:rsidRDefault="007847FC" w:rsidP="00D9099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G</w:t>
            </w:r>
          </w:p>
        </w:tc>
        <w:tc>
          <w:tcPr>
            <w:tcW w:w="1560" w:type="dxa"/>
            <w:tcBorders>
              <w:top w:val="nil"/>
              <w:left w:val="nil"/>
              <w:bottom w:val="single" w:sz="4" w:space="0" w:color="auto"/>
              <w:right w:val="single" w:sz="4" w:space="0" w:color="auto"/>
            </w:tcBorders>
            <w:shd w:val="clear" w:color="auto" w:fill="auto"/>
            <w:vAlign w:val="center"/>
            <w:hideMark/>
          </w:tcPr>
          <w:p w14:paraId="249B99B0" w14:textId="77777777" w:rsidR="007847FC" w:rsidRPr="00267853" w:rsidRDefault="007847FC"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楼面熟地价</w:t>
            </w:r>
            <w:r w:rsidRPr="00267853">
              <w:rPr>
                <w:rFonts w:ascii="Arial" w:eastAsia="华文细黑" w:hAnsi="Arial" w:cs="Arial"/>
                <w:b/>
                <w:bCs/>
                <w:sz w:val="18"/>
                <w:szCs w:val="18"/>
              </w:rPr>
              <w:t>-</w:t>
            </w:r>
            <w:r w:rsidRPr="00267853">
              <w:rPr>
                <w:rFonts w:ascii="Arial" w:eastAsia="华文细黑" w:hAnsi="Arial" w:cs="宋体" w:hint="eastAsia"/>
                <w:b/>
                <w:bCs/>
                <w:sz w:val="18"/>
                <w:szCs w:val="18"/>
              </w:rPr>
              <w:t>地上</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vAlign w:val="center"/>
          </w:tcPr>
          <w:p w14:paraId="0063C9E9" w14:textId="1F6A555E" w:rsidR="007847FC" w:rsidRPr="00267853" w:rsidRDefault="00C02B05" w:rsidP="00D9099B">
            <w:pPr>
              <w:widowControl/>
              <w:spacing w:line="240" w:lineRule="exact"/>
              <w:rPr>
                <w:rFonts w:ascii="Arial" w:eastAsia="华文细黑" w:hAnsi="Arial"/>
                <w:sz w:val="18"/>
              </w:rPr>
            </w:pPr>
            <w:r>
              <w:rPr>
                <w:rFonts w:ascii="Arial" w:eastAsia="华文细黑" w:hAnsi="Arial" w:hint="eastAsia"/>
                <w:sz w:val="18"/>
              </w:rPr>
              <w:t>12146</w:t>
            </w:r>
          </w:p>
        </w:tc>
        <w:tc>
          <w:tcPr>
            <w:tcW w:w="6037" w:type="dxa"/>
            <w:gridSpan w:val="7"/>
            <w:tcBorders>
              <w:top w:val="single" w:sz="4" w:space="0" w:color="auto"/>
              <w:left w:val="nil"/>
              <w:bottom w:val="single" w:sz="4" w:space="0" w:color="auto"/>
              <w:right w:val="single" w:sz="4" w:space="0" w:color="auto"/>
            </w:tcBorders>
            <w:shd w:val="clear" w:color="auto" w:fill="auto"/>
            <w:vAlign w:val="center"/>
            <w:hideMark/>
          </w:tcPr>
          <w:p w14:paraId="0F45A260"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适用的楼面熟地价×用途修正系数×期日修正系数×年期修正系数×容积率修正系数×因素修正系数</w:t>
            </w:r>
          </w:p>
        </w:tc>
      </w:tr>
      <w:tr w:rsidR="007847FC" w:rsidRPr="00E97A0C" w14:paraId="1CEBCDAA"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50831E4A" w14:textId="77777777" w:rsidR="007847FC" w:rsidRPr="00E97A0C" w:rsidRDefault="007847FC" w:rsidP="00D9099B">
            <w:pPr>
              <w:widowControl/>
              <w:spacing w:line="240" w:lineRule="exact"/>
              <w:rPr>
                <w:rFonts w:ascii="Arial" w:eastAsia="华文细黑" w:hAnsi="Arial" w:cs="Arial"/>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512DD479" w14:textId="77777777" w:rsidR="007847FC" w:rsidRPr="00267853" w:rsidRDefault="007847FC"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楼面熟地价</w:t>
            </w:r>
            <w:r w:rsidRPr="00267853">
              <w:rPr>
                <w:rFonts w:ascii="Arial" w:eastAsia="华文细黑" w:hAnsi="Arial" w:cs="Arial"/>
                <w:b/>
                <w:bCs/>
                <w:sz w:val="18"/>
                <w:szCs w:val="18"/>
              </w:rPr>
              <w:t>-</w:t>
            </w:r>
            <w:r w:rsidRPr="00267853">
              <w:rPr>
                <w:rFonts w:ascii="Arial" w:eastAsia="华文细黑" w:hAnsi="Arial" w:cs="宋体" w:hint="eastAsia"/>
                <w:b/>
                <w:bCs/>
                <w:sz w:val="18"/>
                <w:szCs w:val="18"/>
              </w:rPr>
              <w:t>地下车库</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noWrap/>
            <w:vAlign w:val="center"/>
          </w:tcPr>
          <w:p w14:paraId="663D0CC2" w14:textId="29CA8DA8" w:rsidR="007847FC" w:rsidRPr="00267853" w:rsidRDefault="0075264C" w:rsidP="00D9099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1867</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7F5C8F20" w14:textId="5CEDE3BE" w:rsidR="007847FC" w:rsidRPr="00267853" w:rsidRDefault="007847FC" w:rsidP="005065FF">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适用的楼面熟地价×用途修正系数×期日修正系数×年期修正系数×因素修正系数×</w:t>
            </w:r>
            <w:r w:rsidR="005065FF">
              <w:rPr>
                <w:rFonts w:ascii="Arial" w:eastAsia="华文细黑" w:hAnsi="Arial" w:cs="宋体" w:hint="eastAsia"/>
                <w:sz w:val="18"/>
                <w:szCs w:val="18"/>
              </w:rPr>
              <w:t>地下车库</w:t>
            </w:r>
            <w:r w:rsidRPr="00267853">
              <w:rPr>
                <w:rFonts w:ascii="Arial" w:eastAsia="华文细黑" w:hAnsi="Arial" w:cs="宋体" w:hint="eastAsia"/>
                <w:sz w:val="18"/>
                <w:szCs w:val="18"/>
              </w:rPr>
              <w:t>地下空间修正系数</w:t>
            </w:r>
          </w:p>
        </w:tc>
      </w:tr>
      <w:tr w:rsidR="007847FC" w:rsidRPr="00E97A0C" w14:paraId="605EBFB9" w14:textId="77777777" w:rsidTr="00267853">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1D3DC329" w14:textId="77777777" w:rsidR="007847FC" w:rsidRPr="00E97A0C" w:rsidRDefault="007847FC" w:rsidP="00D9099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H</w:t>
            </w:r>
          </w:p>
        </w:tc>
        <w:tc>
          <w:tcPr>
            <w:tcW w:w="1560" w:type="dxa"/>
            <w:tcBorders>
              <w:top w:val="nil"/>
              <w:left w:val="nil"/>
              <w:bottom w:val="single" w:sz="4" w:space="0" w:color="auto"/>
              <w:right w:val="single" w:sz="4" w:space="0" w:color="auto"/>
            </w:tcBorders>
            <w:shd w:val="clear" w:color="auto" w:fill="auto"/>
            <w:vAlign w:val="center"/>
            <w:hideMark/>
          </w:tcPr>
          <w:p w14:paraId="6574AB8C" w14:textId="77777777" w:rsidR="007847FC" w:rsidRPr="00267853" w:rsidRDefault="007847FC"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总额（万元）</w:t>
            </w:r>
          </w:p>
        </w:tc>
        <w:tc>
          <w:tcPr>
            <w:tcW w:w="1134" w:type="dxa"/>
            <w:tcBorders>
              <w:top w:val="nil"/>
              <w:left w:val="nil"/>
              <w:bottom w:val="single" w:sz="4" w:space="0" w:color="auto"/>
              <w:right w:val="single" w:sz="4" w:space="0" w:color="auto"/>
            </w:tcBorders>
            <w:shd w:val="clear" w:color="auto" w:fill="auto"/>
            <w:noWrap/>
            <w:vAlign w:val="center"/>
          </w:tcPr>
          <w:p w14:paraId="47E607C7" w14:textId="7DF86556" w:rsidR="007847FC" w:rsidRPr="00267853" w:rsidRDefault="003E6215" w:rsidP="00D9099B">
            <w:pPr>
              <w:widowControl/>
              <w:spacing w:line="240" w:lineRule="exact"/>
              <w:rPr>
                <w:rFonts w:ascii="Arial" w:eastAsia="华文细黑" w:hAnsi="Arial"/>
                <w:sz w:val="18"/>
              </w:rPr>
            </w:pPr>
            <w:r>
              <w:rPr>
                <w:rFonts w:ascii="Arial" w:eastAsia="华文细黑" w:hAnsi="Arial" w:hint="eastAsia"/>
                <w:sz w:val="18"/>
              </w:rPr>
              <w:t>54833</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EC5490A"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各部位加总</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14:paraId="518FE61D"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宋体" w:hint="eastAsia"/>
                <w:sz w:val="18"/>
                <w:szCs w:val="18"/>
              </w:rPr>
              <w:t>建筑面积（㎡）</w:t>
            </w:r>
          </w:p>
        </w:tc>
        <w:tc>
          <w:tcPr>
            <w:tcW w:w="1785" w:type="dxa"/>
            <w:gridSpan w:val="2"/>
            <w:tcBorders>
              <w:top w:val="nil"/>
              <w:left w:val="nil"/>
              <w:bottom w:val="single" w:sz="4" w:space="0" w:color="auto"/>
              <w:right w:val="single" w:sz="4" w:space="0" w:color="auto"/>
            </w:tcBorders>
            <w:shd w:val="clear" w:color="auto" w:fill="auto"/>
            <w:noWrap/>
            <w:vAlign w:val="center"/>
          </w:tcPr>
          <w:p w14:paraId="187BCC71" w14:textId="17AF1D0E"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 xml:space="preserve">　</w:t>
            </w:r>
            <w:r w:rsidR="003E6215">
              <w:rPr>
                <w:rFonts w:ascii="Arial" w:eastAsia="华文细黑" w:hAnsi="Arial" w:cs="宋体" w:hint="eastAsia"/>
                <w:sz w:val="18"/>
                <w:szCs w:val="18"/>
              </w:rPr>
              <w:t>53248.58</w:t>
            </w:r>
          </w:p>
        </w:tc>
      </w:tr>
      <w:tr w:rsidR="007847FC" w:rsidRPr="00E97A0C" w14:paraId="11FC4654"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2DEE10A6" w14:textId="77777777" w:rsidR="007847FC" w:rsidRPr="00E97A0C" w:rsidRDefault="007847FC" w:rsidP="00D9099B">
            <w:pPr>
              <w:widowControl/>
              <w:spacing w:line="240" w:lineRule="exact"/>
              <w:rPr>
                <w:rFonts w:ascii="Arial" w:eastAsia="华文细黑" w:hAnsi="Arial" w:cs="Arial"/>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21016E1F" w14:textId="77777777" w:rsidR="007847FC" w:rsidRPr="00267853" w:rsidRDefault="007847FC" w:rsidP="00D9099B">
            <w:pPr>
              <w:widowControl/>
              <w:spacing w:line="240" w:lineRule="exact"/>
              <w:ind w:firstLineChars="200" w:firstLine="360"/>
              <w:rPr>
                <w:rFonts w:ascii="Arial" w:eastAsia="华文细黑" w:hAnsi="Arial" w:cs="宋体"/>
                <w:sz w:val="18"/>
                <w:szCs w:val="18"/>
              </w:rPr>
            </w:pPr>
            <w:r w:rsidRPr="00267853">
              <w:rPr>
                <w:rFonts w:ascii="Arial" w:eastAsia="华文细黑" w:hAnsi="Arial" w:cs="宋体" w:hint="eastAsia"/>
                <w:sz w:val="18"/>
                <w:szCs w:val="18"/>
              </w:rPr>
              <w:t>其中</w:t>
            </w:r>
            <w:r w:rsidRPr="00267853">
              <w:rPr>
                <w:rFonts w:ascii="Arial" w:eastAsia="华文细黑" w:hAnsi="Arial" w:cs="Arial"/>
                <w:sz w:val="18"/>
                <w:szCs w:val="18"/>
              </w:rPr>
              <w:t>:</w:t>
            </w:r>
            <w:r w:rsidRPr="00267853">
              <w:rPr>
                <w:rFonts w:ascii="Arial" w:eastAsia="华文细黑" w:hAnsi="Arial" w:cs="宋体" w:hint="eastAsia"/>
                <w:sz w:val="18"/>
                <w:szCs w:val="18"/>
              </w:rPr>
              <w:t>地上</w:t>
            </w:r>
          </w:p>
        </w:tc>
        <w:tc>
          <w:tcPr>
            <w:tcW w:w="1134" w:type="dxa"/>
            <w:tcBorders>
              <w:top w:val="nil"/>
              <w:left w:val="nil"/>
              <w:bottom w:val="single" w:sz="4" w:space="0" w:color="auto"/>
              <w:right w:val="single" w:sz="4" w:space="0" w:color="auto"/>
            </w:tcBorders>
            <w:shd w:val="clear" w:color="auto" w:fill="auto"/>
            <w:noWrap/>
            <w:vAlign w:val="center"/>
          </w:tcPr>
          <w:p w14:paraId="4EEA6F7B" w14:textId="0136241A" w:rsidR="007847FC" w:rsidRPr="00267853" w:rsidRDefault="003E6215"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53045</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C3A1D2"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楼面熟地价×建筑面积</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14:paraId="7623AA7C"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建筑面积（㎡）</w:t>
            </w:r>
          </w:p>
        </w:tc>
        <w:tc>
          <w:tcPr>
            <w:tcW w:w="1785" w:type="dxa"/>
            <w:gridSpan w:val="2"/>
            <w:tcBorders>
              <w:top w:val="nil"/>
              <w:left w:val="nil"/>
              <w:bottom w:val="single" w:sz="4" w:space="0" w:color="auto"/>
              <w:right w:val="single" w:sz="4" w:space="0" w:color="auto"/>
            </w:tcBorders>
            <w:shd w:val="clear" w:color="auto" w:fill="auto"/>
            <w:noWrap/>
            <w:vAlign w:val="center"/>
          </w:tcPr>
          <w:p w14:paraId="515055E6" w14:textId="11B4D738"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 xml:space="preserve">　</w:t>
            </w:r>
            <w:r w:rsidR="007C2BEC">
              <w:rPr>
                <w:rFonts w:ascii="Arial" w:eastAsia="华文细黑" w:hAnsi="Arial" w:cs="Arial" w:hint="eastAsia"/>
                <w:sz w:val="18"/>
                <w:szCs w:val="18"/>
              </w:rPr>
              <w:t>43672.58</w:t>
            </w:r>
          </w:p>
        </w:tc>
      </w:tr>
      <w:tr w:rsidR="007847FC" w:rsidRPr="00E97A0C" w14:paraId="42394D6B" w14:textId="77777777" w:rsidTr="00267853">
        <w:trPr>
          <w:cantSplit/>
          <w:trHeight w:val="20"/>
          <w:jc w:val="center"/>
        </w:trPr>
        <w:tc>
          <w:tcPr>
            <w:tcW w:w="568" w:type="dxa"/>
            <w:vMerge/>
            <w:tcBorders>
              <w:top w:val="nil"/>
              <w:left w:val="single" w:sz="4" w:space="0" w:color="auto"/>
              <w:bottom w:val="single" w:sz="4" w:space="0" w:color="auto"/>
              <w:right w:val="single" w:sz="4" w:space="0" w:color="auto"/>
            </w:tcBorders>
            <w:vAlign w:val="center"/>
            <w:hideMark/>
          </w:tcPr>
          <w:p w14:paraId="18CF742B" w14:textId="77777777" w:rsidR="007847FC" w:rsidRPr="00E97A0C" w:rsidRDefault="007847FC" w:rsidP="00D9099B">
            <w:pPr>
              <w:widowControl/>
              <w:spacing w:line="240" w:lineRule="exact"/>
              <w:rPr>
                <w:rFonts w:ascii="Arial" w:eastAsia="华文细黑" w:hAnsi="Arial" w:cs="Arial"/>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69A85E73" w14:textId="77777777" w:rsidR="007847FC" w:rsidRPr="00267853" w:rsidRDefault="007847FC" w:rsidP="00D9099B">
            <w:pPr>
              <w:widowControl/>
              <w:spacing w:line="240" w:lineRule="exact"/>
              <w:jc w:val="right"/>
              <w:rPr>
                <w:rFonts w:ascii="Arial" w:eastAsia="华文细黑" w:hAnsi="Arial" w:cs="宋体"/>
                <w:sz w:val="18"/>
                <w:szCs w:val="18"/>
              </w:rPr>
            </w:pPr>
            <w:r w:rsidRPr="00267853">
              <w:rPr>
                <w:rFonts w:ascii="Arial" w:eastAsia="华文细黑" w:hAnsi="Arial" w:cs="宋体" w:hint="eastAsia"/>
                <w:sz w:val="18"/>
                <w:szCs w:val="18"/>
              </w:rPr>
              <w:t>地下车库</w:t>
            </w:r>
          </w:p>
        </w:tc>
        <w:tc>
          <w:tcPr>
            <w:tcW w:w="1134" w:type="dxa"/>
            <w:tcBorders>
              <w:top w:val="nil"/>
              <w:left w:val="nil"/>
              <w:bottom w:val="single" w:sz="4" w:space="0" w:color="auto"/>
              <w:right w:val="single" w:sz="4" w:space="0" w:color="auto"/>
            </w:tcBorders>
            <w:shd w:val="clear" w:color="auto" w:fill="auto"/>
            <w:noWrap/>
            <w:vAlign w:val="center"/>
          </w:tcPr>
          <w:p w14:paraId="7B3C50E5" w14:textId="548D1063" w:rsidR="007847FC" w:rsidRPr="00267853" w:rsidRDefault="003E6215"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1788</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3F84957"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楼面熟地价×建筑面积</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14:paraId="77227B06"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建筑面积（㎡）</w:t>
            </w:r>
          </w:p>
        </w:tc>
        <w:tc>
          <w:tcPr>
            <w:tcW w:w="1785" w:type="dxa"/>
            <w:gridSpan w:val="2"/>
            <w:tcBorders>
              <w:top w:val="nil"/>
              <w:left w:val="nil"/>
              <w:bottom w:val="single" w:sz="4" w:space="0" w:color="auto"/>
              <w:right w:val="single" w:sz="4" w:space="0" w:color="auto"/>
            </w:tcBorders>
            <w:shd w:val="clear" w:color="auto" w:fill="auto"/>
            <w:noWrap/>
            <w:vAlign w:val="center"/>
          </w:tcPr>
          <w:p w14:paraId="00D68F04" w14:textId="75793B4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 xml:space="preserve">　</w:t>
            </w:r>
            <w:r w:rsidR="00C02B05">
              <w:rPr>
                <w:rFonts w:ascii="Arial" w:eastAsia="华文细黑" w:hAnsi="Arial" w:cs="Arial" w:hint="eastAsia"/>
                <w:sz w:val="18"/>
                <w:szCs w:val="18"/>
              </w:rPr>
              <w:t>9576</w:t>
            </w:r>
          </w:p>
        </w:tc>
      </w:tr>
    </w:tbl>
    <w:p w14:paraId="57CA6712" w14:textId="504802A0" w:rsidR="007847FC" w:rsidRDefault="00A85F67" w:rsidP="002323AE">
      <w:pPr>
        <w:spacing w:beforeLines="100" w:before="240" w:line="480" w:lineRule="auto"/>
        <w:jc w:val="both"/>
        <w:rPr>
          <w:rFonts w:ascii="Arial" w:hAnsi="Arial" w:cs="Arial"/>
          <w:color w:val="000000"/>
          <w:sz w:val="21"/>
          <w:szCs w:val="24"/>
        </w:rPr>
      </w:pPr>
      <w:r w:rsidRPr="00236AF2">
        <w:rPr>
          <w:rFonts w:ascii="Arial" w:hAnsi="Arial" w:cs="Arial" w:hint="eastAsia"/>
          <w:color w:val="000000"/>
          <w:sz w:val="21"/>
          <w:szCs w:val="24"/>
        </w:rPr>
        <w:t>附表</w:t>
      </w:r>
      <w:r>
        <w:rPr>
          <w:rFonts w:ascii="Arial" w:hAnsi="Arial" w:cs="Arial" w:hint="eastAsia"/>
          <w:color w:val="000000"/>
          <w:sz w:val="21"/>
          <w:szCs w:val="24"/>
        </w:rPr>
        <w:t>1-2</w:t>
      </w:r>
      <w:r>
        <w:rPr>
          <w:rFonts w:ascii="Arial" w:hAnsi="Arial" w:cs="Arial" w:hint="eastAsia"/>
          <w:color w:val="000000"/>
          <w:sz w:val="21"/>
          <w:szCs w:val="24"/>
        </w:rPr>
        <w:t>：北京市住宅用途</w:t>
      </w:r>
      <w:r>
        <w:rPr>
          <w:rFonts w:ascii="Arial" w:hAnsi="Arial" w:cs="Arial" w:hint="eastAsia"/>
          <w:color w:val="000000"/>
          <w:sz w:val="21"/>
          <w:szCs w:val="24"/>
        </w:rPr>
        <w:t xml:space="preserve"> 2021</w:t>
      </w:r>
      <w:r>
        <w:rPr>
          <w:rFonts w:ascii="Arial" w:hAnsi="Arial" w:cs="Arial" w:hint="eastAsia"/>
          <w:color w:val="000000"/>
          <w:sz w:val="21"/>
          <w:szCs w:val="24"/>
        </w:rPr>
        <w:t>年</w:t>
      </w:r>
      <w:r>
        <w:rPr>
          <w:rFonts w:ascii="Arial" w:hAnsi="Arial" w:cs="Arial" w:hint="eastAsia"/>
          <w:color w:val="000000"/>
          <w:sz w:val="21"/>
          <w:szCs w:val="24"/>
        </w:rPr>
        <w:t>1</w:t>
      </w:r>
      <w:r>
        <w:rPr>
          <w:rFonts w:ascii="Arial" w:hAnsi="Arial" w:cs="Arial" w:hint="eastAsia"/>
          <w:color w:val="000000"/>
          <w:sz w:val="21"/>
          <w:szCs w:val="24"/>
        </w:rPr>
        <w:t>季度至</w:t>
      </w:r>
      <w:r>
        <w:rPr>
          <w:rFonts w:ascii="Arial" w:hAnsi="Arial" w:cs="Arial" w:hint="eastAsia"/>
          <w:color w:val="000000"/>
          <w:sz w:val="21"/>
          <w:szCs w:val="24"/>
        </w:rPr>
        <w:t>2023</w:t>
      </w:r>
      <w:r>
        <w:rPr>
          <w:rFonts w:ascii="Arial" w:hAnsi="Arial" w:cs="Arial" w:hint="eastAsia"/>
          <w:color w:val="000000"/>
          <w:sz w:val="21"/>
          <w:szCs w:val="24"/>
        </w:rPr>
        <w:t>年</w:t>
      </w:r>
      <w:r>
        <w:rPr>
          <w:rFonts w:ascii="Arial" w:hAnsi="Arial" w:cs="Arial" w:hint="eastAsia"/>
          <w:color w:val="000000"/>
          <w:sz w:val="21"/>
          <w:szCs w:val="24"/>
        </w:rPr>
        <w:t>2</w:t>
      </w:r>
      <w:r>
        <w:rPr>
          <w:rFonts w:ascii="Arial" w:hAnsi="Arial" w:cs="Arial" w:hint="eastAsia"/>
          <w:color w:val="000000"/>
          <w:sz w:val="21"/>
          <w:szCs w:val="24"/>
        </w:rPr>
        <w:t>季度的季度增长幅度（环比）</w:t>
      </w:r>
    </w:p>
    <w:p w14:paraId="1BAA409E" w14:textId="77777777" w:rsidR="002323AE" w:rsidRDefault="002323AE">
      <w:pPr>
        <w:spacing w:line="480" w:lineRule="auto"/>
        <w:jc w:val="both"/>
        <w:rPr>
          <w:rFonts w:ascii="Arial" w:hAnsi="Arial" w:cs="Arial"/>
          <w:color w:val="000000"/>
          <w:sz w:val="21"/>
          <w:szCs w:val="24"/>
        </w:rPr>
      </w:pPr>
    </w:p>
    <w:p w14:paraId="095D6E5C" w14:textId="77777777" w:rsidR="002323AE" w:rsidRDefault="002323AE">
      <w:pPr>
        <w:spacing w:line="480" w:lineRule="auto"/>
        <w:jc w:val="both"/>
        <w:rPr>
          <w:rFonts w:ascii="Arial" w:hAnsi="Arial" w:cs="Arial"/>
          <w:color w:val="000000"/>
          <w:sz w:val="21"/>
          <w:szCs w:val="24"/>
        </w:rPr>
      </w:pPr>
    </w:p>
    <w:p w14:paraId="3D067428" w14:textId="759995C1" w:rsidR="002323AE" w:rsidRPr="00A85F67" w:rsidRDefault="00A85F67" w:rsidP="00267853">
      <w:pPr>
        <w:spacing w:line="480" w:lineRule="auto"/>
        <w:jc w:val="both"/>
        <w:rPr>
          <w:rFonts w:ascii="Arial" w:hAnsi="Arial" w:cs="Arial"/>
          <w:color w:val="000000"/>
          <w:sz w:val="21"/>
          <w:szCs w:val="24"/>
        </w:rPr>
      </w:pPr>
      <w:r>
        <w:rPr>
          <w:rFonts w:ascii="Arial" w:hAnsi="Arial" w:cs="Arial" w:hint="eastAsia"/>
          <w:color w:val="000000"/>
          <w:sz w:val="21"/>
          <w:szCs w:val="24"/>
        </w:rPr>
        <w:t>（转下页）</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59"/>
        <w:gridCol w:w="1860"/>
        <w:gridCol w:w="1860"/>
        <w:gridCol w:w="1860"/>
        <w:gridCol w:w="1860"/>
      </w:tblGrid>
      <w:tr w:rsidR="002323AE" w:rsidRPr="006F16DB" w14:paraId="7A7F5452" w14:textId="77777777" w:rsidTr="00D9099B">
        <w:trPr>
          <w:cantSplit/>
          <w:jc w:val="center"/>
        </w:trPr>
        <w:tc>
          <w:tcPr>
            <w:tcW w:w="1859" w:type="dxa"/>
            <w:tcBorders>
              <w:tl2br w:val="single" w:sz="4" w:space="0" w:color="auto"/>
            </w:tcBorders>
            <w:shd w:val="clear" w:color="auto" w:fill="auto"/>
            <w:vAlign w:val="center"/>
          </w:tcPr>
          <w:p w14:paraId="3BA3073C" w14:textId="77777777" w:rsidR="002323AE" w:rsidRPr="00236AF2" w:rsidRDefault="002323AE" w:rsidP="00D9099B">
            <w:pPr>
              <w:tabs>
                <w:tab w:val="left" w:pos="2160"/>
              </w:tabs>
              <w:overflowPunct w:val="0"/>
              <w:spacing w:line="240" w:lineRule="exact"/>
              <w:ind w:firstLineChars="450" w:firstLine="810"/>
              <w:jc w:val="right"/>
              <w:rPr>
                <w:rFonts w:ascii="Arial" w:eastAsia="华文细黑" w:hAnsi="Arial" w:cs="Arial"/>
                <w:color w:val="000000"/>
                <w:sz w:val="18"/>
                <w:szCs w:val="18"/>
              </w:rPr>
            </w:pPr>
            <w:r w:rsidRPr="00236AF2">
              <w:rPr>
                <w:rFonts w:ascii="Arial" w:eastAsia="华文细黑" w:hAnsi="Arial" w:cs="Arial"/>
                <w:color w:val="000000"/>
                <w:sz w:val="18"/>
                <w:szCs w:val="18"/>
              </w:rPr>
              <w:lastRenderedPageBreak/>
              <w:t>季度</w:t>
            </w:r>
          </w:p>
          <w:p w14:paraId="7859676E"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年度</w:t>
            </w:r>
          </w:p>
        </w:tc>
        <w:tc>
          <w:tcPr>
            <w:tcW w:w="1860" w:type="dxa"/>
            <w:shd w:val="clear" w:color="auto" w:fill="auto"/>
            <w:vAlign w:val="center"/>
          </w:tcPr>
          <w:p w14:paraId="18E1D09D"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1</w:t>
            </w:r>
            <w:r w:rsidRPr="00236AF2">
              <w:rPr>
                <w:rFonts w:ascii="Arial" w:eastAsia="华文细黑" w:hAnsi="Arial" w:cs="Arial"/>
                <w:color w:val="000000"/>
                <w:sz w:val="18"/>
                <w:szCs w:val="18"/>
              </w:rPr>
              <w:t>季度</w:t>
            </w:r>
          </w:p>
        </w:tc>
        <w:tc>
          <w:tcPr>
            <w:tcW w:w="1860" w:type="dxa"/>
            <w:shd w:val="clear" w:color="auto" w:fill="auto"/>
            <w:vAlign w:val="center"/>
          </w:tcPr>
          <w:p w14:paraId="2A0CCF02"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w:t>
            </w:r>
            <w:r w:rsidRPr="00236AF2">
              <w:rPr>
                <w:rFonts w:ascii="Arial" w:eastAsia="华文细黑" w:hAnsi="Arial" w:cs="Arial"/>
                <w:color w:val="000000"/>
                <w:sz w:val="18"/>
                <w:szCs w:val="18"/>
              </w:rPr>
              <w:t>季度</w:t>
            </w:r>
          </w:p>
        </w:tc>
        <w:tc>
          <w:tcPr>
            <w:tcW w:w="1860" w:type="dxa"/>
            <w:shd w:val="clear" w:color="auto" w:fill="auto"/>
            <w:vAlign w:val="center"/>
          </w:tcPr>
          <w:p w14:paraId="486E4D80"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3</w:t>
            </w:r>
            <w:r w:rsidRPr="00236AF2">
              <w:rPr>
                <w:rFonts w:ascii="Arial" w:eastAsia="华文细黑" w:hAnsi="Arial" w:cs="Arial"/>
                <w:color w:val="000000"/>
                <w:sz w:val="18"/>
                <w:szCs w:val="18"/>
              </w:rPr>
              <w:t>季度</w:t>
            </w:r>
          </w:p>
        </w:tc>
        <w:tc>
          <w:tcPr>
            <w:tcW w:w="1860" w:type="dxa"/>
            <w:shd w:val="clear" w:color="auto" w:fill="auto"/>
            <w:vAlign w:val="center"/>
          </w:tcPr>
          <w:p w14:paraId="4AA0162B"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4</w:t>
            </w:r>
            <w:r w:rsidRPr="00236AF2">
              <w:rPr>
                <w:rFonts w:ascii="Arial" w:eastAsia="华文细黑" w:hAnsi="Arial" w:cs="Arial"/>
                <w:color w:val="000000"/>
                <w:sz w:val="18"/>
                <w:szCs w:val="18"/>
              </w:rPr>
              <w:t>季度</w:t>
            </w:r>
          </w:p>
        </w:tc>
      </w:tr>
      <w:tr w:rsidR="002323AE" w:rsidRPr="006F16DB" w14:paraId="3C11BEF9" w14:textId="77777777" w:rsidTr="00D9099B">
        <w:trPr>
          <w:cantSplit/>
          <w:jc w:val="center"/>
        </w:trPr>
        <w:tc>
          <w:tcPr>
            <w:tcW w:w="1859" w:type="dxa"/>
            <w:shd w:val="clear" w:color="auto" w:fill="auto"/>
            <w:vAlign w:val="center"/>
          </w:tcPr>
          <w:p w14:paraId="01D2D2CA"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2021</w:t>
            </w:r>
          </w:p>
        </w:tc>
        <w:tc>
          <w:tcPr>
            <w:tcW w:w="1860" w:type="dxa"/>
            <w:shd w:val="clear" w:color="auto" w:fill="auto"/>
            <w:vAlign w:val="center"/>
          </w:tcPr>
          <w:p w14:paraId="0FED52BF" w14:textId="1DEB06A2" w:rsidR="002323AE" w:rsidRPr="00236AF2" w:rsidRDefault="008D355E" w:rsidP="00D9099B">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0.98</w:t>
            </w:r>
          </w:p>
        </w:tc>
        <w:tc>
          <w:tcPr>
            <w:tcW w:w="1860" w:type="dxa"/>
            <w:shd w:val="clear" w:color="auto" w:fill="auto"/>
            <w:vAlign w:val="center"/>
          </w:tcPr>
          <w:p w14:paraId="1E8C282E" w14:textId="3E9D1331" w:rsidR="002323AE" w:rsidRPr="00236AF2" w:rsidRDefault="008D355E" w:rsidP="00D9099B">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1.1</w:t>
            </w:r>
          </w:p>
        </w:tc>
        <w:tc>
          <w:tcPr>
            <w:tcW w:w="1860" w:type="dxa"/>
            <w:shd w:val="clear" w:color="auto" w:fill="auto"/>
            <w:vAlign w:val="center"/>
          </w:tcPr>
          <w:p w14:paraId="01EE3F70" w14:textId="7AB8F4D9"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8D355E">
              <w:rPr>
                <w:rFonts w:ascii="Arial" w:eastAsia="华文细黑" w:hAnsi="Arial" w:cs="Arial" w:hint="eastAsia"/>
                <w:color w:val="000000"/>
                <w:sz w:val="18"/>
                <w:szCs w:val="18"/>
              </w:rPr>
              <w:t>91</w:t>
            </w:r>
          </w:p>
        </w:tc>
        <w:tc>
          <w:tcPr>
            <w:tcW w:w="1860" w:type="dxa"/>
            <w:shd w:val="clear" w:color="auto" w:fill="auto"/>
            <w:vAlign w:val="center"/>
          </w:tcPr>
          <w:p w14:paraId="2C044D2F" w14:textId="4C85E342" w:rsidR="002323AE" w:rsidRPr="00236AF2" w:rsidRDefault="008D355E" w:rsidP="00D9099B">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0.68</w:t>
            </w:r>
          </w:p>
        </w:tc>
      </w:tr>
      <w:tr w:rsidR="002323AE" w:rsidRPr="006F16DB" w14:paraId="6F26E45D" w14:textId="77777777" w:rsidTr="00D9099B">
        <w:trPr>
          <w:cantSplit/>
          <w:jc w:val="center"/>
        </w:trPr>
        <w:tc>
          <w:tcPr>
            <w:tcW w:w="1859" w:type="dxa"/>
            <w:shd w:val="clear" w:color="auto" w:fill="auto"/>
            <w:vAlign w:val="center"/>
          </w:tcPr>
          <w:p w14:paraId="0FD81819"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2022</w:t>
            </w:r>
          </w:p>
        </w:tc>
        <w:tc>
          <w:tcPr>
            <w:tcW w:w="1860" w:type="dxa"/>
            <w:shd w:val="clear" w:color="auto" w:fill="auto"/>
            <w:vAlign w:val="center"/>
          </w:tcPr>
          <w:p w14:paraId="70212F0D" w14:textId="07CDC2D9"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8D355E">
              <w:rPr>
                <w:rFonts w:ascii="Arial" w:eastAsia="华文细黑" w:hAnsi="Arial" w:cs="Arial" w:hint="eastAsia"/>
                <w:color w:val="000000"/>
                <w:sz w:val="18"/>
                <w:szCs w:val="18"/>
              </w:rPr>
              <w:t>53</w:t>
            </w:r>
          </w:p>
        </w:tc>
        <w:tc>
          <w:tcPr>
            <w:tcW w:w="1860" w:type="dxa"/>
            <w:shd w:val="clear" w:color="auto" w:fill="auto"/>
            <w:vAlign w:val="center"/>
          </w:tcPr>
          <w:p w14:paraId="4416F9DD" w14:textId="289966FA" w:rsidR="002323AE" w:rsidRPr="00236AF2" w:rsidRDefault="008D355E" w:rsidP="00D9099B">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0.53</w:t>
            </w:r>
          </w:p>
        </w:tc>
        <w:tc>
          <w:tcPr>
            <w:tcW w:w="1860" w:type="dxa"/>
            <w:shd w:val="clear" w:color="auto" w:fill="auto"/>
            <w:vAlign w:val="center"/>
          </w:tcPr>
          <w:p w14:paraId="407C5BBE" w14:textId="142CBD69"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8D355E">
              <w:rPr>
                <w:rFonts w:ascii="Arial" w:eastAsia="华文细黑" w:hAnsi="Arial" w:cs="Arial" w:hint="eastAsia"/>
                <w:color w:val="000000"/>
                <w:sz w:val="18"/>
                <w:szCs w:val="18"/>
              </w:rPr>
              <w:t>83</w:t>
            </w:r>
          </w:p>
        </w:tc>
        <w:tc>
          <w:tcPr>
            <w:tcW w:w="1860" w:type="dxa"/>
            <w:shd w:val="clear" w:color="auto" w:fill="auto"/>
            <w:vAlign w:val="center"/>
          </w:tcPr>
          <w:p w14:paraId="7DD8544C" w14:textId="561AEDB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8D355E">
              <w:rPr>
                <w:rFonts w:ascii="Arial" w:eastAsia="华文细黑" w:hAnsi="Arial" w:cs="Arial" w:hint="eastAsia"/>
                <w:color w:val="000000"/>
                <w:sz w:val="18"/>
                <w:szCs w:val="18"/>
              </w:rPr>
              <w:t>38</w:t>
            </w:r>
          </w:p>
        </w:tc>
      </w:tr>
      <w:tr w:rsidR="002323AE" w:rsidRPr="006F16DB" w14:paraId="03553EBC" w14:textId="77777777" w:rsidTr="00D9099B">
        <w:trPr>
          <w:cantSplit/>
          <w:jc w:val="center"/>
        </w:trPr>
        <w:tc>
          <w:tcPr>
            <w:tcW w:w="1859" w:type="dxa"/>
            <w:shd w:val="clear" w:color="auto" w:fill="auto"/>
            <w:vAlign w:val="center"/>
          </w:tcPr>
          <w:p w14:paraId="4213AE42"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2023</w:t>
            </w:r>
          </w:p>
        </w:tc>
        <w:tc>
          <w:tcPr>
            <w:tcW w:w="1860" w:type="dxa"/>
            <w:shd w:val="clear" w:color="auto" w:fill="auto"/>
            <w:vAlign w:val="center"/>
          </w:tcPr>
          <w:p w14:paraId="0810F82A" w14:textId="6111E14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8D355E">
              <w:rPr>
                <w:rFonts w:ascii="Arial" w:eastAsia="华文细黑" w:hAnsi="Arial" w:cs="Arial" w:hint="eastAsia"/>
                <w:color w:val="000000"/>
                <w:sz w:val="18"/>
                <w:szCs w:val="18"/>
              </w:rPr>
              <w:t>64</w:t>
            </w:r>
          </w:p>
        </w:tc>
        <w:tc>
          <w:tcPr>
            <w:tcW w:w="1860" w:type="dxa"/>
            <w:shd w:val="clear" w:color="auto" w:fill="auto"/>
            <w:vAlign w:val="center"/>
          </w:tcPr>
          <w:p w14:paraId="0E0D231A" w14:textId="15DAC9BC"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Pr>
                <w:rFonts w:ascii="Arial" w:eastAsia="华文细黑" w:hAnsi="Arial" w:cs="Arial" w:hint="eastAsia"/>
                <w:color w:val="000000"/>
                <w:sz w:val="18"/>
                <w:szCs w:val="18"/>
              </w:rPr>
              <w:t>.</w:t>
            </w:r>
            <w:r w:rsidR="008D355E">
              <w:rPr>
                <w:rFonts w:ascii="Arial" w:eastAsia="华文细黑" w:hAnsi="Arial" w:cs="Arial" w:hint="eastAsia"/>
                <w:color w:val="000000"/>
                <w:sz w:val="18"/>
                <w:szCs w:val="18"/>
              </w:rPr>
              <w:t>89</w:t>
            </w:r>
          </w:p>
        </w:tc>
        <w:tc>
          <w:tcPr>
            <w:tcW w:w="1860" w:type="dxa"/>
            <w:shd w:val="clear" w:color="auto" w:fill="auto"/>
            <w:vAlign w:val="center"/>
          </w:tcPr>
          <w:p w14:paraId="290846A2" w14:textId="092944A7" w:rsidR="002323AE" w:rsidRPr="00236AF2" w:rsidRDefault="008D355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w:t>
            </w:r>
          </w:p>
        </w:tc>
        <w:tc>
          <w:tcPr>
            <w:tcW w:w="1860" w:type="dxa"/>
            <w:shd w:val="clear" w:color="auto" w:fill="auto"/>
            <w:vAlign w:val="center"/>
          </w:tcPr>
          <w:p w14:paraId="3D8A7271"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w:t>
            </w:r>
          </w:p>
        </w:tc>
      </w:tr>
    </w:tbl>
    <w:p w14:paraId="74007016" w14:textId="75E56248" w:rsidR="007847FC" w:rsidRDefault="00267853" w:rsidP="00267853">
      <w:pPr>
        <w:spacing w:beforeLines="50" w:before="120" w:line="480" w:lineRule="auto"/>
        <w:jc w:val="both"/>
        <w:rPr>
          <w:rFonts w:ascii="Arial" w:hAnsi="Arial" w:cs="Arial"/>
          <w:sz w:val="21"/>
          <w:szCs w:val="21"/>
        </w:rPr>
      </w:pPr>
      <w:r>
        <w:rPr>
          <w:rFonts w:ascii="Arial" w:hAnsi="Arial" w:cs="Arial" w:hint="eastAsia"/>
          <w:sz w:val="21"/>
          <w:szCs w:val="21"/>
        </w:rPr>
        <w:t>b.</w:t>
      </w:r>
      <w:r>
        <w:rPr>
          <w:rFonts w:ascii="Arial" w:hAnsi="Arial" w:cs="Arial" w:hint="eastAsia"/>
          <w:sz w:val="21"/>
          <w:szCs w:val="21"/>
        </w:rPr>
        <w:t>商业、地下商业用途</w:t>
      </w:r>
    </w:p>
    <w:p w14:paraId="054A8951" w14:textId="487B38A9" w:rsidR="00267853" w:rsidRPr="00267853" w:rsidRDefault="00267853" w:rsidP="00267853">
      <w:pPr>
        <w:spacing w:line="480" w:lineRule="auto"/>
        <w:jc w:val="both"/>
        <w:rPr>
          <w:rFonts w:ascii="Arial" w:hAnsi="Arial" w:cs="Arial"/>
          <w:color w:val="000000"/>
          <w:sz w:val="21"/>
          <w:szCs w:val="24"/>
        </w:rPr>
      </w:pPr>
      <w:r>
        <w:rPr>
          <w:rFonts w:ascii="Arial" w:hAnsi="Arial" w:cs="Arial"/>
          <w:color w:val="000000"/>
          <w:sz w:val="21"/>
          <w:szCs w:val="24"/>
        </w:rPr>
        <w:t>附表</w:t>
      </w:r>
      <w:r>
        <w:rPr>
          <w:rFonts w:ascii="Arial" w:hAnsi="Arial" w:cs="Arial" w:hint="eastAsia"/>
          <w:color w:val="000000"/>
          <w:sz w:val="21"/>
          <w:szCs w:val="24"/>
        </w:rPr>
        <w:t>2</w:t>
      </w:r>
      <w:r>
        <w:rPr>
          <w:rFonts w:ascii="Arial" w:hAnsi="Arial" w:cs="Arial"/>
          <w:color w:val="000000"/>
          <w:sz w:val="21"/>
          <w:szCs w:val="24"/>
        </w:rPr>
        <w:t>：基准地价系数修正法</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560"/>
        <w:gridCol w:w="1134"/>
        <w:gridCol w:w="1275"/>
        <w:gridCol w:w="993"/>
        <w:gridCol w:w="814"/>
        <w:gridCol w:w="178"/>
        <w:gridCol w:w="850"/>
        <w:gridCol w:w="993"/>
        <w:gridCol w:w="934"/>
      </w:tblGrid>
      <w:tr w:rsidR="00267853" w:rsidRPr="00267853" w14:paraId="797E3742" w14:textId="77777777" w:rsidTr="00D9099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9BBAF" w14:textId="77777777" w:rsidR="00267853" w:rsidRPr="00267853" w:rsidRDefault="00267853" w:rsidP="00D9099B">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FF21346" w14:textId="32D77BE3"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适用的</w:t>
            </w:r>
            <w:r w:rsidR="00A85F67">
              <w:rPr>
                <w:rFonts w:ascii="Arial" w:eastAsia="华文细黑" w:hAnsi="Arial" w:cs="宋体" w:hint="eastAsia"/>
                <w:b/>
                <w:bCs/>
                <w:sz w:val="18"/>
                <w:szCs w:val="18"/>
              </w:rPr>
              <w:t>基准</w:t>
            </w:r>
            <w:r w:rsidRPr="00267853">
              <w:rPr>
                <w:rFonts w:ascii="Arial" w:eastAsia="华文细黑" w:hAnsi="Arial" w:cs="宋体" w:hint="eastAsia"/>
                <w:b/>
                <w:bCs/>
                <w:sz w:val="18"/>
                <w:szCs w:val="18"/>
              </w:rPr>
              <w:t>地价</w:t>
            </w:r>
          </w:p>
          <w:p w14:paraId="44DA3115"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199C581" w14:textId="47D78F40" w:rsidR="00267853" w:rsidRPr="00267853" w:rsidRDefault="00A85F67" w:rsidP="00D9099B">
            <w:pPr>
              <w:widowControl/>
              <w:spacing w:line="240" w:lineRule="exact"/>
              <w:rPr>
                <w:rFonts w:ascii="Arial" w:eastAsia="华文细黑" w:hAnsi="Arial"/>
                <w:sz w:val="18"/>
              </w:rPr>
            </w:pPr>
            <w:r>
              <w:rPr>
                <w:rFonts w:ascii="Arial" w:eastAsia="华文细黑" w:hAnsi="Arial" w:hint="eastAsia"/>
                <w:sz w:val="18"/>
              </w:rPr>
              <w:t>11600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033A954C"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Arial"/>
                <w:sz w:val="18"/>
                <w:szCs w:val="18"/>
              </w:rPr>
              <w:t>A)</w:t>
            </w:r>
            <w:r w:rsidRPr="00267853">
              <w:rPr>
                <w:rFonts w:ascii="Arial" w:eastAsia="华文细黑" w:hAnsi="Arial" w:cs="Arial" w:hint="eastAsia"/>
                <w:sz w:val="18"/>
                <w:szCs w:val="18"/>
              </w:rPr>
              <w:t>×</w:t>
            </w:r>
            <w:r w:rsidRPr="00267853">
              <w:rPr>
                <w:rFonts w:ascii="Arial" w:eastAsia="华文细黑" w:hAnsi="Arial" w:cs="Arial"/>
                <w:sz w:val="18"/>
                <w:szCs w:val="18"/>
              </w:rPr>
              <w:t>B)</w:t>
            </w:r>
            <w:r w:rsidRPr="00267853">
              <w:rPr>
                <w:rFonts w:ascii="Arial" w:eastAsia="华文细黑" w:hAnsi="Arial" w:cs="Arial" w:hint="eastAsia"/>
                <w:sz w:val="18"/>
                <w:szCs w:val="18"/>
              </w:rPr>
              <w:t>＋</w:t>
            </w:r>
            <w:r w:rsidRPr="00267853">
              <w:rPr>
                <w:rFonts w:ascii="Arial" w:eastAsia="华文细黑" w:hAnsi="Arial" w:cs="Arial"/>
                <w:sz w:val="18"/>
                <w:szCs w:val="18"/>
              </w:rPr>
              <w:t xml:space="preserve"> C)</w:t>
            </w:r>
          </w:p>
        </w:tc>
      </w:tr>
      <w:tr w:rsidR="00267853" w:rsidRPr="00267853" w14:paraId="63941E54"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A1AE295" w14:textId="77777777"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A)</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4736C88"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适用的基准地价</w:t>
            </w:r>
          </w:p>
          <w:p w14:paraId="0B1787BC"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BEE12F" w14:textId="2909AA03" w:rsidR="00267853" w:rsidRPr="00267853" w:rsidRDefault="00A85F67" w:rsidP="00D9099B">
            <w:pPr>
              <w:widowControl/>
              <w:spacing w:line="240" w:lineRule="exact"/>
              <w:rPr>
                <w:rFonts w:ascii="Arial" w:eastAsia="华文细黑" w:hAnsi="Arial"/>
                <w:sz w:val="18"/>
              </w:rPr>
            </w:pPr>
            <w:r>
              <w:rPr>
                <w:rFonts w:ascii="Arial" w:eastAsia="华文细黑" w:hAnsi="Arial" w:hint="eastAsia"/>
                <w:sz w:val="18"/>
              </w:rPr>
              <w:t>11600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55D19027" w14:textId="222259A6"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依据</w:t>
            </w:r>
            <w:r w:rsidR="00F004BC">
              <w:rPr>
                <w:rFonts w:ascii="Arial" w:eastAsia="华文细黑" w:hAnsi="Arial" w:cs="宋体" w:hint="eastAsia"/>
                <w:sz w:val="18"/>
                <w:szCs w:val="18"/>
              </w:rPr>
              <w:t>咨询对象</w:t>
            </w:r>
            <w:r w:rsidRPr="00267853">
              <w:rPr>
                <w:rFonts w:ascii="Arial" w:eastAsia="华文细黑" w:hAnsi="Arial" w:cs="宋体" w:hint="eastAsia"/>
                <w:sz w:val="18"/>
                <w:szCs w:val="18"/>
              </w:rPr>
              <w:t>用途及所处区片参照《北京市区片基准地价表》</w:t>
            </w:r>
            <w:r w:rsidRPr="00267853">
              <w:rPr>
                <w:rFonts w:ascii="Arial" w:eastAsia="华文细黑" w:hAnsi="Arial" w:cs="Arial"/>
                <w:sz w:val="18"/>
                <w:szCs w:val="18"/>
              </w:rPr>
              <w:t>(</w:t>
            </w:r>
            <w:r w:rsidRPr="00267853">
              <w:rPr>
                <w:rFonts w:ascii="Arial" w:eastAsia="华文细黑" w:hAnsi="Arial" w:cs="宋体" w:hint="eastAsia"/>
                <w:sz w:val="18"/>
                <w:szCs w:val="18"/>
              </w:rPr>
              <w:t>楼面地价</w:t>
            </w:r>
            <w:r w:rsidRPr="00267853">
              <w:rPr>
                <w:rFonts w:ascii="Arial" w:eastAsia="华文细黑" w:hAnsi="Arial" w:cs="Arial"/>
                <w:sz w:val="18"/>
                <w:szCs w:val="18"/>
              </w:rPr>
              <w:t>)</w:t>
            </w:r>
            <w:r w:rsidRPr="00267853">
              <w:rPr>
                <w:rFonts w:ascii="Arial" w:eastAsia="华文细黑" w:hAnsi="Arial" w:cs="宋体" w:hint="eastAsia"/>
                <w:sz w:val="18"/>
                <w:szCs w:val="18"/>
              </w:rPr>
              <w:t>确定</w:t>
            </w:r>
          </w:p>
        </w:tc>
      </w:tr>
      <w:tr w:rsidR="00A85F67" w:rsidRPr="00267853" w14:paraId="33416FFB"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445C6783" w14:textId="77777777" w:rsidR="00A85F67" w:rsidRPr="00267853" w:rsidRDefault="00A85F67" w:rsidP="00A85F67">
            <w:pPr>
              <w:widowControl/>
              <w:spacing w:line="240" w:lineRule="exact"/>
              <w:rPr>
                <w:rFonts w:ascii="Arial" w:eastAsia="华文细黑" w:hAnsi="Arial" w:cs="Arial"/>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27FBF51E" w14:textId="77777777" w:rsidR="00A85F67" w:rsidRPr="00267853" w:rsidRDefault="00A85F67" w:rsidP="00A85F67">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07F7424A" w14:textId="77777777" w:rsidR="00A85F67" w:rsidRPr="00267853" w:rsidRDefault="00A85F67" w:rsidP="00A85F67">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33B6C1D0" w14:textId="1D1BFDA3" w:rsidR="00A85F67" w:rsidRPr="00267853" w:rsidRDefault="00F004BC" w:rsidP="00A85F67">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A85F67" w:rsidRPr="00267853">
              <w:rPr>
                <w:rFonts w:ascii="Arial" w:eastAsia="华文细黑" w:hAnsi="Arial" w:cs="宋体" w:hint="eastAsia"/>
                <w:sz w:val="18"/>
                <w:szCs w:val="18"/>
              </w:rPr>
              <w:t>用途</w:t>
            </w:r>
          </w:p>
        </w:tc>
        <w:tc>
          <w:tcPr>
            <w:tcW w:w="993" w:type="dxa"/>
            <w:tcBorders>
              <w:top w:val="nil"/>
              <w:left w:val="nil"/>
              <w:bottom w:val="single" w:sz="4" w:space="0" w:color="auto"/>
              <w:right w:val="single" w:sz="4" w:space="0" w:color="auto"/>
            </w:tcBorders>
            <w:shd w:val="clear" w:color="auto" w:fill="auto"/>
            <w:vAlign w:val="center"/>
            <w:hideMark/>
          </w:tcPr>
          <w:p w14:paraId="0536137F" w14:textId="69A5CC06" w:rsidR="00A85F67" w:rsidRPr="00267853" w:rsidRDefault="00A85F67" w:rsidP="00A85F67">
            <w:pPr>
              <w:widowControl/>
              <w:spacing w:line="240" w:lineRule="exact"/>
              <w:rPr>
                <w:rFonts w:ascii="Arial" w:eastAsia="华文细黑" w:hAnsi="Arial"/>
                <w:sz w:val="18"/>
              </w:rPr>
            </w:pPr>
            <w:r>
              <w:rPr>
                <w:rFonts w:ascii="Arial" w:eastAsia="华文细黑" w:hAnsi="Arial" w:hint="eastAsia"/>
                <w:sz w:val="18"/>
              </w:rPr>
              <w:t>商业</w:t>
            </w:r>
          </w:p>
        </w:tc>
        <w:tc>
          <w:tcPr>
            <w:tcW w:w="992" w:type="dxa"/>
            <w:gridSpan w:val="2"/>
            <w:tcBorders>
              <w:top w:val="nil"/>
              <w:left w:val="nil"/>
              <w:bottom w:val="single" w:sz="4" w:space="0" w:color="auto"/>
              <w:right w:val="single" w:sz="4" w:space="0" w:color="auto"/>
            </w:tcBorders>
            <w:shd w:val="clear" w:color="auto" w:fill="auto"/>
            <w:vAlign w:val="center"/>
            <w:hideMark/>
          </w:tcPr>
          <w:p w14:paraId="069694D4" w14:textId="53BFA253"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sz w:val="18"/>
                <w:szCs w:val="18"/>
              </w:rPr>
              <w:t>土地级别</w:t>
            </w:r>
          </w:p>
        </w:tc>
        <w:tc>
          <w:tcPr>
            <w:tcW w:w="850" w:type="dxa"/>
            <w:tcBorders>
              <w:top w:val="nil"/>
              <w:left w:val="nil"/>
              <w:bottom w:val="single" w:sz="4" w:space="0" w:color="auto"/>
              <w:right w:val="single" w:sz="4" w:space="0" w:color="auto"/>
            </w:tcBorders>
            <w:shd w:val="clear" w:color="auto" w:fill="auto"/>
            <w:vAlign w:val="center"/>
            <w:hideMark/>
          </w:tcPr>
          <w:p w14:paraId="59D84A80" w14:textId="79C33479" w:rsidR="00A85F67" w:rsidRPr="00267853" w:rsidRDefault="00A85F67" w:rsidP="00A85F67">
            <w:pPr>
              <w:widowControl/>
              <w:spacing w:line="240" w:lineRule="exact"/>
              <w:rPr>
                <w:rFonts w:ascii="Arial" w:eastAsia="华文细黑" w:hAnsi="Arial"/>
                <w:sz w:val="18"/>
              </w:rPr>
            </w:pPr>
            <w:r w:rsidRPr="00267853">
              <w:rPr>
                <w:rFonts w:ascii="Arial" w:eastAsia="华文细黑" w:hAnsi="Arial" w:cs="Arial" w:hint="eastAsia"/>
                <w:sz w:val="18"/>
              </w:rPr>
              <w:t>六</w:t>
            </w:r>
            <w:r w:rsidRPr="00267853">
              <w:rPr>
                <w:rFonts w:ascii="Arial" w:eastAsia="华文细黑" w:hAnsi="Arial" w:cs="Arial"/>
                <w:sz w:val="18"/>
              </w:rPr>
              <w:t>级</w:t>
            </w:r>
          </w:p>
        </w:tc>
        <w:tc>
          <w:tcPr>
            <w:tcW w:w="993" w:type="dxa"/>
            <w:tcBorders>
              <w:top w:val="nil"/>
              <w:left w:val="nil"/>
              <w:bottom w:val="single" w:sz="4" w:space="0" w:color="auto"/>
              <w:right w:val="single" w:sz="4" w:space="0" w:color="auto"/>
            </w:tcBorders>
            <w:shd w:val="clear" w:color="auto" w:fill="auto"/>
            <w:vAlign w:val="center"/>
            <w:hideMark/>
          </w:tcPr>
          <w:p w14:paraId="59AF0743" w14:textId="16A35567"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sz w:val="18"/>
                <w:szCs w:val="18"/>
              </w:rPr>
              <w:t>区片编号</w:t>
            </w:r>
          </w:p>
        </w:tc>
        <w:tc>
          <w:tcPr>
            <w:tcW w:w="934" w:type="dxa"/>
            <w:tcBorders>
              <w:top w:val="nil"/>
              <w:left w:val="nil"/>
              <w:bottom w:val="single" w:sz="4" w:space="0" w:color="auto"/>
              <w:right w:val="single" w:sz="4" w:space="0" w:color="auto"/>
            </w:tcBorders>
            <w:shd w:val="clear" w:color="auto" w:fill="auto"/>
            <w:vAlign w:val="center"/>
            <w:hideMark/>
          </w:tcPr>
          <w:p w14:paraId="2AB66B5C" w14:textId="13100BEA" w:rsidR="00A85F67" w:rsidRPr="00267853" w:rsidRDefault="00A85F67" w:rsidP="00A85F67">
            <w:pPr>
              <w:widowControl/>
              <w:spacing w:line="240" w:lineRule="exact"/>
              <w:rPr>
                <w:rFonts w:ascii="Arial" w:eastAsia="华文细黑" w:hAnsi="Arial"/>
                <w:sz w:val="18"/>
              </w:rPr>
            </w:pPr>
            <w:r w:rsidRPr="00267853">
              <w:rPr>
                <w:rFonts w:ascii="Arial" w:eastAsia="华文细黑" w:hAnsi="Arial" w:cs="Arial" w:hint="eastAsia"/>
                <w:sz w:val="18"/>
              </w:rPr>
              <w:t>VI</w:t>
            </w:r>
            <w:r w:rsidRPr="00267853">
              <w:rPr>
                <w:rFonts w:ascii="Arial" w:eastAsia="华文细黑" w:hAnsi="Arial" w:cs="Arial"/>
                <w:sz w:val="18"/>
              </w:rPr>
              <w:t>-</w:t>
            </w:r>
            <w:r w:rsidRPr="00267853">
              <w:rPr>
                <w:rFonts w:ascii="Arial" w:eastAsia="华文细黑" w:hAnsi="Arial" w:cs="Arial" w:hint="eastAsia"/>
                <w:sz w:val="18"/>
              </w:rPr>
              <w:t>通</w:t>
            </w:r>
            <w:r w:rsidRPr="00267853">
              <w:rPr>
                <w:rFonts w:ascii="Arial" w:eastAsia="华文细黑" w:hAnsi="Arial" w:cs="Arial" w:hint="eastAsia"/>
                <w:sz w:val="18"/>
              </w:rPr>
              <w:t>1</w:t>
            </w:r>
          </w:p>
        </w:tc>
      </w:tr>
      <w:tr w:rsidR="00267853" w:rsidRPr="00267853" w14:paraId="660365C0" w14:textId="77777777" w:rsidTr="00D9099B">
        <w:trPr>
          <w:cantSplit/>
          <w:jc w:val="center"/>
        </w:trPr>
        <w:tc>
          <w:tcPr>
            <w:tcW w:w="568" w:type="dxa"/>
            <w:vMerge w:val="restart"/>
            <w:tcBorders>
              <w:top w:val="nil"/>
              <w:left w:val="single" w:sz="4" w:space="0" w:color="auto"/>
              <w:right w:val="single" w:sz="4" w:space="0" w:color="auto"/>
            </w:tcBorders>
            <w:shd w:val="clear" w:color="auto" w:fill="auto"/>
            <w:vAlign w:val="center"/>
            <w:hideMark/>
          </w:tcPr>
          <w:p w14:paraId="7071B591" w14:textId="77777777"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B)</w:t>
            </w:r>
          </w:p>
        </w:tc>
        <w:tc>
          <w:tcPr>
            <w:tcW w:w="1560" w:type="dxa"/>
            <w:vMerge w:val="restart"/>
            <w:tcBorders>
              <w:top w:val="nil"/>
              <w:left w:val="nil"/>
              <w:right w:val="single" w:sz="4" w:space="0" w:color="auto"/>
            </w:tcBorders>
            <w:shd w:val="clear" w:color="auto" w:fill="auto"/>
            <w:vAlign w:val="center"/>
            <w:hideMark/>
          </w:tcPr>
          <w:p w14:paraId="554F5D28"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商业</w:t>
            </w:r>
            <w:proofErr w:type="gramStart"/>
            <w:r w:rsidRPr="00267853">
              <w:rPr>
                <w:rFonts w:ascii="Arial" w:eastAsia="华文细黑" w:hAnsi="Arial" w:cs="宋体" w:hint="eastAsia"/>
                <w:sz w:val="18"/>
                <w:szCs w:val="18"/>
              </w:rPr>
              <w:t>路线价</w:t>
            </w:r>
            <w:proofErr w:type="gramEnd"/>
            <w:r w:rsidRPr="00267853">
              <w:rPr>
                <w:rFonts w:ascii="Arial" w:eastAsia="华文细黑" w:hAnsi="Arial" w:cs="宋体" w:hint="eastAsia"/>
                <w:sz w:val="18"/>
                <w:szCs w:val="18"/>
              </w:rPr>
              <w:t>修正系数</w:t>
            </w:r>
          </w:p>
        </w:tc>
        <w:tc>
          <w:tcPr>
            <w:tcW w:w="1134" w:type="dxa"/>
            <w:vMerge w:val="restart"/>
            <w:tcBorders>
              <w:top w:val="nil"/>
              <w:left w:val="nil"/>
              <w:right w:val="single" w:sz="4" w:space="0" w:color="auto"/>
            </w:tcBorders>
            <w:shd w:val="clear" w:color="auto" w:fill="auto"/>
            <w:vAlign w:val="center"/>
            <w:hideMark/>
          </w:tcPr>
          <w:p w14:paraId="60B5AD82" w14:textId="72CC06AF" w:rsidR="00267853" w:rsidRPr="00A85F67" w:rsidRDefault="00A85F67" w:rsidP="00D9099B">
            <w:pPr>
              <w:widowControl/>
              <w:spacing w:line="240" w:lineRule="exact"/>
              <w:rPr>
                <w:rFonts w:ascii="Arial" w:eastAsia="华文细黑" w:hAnsi="Arial" w:cs="Arial"/>
                <w:sz w:val="18"/>
                <w:szCs w:val="18"/>
              </w:rPr>
            </w:pPr>
            <w:r w:rsidRPr="00A85F67">
              <w:rPr>
                <w:rFonts w:ascii="Arial" w:eastAsia="华文细黑" w:hAnsi="Arial" w:cs="Arial" w:hint="eastAsia"/>
                <w:sz w:val="18"/>
                <w:szCs w:val="18"/>
              </w:rPr>
              <w:t>1</w:t>
            </w:r>
          </w:p>
        </w:tc>
        <w:tc>
          <w:tcPr>
            <w:tcW w:w="6037" w:type="dxa"/>
            <w:gridSpan w:val="7"/>
            <w:tcBorders>
              <w:top w:val="nil"/>
              <w:left w:val="nil"/>
              <w:bottom w:val="single" w:sz="4" w:space="0" w:color="auto"/>
              <w:right w:val="single" w:sz="4" w:space="0" w:color="auto"/>
            </w:tcBorders>
            <w:shd w:val="clear" w:color="auto" w:fill="auto"/>
            <w:noWrap/>
            <w:vAlign w:val="center"/>
            <w:hideMark/>
          </w:tcPr>
          <w:p w14:paraId="34CE363C" w14:textId="77777777"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宋体" w:hint="eastAsia"/>
                <w:sz w:val="18"/>
                <w:szCs w:val="18"/>
              </w:rPr>
              <w:t>1+</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1.6</w:t>
            </w:r>
            <w:r w:rsidRPr="00267853">
              <w:rPr>
                <w:rFonts w:ascii="Arial" w:eastAsia="华文细黑" w:hAnsi="Arial" w:cs="宋体" w:hint="eastAsia"/>
                <w:sz w:val="18"/>
                <w:szCs w:val="18"/>
              </w:rPr>
              <w:t>×临商业街红线</w:t>
            </w:r>
            <w:r w:rsidRPr="00267853">
              <w:rPr>
                <w:rFonts w:ascii="Arial" w:eastAsia="华文细黑" w:hAnsi="Arial" w:cs="宋体" w:hint="eastAsia"/>
                <w:sz w:val="18"/>
                <w:szCs w:val="18"/>
              </w:rPr>
              <w:t>1/4</w:t>
            </w:r>
            <w:r w:rsidRPr="00267853">
              <w:rPr>
                <w:rFonts w:ascii="Arial" w:eastAsia="华文细黑" w:hAnsi="Arial" w:cs="宋体" w:hint="eastAsia"/>
                <w:sz w:val="18"/>
                <w:szCs w:val="18"/>
              </w:rPr>
              <w:t>标准深度占地面积＋</w:t>
            </w:r>
            <w:r w:rsidRPr="00267853">
              <w:rPr>
                <w:rFonts w:ascii="Arial" w:eastAsia="华文细黑" w:hAnsi="Arial" w:cs="宋体" w:hint="eastAsia"/>
                <w:sz w:val="18"/>
                <w:szCs w:val="18"/>
              </w:rPr>
              <w:t>1.2</w:t>
            </w:r>
            <w:r w:rsidRPr="00267853">
              <w:rPr>
                <w:rFonts w:ascii="Arial" w:eastAsia="华文细黑" w:hAnsi="Arial" w:cs="宋体" w:hint="eastAsia"/>
                <w:sz w:val="18"/>
                <w:szCs w:val="18"/>
              </w:rPr>
              <w:t>×临商业街红线</w:t>
            </w:r>
            <w:r w:rsidRPr="00267853">
              <w:rPr>
                <w:rFonts w:ascii="Arial" w:eastAsia="华文细黑" w:hAnsi="Arial" w:cs="宋体" w:hint="eastAsia"/>
                <w:sz w:val="18"/>
                <w:szCs w:val="18"/>
              </w:rPr>
              <w:t>1/4</w:t>
            </w:r>
            <w:r w:rsidRPr="00267853">
              <w:rPr>
                <w:rFonts w:ascii="Arial" w:eastAsia="华文细黑" w:hAnsi="Arial" w:cs="宋体" w:hint="eastAsia"/>
                <w:sz w:val="18"/>
                <w:szCs w:val="18"/>
              </w:rPr>
              <w:t>标准深度占地面积＋</w:t>
            </w:r>
            <w:r w:rsidRPr="00267853">
              <w:rPr>
                <w:rFonts w:ascii="Arial" w:eastAsia="华文细黑" w:hAnsi="Arial" w:cs="宋体" w:hint="eastAsia"/>
                <w:sz w:val="18"/>
                <w:szCs w:val="18"/>
              </w:rPr>
              <w:t>0.8</w:t>
            </w:r>
            <w:r w:rsidRPr="00267853">
              <w:rPr>
                <w:rFonts w:ascii="Arial" w:eastAsia="华文细黑" w:hAnsi="Arial" w:cs="宋体" w:hint="eastAsia"/>
                <w:sz w:val="18"/>
                <w:szCs w:val="18"/>
              </w:rPr>
              <w:t>×临商业街红线</w:t>
            </w:r>
            <w:r w:rsidRPr="00267853">
              <w:rPr>
                <w:rFonts w:ascii="Arial" w:eastAsia="华文细黑" w:hAnsi="Arial" w:cs="宋体" w:hint="eastAsia"/>
                <w:sz w:val="18"/>
                <w:szCs w:val="18"/>
              </w:rPr>
              <w:t>1/4</w:t>
            </w:r>
            <w:r w:rsidRPr="00267853">
              <w:rPr>
                <w:rFonts w:ascii="Arial" w:eastAsia="华文细黑" w:hAnsi="Arial" w:cs="宋体" w:hint="eastAsia"/>
                <w:sz w:val="18"/>
                <w:szCs w:val="18"/>
              </w:rPr>
              <w:t>标准深度占地面积＋</w:t>
            </w:r>
            <w:r w:rsidRPr="00267853">
              <w:rPr>
                <w:rFonts w:ascii="Arial" w:eastAsia="华文细黑" w:hAnsi="Arial" w:cs="宋体" w:hint="eastAsia"/>
                <w:sz w:val="18"/>
                <w:szCs w:val="18"/>
              </w:rPr>
              <w:t>0.4</w:t>
            </w:r>
            <w:r w:rsidRPr="00267853">
              <w:rPr>
                <w:rFonts w:ascii="Arial" w:eastAsia="华文细黑" w:hAnsi="Arial" w:cs="宋体" w:hint="eastAsia"/>
                <w:sz w:val="18"/>
                <w:szCs w:val="18"/>
              </w:rPr>
              <w:t>×临商业街红线</w:t>
            </w:r>
            <w:r w:rsidRPr="00267853">
              <w:rPr>
                <w:rFonts w:ascii="Arial" w:eastAsia="华文细黑" w:hAnsi="Arial" w:cs="宋体" w:hint="eastAsia"/>
                <w:sz w:val="18"/>
                <w:szCs w:val="18"/>
              </w:rPr>
              <w:t>1/4</w:t>
            </w:r>
            <w:r w:rsidRPr="00267853">
              <w:rPr>
                <w:rFonts w:ascii="Arial" w:eastAsia="华文细黑" w:hAnsi="Arial" w:cs="宋体" w:hint="eastAsia"/>
                <w:sz w:val="18"/>
                <w:szCs w:val="18"/>
              </w:rPr>
              <w:t>标准深度占地面积）÷宗地总面积×加价幅度</w:t>
            </w:r>
            <w:r w:rsidRPr="00267853">
              <w:rPr>
                <w:rFonts w:ascii="Arial" w:eastAsia="华文细黑" w:hAnsi="Arial" w:cs="Arial"/>
                <w:sz w:val="18"/>
                <w:szCs w:val="18"/>
              </w:rPr>
              <w:t xml:space="preserve">　</w:t>
            </w:r>
          </w:p>
        </w:tc>
      </w:tr>
      <w:tr w:rsidR="00267853" w:rsidRPr="00267853" w14:paraId="063DD46C" w14:textId="77777777" w:rsidTr="00D9099B">
        <w:trPr>
          <w:cantSplit/>
          <w:jc w:val="center"/>
        </w:trPr>
        <w:tc>
          <w:tcPr>
            <w:tcW w:w="568" w:type="dxa"/>
            <w:vMerge/>
            <w:tcBorders>
              <w:left w:val="single" w:sz="4" w:space="0" w:color="auto"/>
              <w:right w:val="single" w:sz="4" w:space="0" w:color="auto"/>
            </w:tcBorders>
            <w:shd w:val="clear" w:color="auto" w:fill="auto"/>
            <w:vAlign w:val="center"/>
          </w:tcPr>
          <w:p w14:paraId="2B635B4E" w14:textId="77777777" w:rsidR="00267853" w:rsidRPr="00267853" w:rsidRDefault="00267853" w:rsidP="00D9099B">
            <w:pPr>
              <w:widowControl/>
              <w:spacing w:line="240" w:lineRule="exact"/>
              <w:rPr>
                <w:rFonts w:ascii="Arial" w:eastAsia="华文细黑" w:hAnsi="Arial" w:cs="Arial"/>
                <w:sz w:val="18"/>
                <w:szCs w:val="18"/>
              </w:rPr>
            </w:pPr>
          </w:p>
        </w:tc>
        <w:tc>
          <w:tcPr>
            <w:tcW w:w="1560" w:type="dxa"/>
            <w:vMerge/>
            <w:tcBorders>
              <w:left w:val="nil"/>
              <w:right w:val="single" w:sz="4" w:space="0" w:color="auto"/>
            </w:tcBorders>
            <w:shd w:val="clear" w:color="auto" w:fill="auto"/>
            <w:vAlign w:val="center"/>
          </w:tcPr>
          <w:p w14:paraId="1DB29009" w14:textId="77777777" w:rsidR="00267853" w:rsidRPr="00267853" w:rsidRDefault="00267853" w:rsidP="00D9099B">
            <w:pPr>
              <w:widowControl/>
              <w:spacing w:line="240" w:lineRule="exact"/>
              <w:rPr>
                <w:rFonts w:ascii="Arial" w:eastAsia="华文细黑" w:hAnsi="Arial" w:cs="宋体"/>
                <w:sz w:val="18"/>
                <w:szCs w:val="18"/>
              </w:rPr>
            </w:pPr>
          </w:p>
        </w:tc>
        <w:tc>
          <w:tcPr>
            <w:tcW w:w="1134" w:type="dxa"/>
            <w:vMerge/>
            <w:tcBorders>
              <w:left w:val="nil"/>
              <w:right w:val="single" w:sz="4" w:space="0" w:color="auto"/>
            </w:tcBorders>
            <w:shd w:val="clear" w:color="auto" w:fill="auto"/>
            <w:vAlign w:val="center"/>
          </w:tcPr>
          <w:p w14:paraId="664C74CC" w14:textId="77777777" w:rsidR="00267853" w:rsidRPr="00267853" w:rsidRDefault="00267853" w:rsidP="00D9099B">
            <w:pPr>
              <w:widowControl/>
              <w:spacing w:line="240" w:lineRule="exact"/>
              <w:rPr>
                <w:rFonts w:ascii="Arial" w:eastAsia="华文细黑" w:hAnsi="Arial" w:cs="Arial"/>
                <w:b/>
                <w:bCs/>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1E29938C"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所在商业街</w:t>
            </w:r>
          </w:p>
        </w:tc>
        <w:tc>
          <w:tcPr>
            <w:tcW w:w="4762" w:type="dxa"/>
            <w:gridSpan w:val="6"/>
            <w:tcBorders>
              <w:top w:val="nil"/>
              <w:left w:val="nil"/>
              <w:bottom w:val="single" w:sz="4" w:space="0" w:color="auto"/>
              <w:right w:val="single" w:sz="4" w:space="0" w:color="auto"/>
            </w:tcBorders>
            <w:shd w:val="clear" w:color="auto" w:fill="auto"/>
            <w:noWrap/>
            <w:vAlign w:val="center"/>
          </w:tcPr>
          <w:p w14:paraId="3C0E28BE" w14:textId="7F32CA22" w:rsidR="00267853" w:rsidRPr="00267853" w:rsidRDefault="00A85F67"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不临</w:t>
            </w:r>
            <w:r>
              <w:rPr>
                <w:rFonts w:ascii="Arial" w:eastAsia="华文细黑" w:hAnsi="Arial" w:cs="Arial" w:hint="eastAsia"/>
                <w:sz w:val="18"/>
                <w:szCs w:val="18"/>
              </w:rPr>
              <w:t>65</w:t>
            </w:r>
            <w:r>
              <w:rPr>
                <w:rFonts w:ascii="Arial" w:eastAsia="华文细黑" w:hAnsi="Arial" w:cs="Arial" w:hint="eastAsia"/>
                <w:sz w:val="18"/>
                <w:szCs w:val="18"/>
              </w:rPr>
              <w:t>条商业街</w:t>
            </w:r>
          </w:p>
        </w:tc>
      </w:tr>
      <w:tr w:rsidR="00267853" w:rsidRPr="00267853" w14:paraId="2449B32C" w14:textId="77777777" w:rsidTr="00D9099B">
        <w:trPr>
          <w:cantSplit/>
          <w:jc w:val="center"/>
        </w:trPr>
        <w:tc>
          <w:tcPr>
            <w:tcW w:w="568" w:type="dxa"/>
            <w:vMerge/>
            <w:tcBorders>
              <w:left w:val="single" w:sz="4" w:space="0" w:color="auto"/>
              <w:bottom w:val="single" w:sz="4" w:space="0" w:color="auto"/>
              <w:right w:val="single" w:sz="4" w:space="0" w:color="auto"/>
            </w:tcBorders>
            <w:shd w:val="clear" w:color="auto" w:fill="auto"/>
            <w:vAlign w:val="center"/>
          </w:tcPr>
          <w:p w14:paraId="0D0AED15" w14:textId="77777777" w:rsidR="00267853" w:rsidRPr="00267853" w:rsidRDefault="00267853" w:rsidP="00D9099B">
            <w:pPr>
              <w:widowControl/>
              <w:spacing w:line="240" w:lineRule="exact"/>
              <w:rPr>
                <w:rFonts w:ascii="Arial" w:eastAsia="华文细黑" w:hAnsi="Arial" w:cs="Arial"/>
                <w:sz w:val="18"/>
                <w:szCs w:val="18"/>
              </w:rPr>
            </w:pPr>
          </w:p>
        </w:tc>
        <w:tc>
          <w:tcPr>
            <w:tcW w:w="1560" w:type="dxa"/>
            <w:vMerge/>
            <w:tcBorders>
              <w:left w:val="nil"/>
              <w:bottom w:val="single" w:sz="4" w:space="0" w:color="auto"/>
              <w:right w:val="single" w:sz="4" w:space="0" w:color="auto"/>
            </w:tcBorders>
            <w:shd w:val="clear" w:color="auto" w:fill="auto"/>
            <w:vAlign w:val="center"/>
          </w:tcPr>
          <w:p w14:paraId="7735FACB" w14:textId="77777777" w:rsidR="00267853" w:rsidRPr="00267853" w:rsidRDefault="00267853" w:rsidP="00D9099B">
            <w:pPr>
              <w:widowControl/>
              <w:spacing w:line="240" w:lineRule="exact"/>
              <w:rPr>
                <w:rFonts w:ascii="Arial" w:eastAsia="华文细黑" w:hAnsi="Arial" w:cs="Arial"/>
                <w:sz w:val="18"/>
                <w:szCs w:val="18"/>
              </w:rPr>
            </w:pPr>
          </w:p>
        </w:tc>
        <w:tc>
          <w:tcPr>
            <w:tcW w:w="1134" w:type="dxa"/>
            <w:vMerge/>
            <w:tcBorders>
              <w:left w:val="nil"/>
              <w:bottom w:val="single" w:sz="4" w:space="0" w:color="auto"/>
              <w:right w:val="single" w:sz="4" w:space="0" w:color="auto"/>
            </w:tcBorders>
            <w:shd w:val="clear" w:color="auto" w:fill="auto"/>
            <w:vAlign w:val="center"/>
          </w:tcPr>
          <w:p w14:paraId="6CE3387A" w14:textId="77777777" w:rsidR="00267853" w:rsidRPr="00267853" w:rsidRDefault="00267853" w:rsidP="00D9099B">
            <w:pPr>
              <w:widowControl/>
              <w:spacing w:line="240" w:lineRule="exact"/>
              <w:rPr>
                <w:rFonts w:ascii="Arial" w:eastAsia="华文细黑" w:hAnsi="Arial" w:cs="Arial"/>
                <w:b/>
                <w:bCs/>
                <w:sz w:val="18"/>
                <w:szCs w:val="18"/>
              </w:rPr>
            </w:pPr>
          </w:p>
        </w:tc>
        <w:tc>
          <w:tcPr>
            <w:tcW w:w="1275" w:type="dxa"/>
            <w:tcBorders>
              <w:top w:val="nil"/>
              <w:left w:val="nil"/>
              <w:bottom w:val="single" w:sz="4" w:space="0" w:color="auto"/>
              <w:right w:val="single" w:sz="4" w:space="0" w:color="auto"/>
            </w:tcBorders>
            <w:shd w:val="clear" w:color="auto" w:fill="auto"/>
            <w:vAlign w:val="center"/>
            <w:hideMark/>
          </w:tcPr>
          <w:p w14:paraId="63FA8E8A"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宗地深度</w:t>
            </w:r>
          </w:p>
        </w:tc>
        <w:tc>
          <w:tcPr>
            <w:tcW w:w="993" w:type="dxa"/>
            <w:tcBorders>
              <w:top w:val="nil"/>
              <w:left w:val="nil"/>
              <w:bottom w:val="single" w:sz="4" w:space="0" w:color="auto"/>
              <w:right w:val="single" w:sz="4" w:space="0" w:color="auto"/>
            </w:tcBorders>
            <w:shd w:val="clear" w:color="auto" w:fill="auto"/>
            <w:noWrap/>
            <w:vAlign w:val="center"/>
          </w:tcPr>
          <w:p w14:paraId="1E3B2578" w14:textId="1829605D" w:rsidR="00267853" w:rsidRPr="00267853" w:rsidRDefault="00A85F67"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E191E32"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标准深度</w:t>
            </w:r>
          </w:p>
        </w:tc>
        <w:tc>
          <w:tcPr>
            <w:tcW w:w="850" w:type="dxa"/>
            <w:tcBorders>
              <w:top w:val="nil"/>
              <w:left w:val="nil"/>
              <w:bottom w:val="single" w:sz="4" w:space="0" w:color="auto"/>
              <w:right w:val="single" w:sz="4" w:space="0" w:color="auto"/>
            </w:tcBorders>
            <w:shd w:val="clear" w:color="auto" w:fill="auto"/>
            <w:noWrap/>
            <w:vAlign w:val="center"/>
            <w:hideMark/>
          </w:tcPr>
          <w:p w14:paraId="04A84773" w14:textId="06627BC6" w:rsidR="00267853" w:rsidRPr="00267853" w:rsidRDefault="00A85F67"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14:paraId="46C9ADBD"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加价幅度</w:t>
            </w:r>
          </w:p>
        </w:tc>
        <w:tc>
          <w:tcPr>
            <w:tcW w:w="934" w:type="dxa"/>
            <w:tcBorders>
              <w:top w:val="nil"/>
              <w:left w:val="nil"/>
              <w:bottom w:val="single" w:sz="4" w:space="0" w:color="auto"/>
              <w:right w:val="single" w:sz="4" w:space="0" w:color="auto"/>
            </w:tcBorders>
            <w:shd w:val="clear" w:color="auto" w:fill="auto"/>
            <w:noWrap/>
            <w:vAlign w:val="center"/>
            <w:hideMark/>
          </w:tcPr>
          <w:p w14:paraId="421B16E2" w14:textId="0B32FFF3" w:rsidR="00267853" w:rsidRPr="00267853" w:rsidRDefault="00A85F67"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w:t>
            </w:r>
          </w:p>
        </w:tc>
      </w:tr>
      <w:tr w:rsidR="00267853" w:rsidRPr="00267853" w14:paraId="78068E0F"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6626182" w14:textId="77777777"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D</w:t>
            </w:r>
            <w:r w:rsidRPr="00267853">
              <w:rPr>
                <w:rFonts w:ascii="Arial" w:eastAsia="华文细黑" w:hAnsi="Arial" w:cs="Arial"/>
                <w:sz w:val="18"/>
                <w:szCs w:val="18"/>
              </w:rPr>
              <w:t>)</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743B80E"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开发程度差异修正</w:t>
            </w:r>
          </w:p>
          <w:p w14:paraId="3BF8C66E"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1E13F87" w14:textId="3E91B66A" w:rsidR="00267853" w:rsidRPr="00267853" w:rsidRDefault="00A85F67" w:rsidP="00D9099B">
            <w:pPr>
              <w:widowControl/>
              <w:spacing w:line="240" w:lineRule="exact"/>
              <w:rPr>
                <w:rFonts w:ascii="Arial" w:eastAsia="华文细黑" w:hAnsi="Arial"/>
                <w:sz w:val="18"/>
              </w:rPr>
            </w:pPr>
            <w:r>
              <w:rPr>
                <w:rFonts w:ascii="Arial" w:eastAsia="华文细黑" w:hAnsi="Arial" w:hint="eastAsia"/>
                <w:sz w:val="18"/>
              </w:rPr>
              <w:t>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494F0884"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适用的基准地价±（对应的开发费用÷级别平均容积率）</w:t>
            </w:r>
          </w:p>
        </w:tc>
      </w:tr>
      <w:tr w:rsidR="00A85F67" w:rsidRPr="00267853" w14:paraId="68FE0B06"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2E84DB0C" w14:textId="77777777" w:rsidR="00A85F67" w:rsidRPr="00267853" w:rsidRDefault="00A85F67" w:rsidP="00A85F67">
            <w:pPr>
              <w:widowControl/>
              <w:spacing w:line="240" w:lineRule="exact"/>
              <w:rPr>
                <w:rFonts w:ascii="Arial" w:eastAsia="华文细黑" w:hAnsi="Arial" w:cs="Arial"/>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39D4301B" w14:textId="77777777" w:rsidR="00A85F67" w:rsidRPr="00267853" w:rsidRDefault="00A85F67" w:rsidP="00A85F67">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C463FFF" w14:textId="77777777" w:rsidR="00A85F67" w:rsidRPr="00267853" w:rsidRDefault="00A85F67" w:rsidP="00A85F67">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4E11D85A" w14:textId="46C127F3" w:rsidR="00A85F67" w:rsidRPr="00267853" w:rsidRDefault="00F004BC" w:rsidP="00A85F67">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A85F67" w:rsidRPr="00267853">
              <w:rPr>
                <w:rFonts w:ascii="Arial" w:eastAsia="华文细黑" w:hAnsi="Arial" w:cs="宋体" w:hint="eastAsia"/>
                <w:sz w:val="18"/>
                <w:szCs w:val="18"/>
              </w:rPr>
              <w:t>开发程度</w:t>
            </w:r>
          </w:p>
        </w:tc>
        <w:tc>
          <w:tcPr>
            <w:tcW w:w="993" w:type="dxa"/>
            <w:tcBorders>
              <w:top w:val="nil"/>
              <w:left w:val="nil"/>
              <w:bottom w:val="single" w:sz="4" w:space="0" w:color="auto"/>
              <w:right w:val="single" w:sz="4" w:space="0" w:color="auto"/>
            </w:tcBorders>
            <w:shd w:val="clear" w:color="auto" w:fill="auto"/>
            <w:vAlign w:val="center"/>
            <w:hideMark/>
          </w:tcPr>
          <w:p w14:paraId="1DA5CFCF" w14:textId="488DAD10"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992" w:type="dxa"/>
            <w:gridSpan w:val="2"/>
            <w:tcBorders>
              <w:top w:val="nil"/>
              <w:left w:val="nil"/>
              <w:bottom w:val="single" w:sz="4" w:space="0" w:color="auto"/>
              <w:right w:val="single" w:sz="4" w:space="0" w:color="auto"/>
            </w:tcBorders>
            <w:shd w:val="clear" w:color="auto" w:fill="auto"/>
            <w:vAlign w:val="center"/>
            <w:hideMark/>
          </w:tcPr>
          <w:p w14:paraId="7D220D3D" w14:textId="5453439C"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级别开发程度</w:t>
            </w:r>
          </w:p>
        </w:tc>
        <w:tc>
          <w:tcPr>
            <w:tcW w:w="850" w:type="dxa"/>
            <w:tcBorders>
              <w:top w:val="nil"/>
              <w:left w:val="nil"/>
              <w:bottom w:val="single" w:sz="4" w:space="0" w:color="auto"/>
              <w:right w:val="single" w:sz="4" w:space="0" w:color="auto"/>
            </w:tcBorders>
            <w:shd w:val="clear" w:color="auto" w:fill="auto"/>
            <w:vAlign w:val="center"/>
            <w:hideMark/>
          </w:tcPr>
          <w:p w14:paraId="1E62E395" w14:textId="1955915D"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993" w:type="dxa"/>
            <w:tcBorders>
              <w:top w:val="nil"/>
              <w:left w:val="nil"/>
              <w:bottom w:val="single" w:sz="4" w:space="0" w:color="auto"/>
              <w:right w:val="single" w:sz="4" w:space="0" w:color="auto"/>
            </w:tcBorders>
            <w:shd w:val="clear" w:color="auto" w:fill="auto"/>
            <w:vAlign w:val="center"/>
            <w:hideMark/>
          </w:tcPr>
          <w:p w14:paraId="52C19FDF" w14:textId="29A1AFF3"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级别平均容积率</w:t>
            </w:r>
          </w:p>
        </w:tc>
        <w:tc>
          <w:tcPr>
            <w:tcW w:w="934" w:type="dxa"/>
            <w:tcBorders>
              <w:top w:val="nil"/>
              <w:left w:val="nil"/>
              <w:bottom w:val="single" w:sz="4" w:space="0" w:color="auto"/>
              <w:right w:val="single" w:sz="4" w:space="0" w:color="auto"/>
            </w:tcBorders>
            <w:shd w:val="clear" w:color="auto" w:fill="auto"/>
            <w:vAlign w:val="center"/>
          </w:tcPr>
          <w:p w14:paraId="691F188F" w14:textId="3AE7CAC2"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2.5</w:t>
            </w:r>
          </w:p>
        </w:tc>
      </w:tr>
      <w:tr w:rsidR="00A85F67" w:rsidRPr="00267853" w14:paraId="1985A8D0"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74F9E6A7" w14:textId="77777777" w:rsidR="00A85F67" w:rsidRPr="00267853" w:rsidRDefault="00A85F67" w:rsidP="00A85F67">
            <w:pPr>
              <w:widowControl/>
              <w:spacing w:line="240" w:lineRule="exact"/>
              <w:rPr>
                <w:rFonts w:ascii="Arial" w:eastAsia="华文细黑" w:hAnsi="Arial" w:cs="Arial"/>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32129013" w14:textId="77777777" w:rsidR="00A85F67" w:rsidRPr="00267853" w:rsidRDefault="00A85F67" w:rsidP="00A85F67">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0D2E090A" w14:textId="77777777" w:rsidR="00A85F67" w:rsidRPr="00267853" w:rsidRDefault="00A85F67" w:rsidP="00A85F67">
            <w:pPr>
              <w:widowControl/>
              <w:spacing w:line="240" w:lineRule="exact"/>
              <w:rPr>
                <w:rFonts w:ascii="Arial" w:eastAsia="华文细黑" w:hAnsi="Arial"/>
                <w:sz w:val="18"/>
              </w:rPr>
            </w:pPr>
          </w:p>
        </w:tc>
        <w:tc>
          <w:tcPr>
            <w:tcW w:w="4110" w:type="dxa"/>
            <w:gridSpan w:val="5"/>
            <w:tcBorders>
              <w:top w:val="single" w:sz="4" w:space="0" w:color="auto"/>
              <w:left w:val="nil"/>
              <w:bottom w:val="single" w:sz="4" w:space="0" w:color="auto"/>
              <w:right w:val="single" w:sz="4" w:space="0" w:color="auto"/>
            </w:tcBorders>
            <w:shd w:val="clear" w:color="auto" w:fill="auto"/>
            <w:vAlign w:val="center"/>
            <w:hideMark/>
          </w:tcPr>
          <w:p w14:paraId="3A1D79D5" w14:textId="0C312732" w:rsidR="00A85F67" w:rsidRPr="00267853" w:rsidRDefault="00F004BC" w:rsidP="00A85F67">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A85F67" w:rsidRPr="00267853">
              <w:rPr>
                <w:rFonts w:ascii="Arial" w:eastAsia="华文细黑" w:hAnsi="Arial" w:cs="宋体" w:hint="eastAsia"/>
                <w:sz w:val="18"/>
                <w:szCs w:val="18"/>
              </w:rPr>
              <w:t>开发程度与级别开发程度一致</w:t>
            </w:r>
          </w:p>
        </w:tc>
        <w:tc>
          <w:tcPr>
            <w:tcW w:w="993" w:type="dxa"/>
            <w:tcBorders>
              <w:top w:val="nil"/>
              <w:left w:val="nil"/>
              <w:bottom w:val="single" w:sz="4" w:space="0" w:color="auto"/>
              <w:right w:val="single" w:sz="4" w:space="0" w:color="auto"/>
            </w:tcBorders>
            <w:shd w:val="clear" w:color="auto" w:fill="auto"/>
            <w:vAlign w:val="center"/>
            <w:hideMark/>
          </w:tcPr>
          <w:p w14:paraId="17D7B8DF" w14:textId="70C15E8D"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对应的开发费</w:t>
            </w:r>
          </w:p>
        </w:tc>
        <w:tc>
          <w:tcPr>
            <w:tcW w:w="934" w:type="dxa"/>
            <w:tcBorders>
              <w:top w:val="nil"/>
              <w:left w:val="nil"/>
              <w:bottom w:val="single" w:sz="4" w:space="0" w:color="auto"/>
              <w:right w:val="single" w:sz="4" w:space="0" w:color="auto"/>
            </w:tcBorders>
            <w:shd w:val="clear" w:color="auto" w:fill="auto"/>
            <w:vAlign w:val="center"/>
          </w:tcPr>
          <w:p w14:paraId="49DC0A58" w14:textId="45554A92"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0</w:t>
            </w:r>
          </w:p>
        </w:tc>
      </w:tr>
      <w:tr w:rsidR="00267853" w:rsidRPr="00267853" w14:paraId="40C5F96F"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7A9FB0C" w14:textId="77777777" w:rsidR="00267853" w:rsidRPr="00267853" w:rsidRDefault="00267853" w:rsidP="00D9099B">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B</w:t>
            </w:r>
          </w:p>
        </w:tc>
        <w:tc>
          <w:tcPr>
            <w:tcW w:w="1560" w:type="dxa"/>
            <w:tcBorders>
              <w:top w:val="nil"/>
              <w:left w:val="nil"/>
              <w:bottom w:val="single" w:sz="4" w:space="0" w:color="auto"/>
              <w:right w:val="single" w:sz="4" w:space="0" w:color="auto"/>
            </w:tcBorders>
            <w:shd w:val="clear" w:color="auto" w:fill="auto"/>
            <w:vAlign w:val="center"/>
            <w:hideMark/>
          </w:tcPr>
          <w:p w14:paraId="0F10B9C7"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用途修正系数</w:t>
            </w:r>
          </w:p>
        </w:tc>
        <w:tc>
          <w:tcPr>
            <w:tcW w:w="1134" w:type="dxa"/>
            <w:tcBorders>
              <w:top w:val="nil"/>
              <w:left w:val="nil"/>
              <w:bottom w:val="single" w:sz="4" w:space="0" w:color="auto"/>
              <w:right w:val="single" w:sz="4" w:space="0" w:color="auto"/>
            </w:tcBorders>
            <w:shd w:val="clear" w:color="auto" w:fill="auto"/>
            <w:vAlign w:val="center"/>
          </w:tcPr>
          <w:p w14:paraId="0FB3C689" w14:textId="44475B23" w:rsidR="00267853" w:rsidRPr="00267853" w:rsidRDefault="00A85F67" w:rsidP="00D9099B">
            <w:pPr>
              <w:widowControl/>
              <w:spacing w:line="240" w:lineRule="exact"/>
              <w:rPr>
                <w:rFonts w:ascii="Arial" w:eastAsia="华文细黑" w:hAnsi="Arial"/>
                <w:sz w:val="18"/>
              </w:rPr>
            </w:pPr>
            <w:r>
              <w:rPr>
                <w:rFonts w:ascii="Arial" w:eastAsia="华文细黑" w:hAnsi="Arial" w:hint="eastAsia"/>
                <w:sz w:val="18"/>
              </w:rPr>
              <w:t>0.8</w:t>
            </w:r>
          </w:p>
        </w:tc>
        <w:tc>
          <w:tcPr>
            <w:tcW w:w="1275" w:type="dxa"/>
            <w:tcBorders>
              <w:top w:val="nil"/>
              <w:left w:val="nil"/>
              <w:bottom w:val="single" w:sz="4" w:space="0" w:color="auto"/>
              <w:right w:val="single" w:sz="4" w:space="0" w:color="auto"/>
            </w:tcBorders>
            <w:shd w:val="clear" w:color="auto" w:fill="auto"/>
            <w:noWrap/>
            <w:vAlign w:val="center"/>
            <w:hideMark/>
          </w:tcPr>
          <w:p w14:paraId="7ED434EE"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用途类别</w:t>
            </w:r>
          </w:p>
        </w:tc>
        <w:tc>
          <w:tcPr>
            <w:tcW w:w="4762" w:type="dxa"/>
            <w:gridSpan w:val="6"/>
            <w:tcBorders>
              <w:top w:val="single" w:sz="4" w:space="0" w:color="auto"/>
              <w:left w:val="nil"/>
              <w:bottom w:val="single" w:sz="4" w:space="0" w:color="auto"/>
              <w:right w:val="single" w:sz="4" w:space="0" w:color="auto"/>
            </w:tcBorders>
            <w:shd w:val="clear" w:color="auto" w:fill="auto"/>
            <w:noWrap/>
            <w:vAlign w:val="center"/>
            <w:hideMark/>
          </w:tcPr>
          <w:p w14:paraId="2DFF9363" w14:textId="2C9E5B49" w:rsidR="00267853" w:rsidRPr="00267853" w:rsidRDefault="00A85F67" w:rsidP="00D9099B">
            <w:pPr>
              <w:widowControl/>
              <w:spacing w:line="240" w:lineRule="exact"/>
              <w:rPr>
                <w:rFonts w:ascii="Arial" w:eastAsia="华文细黑" w:hAnsi="Arial" w:cs="宋体"/>
                <w:sz w:val="18"/>
                <w:szCs w:val="18"/>
              </w:rPr>
            </w:pPr>
            <w:r>
              <w:rPr>
                <w:rFonts w:ascii="Arial" w:eastAsia="华文细黑" w:hAnsi="Arial" w:cs="Arial"/>
                <w:color w:val="000000"/>
                <w:sz w:val="18"/>
              </w:rPr>
              <w:t>其他商服用地</w:t>
            </w:r>
          </w:p>
        </w:tc>
      </w:tr>
      <w:tr w:rsidR="00267853" w:rsidRPr="00267853" w14:paraId="3EEBE664"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5FEE135" w14:textId="77777777" w:rsidR="00267853" w:rsidRPr="00267853" w:rsidRDefault="00267853" w:rsidP="00267853">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C</w:t>
            </w:r>
          </w:p>
        </w:tc>
        <w:tc>
          <w:tcPr>
            <w:tcW w:w="1560" w:type="dxa"/>
            <w:tcBorders>
              <w:top w:val="nil"/>
              <w:left w:val="nil"/>
              <w:bottom w:val="single" w:sz="4" w:space="0" w:color="auto"/>
              <w:right w:val="single" w:sz="4" w:space="0" w:color="auto"/>
            </w:tcBorders>
            <w:shd w:val="clear" w:color="auto" w:fill="auto"/>
            <w:vAlign w:val="center"/>
            <w:hideMark/>
          </w:tcPr>
          <w:p w14:paraId="1E12657A" w14:textId="1FCD10D9" w:rsidR="00267853" w:rsidRPr="00267853" w:rsidRDefault="00267853" w:rsidP="00267853">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期日修正系数</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CBCE24" w14:textId="37F47953" w:rsidR="00267853" w:rsidRPr="00267853" w:rsidRDefault="00267853" w:rsidP="00267853">
            <w:pPr>
              <w:widowControl/>
              <w:spacing w:line="240" w:lineRule="exact"/>
              <w:rPr>
                <w:rFonts w:ascii="Arial" w:eastAsia="华文细黑" w:hAnsi="Arial"/>
                <w:sz w:val="18"/>
              </w:rPr>
            </w:pPr>
            <w:r w:rsidRPr="00267853">
              <w:rPr>
                <w:rFonts w:ascii="Arial" w:eastAsia="华文细黑" w:hAnsi="Arial" w:cs="宋体"/>
                <w:sz w:val="18"/>
                <w:szCs w:val="18"/>
              </w:rPr>
              <w:t>1.0</w:t>
            </w:r>
            <w:r w:rsidR="00A85F67">
              <w:rPr>
                <w:rFonts w:ascii="Arial" w:eastAsia="华文细黑" w:hAnsi="Arial" w:cs="宋体" w:hint="eastAsia"/>
                <w:sz w:val="18"/>
                <w:szCs w:val="18"/>
              </w:rPr>
              <w:t>396</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tcPr>
          <w:p w14:paraId="1FB0063C" w14:textId="1F21CD0C" w:rsidR="00267853" w:rsidRPr="00267853" w:rsidRDefault="00267853" w:rsidP="00267853">
            <w:pPr>
              <w:widowControl/>
              <w:spacing w:line="240" w:lineRule="exact"/>
              <w:rPr>
                <w:rFonts w:ascii="Arial" w:eastAsia="华文细黑" w:hAnsi="Arial" w:cs="宋体"/>
                <w:b/>
                <w:bCs/>
                <w:sz w:val="18"/>
                <w:szCs w:val="18"/>
              </w:rPr>
            </w:pPr>
            <w:r w:rsidRPr="00267853">
              <w:rPr>
                <w:rFonts w:ascii="Arial" w:eastAsia="华文细黑" w:hAnsi="Arial" w:cs="宋体"/>
                <w:sz w:val="18"/>
                <w:szCs w:val="18"/>
              </w:rPr>
              <w:t>按北京市规划和自然资源委员会网站公示的北京市</w:t>
            </w:r>
            <w:r w:rsidRPr="00267853">
              <w:rPr>
                <w:rFonts w:ascii="Arial" w:eastAsia="华文细黑" w:hAnsi="Arial" w:cs="Arial" w:hint="eastAsia"/>
                <w:sz w:val="18"/>
                <w:szCs w:val="18"/>
              </w:rPr>
              <w:t>商业</w:t>
            </w:r>
            <w:r w:rsidRPr="00267853">
              <w:rPr>
                <w:rFonts w:ascii="Arial" w:eastAsia="华文细黑" w:hAnsi="Arial" w:cs="宋体"/>
                <w:sz w:val="18"/>
                <w:szCs w:val="18"/>
              </w:rPr>
              <w:t>用途</w:t>
            </w:r>
            <w:r w:rsidRPr="00267853">
              <w:rPr>
                <w:rFonts w:ascii="Arial" w:eastAsia="华文细黑" w:hAnsi="Arial" w:cs="Arial"/>
                <w:sz w:val="18"/>
                <w:szCs w:val="18"/>
              </w:rPr>
              <w:t>2021</w:t>
            </w:r>
            <w:r w:rsidRPr="00267853">
              <w:rPr>
                <w:rFonts w:ascii="Arial" w:eastAsia="华文细黑" w:hAnsi="Arial" w:cs="宋体"/>
                <w:sz w:val="18"/>
                <w:szCs w:val="18"/>
              </w:rPr>
              <w:t>年</w:t>
            </w:r>
            <w:r w:rsidRPr="00267853">
              <w:rPr>
                <w:rFonts w:ascii="Arial" w:eastAsia="华文细黑" w:hAnsi="Arial" w:cs="Arial"/>
                <w:sz w:val="18"/>
                <w:szCs w:val="18"/>
              </w:rPr>
              <w:t>1</w:t>
            </w:r>
            <w:r w:rsidRPr="00267853">
              <w:rPr>
                <w:rFonts w:ascii="Arial" w:eastAsia="华文细黑" w:hAnsi="Arial" w:cs="宋体"/>
                <w:sz w:val="18"/>
                <w:szCs w:val="18"/>
              </w:rPr>
              <w:t>季度至今各季度地价增长率连乘计算</w:t>
            </w:r>
          </w:p>
        </w:tc>
      </w:tr>
      <w:tr w:rsidR="00267853" w:rsidRPr="00267853" w14:paraId="3B37E4EC"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AF265D0" w14:textId="77777777" w:rsidR="00267853" w:rsidRPr="00267853" w:rsidRDefault="00267853" w:rsidP="00D9099B">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D</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038D473"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年期修正系数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F3B0B3B" w14:textId="50A6B34B" w:rsidR="00267853" w:rsidRPr="00267853" w:rsidRDefault="00A85F67" w:rsidP="00D9099B">
            <w:pPr>
              <w:widowControl/>
              <w:spacing w:line="240" w:lineRule="exact"/>
              <w:rPr>
                <w:rFonts w:ascii="Arial" w:eastAsia="华文细黑" w:hAnsi="Arial"/>
                <w:sz w:val="18"/>
              </w:rPr>
            </w:pPr>
            <w:r>
              <w:rPr>
                <w:rFonts w:ascii="Arial" w:eastAsia="华文细黑" w:hAnsi="Arial" w:hint="eastAsia"/>
                <w:sz w:val="18"/>
              </w:rPr>
              <w:t>0.8837</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772AACE6"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67853">
              <w:rPr>
                <w:rFonts w:ascii="Arial" w:eastAsia="华文细黑" w:hAnsi="Arial" w:cs="Arial"/>
                <w:sz w:val="18"/>
                <w:szCs w:val="18"/>
              </w:rPr>
              <w:t>n</w:t>
            </w: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r>
      <w:tr w:rsidR="00267853" w:rsidRPr="00267853" w14:paraId="6AF3AA3B"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6A5604D4" w14:textId="77777777" w:rsidR="00267853" w:rsidRPr="00267853" w:rsidRDefault="00267853" w:rsidP="00D9099B">
            <w:pPr>
              <w:widowControl/>
              <w:spacing w:line="240" w:lineRule="exact"/>
              <w:rPr>
                <w:rFonts w:ascii="Arial" w:eastAsia="华文细黑" w:hAnsi="Arial" w:cs="Arial"/>
                <w:b/>
                <w:bCs/>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010423B8" w14:textId="77777777" w:rsidR="00267853" w:rsidRPr="00267853" w:rsidRDefault="00267853" w:rsidP="00D9099B">
            <w:pPr>
              <w:widowControl/>
              <w:spacing w:line="240" w:lineRule="exact"/>
              <w:rPr>
                <w:rFonts w:ascii="Arial" w:eastAsia="华文细黑" w:hAnsi="Arial" w:cs="宋体"/>
                <w:b/>
                <w:bCs/>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6DAF023" w14:textId="77777777" w:rsidR="00267853" w:rsidRPr="00267853" w:rsidRDefault="00267853" w:rsidP="00D9099B">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683B1B39"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土地还原率（</w:t>
            </w:r>
            <w:r w:rsidRPr="00267853">
              <w:rPr>
                <w:rFonts w:ascii="Arial" w:eastAsia="华文细黑" w:hAnsi="Arial" w:cs="Arial"/>
                <w:sz w:val="18"/>
                <w:szCs w:val="18"/>
              </w:rPr>
              <w:t>r</w:t>
            </w:r>
            <w:r w:rsidRPr="00267853">
              <w:rPr>
                <w:rFonts w:ascii="Arial" w:eastAsia="华文细黑" w:hAnsi="Arial" w:cs="宋体" w:hint="eastAsia"/>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14:paraId="3E903B00" w14:textId="2E2AAC2A" w:rsidR="00267853" w:rsidRPr="00267853" w:rsidRDefault="00A85F67"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5.5%</w:t>
            </w:r>
          </w:p>
        </w:tc>
        <w:tc>
          <w:tcPr>
            <w:tcW w:w="992" w:type="dxa"/>
            <w:gridSpan w:val="2"/>
            <w:tcBorders>
              <w:top w:val="nil"/>
              <w:left w:val="nil"/>
              <w:bottom w:val="single" w:sz="4" w:space="0" w:color="auto"/>
              <w:right w:val="single" w:sz="4" w:space="0" w:color="auto"/>
            </w:tcBorders>
            <w:shd w:val="clear" w:color="auto" w:fill="auto"/>
            <w:vAlign w:val="center"/>
            <w:hideMark/>
          </w:tcPr>
          <w:p w14:paraId="3E3456B4"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剩余使用年限（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14:paraId="78EEF9D9" w14:textId="792328F7" w:rsidR="00267853" w:rsidRPr="00267853" w:rsidRDefault="00A85F67"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28.27</w:t>
            </w:r>
          </w:p>
        </w:tc>
        <w:tc>
          <w:tcPr>
            <w:tcW w:w="993" w:type="dxa"/>
            <w:tcBorders>
              <w:top w:val="nil"/>
              <w:left w:val="nil"/>
              <w:bottom w:val="single" w:sz="4" w:space="0" w:color="auto"/>
              <w:right w:val="single" w:sz="4" w:space="0" w:color="auto"/>
            </w:tcBorders>
            <w:shd w:val="clear" w:color="auto" w:fill="auto"/>
            <w:vAlign w:val="center"/>
            <w:hideMark/>
          </w:tcPr>
          <w:p w14:paraId="02F3FE76"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出让年限（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934" w:type="dxa"/>
            <w:tcBorders>
              <w:top w:val="nil"/>
              <w:left w:val="nil"/>
              <w:bottom w:val="single" w:sz="4" w:space="0" w:color="auto"/>
              <w:right w:val="single" w:sz="4" w:space="0" w:color="auto"/>
            </w:tcBorders>
            <w:shd w:val="clear" w:color="auto" w:fill="auto"/>
            <w:vAlign w:val="center"/>
            <w:hideMark/>
          </w:tcPr>
          <w:p w14:paraId="65759576" w14:textId="4E32ECB6" w:rsidR="00267853" w:rsidRPr="00267853" w:rsidRDefault="00A85F67"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40</w:t>
            </w:r>
          </w:p>
        </w:tc>
      </w:tr>
      <w:tr w:rsidR="00267853" w:rsidRPr="00267853" w14:paraId="48C2626E"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706BDA84" w14:textId="5D12FE89" w:rsidR="00267853" w:rsidRPr="00267853" w:rsidRDefault="00267853" w:rsidP="00267853">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E</w:t>
            </w:r>
          </w:p>
        </w:tc>
        <w:tc>
          <w:tcPr>
            <w:tcW w:w="1560" w:type="dxa"/>
            <w:tcBorders>
              <w:top w:val="nil"/>
              <w:left w:val="nil"/>
              <w:bottom w:val="single" w:sz="4" w:space="0" w:color="auto"/>
              <w:right w:val="single" w:sz="4" w:space="0" w:color="auto"/>
            </w:tcBorders>
            <w:shd w:val="clear" w:color="auto" w:fill="auto"/>
            <w:vAlign w:val="center"/>
          </w:tcPr>
          <w:p w14:paraId="74AAEC37" w14:textId="3CBBB971" w:rsidR="00267853" w:rsidRPr="00267853" w:rsidRDefault="00267853" w:rsidP="00267853">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容积率修正系数（</w:t>
            </w:r>
            <w:r w:rsidRPr="00267853">
              <w:rPr>
                <w:rFonts w:ascii="Arial" w:eastAsia="华文细黑" w:hAnsi="Arial" w:cs="Arial"/>
                <w:b/>
                <w:bCs/>
                <w:sz w:val="18"/>
                <w:szCs w:val="18"/>
              </w:rPr>
              <w:t>X</w:t>
            </w:r>
            <w:r w:rsidRPr="00267853">
              <w:rPr>
                <w:rFonts w:ascii="Arial" w:eastAsia="华文细黑" w:hAnsi="Arial" w:cs="宋体"/>
                <w:b/>
                <w:bCs/>
                <w:sz w:val="18"/>
                <w:szCs w:val="18"/>
              </w:rPr>
              <w:t>）</w:t>
            </w:r>
          </w:p>
        </w:tc>
        <w:tc>
          <w:tcPr>
            <w:tcW w:w="1134" w:type="dxa"/>
            <w:tcBorders>
              <w:top w:val="nil"/>
              <w:left w:val="nil"/>
              <w:bottom w:val="single" w:sz="4" w:space="0" w:color="auto"/>
              <w:right w:val="single" w:sz="4" w:space="0" w:color="auto"/>
            </w:tcBorders>
            <w:shd w:val="clear" w:color="auto" w:fill="auto"/>
            <w:vAlign w:val="center"/>
          </w:tcPr>
          <w:p w14:paraId="5C34FA55" w14:textId="5B351BAC" w:rsidR="00267853" w:rsidRPr="00267853" w:rsidRDefault="00F424CB" w:rsidP="00267853">
            <w:pPr>
              <w:widowControl/>
              <w:spacing w:line="240" w:lineRule="exact"/>
              <w:rPr>
                <w:rFonts w:ascii="Arial" w:eastAsia="华文细黑" w:hAnsi="Arial"/>
                <w:sz w:val="18"/>
              </w:rPr>
            </w:pPr>
            <w:r>
              <w:rPr>
                <w:rFonts w:ascii="Arial" w:eastAsia="华文细黑" w:hAnsi="Arial" w:cs="Arial" w:hint="eastAsia"/>
                <w:sz w:val="18"/>
              </w:rPr>
              <w:t>0.9826</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tcPr>
          <w:p w14:paraId="77746E8F" w14:textId="2EC3C456" w:rsidR="00267853" w:rsidRPr="00267853" w:rsidRDefault="00267853" w:rsidP="00267853">
            <w:pPr>
              <w:widowControl/>
              <w:spacing w:line="240" w:lineRule="exact"/>
              <w:rPr>
                <w:rFonts w:ascii="Arial" w:eastAsia="华文细黑" w:hAnsi="Arial" w:cs="宋体"/>
                <w:sz w:val="18"/>
                <w:szCs w:val="18"/>
              </w:rPr>
            </w:pPr>
            <w:r w:rsidRPr="00267853">
              <w:rPr>
                <w:rFonts w:ascii="Arial" w:eastAsia="华文细黑" w:hAnsi="Arial" w:cs="Arial"/>
                <w:sz w:val="18"/>
                <w:szCs w:val="18"/>
              </w:rPr>
              <w:t>容积率修正系数参照《北京市基准地价容积率修正系数表》确定</w:t>
            </w:r>
          </w:p>
        </w:tc>
      </w:tr>
      <w:tr w:rsidR="00267853" w:rsidRPr="00267853" w14:paraId="1C61D954"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4FCE9A8" w14:textId="410022E1" w:rsidR="00267853" w:rsidRPr="00267853" w:rsidRDefault="00267853" w:rsidP="00267853">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F</w:t>
            </w:r>
          </w:p>
        </w:tc>
        <w:tc>
          <w:tcPr>
            <w:tcW w:w="1560" w:type="dxa"/>
            <w:tcBorders>
              <w:top w:val="nil"/>
              <w:left w:val="nil"/>
              <w:bottom w:val="single" w:sz="4" w:space="0" w:color="auto"/>
              <w:right w:val="single" w:sz="4" w:space="0" w:color="auto"/>
            </w:tcBorders>
            <w:shd w:val="clear" w:color="auto" w:fill="auto"/>
            <w:vAlign w:val="center"/>
            <w:hideMark/>
          </w:tcPr>
          <w:p w14:paraId="259CC3B3" w14:textId="63ABCB3D" w:rsidR="00267853" w:rsidRPr="00267853" w:rsidRDefault="00267853" w:rsidP="00267853">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因素修正系数</w:t>
            </w:r>
          </w:p>
        </w:tc>
        <w:tc>
          <w:tcPr>
            <w:tcW w:w="1134" w:type="dxa"/>
            <w:tcBorders>
              <w:top w:val="nil"/>
              <w:left w:val="nil"/>
              <w:bottom w:val="single" w:sz="4" w:space="0" w:color="auto"/>
              <w:right w:val="single" w:sz="4" w:space="0" w:color="auto"/>
            </w:tcBorders>
            <w:shd w:val="clear" w:color="auto" w:fill="auto"/>
            <w:vAlign w:val="center"/>
          </w:tcPr>
          <w:p w14:paraId="0A0C72A3" w14:textId="555617F2" w:rsidR="00267853" w:rsidRPr="00267853" w:rsidRDefault="00267853" w:rsidP="00267853">
            <w:pPr>
              <w:widowControl/>
              <w:spacing w:line="240" w:lineRule="exact"/>
              <w:rPr>
                <w:rFonts w:ascii="Arial" w:eastAsia="华文细黑" w:hAnsi="Arial"/>
                <w:sz w:val="18"/>
              </w:rPr>
            </w:pPr>
            <w:r w:rsidRPr="00267853">
              <w:rPr>
                <w:rFonts w:ascii="Arial" w:eastAsia="华文细黑" w:hAnsi="Arial" w:cs="Arial" w:hint="eastAsia"/>
                <w:sz w:val="18"/>
              </w:rPr>
              <w:t>1.00</w:t>
            </w:r>
            <w:r w:rsidR="00A64DD6">
              <w:rPr>
                <w:rFonts w:ascii="Arial" w:eastAsia="华文细黑" w:hAnsi="Arial" w:cs="Arial" w:hint="eastAsia"/>
                <w:sz w:val="18"/>
              </w:rPr>
              <w:t>00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1A968B11" w14:textId="3C4FE4FF" w:rsidR="00267853" w:rsidRPr="00267853" w:rsidRDefault="00267853" w:rsidP="00267853">
            <w:pPr>
              <w:widowControl/>
              <w:spacing w:line="240" w:lineRule="exact"/>
              <w:rPr>
                <w:rFonts w:ascii="Arial" w:eastAsia="华文细黑" w:hAnsi="Arial" w:cs="宋体"/>
                <w:sz w:val="18"/>
                <w:szCs w:val="18"/>
              </w:rPr>
            </w:pPr>
            <w:r w:rsidRPr="00267853">
              <w:rPr>
                <w:rFonts w:ascii="Arial" w:eastAsia="华文细黑" w:hAnsi="Arial" w:cs="宋体"/>
                <w:sz w:val="18"/>
                <w:szCs w:val="18"/>
              </w:rPr>
              <w:t>根据咨询对象设定条件、区域因素及个别因素</w:t>
            </w:r>
          </w:p>
        </w:tc>
      </w:tr>
      <w:tr w:rsidR="00267853" w:rsidRPr="00267853" w14:paraId="04D98E33"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0DB304C" w14:textId="77777777" w:rsidR="00267853" w:rsidRPr="00267853" w:rsidRDefault="00267853" w:rsidP="00D9099B">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G</w:t>
            </w:r>
          </w:p>
        </w:tc>
        <w:tc>
          <w:tcPr>
            <w:tcW w:w="1560" w:type="dxa"/>
            <w:tcBorders>
              <w:top w:val="nil"/>
              <w:left w:val="nil"/>
              <w:bottom w:val="single" w:sz="4" w:space="0" w:color="auto"/>
              <w:right w:val="single" w:sz="4" w:space="0" w:color="auto"/>
            </w:tcBorders>
            <w:shd w:val="clear" w:color="auto" w:fill="auto"/>
            <w:vAlign w:val="center"/>
            <w:hideMark/>
          </w:tcPr>
          <w:p w14:paraId="23D8CA13"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楼面熟地价</w:t>
            </w:r>
            <w:r w:rsidRPr="00267853">
              <w:rPr>
                <w:rFonts w:ascii="Arial" w:eastAsia="华文细黑" w:hAnsi="Arial" w:cs="Arial"/>
                <w:b/>
                <w:bCs/>
                <w:sz w:val="18"/>
                <w:szCs w:val="18"/>
              </w:rPr>
              <w:t>-</w:t>
            </w:r>
            <w:r w:rsidRPr="00267853">
              <w:rPr>
                <w:rFonts w:ascii="Arial" w:eastAsia="华文细黑" w:hAnsi="Arial" w:cs="宋体" w:hint="eastAsia"/>
                <w:b/>
                <w:bCs/>
                <w:sz w:val="18"/>
                <w:szCs w:val="18"/>
              </w:rPr>
              <w:t>地上</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vAlign w:val="center"/>
          </w:tcPr>
          <w:p w14:paraId="4ECCF51F" w14:textId="46E46CA8" w:rsidR="00267853" w:rsidRPr="00267853" w:rsidRDefault="003E6215" w:rsidP="00D9099B">
            <w:pPr>
              <w:widowControl/>
              <w:spacing w:line="240" w:lineRule="exact"/>
              <w:rPr>
                <w:rFonts w:ascii="Arial" w:eastAsia="华文细黑" w:hAnsi="Arial"/>
                <w:sz w:val="18"/>
              </w:rPr>
            </w:pPr>
            <w:r>
              <w:rPr>
                <w:rFonts w:ascii="Arial" w:eastAsia="华文细黑" w:hAnsi="Arial" w:hint="eastAsia"/>
                <w:sz w:val="18"/>
              </w:rPr>
              <w:t>8377</w:t>
            </w:r>
          </w:p>
        </w:tc>
        <w:tc>
          <w:tcPr>
            <w:tcW w:w="6037" w:type="dxa"/>
            <w:gridSpan w:val="7"/>
            <w:tcBorders>
              <w:top w:val="single" w:sz="4" w:space="0" w:color="auto"/>
              <w:left w:val="nil"/>
              <w:bottom w:val="single" w:sz="4" w:space="0" w:color="auto"/>
              <w:right w:val="single" w:sz="4" w:space="0" w:color="auto"/>
            </w:tcBorders>
            <w:shd w:val="clear" w:color="auto" w:fill="auto"/>
            <w:vAlign w:val="center"/>
            <w:hideMark/>
          </w:tcPr>
          <w:p w14:paraId="27E48546"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适用的楼面熟地价×用途修正系数×期日修正系数×年期修正系数×容积率修正系数×因素修正系数</w:t>
            </w:r>
          </w:p>
        </w:tc>
      </w:tr>
      <w:tr w:rsidR="00267853" w:rsidRPr="00267853" w14:paraId="1573311B"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2930DDBF" w14:textId="77777777" w:rsidR="00267853" w:rsidRPr="00267853" w:rsidRDefault="00267853" w:rsidP="00D9099B">
            <w:pPr>
              <w:widowControl/>
              <w:spacing w:line="240" w:lineRule="exact"/>
              <w:rPr>
                <w:rFonts w:ascii="Arial" w:eastAsia="华文细黑" w:hAnsi="Arial" w:cs="Arial"/>
                <w:b/>
                <w:bCs/>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52B7AA19"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楼面熟地价</w:t>
            </w:r>
            <w:r w:rsidRPr="00267853">
              <w:rPr>
                <w:rFonts w:ascii="Arial" w:eastAsia="华文细黑" w:hAnsi="Arial" w:cs="Arial"/>
                <w:b/>
                <w:bCs/>
                <w:sz w:val="18"/>
                <w:szCs w:val="18"/>
              </w:rPr>
              <w:t>-</w:t>
            </w:r>
            <w:r w:rsidRPr="00267853">
              <w:rPr>
                <w:rFonts w:ascii="Arial" w:eastAsia="华文细黑" w:hAnsi="Arial" w:cs="宋体" w:hint="eastAsia"/>
                <w:b/>
                <w:bCs/>
                <w:sz w:val="18"/>
                <w:szCs w:val="18"/>
              </w:rPr>
              <w:t>地下商业</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noWrap/>
            <w:vAlign w:val="center"/>
          </w:tcPr>
          <w:p w14:paraId="6B056662" w14:textId="62769EA7" w:rsidR="00267853" w:rsidRPr="00267853" w:rsidRDefault="00EC590B"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5115</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2B527585" w14:textId="2814F952"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适用的楼面熟地价×用途修正系数×期日修正系数×年期修正系数×因素修正系数×</w:t>
            </w:r>
            <w:r w:rsidR="00880286">
              <w:rPr>
                <w:rFonts w:ascii="Arial" w:eastAsia="华文细黑" w:hAnsi="Arial" w:cs="宋体" w:hint="eastAsia"/>
                <w:sz w:val="18"/>
                <w:szCs w:val="18"/>
              </w:rPr>
              <w:t>地下商业</w:t>
            </w:r>
            <w:r w:rsidRPr="00267853">
              <w:rPr>
                <w:rFonts w:ascii="Arial" w:eastAsia="华文细黑" w:hAnsi="Arial" w:cs="宋体" w:hint="eastAsia"/>
                <w:sz w:val="18"/>
                <w:szCs w:val="18"/>
              </w:rPr>
              <w:t>地下空间修正系数</w:t>
            </w:r>
          </w:p>
        </w:tc>
      </w:tr>
      <w:tr w:rsidR="00267853" w:rsidRPr="00267853" w14:paraId="73B961F9"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0D50B160" w14:textId="77777777" w:rsidR="00267853" w:rsidRPr="00267853" w:rsidRDefault="00267853" w:rsidP="00D9099B">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H</w:t>
            </w:r>
          </w:p>
        </w:tc>
        <w:tc>
          <w:tcPr>
            <w:tcW w:w="1560" w:type="dxa"/>
            <w:tcBorders>
              <w:top w:val="nil"/>
              <w:left w:val="nil"/>
              <w:bottom w:val="single" w:sz="4" w:space="0" w:color="auto"/>
              <w:right w:val="single" w:sz="4" w:space="0" w:color="auto"/>
            </w:tcBorders>
            <w:shd w:val="clear" w:color="auto" w:fill="auto"/>
            <w:vAlign w:val="center"/>
            <w:hideMark/>
          </w:tcPr>
          <w:p w14:paraId="6BB1618D"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总额（万元）</w:t>
            </w:r>
          </w:p>
        </w:tc>
        <w:tc>
          <w:tcPr>
            <w:tcW w:w="1134" w:type="dxa"/>
            <w:tcBorders>
              <w:top w:val="nil"/>
              <w:left w:val="nil"/>
              <w:bottom w:val="single" w:sz="4" w:space="0" w:color="auto"/>
              <w:right w:val="single" w:sz="4" w:space="0" w:color="auto"/>
            </w:tcBorders>
            <w:shd w:val="clear" w:color="auto" w:fill="auto"/>
            <w:noWrap/>
            <w:vAlign w:val="center"/>
          </w:tcPr>
          <w:p w14:paraId="0EF84879" w14:textId="633B17A3" w:rsidR="00267853" w:rsidRPr="00267853" w:rsidRDefault="003E6215" w:rsidP="00D9099B">
            <w:pPr>
              <w:widowControl/>
              <w:spacing w:line="240" w:lineRule="exact"/>
              <w:rPr>
                <w:rFonts w:ascii="Arial" w:eastAsia="华文细黑" w:hAnsi="Arial"/>
                <w:sz w:val="18"/>
              </w:rPr>
            </w:pPr>
            <w:r>
              <w:rPr>
                <w:rFonts w:ascii="Arial" w:eastAsia="华文细黑" w:hAnsi="Arial" w:hint="eastAsia"/>
                <w:sz w:val="18"/>
              </w:rPr>
              <w:t>3452</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601134F"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各部位加总</w:t>
            </w:r>
          </w:p>
        </w:tc>
        <w:tc>
          <w:tcPr>
            <w:tcW w:w="1028" w:type="dxa"/>
            <w:gridSpan w:val="2"/>
            <w:tcBorders>
              <w:top w:val="single" w:sz="4" w:space="0" w:color="auto"/>
              <w:left w:val="nil"/>
              <w:bottom w:val="single" w:sz="4" w:space="0" w:color="auto"/>
              <w:right w:val="single" w:sz="4" w:space="0" w:color="auto"/>
            </w:tcBorders>
            <w:shd w:val="clear" w:color="auto" w:fill="auto"/>
            <w:vAlign w:val="center"/>
          </w:tcPr>
          <w:p w14:paraId="524EB73B" w14:textId="77777777"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宋体" w:hint="eastAsia"/>
                <w:sz w:val="18"/>
                <w:szCs w:val="18"/>
              </w:rPr>
              <w:t>建筑面积（㎡）</w:t>
            </w:r>
          </w:p>
        </w:tc>
        <w:tc>
          <w:tcPr>
            <w:tcW w:w="1927" w:type="dxa"/>
            <w:gridSpan w:val="2"/>
            <w:tcBorders>
              <w:top w:val="nil"/>
              <w:left w:val="nil"/>
              <w:bottom w:val="single" w:sz="4" w:space="0" w:color="auto"/>
              <w:right w:val="single" w:sz="4" w:space="0" w:color="auto"/>
            </w:tcBorders>
            <w:shd w:val="clear" w:color="auto" w:fill="auto"/>
            <w:noWrap/>
            <w:vAlign w:val="center"/>
          </w:tcPr>
          <w:p w14:paraId="30D8441A" w14:textId="358F464A"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 xml:space="preserve">　</w:t>
            </w:r>
            <w:r w:rsidR="003E6215">
              <w:rPr>
                <w:rFonts w:ascii="Arial" w:eastAsia="华文细黑" w:hAnsi="Arial" w:cs="宋体" w:hint="eastAsia"/>
                <w:sz w:val="18"/>
                <w:szCs w:val="18"/>
              </w:rPr>
              <w:t>5600</w:t>
            </w:r>
          </w:p>
        </w:tc>
      </w:tr>
      <w:tr w:rsidR="00267853" w:rsidRPr="00267853" w14:paraId="63C1CCF4"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29F08711" w14:textId="77777777" w:rsidR="00267853" w:rsidRPr="00267853" w:rsidRDefault="00267853" w:rsidP="00D9099B">
            <w:pPr>
              <w:widowControl/>
              <w:spacing w:line="240" w:lineRule="exact"/>
              <w:rPr>
                <w:rFonts w:ascii="Arial" w:eastAsia="华文细黑" w:hAnsi="Arial" w:cs="Arial"/>
                <w:b/>
                <w:bCs/>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0B7A6987" w14:textId="77777777" w:rsidR="00267853" w:rsidRPr="00267853" w:rsidRDefault="00267853" w:rsidP="00D9099B">
            <w:pPr>
              <w:widowControl/>
              <w:spacing w:line="240" w:lineRule="exact"/>
              <w:ind w:firstLineChars="200" w:firstLine="360"/>
              <w:rPr>
                <w:rFonts w:ascii="Arial" w:eastAsia="华文细黑" w:hAnsi="Arial" w:cs="宋体"/>
                <w:sz w:val="18"/>
                <w:szCs w:val="18"/>
              </w:rPr>
            </w:pPr>
            <w:r w:rsidRPr="00267853">
              <w:rPr>
                <w:rFonts w:ascii="Arial" w:eastAsia="华文细黑" w:hAnsi="Arial" w:cs="宋体" w:hint="eastAsia"/>
                <w:sz w:val="18"/>
                <w:szCs w:val="18"/>
              </w:rPr>
              <w:t>其中</w:t>
            </w:r>
            <w:r w:rsidRPr="00267853">
              <w:rPr>
                <w:rFonts w:ascii="Arial" w:eastAsia="华文细黑" w:hAnsi="Arial" w:cs="Arial"/>
                <w:sz w:val="18"/>
                <w:szCs w:val="18"/>
              </w:rPr>
              <w:t>:</w:t>
            </w:r>
            <w:r w:rsidRPr="00267853">
              <w:rPr>
                <w:rFonts w:ascii="Arial" w:eastAsia="华文细黑" w:hAnsi="Arial" w:cs="宋体" w:hint="eastAsia"/>
                <w:sz w:val="18"/>
                <w:szCs w:val="18"/>
              </w:rPr>
              <w:t>地上</w:t>
            </w:r>
          </w:p>
        </w:tc>
        <w:tc>
          <w:tcPr>
            <w:tcW w:w="1134" w:type="dxa"/>
            <w:tcBorders>
              <w:top w:val="nil"/>
              <w:left w:val="nil"/>
              <w:bottom w:val="single" w:sz="4" w:space="0" w:color="auto"/>
              <w:right w:val="single" w:sz="4" w:space="0" w:color="auto"/>
            </w:tcBorders>
            <w:shd w:val="clear" w:color="auto" w:fill="auto"/>
            <w:noWrap/>
            <w:vAlign w:val="center"/>
          </w:tcPr>
          <w:p w14:paraId="722F050E" w14:textId="4B0DF5FF" w:rsidR="00267853" w:rsidRPr="00267853" w:rsidRDefault="003E6215"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1508</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0E1DFF4"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楼面熟地价×建筑面积</w:t>
            </w:r>
          </w:p>
        </w:tc>
        <w:tc>
          <w:tcPr>
            <w:tcW w:w="1028" w:type="dxa"/>
            <w:gridSpan w:val="2"/>
            <w:tcBorders>
              <w:top w:val="single" w:sz="4" w:space="0" w:color="auto"/>
              <w:left w:val="nil"/>
              <w:bottom w:val="single" w:sz="4" w:space="0" w:color="auto"/>
              <w:right w:val="single" w:sz="4" w:space="0" w:color="auto"/>
            </w:tcBorders>
            <w:shd w:val="clear" w:color="auto" w:fill="auto"/>
            <w:vAlign w:val="center"/>
          </w:tcPr>
          <w:p w14:paraId="44593C7A"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建筑面积（㎡）</w:t>
            </w:r>
          </w:p>
        </w:tc>
        <w:tc>
          <w:tcPr>
            <w:tcW w:w="1927" w:type="dxa"/>
            <w:gridSpan w:val="2"/>
            <w:tcBorders>
              <w:top w:val="nil"/>
              <w:left w:val="nil"/>
              <w:bottom w:val="single" w:sz="4" w:space="0" w:color="auto"/>
              <w:right w:val="single" w:sz="4" w:space="0" w:color="auto"/>
            </w:tcBorders>
            <w:shd w:val="clear" w:color="auto" w:fill="auto"/>
            <w:noWrap/>
            <w:vAlign w:val="center"/>
          </w:tcPr>
          <w:p w14:paraId="2E71EDF0" w14:textId="3B8965C2"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 xml:space="preserve">　</w:t>
            </w:r>
            <w:r w:rsidR="00C45EC3">
              <w:rPr>
                <w:rFonts w:ascii="Arial" w:eastAsia="华文细黑" w:hAnsi="Arial" w:cs="Arial" w:hint="eastAsia"/>
                <w:sz w:val="18"/>
                <w:szCs w:val="18"/>
              </w:rPr>
              <w:t>1800</w:t>
            </w:r>
          </w:p>
        </w:tc>
      </w:tr>
      <w:tr w:rsidR="00267853" w:rsidRPr="00267853" w14:paraId="2D17BC94"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1CE09265" w14:textId="77777777" w:rsidR="00267853" w:rsidRPr="00267853" w:rsidRDefault="00267853" w:rsidP="00D9099B">
            <w:pPr>
              <w:widowControl/>
              <w:spacing w:line="240" w:lineRule="exact"/>
              <w:rPr>
                <w:rFonts w:ascii="Arial" w:eastAsia="华文细黑" w:hAnsi="Arial" w:cs="Arial"/>
                <w:b/>
                <w:bCs/>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6E5CF9CA" w14:textId="77777777" w:rsidR="00267853" w:rsidRPr="00267853" w:rsidRDefault="00267853" w:rsidP="00D9099B">
            <w:pPr>
              <w:widowControl/>
              <w:spacing w:line="240" w:lineRule="exact"/>
              <w:jc w:val="right"/>
              <w:rPr>
                <w:rFonts w:ascii="Arial" w:eastAsia="华文细黑" w:hAnsi="Arial" w:cs="宋体"/>
                <w:sz w:val="18"/>
                <w:szCs w:val="18"/>
              </w:rPr>
            </w:pPr>
            <w:r w:rsidRPr="00267853">
              <w:rPr>
                <w:rFonts w:ascii="Arial" w:eastAsia="华文细黑" w:hAnsi="Arial" w:cs="宋体" w:hint="eastAsia"/>
                <w:sz w:val="18"/>
                <w:szCs w:val="18"/>
              </w:rPr>
              <w:t>地下商业</w:t>
            </w:r>
          </w:p>
        </w:tc>
        <w:tc>
          <w:tcPr>
            <w:tcW w:w="1134" w:type="dxa"/>
            <w:tcBorders>
              <w:top w:val="nil"/>
              <w:left w:val="nil"/>
              <w:bottom w:val="single" w:sz="4" w:space="0" w:color="auto"/>
              <w:right w:val="single" w:sz="4" w:space="0" w:color="auto"/>
            </w:tcBorders>
            <w:shd w:val="clear" w:color="auto" w:fill="auto"/>
            <w:noWrap/>
            <w:vAlign w:val="center"/>
          </w:tcPr>
          <w:p w14:paraId="7FE7B70F" w14:textId="580FD658" w:rsidR="00267853" w:rsidRPr="00267853" w:rsidRDefault="00587C96"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1944</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66C43D"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楼面熟地价×建筑面积</w:t>
            </w:r>
          </w:p>
        </w:tc>
        <w:tc>
          <w:tcPr>
            <w:tcW w:w="1028" w:type="dxa"/>
            <w:gridSpan w:val="2"/>
            <w:tcBorders>
              <w:top w:val="single" w:sz="4" w:space="0" w:color="auto"/>
              <w:left w:val="nil"/>
              <w:bottom w:val="single" w:sz="4" w:space="0" w:color="auto"/>
              <w:right w:val="single" w:sz="4" w:space="0" w:color="auto"/>
            </w:tcBorders>
            <w:shd w:val="clear" w:color="auto" w:fill="auto"/>
            <w:vAlign w:val="center"/>
          </w:tcPr>
          <w:p w14:paraId="3C8359DD"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建筑面积（㎡）</w:t>
            </w:r>
          </w:p>
        </w:tc>
        <w:tc>
          <w:tcPr>
            <w:tcW w:w="1927" w:type="dxa"/>
            <w:gridSpan w:val="2"/>
            <w:tcBorders>
              <w:top w:val="nil"/>
              <w:left w:val="nil"/>
              <w:bottom w:val="single" w:sz="4" w:space="0" w:color="auto"/>
              <w:right w:val="single" w:sz="4" w:space="0" w:color="auto"/>
            </w:tcBorders>
            <w:shd w:val="clear" w:color="auto" w:fill="auto"/>
            <w:noWrap/>
            <w:vAlign w:val="center"/>
          </w:tcPr>
          <w:p w14:paraId="161B36F3" w14:textId="16AD4679"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 xml:space="preserve">　</w:t>
            </w:r>
            <w:r w:rsidR="00BD1BD6">
              <w:rPr>
                <w:rFonts w:ascii="Arial" w:eastAsia="华文细黑" w:hAnsi="Arial" w:cs="Arial" w:hint="eastAsia"/>
                <w:sz w:val="18"/>
                <w:szCs w:val="18"/>
              </w:rPr>
              <w:t>3800</w:t>
            </w:r>
          </w:p>
        </w:tc>
      </w:tr>
    </w:tbl>
    <w:p w14:paraId="1A34D223" w14:textId="77777777" w:rsidR="00931BC8" w:rsidRDefault="00931BC8">
      <w:pPr>
        <w:spacing w:line="480" w:lineRule="auto"/>
        <w:jc w:val="both"/>
        <w:rPr>
          <w:rFonts w:ascii="Arial" w:hAnsi="Arial" w:cs="Arial"/>
          <w:color w:val="000000"/>
          <w:sz w:val="21"/>
          <w:szCs w:val="24"/>
        </w:rPr>
      </w:pPr>
    </w:p>
    <w:p w14:paraId="53CA15FD" w14:textId="3D26F293" w:rsidR="0074036B" w:rsidRPr="00236AF2" w:rsidRDefault="00236AF2">
      <w:pPr>
        <w:spacing w:line="480" w:lineRule="auto"/>
        <w:jc w:val="both"/>
        <w:rPr>
          <w:rFonts w:ascii="Arial" w:hAnsi="Arial" w:cs="Arial"/>
          <w:color w:val="000000"/>
          <w:sz w:val="21"/>
          <w:szCs w:val="24"/>
        </w:rPr>
      </w:pPr>
      <w:r w:rsidRPr="00236AF2">
        <w:rPr>
          <w:rFonts w:ascii="Arial" w:hAnsi="Arial" w:cs="Arial" w:hint="eastAsia"/>
          <w:color w:val="000000"/>
          <w:sz w:val="21"/>
          <w:szCs w:val="24"/>
        </w:rPr>
        <w:lastRenderedPageBreak/>
        <w:t>附表</w:t>
      </w:r>
      <w:r w:rsidR="00EC590B">
        <w:rPr>
          <w:rFonts w:ascii="Arial" w:hAnsi="Arial" w:cs="Arial" w:hint="eastAsia"/>
          <w:color w:val="000000"/>
          <w:sz w:val="21"/>
          <w:szCs w:val="24"/>
        </w:rPr>
        <w:t>2</w:t>
      </w:r>
      <w:r>
        <w:rPr>
          <w:rFonts w:ascii="Arial" w:hAnsi="Arial" w:cs="Arial" w:hint="eastAsia"/>
          <w:color w:val="000000"/>
          <w:sz w:val="21"/>
          <w:szCs w:val="24"/>
        </w:rPr>
        <w:t>-1</w:t>
      </w:r>
      <w:r>
        <w:rPr>
          <w:rFonts w:ascii="Arial" w:hAnsi="Arial" w:cs="Arial" w:hint="eastAsia"/>
          <w:color w:val="000000"/>
          <w:sz w:val="21"/>
          <w:szCs w:val="24"/>
        </w:rPr>
        <w:t>：北京市商业用途</w:t>
      </w:r>
      <w:r>
        <w:rPr>
          <w:rFonts w:ascii="Arial" w:hAnsi="Arial" w:cs="Arial" w:hint="eastAsia"/>
          <w:color w:val="000000"/>
          <w:sz w:val="21"/>
          <w:szCs w:val="24"/>
        </w:rPr>
        <w:t xml:space="preserve"> 2021</w:t>
      </w:r>
      <w:r>
        <w:rPr>
          <w:rFonts w:ascii="Arial" w:hAnsi="Arial" w:cs="Arial" w:hint="eastAsia"/>
          <w:color w:val="000000"/>
          <w:sz w:val="21"/>
          <w:szCs w:val="24"/>
        </w:rPr>
        <w:t>年</w:t>
      </w:r>
      <w:r>
        <w:rPr>
          <w:rFonts w:ascii="Arial" w:hAnsi="Arial" w:cs="Arial" w:hint="eastAsia"/>
          <w:color w:val="000000"/>
          <w:sz w:val="21"/>
          <w:szCs w:val="24"/>
        </w:rPr>
        <w:t>1</w:t>
      </w:r>
      <w:r>
        <w:rPr>
          <w:rFonts w:ascii="Arial" w:hAnsi="Arial" w:cs="Arial" w:hint="eastAsia"/>
          <w:color w:val="000000"/>
          <w:sz w:val="21"/>
          <w:szCs w:val="24"/>
        </w:rPr>
        <w:t>季度至</w:t>
      </w:r>
      <w:r>
        <w:rPr>
          <w:rFonts w:ascii="Arial" w:hAnsi="Arial" w:cs="Arial" w:hint="eastAsia"/>
          <w:color w:val="000000"/>
          <w:sz w:val="21"/>
          <w:szCs w:val="24"/>
        </w:rPr>
        <w:t>202</w:t>
      </w:r>
      <w:r w:rsidR="008D355E">
        <w:rPr>
          <w:rFonts w:ascii="Arial" w:hAnsi="Arial" w:cs="Arial" w:hint="eastAsia"/>
          <w:color w:val="000000"/>
          <w:sz w:val="21"/>
          <w:szCs w:val="24"/>
        </w:rPr>
        <w:t>3</w:t>
      </w:r>
      <w:r>
        <w:rPr>
          <w:rFonts w:ascii="Arial" w:hAnsi="Arial" w:cs="Arial" w:hint="eastAsia"/>
          <w:color w:val="000000"/>
          <w:sz w:val="21"/>
          <w:szCs w:val="24"/>
        </w:rPr>
        <w:t>年</w:t>
      </w:r>
      <w:r>
        <w:rPr>
          <w:rFonts w:ascii="Arial" w:hAnsi="Arial" w:cs="Arial" w:hint="eastAsia"/>
          <w:color w:val="000000"/>
          <w:sz w:val="21"/>
          <w:szCs w:val="24"/>
        </w:rPr>
        <w:t>2</w:t>
      </w:r>
      <w:r>
        <w:rPr>
          <w:rFonts w:ascii="Arial" w:hAnsi="Arial" w:cs="Arial" w:hint="eastAsia"/>
          <w:color w:val="000000"/>
          <w:sz w:val="21"/>
          <w:szCs w:val="24"/>
        </w:rPr>
        <w:t>季度的季度增长幅度（环比）</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59"/>
        <w:gridCol w:w="1860"/>
        <w:gridCol w:w="1860"/>
        <w:gridCol w:w="1860"/>
        <w:gridCol w:w="1860"/>
      </w:tblGrid>
      <w:tr w:rsidR="00236AF2" w:rsidRPr="006F16DB" w14:paraId="6124E27F" w14:textId="77777777" w:rsidTr="00D37AC2">
        <w:trPr>
          <w:cantSplit/>
          <w:jc w:val="center"/>
        </w:trPr>
        <w:tc>
          <w:tcPr>
            <w:tcW w:w="1859" w:type="dxa"/>
            <w:tcBorders>
              <w:tl2br w:val="single" w:sz="4" w:space="0" w:color="auto"/>
            </w:tcBorders>
            <w:shd w:val="clear" w:color="auto" w:fill="auto"/>
            <w:vAlign w:val="center"/>
          </w:tcPr>
          <w:p w14:paraId="77C78D29" w14:textId="77777777" w:rsidR="00236AF2" w:rsidRPr="00236AF2" w:rsidRDefault="00236AF2" w:rsidP="00D37AC2">
            <w:pPr>
              <w:tabs>
                <w:tab w:val="left" w:pos="2160"/>
              </w:tabs>
              <w:overflowPunct w:val="0"/>
              <w:spacing w:line="240" w:lineRule="exact"/>
              <w:ind w:firstLineChars="450" w:firstLine="810"/>
              <w:jc w:val="right"/>
              <w:rPr>
                <w:rFonts w:ascii="Arial" w:eastAsia="华文细黑" w:hAnsi="Arial" w:cs="Arial"/>
                <w:color w:val="000000"/>
                <w:sz w:val="18"/>
                <w:szCs w:val="18"/>
              </w:rPr>
            </w:pPr>
            <w:r w:rsidRPr="00236AF2">
              <w:rPr>
                <w:rFonts w:ascii="Arial" w:eastAsia="华文细黑" w:hAnsi="Arial" w:cs="Arial"/>
                <w:color w:val="000000"/>
                <w:sz w:val="18"/>
                <w:szCs w:val="18"/>
              </w:rPr>
              <w:t>季度</w:t>
            </w:r>
          </w:p>
          <w:p w14:paraId="3D7F6571"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年度</w:t>
            </w:r>
          </w:p>
        </w:tc>
        <w:tc>
          <w:tcPr>
            <w:tcW w:w="1860" w:type="dxa"/>
            <w:shd w:val="clear" w:color="auto" w:fill="auto"/>
            <w:vAlign w:val="center"/>
          </w:tcPr>
          <w:p w14:paraId="5B636A27"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1</w:t>
            </w:r>
            <w:r w:rsidRPr="00236AF2">
              <w:rPr>
                <w:rFonts w:ascii="Arial" w:eastAsia="华文细黑" w:hAnsi="Arial" w:cs="Arial"/>
                <w:color w:val="000000"/>
                <w:sz w:val="18"/>
                <w:szCs w:val="18"/>
              </w:rPr>
              <w:t>季度</w:t>
            </w:r>
          </w:p>
        </w:tc>
        <w:tc>
          <w:tcPr>
            <w:tcW w:w="1860" w:type="dxa"/>
            <w:shd w:val="clear" w:color="auto" w:fill="auto"/>
            <w:vAlign w:val="center"/>
          </w:tcPr>
          <w:p w14:paraId="0FEC4CA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w:t>
            </w:r>
            <w:r w:rsidRPr="00236AF2">
              <w:rPr>
                <w:rFonts w:ascii="Arial" w:eastAsia="华文细黑" w:hAnsi="Arial" w:cs="Arial"/>
                <w:color w:val="000000"/>
                <w:sz w:val="18"/>
                <w:szCs w:val="18"/>
              </w:rPr>
              <w:t>季度</w:t>
            </w:r>
          </w:p>
        </w:tc>
        <w:tc>
          <w:tcPr>
            <w:tcW w:w="1860" w:type="dxa"/>
            <w:shd w:val="clear" w:color="auto" w:fill="auto"/>
            <w:vAlign w:val="center"/>
          </w:tcPr>
          <w:p w14:paraId="7745B7D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3</w:t>
            </w:r>
            <w:r w:rsidRPr="00236AF2">
              <w:rPr>
                <w:rFonts w:ascii="Arial" w:eastAsia="华文细黑" w:hAnsi="Arial" w:cs="Arial"/>
                <w:color w:val="000000"/>
                <w:sz w:val="18"/>
                <w:szCs w:val="18"/>
              </w:rPr>
              <w:t>季度</w:t>
            </w:r>
          </w:p>
        </w:tc>
        <w:tc>
          <w:tcPr>
            <w:tcW w:w="1860" w:type="dxa"/>
            <w:shd w:val="clear" w:color="auto" w:fill="auto"/>
            <w:vAlign w:val="center"/>
          </w:tcPr>
          <w:p w14:paraId="48AAF27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4</w:t>
            </w:r>
            <w:r w:rsidRPr="00236AF2">
              <w:rPr>
                <w:rFonts w:ascii="Arial" w:eastAsia="华文细黑" w:hAnsi="Arial" w:cs="Arial"/>
                <w:color w:val="000000"/>
                <w:sz w:val="18"/>
                <w:szCs w:val="18"/>
              </w:rPr>
              <w:t>季度</w:t>
            </w:r>
          </w:p>
        </w:tc>
      </w:tr>
      <w:tr w:rsidR="00236AF2" w:rsidRPr="006F16DB" w14:paraId="6E91123D" w14:textId="77777777" w:rsidTr="00D37AC2">
        <w:trPr>
          <w:cantSplit/>
          <w:jc w:val="center"/>
        </w:trPr>
        <w:tc>
          <w:tcPr>
            <w:tcW w:w="1859" w:type="dxa"/>
            <w:shd w:val="clear" w:color="auto" w:fill="auto"/>
            <w:vAlign w:val="center"/>
          </w:tcPr>
          <w:p w14:paraId="5F121A78"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2021</w:t>
            </w:r>
          </w:p>
        </w:tc>
        <w:tc>
          <w:tcPr>
            <w:tcW w:w="1860" w:type="dxa"/>
            <w:shd w:val="clear" w:color="auto" w:fill="auto"/>
            <w:vAlign w:val="center"/>
          </w:tcPr>
          <w:p w14:paraId="548E62DB"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0.35</w:t>
            </w:r>
          </w:p>
        </w:tc>
        <w:tc>
          <w:tcPr>
            <w:tcW w:w="1860" w:type="dxa"/>
            <w:shd w:val="clear" w:color="auto" w:fill="auto"/>
            <w:vAlign w:val="center"/>
          </w:tcPr>
          <w:p w14:paraId="75734FA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0.55</w:t>
            </w:r>
          </w:p>
        </w:tc>
        <w:tc>
          <w:tcPr>
            <w:tcW w:w="1860" w:type="dxa"/>
            <w:shd w:val="clear" w:color="auto" w:fill="auto"/>
            <w:vAlign w:val="center"/>
          </w:tcPr>
          <w:p w14:paraId="63C3FA02"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0.47</w:t>
            </w:r>
          </w:p>
        </w:tc>
        <w:tc>
          <w:tcPr>
            <w:tcW w:w="1860" w:type="dxa"/>
            <w:shd w:val="clear" w:color="auto" w:fill="auto"/>
            <w:vAlign w:val="center"/>
          </w:tcPr>
          <w:p w14:paraId="705B030E"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0.58</w:t>
            </w:r>
          </w:p>
        </w:tc>
      </w:tr>
      <w:tr w:rsidR="00236AF2" w:rsidRPr="006F16DB" w14:paraId="499B3EB8" w14:textId="77777777" w:rsidTr="00D37AC2">
        <w:trPr>
          <w:cantSplit/>
          <w:jc w:val="center"/>
        </w:trPr>
        <w:tc>
          <w:tcPr>
            <w:tcW w:w="1859" w:type="dxa"/>
            <w:shd w:val="clear" w:color="auto" w:fill="auto"/>
            <w:vAlign w:val="center"/>
          </w:tcPr>
          <w:p w14:paraId="4E75AC90"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2022</w:t>
            </w:r>
          </w:p>
        </w:tc>
        <w:tc>
          <w:tcPr>
            <w:tcW w:w="1860" w:type="dxa"/>
            <w:shd w:val="clear" w:color="auto" w:fill="auto"/>
            <w:vAlign w:val="center"/>
          </w:tcPr>
          <w:p w14:paraId="1369FAA4"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0.60</w:t>
            </w:r>
          </w:p>
        </w:tc>
        <w:tc>
          <w:tcPr>
            <w:tcW w:w="1860" w:type="dxa"/>
            <w:shd w:val="clear" w:color="auto" w:fill="auto"/>
            <w:vAlign w:val="center"/>
          </w:tcPr>
          <w:p w14:paraId="63C10F63"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-0.11</w:t>
            </w:r>
          </w:p>
        </w:tc>
        <w:tc>
          <w:tcPr>
            <w:tcW w:w="1860" w:type="dxa"/>
            <w:shd w:val="clear" w:color="auto" w:fill="auto"/>
            <w:vAlign w:val="center"/>
          </w:tcPr>
          <w:p w14:paraId="00783072"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0.30</w:t>
            </w:r>
          </w:p>
        </w:tc>
        <w:tc>
          <w:tcPr>
            <w:tcW w:w="1860" w:type="dxa"/>
            <w:shd w:val="clear" w:color="auto" w:fill="auto"/>
            <w:vAlign w:val="center"/>
          </w:tcPr>
          <w:p w14:paraId="1DE732F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0.45</w:t>
            </w:r>
          </w:p>
        </w:tc>
      </w:tr>
      <w:tr w:rsidR="00236AF2" w:rsidRPr="006F16DB" w14:paraId="5AA089A3" w14:textId="77777777" w:rsidTr="00D37AC2">
        <w:trPr>
          <w:cantSplit/>
          <w:jc w:val="center"/>
        </w:trPr>
        <w:tc>
          <w:tcPr>
            <w:tcW w:w="1859" w:type="dxa"/>
            <w:shd w:val="clear" w:color="auto" w:fill="auto"/>
            <w:vAlign w:val="center"/>
          </w:tcPr>
          <w:p w14:paraId="63C1EA07"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2023</w:t>
            </w:r>
          </w:p>
        </w:tc>
        <w:tc>
          <w:tcPr>
            <w:tcW w:w="1860" w:type="dxa"/>
            <w:shd w:val="clear" w:color="auto" w:fill="auto"/>
            <w:vAlign w:val="center"/>
          </w:tcPr>
          <w:p w14:paraId="213BF426"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0.55</w:t>
            </w:r>
          </w:p>
        </w:tc>
        <w:tc>
          <w:tcPr>
            <w:tcW w:w="1860" w:type="dxa"/>
            <w:shd w:val="clear" w:color="auto" w:fill="auto"/>
            <w:vAlign w:val="center"/>
          </w:tcPr>
          <w:p w14:paraId="141214F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w:t>
            </w:r>
          </w:p>
        </w:tc>
        <w:tc>
          <w:tcPr>
            <w:tcW w:w="1860" w:type="dxa"/>
            <w:shd w:val="clear" w:color="auto" w:fill="auto"/>
            <w:vAlign w:val="center"/>
          </w:tcPr>
          <w:p w14:paraId="14BB4CA8" w14:textId="78637016" w:rsidR="00236AF2" w:rsidRPr="00236AF2" w:rsidRDefault="008D355E"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w:t>
            </w:r>
          </w:p>
        </w:tc>
        <w:tc>
          <w:tcPr>
            <w:tcW w:w="1860" w:type="dxa"/>
            <w:shd w:val="clear" w:color="auto" w:fill="auto"/>
            <w:vAlign w:val="center"/>
          </w:tcPr>
          <w:p w14:paraId="7078855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w:t>
            </w:r>
          </w:p>
        </w:tc>
      </w:tr>
    </w:tbl>
    <w:p w14:paraId="121251F4" w14:textId="77777777" w:rsidR="00EC590B" w:rsidRPr="002A6A17" w:rsidRDefault="00EC590B" w:rsidP="00EC590B">
      <w:pPr>
        <w:spacing w:beforeLines="100" w:before="240" w:line="480" w:lineRule="auto"/>
        <w:jc w:val="both"/>
        <w:rPr>
          <w:rFonts w:ascii="Arial" w:hAnsi="Arial" w:cs="Arial"/>
          <w:sz w:val="21"/>
          <w:szCs w:val="21"/>
        </w:rPr>
      </w:pPr>
      <w:r w:rsidRPr="002A6A17">
        <w:rPr>
          <w:rFonts w:ascii="Arial" w:hAnsi="Arial" w:cs="Arial"/>
          <w:sz w:val="21"/>
          <w:szCs w:val="21"/>
        </w:rPr>
        <w:t>B.</w:t>
      </w:r>
      <w:r w:rsidRPr="002A6A17">
        <w:rPr>
          <w:rFonts w:ascii="Arial" w:hAnsi="Arial" w:cs="Arial"/>
          <w:sz w:val="21"/>
          <w:szCs w:val="21"/>
        </w:rPr>
        <w:t>剩余法求取咨询对象出让国有建设用地使用权单价</w:t>
      </w:r>
    </w:p>
    <w:p w14:paraId="3699932A" w14:textId="63DEAB0C" w:rsidR="00EC590B" w:rsidRDefault="00EC590B" w:rsidP="00EC590B">
      <w:pPr>
        <w:spacing w:line="480" w:lineRule="auto"/>
        <w:jc w:val="both"/>
        <w:rPr>
          <w:rFonts w:ascii="Arial" w:hAnsi="Arial" w:cs="Arial"/>
          <w:color w:val="000000"/>
          <w:sz w:val="21"/>
          <w:szCs w:val="24"/>
        </w:rPr>
      </w:pPr>
      <w:r w:rsidRPr="002A6A17">
        <w:rPr>
          <w:rFonts w:ascii="Arial" w:hAnsi="Arial" w:cs="Arial"/>
          <w:sz w:val="21"/>
          <w:szCs w:val="21"/>
        </w:rPr>
        <w:t>a.</w:t>
      </w:r>
      <w:r w:rsidRPr="002A6A17">
        <w:rPr>
          <w:rFonts w:ascii="Arial" w:hAnsi="Arial" w:cs="Arial"/>
          <w:sz w:val="21"/>
          <w:szCs w:val="21"/>
        </w:rPr>
        <w:t>开发完成后房地产价值求取</w:t>
      </w:r>
    </w:p>
    <w:p w14:paraId="50BB375F" w14:textId="5934C4B7" w:rsidR="00657A84" w:rsidRDefault="00657A84" w:rsidP="00EC590B">
      <w:pPr>
        <w:spacing w:line="480" w:lineRule="auto"/>
        <w:jc w:val="both"/>
        <w:rPr>
          <w:rFonts w:ascii="Arial" w:hAnsi="Arial" w:cs="Arial"/>
          <w:color w:val="000000"/>
          <w:sz w:val="21"/>
          <w:szCs w:val="24"/>
        </w:rPr>
      </w:pPr>
      <w:r>
        <w:rPr>
          <w:rFonts w:ascii="Arial" w:hAnsi="Arial" w:cs="Arial" w:hint="eastAsia"/>
          <w:color w:val="000000"/>
          <w:sz w:val="21"/>
          <w:szCs w:val="24"/>
        </w:rPr>
        <w:t>（转下页）</w:t>
      </w:r>
    </w:p>
    <w:p w14:paraId="1F01E206" w14:textId="77777777" w:rsidR="00657A84" w:rsidRDefault="00657A84" w:rsidP="00EC590B">
      <w:pPr>
        <w:spacing w:line="480" w:lineRule="auto"/>
        <w:jc w:val="both"/>
        <w:rPr>
          <w:rFonts w:ascii="Arial" w:hAnsi="Arial" w:cs="Arial"/>
          <w:color w:val="000000"/>
          <w:sz w:val="21"/>
          <w:szCs w:val="24"/>
        </w:rPr>
      </w:pPr>
    </w:p>
    <w:p w14:paraId="3142CACE" w14:textId="77777777" w:rsidR="00657A84" w:rsidRDefault="00657A84" w:rsidP="00EC590B">
      <w:pPr>
        <w:spacing w:line="480" w:lineRule="auto"/>
        <w:jc w:val="both"/>
        <w:rPr>
          <w:rFonts w:ascii="Arial" w:hAnsi="Arial" w:cs="Arial"/>
          <w:color w:val="000000"/>
          <w:sz w:val="21"/>
          <w:szCs w:val="24"/>
        </w:rPr>
      </w:pPr>
    </w:p>
    <w:p w14:paraId="2550A58C" w14:textId="77777777" w:rsidR="00657A84" w:rsidRDefault="00657A84" w:rsidP="00EC590B">
      <w:pPr>
        <w:spacing w:line="480" w:lineRule="auto"/>
        <w:jc w:val="both"/>
        <w:rPr>
          <w:rFonts w:ascii="Arial" w:hAnsi="Arial" w:cs="Arial"/>
          <w:color w:val="000000"/>
          <w:sz w:val="21"/>
          <w:szCs w:val="24"/>
        </w:rPr>
      </w:pPr>
    </w:p>
    <w:p w14:paraId="677A75D8" w14:textId="77777777" w:rsidR="00657A84" w:rsidRDefault="00657A84" w:rsidP="00EC590B">
      <w:pPr>
        <w:spacing w:line="480" w:lineRule="auto"/>
        <w:jc w:val="both"/>
        <w:rPr>
          <w:rFonts w:ascii="Arial" w:hAnsi="Arial" w:cs="Arial"/>
          <w:color w:val="000000"/>
          <w:sz w:val="21"/>
          <w:szCs w:val="24"/>
        </w:rPr>
      </w:pPr>
    </w:p>
    <w:p w14:paraId="24E98B87" w14:textId="77777777" w:rsidR="00657A84" w:rsidRDefault="00657A84" w:rsidP="00EC590B">
      <w:pPr>
        <w:spacing w:line="480" w:lineRule="auto"/>
        <w:jc w:val="both"/>
        <w:rPr>
          <w:rFonts w:ascii="Arial" w:hAnsi="Arial" w:cs="Arial"/>
          <w:color w:val="000000"/>
          <w:sz w:val="21"/>
          <w:szCs w:val="24"/>
        </w:rPr>
      </w:pPr>
    </w:p>
    <w:p w14:paraId="7659CE1F" w14:textId="77777777" w:rsidR="00657A84" w:rsidRDefault="00657A84" w:rsidP="00EC590B">
      <w:pPr>
        <w:spacing w:line="480" w:lineRule="auto"/>
        <w:jc w:val="both"/>
        <w:rPr>
          <w:rFonts w:ascii="Arial" w:hAnsi="Arial" w:cs="Arial"/>
          <w:color w:val="000000"/>
          <w:sz w:val="21"/>
          <w:szCs w:val="24"/>
        </w:rPr>
      </w:pPr>
    </w:p>
    <w:p w14:paraId="7A6A984D" w14:textId="77777777" w:rsidR="00657A84" w:rsidRDefault="00657A84" w:rsidP="00EC590B">
      <w:pPr>
        <w:spacing w:line="480" w:lineRule="auto"/>
        <w:jc w:val="both"/>
        <w:rPr>
          <w:rFonts w:ascii="Arial" w:hAnsi="Arial" w:cs="Arial"/>
          <w:color w:val="000000"/>
          <w:sz w:val="21"/>
          <w:szCs w:val="24"/>
        </w:rPr>
      </w:pPr>
    </w:p>
    <w:p w14:paraId="4FFE431C" w14:textId="77777777" w:rsidR="00657A84" w:rsidRDefault="00657A84" w:rsidP="00EC590B">
      <w:pPr>
        <w:spacing w:line="480" w:lineRule="auto"/>
        <w:jc w:val="both"/>
        <w:rPr>
          <w:rFonts w:ascii="Arial" w:hAnsi="Arial" w:cs="Arial"/>
          <w:color w:val="000000"/>
          <w:sz w:val="21"/>
          <w:szCs w:val="24"/>
        </w:rPr>
      </w:pPr>
    </w:p>
    <w:p w14:paraId="7D3F8351" w14:textId="77777777" w:rsidR="00657A84" w:rsidRDefault="00657A84" w:rsidP="00EC590B">
      <w:pPr>
        <w:spacing w:line="480" w:lineRule="auto"/>
        <w:jc w:val="both"/>
        <w:rPr>
          <w:rFonts w:ascii="Arial" w:hAnsi="Arial" w:cs="Arial"/>
          <w:color w:val="000000"/>
          <w:sz w:val="21"/>
          <w:szCs w:val="24"/>
        </w:rPr>
      </w:pPr>
    </w:p>
    <w:p w14:paraId="243EB922" w14:textId="77777777" w:rsidR="00657A84" w:rsidRDefault="00657A84" w:rsidP="00EC590B">
      <w:pPr>
        <w:spacing w:line="480" w:lineRule="auto"/>
        <w:jc w:val="both"/>
        <w:rPr>
          <w:rFonts w:ascii="Arial" w:hAnsi="Arial" w:cs="Arial"/>
          <w:color w:val="000000"/>
          <w:sz w:val="21"/>
          <w:szCs w:val="24"/>
        </w:rPr>
      </w:pPr>
    </w:p>
    <w:p w14:paraId="63510BE1" w14:textId="77777777" w:rsidR="00657A84" w:rsidRDefault="00657A84" w:rsidP="00EC590B">
      <w:pPr>
        <w:spacing w:line="480" w:lineRule="auto"/>
        <w:jc w:val="both"/>
        <w:rPr>
          <w:rFonts w:ascii="Arial" w:hAnsi="Arial" w:cs="Arial"/>
          <w:color w:val="000000"/>
          <w:sz w:val="21"/>
          <w:szCs w:val="24"/>
        </w:rPr>
      </w:pPr>
    </w:p>
    <w:p w14:paraId="6BCF92DB" w14:textId="77777777" w:rsidR="00657A84" w:rsidRDefault="00657A84" w:rsidP="00EC590B">
      <w:pPr>
        <w:spacing w:line="480" w:lineRule="auto"/>
        <w:jc w:val="both"/>
        <w:rPr>
          <w:rFonts w:ascii="Arial" w:hAnsi="Arial" w:cs="Arial"/>
          <w:color w:val="000000"/>
          <w:sz w:val="21"/>
          <w:szCs w:val="24"/>
        </w:rPr>
      </w:pPr>
    </w:p>
    <w:p w14:paraId="1645EB74" w14:textId="77777777" w:rsidR="00657A84" w:rsidRDefault="00657A84" w:rsidP="00EC590B">
      <w:pPr>
        <w:spacing w:line="480" w:lineRule="auto"/>
        <w:jc w:val="both"/>
        <w:rPr>
          <w:rFonts w:ascii="Arial" w:hAnsi="Arial" w:cs="Arial"/>
          <w:color w:val="000000"/>
          <w:sz w:val="21"/>
          <w:szCs w:val="24"/>
        </w:rPr>
      </w:pPr>
    </w:p>
    <w:p w14:paraId="60A81420" w14:textId="77777777" w:rsidR="00657A84" w:rsidRDefault="00657A84" w:rsidP="00EC590B">
      <w:pPr>
        <w:spacing w:line="480" w:lineRule="auto"/>
        <w:jc w:val="both"/>
        <w:rPr>
          <w:rFonts w:ascii="Arial" w:hAnsi="Arial" w:cs="Arial"/>
          <w:color w:val="000000"/>
          <w:sz w:val="21"/>
          <w:szCs w:val="24"/>
        </w:rPr>
      </w:pPr>
    </w:p>
    <w:p w14:paraId="75B8AC4A" w14:textId="77777777" w:rsidR="00657A84" w:rsidRDefault="00657A84" w:rsidP="00EC590B">
      <w:pPr>
        <w:spacing w:line="480" w:lineRule="auto"/>
        <w:jc w:val="both"/>
        <w:rPr>
          <w:rFonts w:ascii="Arial" w:hAnsi="Arial" w:cs="Arial"/>
          <w:color w:val="000000"/>
          <w:sz w:val="21"/>
          <w:szCs w:val="24"/>
        </w:rPr>
      </w:pPr>
    </w:p>
    <w:p w14:paraId="1B3ED278" w14:textId="77777777" w:rsidR="00657A84" w:rsidRDefault="00657A84" w:rsidP="00EC590B">
      <w:pPr>
        <w:spacing w:line="480" w:lineRule="auto"/>
        <w:jc w:val="both"/>
        <w:rPr>
          <w:rFonts w:ascii="Arial" w:hAnsi="Arial" w:cs="Arial"/>
          <w:color w:val="000000"/>
          <w:sz w:val="21"/>
          <w:szCs w:val="24"/>
        </w:rPr>
      </w:pPr>
    </w:p>
    <w:p w14:paraId="781B873B" w14:textId="77777777" w:rsidR="00657A84" w:rsidRDefault="00657A84" w:rsidP="00EC590B">
      <w:pPr>
        <w:spacing w:line="480" w:lineRule="auto"/>
        <w:jc w:val="both"/>
        <w:rPr>
          <w:rFonts w:ascii="Arial" w:hAnsi="Arial" w:cs="Arial"/>
          <w:color w:val="000000"/>
          <w:sz w:val="21"/>
          <w:szCs w:val="24"/>
        </w:rPr>
      </w:pPr>
    </w:p>
    <w:p w14:paraId="13F05EC3" w14:textId="77777777" w:rsidR="00657A84" w:rsidRDefault="00657A84" w:rsidP="00EC590B">
      <w:pPr>
        <w:spacing w:line="480" w:lineRule="auto"/>
        <w:jc w:val="both"/>
        <w:rPr>
          <w:rFonts w:ascii="Arial" w:hAnsi="Arial" w:cs="Arial"/>
          <w:color w:val="000000"/>
          <w:sz w:val="21"/>
          <w:szCs w:val="24"/>
        </w:rPr>
      </w:pPr>
    </w:p>
    <w:p w14:paraId="6FFD304C" w14:textId="77777777" w:rsidR="00657A84" w:rsidRDefault="00657A84" w:rsidP="00EC590B">
      <w:pPr>
        <w:spacing w:line="480" w:lineRule="auto"/>
        <w:jc w:val="both"/>
        <w:rPr>
          <w:rFonts w:ascii="Arial" w:hAnsi="Arial" w:cs="Arial"/>
          <w:color w:val="000000"/>
          <w:sz w:val="21"/>
          <w:szCs w:val="24"/>
        </w:rPr>
      </w:pPr>
    </w:p>
    <w:p w14:paraId="4DBF4A1A" w14:textId="77777777" w:rsidR="00657A84" w:rsidRDefault="00657A84" w:rsidP="00EC590B">
      <w:pPr>
        <w:spacing w:line="480" w:lineRule="auto"/>
        <w:jc w:val="both"/>
        <w:rPr>
          <w:rFonts w:ascii="Arial" w:hAnsi="Arial" w:cs="Arial"/>
          <w:color w:val="000000"/>
          <w:sz w:val="21"/>
          <w:szCs w:val="24"/>
        </w:rPr>
      </w:pPr>
    </w:p>
    <w:p w14:paraId="654956FC" w14:textId="37CA3437" w:rsidR="00657A84" w:rsidRDefault="00657A84" w:rsidP="00EC590B">
      <w:pPr>
        <w:spacing w:line="480" w:lineRule="auto"/>
        <w:jc w:val="both"/>
        <w:rPr>
          <w:rFonts w:ascii="Arial" w:hAnsi="Arial" w:cs="Arial"/>
          <w:color w:val="000000"/>
          <w:sz w:val="21"/>
          <w:szCs w:val="24"/>
        </w:rPr>
      </w:pPr>
      <w:r>
        <w:rPr>
          <w:rFonts w:ascii="Arial" w:hAnsi="Arial" w:cs="Arial" w:hint="eastAsia"/>
          <w:color w:val="000000"/>
          <w:sz w:val="21"/>
          <w:szCs w:val="24"/>
        </w:rPr>
        <w:lastRenderedPageBreak/>
        <w:t>（</w:t>
      </w:r>
      <w:r>
        <w:rPr>
          <w:rFonts w:ascii="Arial" w:hAnsi="Arial" w:cs="Arial" w:hint="eastAsia"/>
          <w:color w:val="000000"/>
          <w:sz w:val="21"/>
          <w:szCs w:val="24"/>
        </w:rPr>
        <w:t>a</w:t>
      </w:r>
      <w:r>
        <w:rPr>
          <w:rFonts w:ascii="Arial" w:hAnsi="Arial" w:cs="Arial" w:hint="eastAsia"/>
          <w:color w:val="000000"/>
          <w:sz w:val="21"/>
          <w:szCs w:val="24"/>
        </w:rPr>
        <w:t>）住宅</w:t>
      </w:r>
    </w:p>
    <w:tbl>
      <w:tblPr>
        <w:tblW w:w="9533" w:type="dxa"/>
        <w:jc w:val="center"/>
        <w:tblLayout w:type="fixed"/>
        <w:tblLook w:val="04A0" w:firstRow="1" w:lastRow="0" w:firstColumn="1" w:lastColumn="0" w:noHBand="0" w:noVBand="1"/>
      </w:tblPr>
      <w:tblGrid>
        <w:gridCol w:w="728"/>
        <w:gridCol w:w="2249"/>
        <w:gridCol w:w="841"/>
        <w:gridCol w:w="2835"/>
        <w:gridCol w:w="1701"/>
        <w:gridCol w:w="284"/>
        <w:gridCol w:w="895"/>
      </w:tblGrid>
      <w:tr w:rsidR="00EC590B" w:rsidRPr="00313704" w14:paraId="7748A1AE" w14:textId="77777777" w:rsidTr="00EC590B">
        <w:trPr>
          <w:trHeight w:val="289"/>
          <w:jc w:val="center"/>
        </w:trPr>
        <w:tc>
          <w:tcPr>
            <w:tcW w:w="72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AD09740"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序号</w:t>
            </w:r>
          </w:p>
        </w:tc>
        <w:tc>
          <w:tcPr>
            <w:tcW w:w="2249" w:type="dxa"/>
            <w:tcBorders>
              <w:top w:val="single" w:sz="8" w:space="0" w:color="auto"/>
              <w:left w:val="nil"/>
              <w:bottom w:val="single" w:sz="4" w:space="0" w:color="auto"/>
              <w:right w:val="single" w:sz="4" w:space="0" w:color="auto"/>
            </w:tcBorders>
            <w:shd w:val="clear" w:color="000000" w:fill="FFFFFF"/>
            <w:noWrap/>
            <w:vAlign w:val="center"/>
            <w:hideMark/>
          </w:tcPr>
          <w:p w14:paraId="0F474B0B"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项目</w:t>
            </w:r>
          </w:p>
        </w:tc>
        <w:tc>
          <w:tcPr>
            <w:tcW w:w="841" w:type="dxa"/>
            <w:tcBorders>
              <w:top w:val="single" w:sz="8" w:space="0" w:color="auto"/>
              <w:left w:val="nil"/>
              <w:bottom w:val="single" w:sz="4" w:space="0" w:color="auto"/>
              <w:right w:val="single" w:sz="4" w:space="0" w:color="auto"/>
            </w:tcBorders>
            <w:shd w:val="clear" w:color="000000" w:fill="FFFFFF"/>
            <w:noWrap/>
            <w:vAlign w:val="center"/>
            <w:hideMark/>
          </w:tcPr>
          <w:p w14:paraId="3D16A1D7"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数额</w:t>
            </w:r>
          </w:p>
        </w:tc>
        <w:tc>
          <w:tcPr>
            <w:tcW w:w="2835" w:type="dxa"/>
            <w:tcBorders>
              <w:top w:val="single" w:sz="8" w:space="0" w:color="auto"/>
              <w:left w:val="nil"/>
              <w:bottom w:val="single" w:sz="4" w:space="0" w:color="auto"/>
              <w:right w:val="single" w:sz="4" w:space="0" w:color="auto"/>
            </w:tcBorders>
            <w:shd w:val="clear" w:color="000000" w:fill="FFFFFF"/>
            <w:noWrap/>
            <w:vAlign w:val="center"/>
            <w:hideMark/>
          </w:tcPr>
          <w:p w14:paraId="284B7B77"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计算公式</w:t>
            </w:r>
          </w:p>
        </w:tc>
        <w:tc>
          <w:tcPr>
            <w:tcW w:w="1985" w:type="dxa"/>
            <w:gridSpan w:val="2"/>
            <w:tcBorders>
              <w:top w:val="single" w:sz="8" w:space="0" w:color="auto"/>
              <w:left w:val="nil"/>
              <w:bottom w:val="single" w:sz="4" w:space="0" w:color="auto"/>
              <w:right w:val="nil"/>
            </w:tcBorders>
            <w:shd w:val="clear" w:color="000000" w:fill="FFFFFF"/>
            <w:noWrap/>
            <w:vAlign w:val="center"/>
            <w:hideMark/>
          </w:tcPr>
          <w:p w14:paraId="72CC4D35"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取费标准</w:t>
            </w:r>
          </w:p>
        </w:tc>
        <w:tc>
          <w:tcPr>
            <w:tcW w:w="895" w:type="dxa"/>
            <w:tcBorders>
              <w:top w:val="single" w:sz="8" w:space="0" w:color="auto"/>
              <w:left w:val="nil"/>
              <w:bottom w:val="single" w:sz="4" w:space="0" w:color="auto"/>
              <w:right w:val="single" w:sz="8" w:space="0" w:color="auto"/>
            </w:tcBorders>
            <w:shd w:val="clear" w:color="000000" w:fill="FFFFFF"/>
            <w:noWrap/>
            <w:vAlign w:val="center"/>
            <w:hideMark/>
          </w:tcPr>
          <w:p w14:paraId="22BAE750"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EC590B" w:rsidRPr="00313704" w14:paraId="105ABA18"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86F8433" w14:textId="77777777" w:rsidR="00EC590B" w:rsidRPr="00313704" w:rsidRDefault="00EC590B"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p>
        </w:tc>
        <w:tc>
          <w:tcPr>
            <w:tcW w:w="2249" w:type="dxa"/>
            <w:tcBorders>
              <w:top w:val="nil"/>
              <w:left w:val="nil"/>
              <w:bottom w:val="nil"/>
              <w:right w:val="single" w:sz="4" w:space="0" w:color="auto"/>
            </w:tcBorders>
            <w:shd w:val="clear" w:color="000000" w:fill="FFFFFF"/>
            <w:vAlign w:val="center"/>
            <w:hideMark/>
          </w:tcPr>
          <w:p w14:paraId="292F7943" w14:textId="77777777" w:rsidR="00EC590B" w:rsidRPr="00313704" w:rsidRDefault="00EC590B"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未来第一年年总收益</w:t>
            </w:r>
          </w:p>
        </w:tc>
        <w:tc>
          <w:tcPr>
            <w:tcW w:w="841" w:type="dxa"/>
            <w:tcBorders>
              <w:top w:val="nil"/>
              <w:left w:val="nil"/>
              <w:bottom w:val="nil"/>
              <w:right w:val="single" w:sz="4" w:space="0" w:color="auto"/>
            </w:tcBorders>
            <w:shd w:val="clear" w:color="000000" w:fill="FFFFFF"/>
            <w:noWrap/>
            <w:vAlign w:val="center"/>
            <w:hideMark/>
          </w:tcPr>
          <w:p w14:paraId="1D4BC5ED" w14:textId="7E20F148" w:rsidR="00EC590B" w:rsidRPr="00313704" w:rsidRDefault="003E6215" w:rsidP="00EC590B">
            <w:pPr>
              <w:spacing w:line="240" w:lineRule="auto"/>
              <w:rPr>
                <w:rFonts w:ascii="Arial" w:eastAsia="华文细黑" w:hAnsi="Arial" w:cs="Arial"/>
                <w:bCs/>
                <w:sz w:val="18"/>
                <w:szCs w:val="18"/>
              </w:rPr>
            </w:pPr>
            <w:r>
              <w:rPr>
                <w:rFonts w:ascii="Arial" w:eastAsia="华文细黑" w:hAnsi="Arial" w:cs="Arial" w:hint="eastAsia"/>
                <w:bCs/>
                <w:sz w:val="18"/>
                <w:szCs w:val="18"/>
              </w:rPr>
              <w:t>2975</w:t>
            </w:r>
          </w:p>
        </w:tc>
        <w:tc>
          <w:tcPr>
            <w:tcW w:w="5715" w:type="dxa"/>
            <w:gridSpan w:val="4"/>
            <w:tcBorders>
              <w:top w:val="nil"/>
              <w:left w:val="nil"/>
              <w:bottom w:val="nil"/>
              <w:right w:val="single" w:sz="8" w:space="0" w:color="auto"/>
            </w:tcBorders>
            <w:shd w:val="clear" w:color="000000" w:fill="FFFFFF"/>
            <w:noWrap/>
            <w:vAlign w:val="center"/>
            <w:hideMark/>
          </w:tcPr>
          <w:p w14:paraId="7EF4CC9E" w14:textId="77777777" w:rsidR="00EC590B" w:rsidRPr="00313704" w:rsidRDefault="00EC590B"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w:t>
            </w:r>
            <w:r w:rsidRPr="00313704">
              <w:rPr>
                <w:rFonts w:ascii="Arial" w:eastAsia="华文细黑" w:hAnsi="Arial" w:cs="Arial"/>
                <w:bCs/>
                <w:sz w:val="18"/>
                <w:szCs w:val="18"/>
              </w:rPr>
              <w:t>+</w:t>
            </w:r>
            <w:r w:rsidRPr="00313704">
              <w:rPr>
                <w:rFonts w:ascii="Arial" w:eastAsia="华文细黑" w:hAnsi="Arial" w:cs="Arial"/>
                <w:bCs/>
                <w:sz w:val="18"/>
                <w:szCs w:val="18"/>
              </w:rPr>
              <w:t>押金利息收入</w:t>
            </w:r>
          </w:p>
        </w:tc>
      </w:tr>
      <w:tr w:rsidR="00313704" w:rsidRPr="00313704" w14:paraId="7E38BA28" w14:textId="77777777" w:rsidTr="00AB7275">
        <w:trPr>
          <w:trHeight w:val="289"/>
          <w:jc w:val="center"/>
        </w:trPr>
        <w:tc>
          <w:tcPr>
            <w:tcW w:w="728" w:type="dxa"/>
            <w:vMerge w:val="restart"/>
            <w:tcBorders>
              <w:top w:val="single" w:sz="4" w:space="0" w:color="auto"/>
              <w:left w:val="single" w:sz="4" w:space="0" w:color="auto"/>
              <w:right w:val="single" w:sz="4" w:space="0" w:color="auto"/>
            </w:tcBorders>
            <w:shd w:val="clear" w:color="000000" w:fill="FFFFFF"/>
            <w:noWrap/>
            <w:vAlign w:val="center"/>
            <w:hideMark/>
          </w:tcPr>
          <w:p w14:paraId="6479FC12" w14:textId="323700AC" w:rsidR="00313704" w:rsidRPr="00313704" w:rsidRDefault="00313704" w:rsidP="0031370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p w14:paraId="03A1E564" w14:textId="5A65187E" w:rsidR="00313704" w:rsidRPr="00313704" w:rsidRDefault="00313704" w:rsidP="00EC590B">
            <w:pPr>
              <w:spacing w:line="240" w:lineRule="auto"/>
              <w:rPr>
                <w:rFonts w:ascii="Arial" w:eastAsia="华文细黑" w:hAnsi="Arial" w:cs="Arial"/>
                <w:bCs/>
                <w:sz w:val="18"/>
                <w:szCs w:val="18"/>
              </w:rPr>
            </w:pPr>
          </w:p>
        </w:tc>
        <w:tc>
          <w:tcPr>
            <w:tcW w:w="22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4E9E96B" w14:textId="77777777"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年租金收入（年经营收入）</w:t>
            </w:r>
          </w:p>
        </w:tc>
        <w:tc>
          <w:tcPr>
            <w:tcW w:w="841" w:type="dxa"/>
            <w:vMerge w:val="restart"/>
            <w:tcBorders>
              <w:top w:val="single" w:sz="4" w:space="0" w:color="auto"/>
              <w:left w:val="nil"/>
              <w:right w:val="single" w:sz="4" w:space="0" w:color="auto"/>
            </w:tcBorders>
            <w:shd w:val="clear" w:color="000000" w:fill="FFFFFF"/>
            <w:noWrap/>
            <w:vAlign w:val="center"/>
            <w:hideMark/>
          </w:tcPr>
          <w:p w14:paraId="2EE5F316" w14:textId="4A17DA9E" w:rsidR="00313704" w:rsidRPr="00313704" w:rsidRDefault="003E6215" w:rsidP="00EC590B">
            <w:pPr>
              <w:spacing w:line="240" w:lineRule="auto"/>
              <w:rPr>
                <w:rFonts w:ascii="Arial" w:eastAsia="华文细黑" w:hAnsi="Arial" w:cs="Arial"/>
                <w:bCs/>
                <w:sz w:val="18"/>
                <w:szCs w:val="18"/>
              </w:rPr>
            </w:pPr>
            <w:r>
              <w:rPr>
                <w:rFonts w:ascii="Arial" w:eastAsia="华文细黑" w:hAnsi="Arial" w:cs="Arial" w:hint="eastAsia"/>
                <w:bCs/>
                <w:sz w:val="18"/>
                <w:szCs w:val="18"/>
              </w:rPr>
              <w:t>297</w:t>
            </w:r>
            <w:r w:rsidR="00313704" w:rsidRPr="00313704">
              <w:rPr>
                <w:rFonts w:ascii="Arial" w:eastAsia="华文细黑" w:hAnsi="Arial" w:cs="Arial"/>
                <w:bCs/>
                <w:sz w:val="18"/>
                <w:szCs w:val="18"/>
              </w:rPr>
              <w:t>1</w:t>
            </w:r>
          </w:p>
          <w:p w14:paraId="4CACA1A3" w14:textId="315DBAB2" w:rsidR="00313704" w:rsidRPr="00313704" w:rsidRDefault="00313704" w:rsidP="00EC590B">
            <w:pPr>
              <w:spacing w:line="240" w:lineRule="auto"/>
              <w:rPr>
                <w:rFonts w:ascii="Arial" w:eastAsia="华文细黑" w:hAnsi="Arial" w:cs="Arial"/>
                <w:bCs/>
                <w:sz w:val="18"/>
                <w:szCs w:val="18"/>
              </w:rPr>
            </w:pPr>
          </w:p>
        </w:tc>
        <w:tc>
          <w:tcPr>
            <w:tcW w:w="2835" w:type="dxa"/>
            <w:vMerge w:val="restart"/>
            <w:tcBorders>
              <w:top w:val="single" w:sz="4" w:space="0" w:color="auto"/>
              <w:left w:val="nil"/>
              <w:right w:val="single" w:sz="4" w:space="0" w:color="auto"/>
            </w:tcBorders>
            <w:shd w:val="clear" w:color="000000" w:fill="FFFFFF"/>
            <w:noWrap/>
            <w:vAlign w:val="center"/>
            <w:hideMark/>
          </w:tcPr>
          <w:p w14:paraId="6BC85EF4" w14:textId="1E9B0185"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w:t>
            </w:r>
            <w:r w:rsidRPr="00313704">
              <w:rPr>
                <w:rFonts w:ascii="Arial" w:eastAsia="华文细黑" w:hAnsi="Arial" w:cs="Arial"/>
                <w:bCs/>
                <w:sz w:val="18"/>
                <w:szCs w:val="18"/>
              </w:rPr>
              <w:t>×</w:t>
            </w:r>
            <w:r w:rsidRPr="00313704">
              <w:rPr>
                <w:rFonts w:ascii="Arial" w:eastAsia="华文细黑" w:hAnsi="Arial" w:cs="Arial"/>
                <w:bCs/>
                <w:sz w:val="18"/>
                <w:szCs w:val="18"/>
              </w:rPr>
              <w:t>月数</w:t>
            </w:r>
            <w:r w:rsidRPr="00313704">
              <w:rPr>
                <w:rFonts w:ascii="Arial" w:eastAsia="华文细黑" w:hAnsi="Arial" w:cs="Arial"/>
                <w:bCs/>
                <w:sz w:val="18"/>
                <w:szCs w:val="18"/>
              </w:rPr>
              <w:t>×</w:t>
            </w: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空置率）</w:t>
            </w:r>
          </w:p>
          <w:p w14:paraId="15C1B61F" w14:textId="73E05C50" w:rsidR="00313704" w:rsidRPr="00313704" w:rsidRDefault="00313704" w:rsidP="00EC590B">
            <w:pPr>
              <w:spacing w:line="240" w:lineRule="auto"/>
              <w:rPr>
                <w:rFonts w:ascii="Arial" w:eastAsia="华文细黑" w:hAnsi="Arial" w:cs="Arial"/>
                <w:bCs/>
                <w:sz w:val="18"/>
                <w:szCs w:val="18"/>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437476D0" w14:textId="77777777"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租金（元</w:t>
            </w:r>
            <w:r w:rsidRPr="00313704">
              <w:rPr>
                <w:rFonts w:ascii="Arial" w:eastAsia="华文细黑" w:hAnsi="Arial" w:cs="Arial"/>
                <w:bCs/>
                <w:sz w:val="18"/>
                <w:szCs w:val="18"/>
              </w:rPr>
              <w:t>·</w:t>
            </w:r>
            <w:r w:rsidRPr="00313704">
              <w:rPr>
                <w:rFonts w:ascii="Arial" w:eastAsia="华文细黑" w:hAnsi="Arial" w:cs="Arial"/>
                <w:bCs/>
                <w:sz w:val="18"/>
                <w:szCs w:val="18"/>
              </w:rPr>
              <w:t>天）</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65FEE233" w14:textId="1B61951A"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63</w:t>
            </w:r>
          </w:p>
        </w:tc>
      </w:tr>
      <w:tr w:rsidR="00313704" w:rsidRPr="00313704" w14:paraId="2C0E92C7" w14:textId="77777777" w:rsidTr="00AB7275">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614A857E" w14:textId="5A14A139" w:rsidR="00313704" w:rsidRPr="00313704" w:rsidRDefault="00313704" w:rsidP="00EC590B">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02F02172" w14:textId="77777777" w:rsidR="00313704" w:rsidRPr="00313704" w:rsidRDefault="00313704" w:rsidP="00EC590B">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513FD0C1" w14:textId="7D1522D3" w:rsidR="00313704" w:rsidRPr="00313704" w:rsidRDefault="00313704" w:rsidP="00EC590B">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18385AC1" w14:textId="561984CF" w:rsidR="00313704" w:rsidRPr="00313704" w:rsidRDefault="00313704" w:rsidP="00EC590B">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44FE520A" w14:textId="77777777"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面积（平方米）</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B9E1EC0" w14:textId="69220F7D" w:rsidR="00313704" w:rsidRPr="00313704" w:rsidRDefault="007C2BEC" w:rsidP="00EC590B">
            <w:pPr>
              <w:widowControl/>
              <w:spacing w:line="240" w:lineRule="auto"/>
              <w:textAlignment w:val="auto"/>
              <w:rPr>
                <w:rFonts w:ascii="Arial" w:eastAsia="华文细黑" w:hAnsi="Arial" w:cs="Arial"/>
                <w:bCs/>
                <w:sz w:val="18"/>
                <w:szCs w:val="18"/>
              </w:rPr>
            </w:pPr>
            <w:r>
              <w:rPr>
                <w:rFonts w:ascii="Arial" w:eastAsia="华文细黑" w:hAnsi="Arial" w:cs="Arial"/>
                <w:bCs/>
                <w:sz w:val="18"/>
                <w:szCs w:val="18"/>
              </w:rPr>
              <w:t>43672.58</w:t>
            </w:r>
          </w:p>
        </w:tc>
      </w:tr>
      <w:tr w:rsidR="00313704" w:rsidRPr="00313704" w14:paraId="02B65E6B" w14:textId="77777777" w:rsidTr="00AB7275">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4621ACD7" w14:textId="4A6FFE8B" w:rsidR="00313704" w:rsidRPr="00313704" w:rsidRDefault="00313704" w:rsidP="00EC590B">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14F09810" w14:textId="77777777" w:rsidR="00313704" w:rsidRPr="00313704" w:rsidRDefault="00313704" w:rsidP="00EC590B">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6D065D20" w14:textId="3EB41CB2" w:rsidR="00313704" w:rsidRPr="00313704" w:rsidRDefault="00313704" w:rsidP="00EC590B">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282F811F" w14:textId="5350AEDE" w:rsidR="00313704" w:rsidRPr="00313704" w:rsidRDefault="00313704" w:rsidP="00EC590B">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41795CB3" w14:textId="77777777"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天（天数）</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7E62215" w14:textId="782A014D"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12</w:t>
            </w:r>
          </w:p>
        </w:tc>
      </w:tr>
      <w:tr w:rsidR="00313704" w:rsidRPr="00313704" w14:paraId="196E679C" w14:textId="77777777" w:rsidTr="00AB7275">
        <w:trPr>
          <w:trHeight w:val="289"/>
          <w:jc w:val="center"/>
        </w:trPr>
        <w:tc>
          <w:tcPr>
            <w:tcW w:w="728" w:type="dxa"/>
            <w:vMerge/>
            <w:tcBorders>
              <w:left w:val="single" w:sz="4" w:space="0" w:color="auto"/>
              <w:bottom w:val="single" w:sz="4" w:space="0" w:color="auto"/>
              <w:right w:val="single" w:sz="4" w:space="0" w:color="auto"/>
            </w:tcBorders>
            <w:shd w:val="clear" w:color="000000" w:fill="FFFFFF"/>
            <w:noWrap/>
            <w:vAlign w:val="center"/>
            <w:hideMark/>
          </w:tcPr>
          <w:p w14:paraId="2950D9BB" w14:textId="672E4CB3" w:rsidR="00313704" w:rsidRPr="00313704" w:rsidRDefault="00313704" w:rsidP="00EC590B">
            <w:pPr>
              <w:widowControl/>
              <w:spacing w:line="240" w:lineRule="auto"/>
              <w:textAlignment w:val="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1DBDB0E2" w14:textId="77777777" w:rsidR="00313704" w:rsidRPr="00313704" w:rsidRDefault="00313704" w:rsidP="00EC590B">
            <w:pPr>
              <w:widowControl/>
              <w:spacing w:line="240" w:lineRule="auto"/>
              <w:textAlignment w:val="auto"/>
              <w:rPr>
                <w:rFonts w:ascii="Arial" w:eastAsia="华文细黑" w:hAnsi="Arial" w:cs="Arial"/>
                <w:bCs/>
                <w:sz w:val="18"/>
                <w:szCs w:val="18"/>
              </w:rPr>
            </w:pPr>
          </w:p>
        </w:tc>
        <w:tc>
          <w:tcPr>
            <w:tcW w:w="841" w:type="dxa"/>
            <w:vMerge/>
            <w:tcBorders>
              <w:left w:val="nil"/>
              <w:bottom w:val="nil"/>
              <w:right w:val="single" w:sz="4" w:space="0" w:color="auto"/>
            </w:tcBorders>
            <w:shd w:val="clear" w:color="000000" w:fill="FFFFFF"/>
            <w:noWrap/>
            <w:vAlign w:val="center"/>
            <w:hideMark/>
          </w:tcPr>
          <w:p w14:paraId="11377F55" w14:textId="163BFECA" w:rsidR="00313704" w:rsidRPr="00313704" w:rsidRDefault="00313704" w:rsidP="00EC590B">
            <w:pPr>
              <w:spacing w:line="240" w:lineRule="auto"/>
              <w:rPr>
                <w:rFonts w:ascii="Arial" w:eastAsia="华文细黑" w:hAnsi="Arial" w:cs="Arial"/>
                <w:bCs/>
                <w:sz w:val="18"/>
                <w:szCs w:val="18"/>
              </w:rPr>
            </w:pPr>
          </w:p>
        </w:tc>
        <w:tc>
          <w:tcPr>
            <w:tcW w:w="2835" w:type="dxa"/>
            <w:vMerge/>
            <w:tcBorders>
              <w:left w:val="nil"/>
              <w:bottom w:val="nil"/>
              <w:right w:val="single" w:sz="4" w:space="0" w:color="auto"/>
            </w:tcBorders>
            <w:shd w:val="clear" w:color="000000" w:fill="FFFFFF"/>
            <w:noWrap/>
            <w:vAlign w:val="center"/>
            <w:hideMark/>
          </w:tcPr>
          <w:p w14:paraId="191CA052" w14:textId="4ADD428F" w:rsidR="00313704" w:rsidRPr="00313704" w:rsidRDefault="00313704" w:rsidP="00EC590B">
            <w:pPr>
              <w:widowControl/>
              <w:spacing w:line="240" w:lineRule="auto"/>
              <w:textAlignment w:val="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7A3F255B" w14:textId="77777777"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空置率（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388FD68" w14:textId="2E20E9E9"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10.0%</w:t>
            </w:r>
          </w:p>
        </w:tc>
      </w:tr>
      <w:tr w:rsidR="00EC590B" w:rsidRPr="00313704" w14:paraId="68159C11" w14:textId="77777777" w:rsidTr="00EC590B">
        <w:trPr>
          <w:trHeight w:val="289"/>
          <w:jc w:val="center"/>
        </w:trPr>
        <w:tc>
          <w:tcPr>
            <w:tcW w:w="728" w:type="dxa"/>
            <w:tcBorders>
              <w:top w:val="single" w:sz="4" w:space="0" w:color="auto"/>
              <w:left w:val="single" w:sz="8" w:space="0" w:color="auto"/>
              <w:bottom w:val="nil"/>
              <w:right w:val="single" w:sz="4" w:space="0" w:color="auto"/>
            </w:tcBorders>
            <w:shd w:val="clear" w:color="000000" w:fill="FFFFFF"/>
            <w:noWrap/>
            <w:vAlign w:val="center"/>
            <w:hideMark/>
          </w:tcPr>
          <w:p w14:paraId="3B898392"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vAlign w:val="center"/>
            <w:hideMark/>
          </w:tcPr>
          <w:p w14:paraId="25893ED9"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押金利息收入</w:t>
            </w:r>
          </w:p>
        </w:tc>
        <w:tc>
          <w:tcPr>
            <w:tcW w:w="841" w:type="dxa"/>
            <w:tcBorders>
              <w:top w:val="single" w:sz="4" w:space="0" w:color="auto"/>
              <w:left w:val="nil"/>
              <w:bottom w:val="single" w:sz="4" w:space="0" w:color="auto"/>
              <w:right w:val="single" w:sz="4" w:space="0" w:color="auto"/>
            </w:tcBorders>
            <w:shd w:val="clear" w:color="000000" w:fill="FFFFFF"/>
            <w:noWrap/>
            <w:vAlign w:val="center"/>
            <w:hideMark/>
          </w:tcPr>
          <w:p w14:paraId="1D3CD743" w14:textId="54C02BEC" w:rsidR="00EC590B" w:rsidRPr="00313704" w:rsidRDefault="003E6215" w:rsidP="00D9099B">
            <w:pPr>
              <w:spacing w:line="240" w:lineRule="auto"/>
              <w:rPr>
                <w:rFonts w:ascii="Arial" w:eastAsia="华文细黑" w:hAnsi="Arial" w:cs="Arial"/>
                <w:bCs/>
                <w:sz w:val="18"/>
                <w:szCs w:val="18"/>
              </w:rPr>
            </w:pPr>
            <w:r>
              <w:rPr>
                <w:rFonts w:ascii="Arial" w:eastAsia="华文细黑" w:hAnsi="Arial" w:cs="Arial" w:hint="eastAsia"/>
                <w:bCs/>
                <w:sz w:val="18"/>
                <w:szCs w:val="18"/>
              </w:rPr>
              <w:t>4</w:t>
            </w:r>
          </w:p>
        </w:tc>
        <w:tc>
          <w:tcPr>
            <w:tcW w:w="2835" w:type="dxa"/>
            <w:tcBorders>
              <w:top w:val="single" w:sz="4" w:space="0" w:color="auto"/>
              <w:left w:val="nil"/>
              <w:bottom w:val="nil"/>
              <w:right w:val="single" w:sz="4" w:space="0" w:color="auto"/>
            </w:tcBorders>
            <w:shd w:val="clear" w:color="000000" w:fill="FFFFFF"/>
            <w:noWrap/>
            <w:vAlign w:val="center"/>
            <w:hideMark/>
          </w:tcPr>
          <w:p w14:paraId="421AE34E"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w:t>
            </w:r>
            <w:r w:rsidRPr="00313704">
              <w:rPr>
                <w:rFonts w:ascii="Arial" w:eastAsia="华文细黑" w:hAnsi="Arial" w:cs="Arial"/>
                <w:bCs/>
                <w:sz w:val="18"/>
                <w:szCs w:val="18"/>
              </w:rPr>
              <w:t>*</w:t>
            </w:r>
            <w:r w:rsidRPr="00313704">
              <w:rPr>
                <w:rFonts w:ascii="Arial" w:eastAsia="华文细黑" w:hAnsi="Arial" w:cs="Arial"/>
                <w:bCs/>
                <w:sz w:val="18"/>
                <w:szCs w:val="18"/>
              </w:rPr>
              <w:t>一年期存款利率</w:t>
            </w:r>
          </w:p>
        </w:tc>
        <w:tc>
          <w:tcPr>
            <w:tcW w:w="1701" w:type="dxa"/>
            <w:tcBorders>
              <w:top w:val="nil"/>
              <w:left w:val="nil"/>
              <w:bottom w:val="nil"/>
              <w:right w:val="single" w:sz="4" w:space="0" w:color="auto"/>
            </w:tcBorders>
            <w:shd w:val="clear" w:color="000000" w:fill="FFFFFF"/>
            <w:noWrap/>
            <w:vAlign w:val="center"/>
            <w:hideMark/>
          </w:tcPr>
          <w:p w14:paraId="1C8F097F"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押金方式</w:t>
            </w:r>
          </w:p>
        </w:tc>
        <w:tc>
          <w:tcPr>
            <w:tcW w:w="1179" w:type="dxa"/>
            <w:gridSpan w:val="2"/>
            <w:tcBorders>
              <w:top w:val="nil"/>
              <w:left w:val="nil"/>
              <w:bottom w:val="nil"/>
              <w:right w:val="single" w:sz="8" w:space="0" w:color="auto"/>
            </w:tcBorders>
            <w:shd w:val="clear" w:color="000000" w:fill="FFFFFF"/>
            <w:noWrap/>
            <w:vAlign w:val="center"/>
            <w:hideMark/>
          </w:tcPr>
          <w:p w14:paraId="366BFEAA"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w:t>
            </w:r>
            <w:proofErr w:type="gramStart"/>
            <w:r w:rsidRPr="00313704">
              <w:rPr>
                <w:rFonts w:ascii="Arial" w:eastAsia="华文细黑" w:hAnsi="Arial" w:cs="Arial"/>
                <w:bCs/>
                <w:sz w:val="18"/>
                <w:szCs w:val="18"/>
              </w:rPr>
              <w:t>一</w:t>
            </w:r>
            <w:proofErr w:type="gramEnd"/>
          </w:p>
        </w:tc>
      </w:tr>
      <w:tr w:rsidR="00EC590B" w:rsidRPr="00313704" w14:paraId="08A4284B" w14:textId="77777777" w:rsidTr="00EC590B">
        <w:trPr>
          <w:trHeight w:val="289"/>
          <w:jc w:val="center"/>
        </w:trPr>
        <w:tc>
          <w:tcPr>
            <w:tcW w:w="728" w:type="dxa"/>
            <w:tcBorders>
              <w:top w:val="nil"/>
              <w:left w:val="single" w:sz="8" w:space="0" w:color="auto"/>
              <w:bottom w:val="double" w:sz="4" w:space="0" w:color="auto"/>
              <w:right w:val="single" w:sz="4" w:space="0" w:color="auto"/>
            </w:tcBorders>
            <w:shd w:val="clear" w:color="000000" w:fill="FFFFFF"/>
            <w:noWrap/>
            <w:vAlign w:val="center"/>
            <w:hideMark/>
          </w:tcPr>
          <w:p w14:paraId="20112FFD" w14:textId="77777777" w:rsidR="00EC590B" w:rsidRPr="00313704" w:rsidRDefault="00EC590B" w:rsidP="00D9099B">
            <w:pPr>
              <w:widowControl/>
              <w:spacing w:line="240" w:lineRule="auto"/>
              <w:textAlignment w:val="auto"/>
              <w:rPr>
                <w:rFonts w:ascii="Arial" w:eastAsia="华文细黑" w:hAnsi="Arial" w:cs="Arial"/>
                <w:bCs/>
                <w:sz w:val="18"/>
                <w:szCs w:val="18"/>
              </w:rPr>
            </w:pPr>
          </w:p>
        </w:tc>
        <w:tc>
          <w:tcPr>
            <w:tcW w:w="2249" w:type="dxa"/>
            <w:tcBorders>
              <w:top w:val="single" w:sz="4" w:space="0" w:color="auto"/>
              <w:left w:val="nil"/>
              <w:bottom w:val="double" w:sz="4" w:space="0" w:color="auto"/>
              <w:right w:val="single" w:sz="4" w:space="0" w:color="auto"/>
            </w:tcBorders>
            <w:shd w:val="clear" w:color="000000" w:fill="FFFFFF"/>
            <w:vAlign w:val="center"/>
            <w:hideMark/>
          </w:tcPr>
          <w:p w14:paraId="4E6AC165"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（自定义押金）</w:t>
            </w:r>
          </w:p>
        </w:tc>
        <w:tc>
          <w:tcPr>
            <w:tcW w:w="841" w:type="dxa"/>
            <w:tcBorders>
              <w:top w:val="nil"/>
              <w:left w:val="nil"/>
              <w:bottom w:val="double" w:sz="4" w:space="0" w:color="auto"/>
              <w:right w:val="single" w:sz="4" w:space="0" w:color="auto"/>
            </w:tcBorders>
            <w:shd w:val="clear" w:color="000000" w:fill="FFFFFF"/>
            <w:noWrap/>
            <w:vAlign w:val="center"/>
            <w:hideMark/>
          </w:tcPr>
          <w:p w14:paraId="708A1A47"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835" w:type="dxa"/>
            <w:tcBorders>
              <w:top w:val="nil"/>
              <w:left w:val="nil"/>
              <w:bottom w:val="double" w:sz="4" w:space="0" w:color="auto"/>
              <w:right w:val="single" w:sz="4" w:space="0" w:color="auto"/>
            </w:tcBorders>
            <w:shd w:val="clear" w:color="000000" w:fill="FFFFFF"/>
            <w:noWrap/>
            <w:vAlign w:val="center"/>
            <w:hideMark/>
          </w:tcPr>
          <w:p w14:paraId="7D1F06C8"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single" w:sz="4" w:space="0" w:color="auto"/>
              <w:left w:val="nil"/>
              <w:bottom w:val="double" w:sz="4" w:space="0" w:color="auto"/>
              <w:right w:val="single" w:sz="4" w:space="0" w:color="auto"/>
            </w:tcBorders>
            <w:shd w:val="clear" w:color="000000" w:fill="FFFFFF"/>
            <w:noWrap/>
            <w:vAlign w:val="center"/>
            <w:hideMark/>
          </w:tcPr>
          <w:p w14:paraId="2A542390"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一年期存款利率</w:t>
            </w:r>
          </w:p>
        </w:tc>
        <w:tc>
          <w:tcPr>
            <w:tcW w:w="1179" w:type="dxa"/>
            <w:gridSpan w:val="2"/>
            <w:tcBorders>
              <w:top w:val="single" w:sz="4" w:space="0" w:color="auto"/>
              <w:left w:val="nil"/>
              <w:bottom w:val="double" w:sz="4" w:space="0" w:color="auto"/>
              <w:right w:val="single" w:sz="8" w:space="0" w:color="auto"/>
            </w:tcBorders>
            <w:shd w:val="clear" w:color="000000" w:fill="FFFFFF"/>
            <w:noWrap/>
            <w:vAlign w:val="center"/>
            <w:hideMark/>
          </w:tcPr>
          <w:p w14:paraId="78E51D5B"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3E6215" w:rsidRPr="00313704" w14:paraId="017B2F4A" w14:textId="77777777" w:rsidTr="00EC590B">
        <w:trPr>
          <w:trHeight w:val="289"/>
          <w:jc w:val="center"/>
        </w:trPr>
        <w:tc>
          <w:tcPr>
            <w:tcW w:w="728" w:type="dxa"/>
            <w:tcBorders>
              <w:top w:val="double" w:sz="4" w:space="0" w:color="auto"/>
              <w:left w:val="single" w:sz="8" w:space="0" w:color="auto"/>
              <w:bottom w:val="single" w:sz="4" w:space="0" w:color="auto"/>
              <w:right w:val="single" w:sz="4" w:space="0" w:color="auto"/>
            </w:tcBorders>
            <w:shd w:val="clear" w:color="000000" w:fill="FFFFFF"/>
            <w:noWrap/>
            <w:vAlign w:val="center"/>
            <w:hideMark/>
          </w:tcPr>
          <w:p w14:paraId="1CAA7F05"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p>
        </w:tc>
        <w:tc>
          <w:tcPr>
            <w:tcW w:w="2249" w:type="dxa"/>
            <w:tcBorders>
              <w:top w:val="double" w:sz="4" w:space="0" w:color="auto"/>
              <w:left w:val="nil"/>
              <w:bottom w:val="single" w:sz="4" w:space="0" w:color="auto"/>
              <w:right w:val="single" w:sz="4" w:space="0" w:color="auto"/>
            </w:tcBorders>
            <w:shd w:val="clear" w:color="000000" w:fill="FFFFFF"/>
            <w:noWrap/>
            <w:vAlign w:val="center"/>
            <w:hideMark/>
          </w:tcPr>
          <w:p w14:paraId="53D79804"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建筑物现值</w:t>
            </w:r>
          </w:p>
        </w:tc>
        <w:tc>
          <w:tcPr>
            <w:tcW w:w="841" w:type="dxa"/>
            <w:tcBorders>
              <w:top w:val="double" w:sz="4" w:space="0" w:color="auto"/>
              <w:left w:val="nil"/>
              <w:bottom w:val="single" w:sz="4" w:space="0" w:color="auto"/>
              <w:right w:val="single" w:sz="4" w:space="0" w:color="auto"/>
            </w:tcBorders>
            <w:shd w:val="clear" w:color="000000" w:fill="FFFFFF"/>
            <w:noWrap/>
            <w:vAlign w:val="center"/>
            <w:hideMark/>
          </w:tcPr>
          <w:p w14:paraId="10EFA9F2" w14:textId="22EABD11"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19995</w:t>
            </w:r>
          </w:p>
        </w:tc>
        <w:tc>
          <w:tcPr>
            <w:tcW w:w="2835" w:type="dxa"/>
            <w:tcBorders>
              <w:top w:val="double" w:sz="4" w:space="0" w:color="auto"/>
              <w:left w:val="nil"/>
              <w:bottom w:val="single" w:sz="4" w:space="0" w:color="auto"/>
              <w:right w:val="single" w:sz="4" w:space="0" w:color="auto"/>
            </w:tcBorders>
            <w:shd w:val="clear" w:color="000000" w:fill="FFFFFF"/>
            <w:noWrap/>
            <w:vAlign w:val="center"/>
            <w:hideMark/>
          </w:tcPr>
          <w:p w14:paraId="5557703F"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成新度</w:t>
            </w:r>
          </w:p>
        </w:tc>
        <w:tc>
          <w:tcPr>
            <w:tcW w:w="1701" w:type="dxa"/>
            <w:tcBorders>
              <w:top w:val="double" w:sz="4" w:space="0" w:color="auto"/>
              <w:left w:val="nil"/>
              <w:bottom w:val="single" w:sz="4" w:space="0" w:color="auto"/>
              <w:right w:val="single" w:sz="4" w:space="0" w:color="auto"/>
            </w:tcBorders>
            <w:shd w:val="clear" w:color="000000" w:fill="FFFFFF"/>
            <w:noWrap/>
            <w:vAlign w:val="center"/>
            <w:hideMark/>
          </w:tcPr>
          <w:p w14:paraId="1679F7BB"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成新度（</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double" w:sz="4" w:space="0" w:color="auto"/>
              <w:left w:val="nil"/>
              <w:bottom w:val="single" w:sz="4" w:space="0" w:color="auto"/>
              <w:right w:val="single" w:sz="8" w:space="0" w:color="auto"/>
            </w:tcBorders>
            <w:shd w:val="clear" w:color="000000" w:fill="FFFFFF"/>
            <w:noWrap/>
            <w:vAlign w:val="center"/>
            <w:hideMark/>
          </w:tcPr>
          <w:p w14:paraId="6021886A" w14:textId="77777777"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100.0</w:t>
            </w:r>
          </w:p>
        </w:tc>
      </w:tr>
      <w:tr w:rsidR="003E6215" w:rsidRPr="00313704" w14:paraId="3914A4AD" w14:textId="77777777" w:rsidTr="00EC590B">
        <w:trPr>
          <w:trHeight w:val="426"/>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DD1E91F"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8E92FCB"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p>
        </w:tc>
        <w:tc>
          <w:tcPr>
            <w:tcW w:w="841" w:type="dxa"/>
            <w:tcBorders>
              <w:top w:val="nil"/>
              <w:left w:val="nil"/>
              <w:bottom w:val="single" w:sz="4" w:space="0" w:color="auto"/>
              <w:right w:val="single" w:sz="4" w:space="0" w:color="auto"/>
            </w:tcBorders>
            <w:shd w:val="clear" w:color="000000" w:fill="FFFFFF"/>
            <w:noWrap/>
            <w:vAlign w:val="center"/>
            <w:hideMark/>
          </w:tcPr>
          <w:p w14:paraId="14DB428F" w14:textId="715398A2"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13102</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952A30"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w:t>
            </w:r>
            <w:r w:rsidRPr="00313704">
              <w:rPr>
                <w:rFonts w:ascii="Arial" w:eastAsia="华文细黑" w:hAnsi="Arial" w:cs="Arial"/>
                <w:bCs/>
                <w:sz w:val="18"/>
                <w:szCs w:val="18"/>
              </w:rPr>
              <w:t>×</w:t>
            </w:r>
            <w:r w:rsidRPr="00313704">
              <w:rPr>
                <w:rFonts w:ascii="Arial" w:eastAsia="华文细黑" w:hAnsi="Arial" w:cs="Arial"/>
                <w:bCs/>
                <w:sz w:val="18"/>
                <w:szCs w:val="18"/>
              </w:rPr>
              <w:t>建筑面积</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803CCC"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A90AEA" w14:textId="67C78C93"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3000</w:t>
            </w:r>
          </w:p>
        </w:tc>
      </w:tr>
      <w:tr w:rsidR="003E6215" w:rsidRPr="00313704" w14:paraId="4B0F7FC1"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7FE4960"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151E17C"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勘察设计和前期工程费</w:t>
            </w:r>
          </w:p>
        </w:tc>
        <w:tc>
          <w:tcPr>
            <w:tcW w:w="841" w:type="dxa"/>
            <w:tcBorders>
              <w:top w:val="nil"/>
              <w:left w:val="nil"/>
              <w:bottom w:val="single" w:sz="4" w:space="0" w:color="auto"/>
              <w:right w:val="single" w:sz="4" w:space="0" w:color="auto"/>
            </w:tcBorders>
            <w:shd w:val="clear" w:color="000000" w:fill="FFFFFF"/>
            <w:noWrap/>
            <w:vAlign w:val="center"/>
            <w:hideMark/>
          </w:tcPr>
          <w:p w14:paraId="5D442451" w14:textId="1A0C6D1D"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393</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14:paraId="1A322234"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1056D227"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6DC8CA8D" w14:textId="330E4F16"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3.0</w:t>
            </w:r>
          </w:p>
        </w:tc>
      </w:tr>
      <w:tr w:rsidR="003E6215" w:rsidRPr="00313704" w14:paraId="0F6DFF94"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CA4E4C2"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CE8B18E"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公共配套设施费用</w:t>
            </w:r>
          </w:p>
        </w:tc>
        <w:tc>
          <w:tcPr>
            <w:tcW w:w="841" w:type="dxa"/>
            <w:tcBorders>
              <w:top w:val="nil"/>
              <w:left w:val="nil"/>
              <w:bottom w:val="single" w:sz="4" w:space="0" w:color="auto"/>
              <w:right w:val="single" w:sz="4" w:space="0" w:color="auto"/>
            </w:tcBorders>
            <w:shd w:val="clear" w:color="000000" w:fill="FFFFFF"/>
            <w:noWrap/>
            <w:vAlign w:val="center"/>
            <w:hideMark/>
          </w:tcPr>
          <w:p w14:paraId="15F06E94" w14:textId="6DD937E3"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1310</w:t>
            </w:r>
          </w:p>
        </w:tc>
        <w:tc>
          <w:tcPr>
            <w:tcW w:w="2835" w:type="dxa"/>
            <w:tcBorders>
              <w:top w:val="nil"/>
              <w:left w:val="nil"/>
              <w:bottom w:val="single" w:sz="4" w:space="0" w:color="auto"/>
              <w:right w:val="single" w:sz="4" w:space="0" w:color="auto"/>
            </w:tcBorders>
            <w:shd w:val="clear" w:color="000000" w:fill="FFFFFF"/>
            <w:noWrap/>
            <w:vAlign w:val="center"/>
            <w:hideMark/>
          </w:tcPr>
          <w:p w14:paraId="43CEDD03"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72018D3C"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0942C23" w14:textId="539FC322"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3E6215" w:rsidRPr="00313704" w14:paraId="02304C55"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9F28179"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75DB4FB"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基础设施建设费</w:t>
            </w:r>
          </w:p>
        </w:tc>
        <w:tc>
          <w:tcPr>
            <w:tcW w:w="841" w:type="dxa"/>
            <w:tcBorders>
              <w:top w:val="nil"/>
              <w:left w:val="nil"/>
              <w:bottom w:val="single" w:sz="4" w:space="0" w:color="auto"/>
              <w:right w:val="single" w:sz="4" w:space="0" w:color="auto"/>
            </w:tcBorders>
            <w:shd w:val="clear" w:color="000000" w:fill="FFFFFF"/>
            <w:noWrap/>
            <w:vAlign w:val="center"/>
            <w:hideMark/>
          </w:tcPr>
          <w:p w14:paraId="20F4D99A" w14:textId="173A2B80"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873</w:t>
            </w:r>
          </w:p>
        </w:tc>
        <w:tc>
          <w:tcPr>
            <w:tcW w:w="2835" w:type="dxa"/>
            <w:tcBorders>
              <w:top w:val="nil"/>
              <w:left w:val="nil"/>
              <w:bottom w:val="single" w:sz="4" w:space="0" w:color="auto"/>
              <w:right w:val="single" w:sz="4" w:space="0" w:color="auto"/>
            </w:tcBorders>
            <w:shd w:val="clear" w:color="000000" w:fill="FFFFFF"/>
            <w:noWrap/>
            <w:vAlign w:val="center"/>
            <w:hideMark/>
          </w:tcPr>
          <w:p w14:paraId="6C4CA94E"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540816A9"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市政费用（元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55A3F03" w14:textId="77777777"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200</w:t>
            </w:r>
          </w:p>
        </w:tc>
      </w:tr>
      <w:tr w:rsidR="003E6215" w:rsidRPr="00313704" w14:paraId="0EC5D612"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1ECFE1F"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BDDA94E"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相关税费</w:t>
            </w:r>
          </w:p>
        </w:tc>
        <w:tc>
          <w:tcPr>
            <w:tcW w:w="841" w:type="dxa"/>
            <w:tcBorders>
              <w:top w:val="nil"/>
              <w:left w:val="nil"/>
              <w:bottom w:val="single" w:sz="4" w:space="0" w:color="auto"/>
              <w:right w:val="single" w:sz="4" w:space="0" w:color="auto"/>
            </w:tcBorders>
            <w:shd w:val="clear" w:color="000000" w:fill="FFFFFF"/>
            <w:noWrap/>
            <w:vAlign w:val="center"/>
            <w:hideMark/>
          </w:tcPr>
          <w:p w14:paraId="11B4EF1A" w14:textId="770D4C2B"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197</w:t>
            </w:r>
          </w:p>
        </w:tc>
        <w:tc>
          <w:tcPr>
            <w:tcW w:w="2835" w:type="dxa"/>
            <w:tcBorders>
              <w:top w:val="nil"/>
              <w:left w:val="nil"/>
              <w:bottom w:val="single" w:sz="4" w:space="0" w:color="auto"/>
              <w:right w:val="single" w:sz="4" w:space="0" w:color="auto"/>
            </w:tcBorders>
            <w:shd w:val="clear" w:color="000000" w:fill="FFFFFF"/>
            <w:noWrap/>
            <w:vAlign w:val="center"/>
            <w:hideMark/>
          </w:tcPr>
          <w:p w14:paraId="65458326"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36C52651"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45BBF47" w14:textId="77777777"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1.5</w:t>
            </w:r>
          </w:p>
        </w:tc>
      </w:tr>
      <w:tr w:rsidR="003E6215" w:rsidRPr="00313704" w14:paraId="4B4D092C"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6B22AC2"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C1F337D"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p>
        </w:tc>
        <w:tc>
          <w:tcPr>
            <w:tcW w:w="841" w:type="dxa"/>
            <w:tcBorders>
              <w:top w:val="nil"/>
              <w:left w:val="nil"/>
              <w:bottom w:val="single" w:sz="4" w:space="0" w:color="auto"/>
              <w:right w:val="single" w:sz="4" w:space="0" w:color="auto"/>
            </w:tcBorders>
            <w:shd w:val="clear" w:color="000000" w:fill="FFFFFF"/>
            <w:noWrap/>
            <w:vAlign w:val="center"/>
            <w:hideMark/>
          </w:tcPr>
          <w:p w14:paraId="2407022D" w14:textId="4F78ACE3"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15875</w:t>
            </w:r>
          </w:p>
        </w:tc>
        <w:tc>
          <w:tcPr>
            <w:tcW w:w="5715" w:type="dxa"/>
            <w:gridSpan w:val="4"/>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BEB41EE"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勘察设计和前期工程费</w:t>
            </w:r>
            <w:r w:rsidRPr="00313704">
              <w:rPr>
                <w:rFonts w:ascii="Arial" w:eastAsia="华文细黑" w:hAnsi="Arial" w:cs="Arial"/>
                <w:bCs/>
                <w:sz w:val="18"/>
                <w:szCs w:val="18"/>
              </w:rPr>
              <w:t>+</w:t>
            </w:r>
            <w:r w:rsidRPr="00313704">
              <w:rPr>
                <w:rFonts w:ascii="Arial" w:eastAsia="华文细黑" w:hAnsi="Arial" w:cs="Arial"/>
                <w:bCs/>
                <w:sz w:val="18"/>
                <w:szCs w:val="18"/>
              </w:rPr>
              <w:t>公共配套设施费用</w:t>
            </w:r>
            <w:r w:rsidRPr="00313704">
              <w:rPr>
                <w:rFonts w:ascii="Arial" w:eastAsia="华文细黑" w:hAnsi="Arial" w:cs="Arial"/>
                <w:bCs/>
                <w:sz w:val="18"/>
                <w:szCs w:val="18"/>
              </w:rPr>
              <w:t>+</w:t>
            </w:r>
            <w:r w:rsidRPr="00313704">
              <w:rPr>
                <w:rFonts w:ascii="Arial" w:eastAsia="华文细黑" w:hAnsi="Arial" w:cs="Arial"/>
                <w:bCs/>
                <w:sz w:val="18"/>
                <w:szCs w:val="18"/>
              </w:rPr>
              <w:t>基础设施建设费</w:t>
            </w:r>
            <w:r w:rsidRPr="00313704">
              <w:rPr>
                <w:rFonts w:ascii="Arial" w:eastAsia="华文细黑" w:hAnsi="Arial" w:cs="Arial"/>
                <w:bCs/>
                <w:sz w:val="18"/>
                <w:szCs w:val="18"/>
              </w:rPr>
              <w:t>+</w:t>
            </w:r>
            <w:r w:rsidRPr="00313704">
              <w:rPr>
                <w:rFonts w:ascii="Arial" w:eastAsia="华文细黑" w:hAnsi="Arial" w:cs="Arial"/>
                <w:bCs/>
                <w:sz w:val="18"/>
                <w:szCs w:val="18"/>
              </w:rPr>
              <w:t>相关税费</w:t>
            </w:r>
          </w:p>
        </w:tc>
      </w:tr>
      <w:tr w:rsidR="003E6215" w:rsidRPr="00313704" w14:paraId="5499945F"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565C249"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BDB5A8A"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single" w:sz="4" w:space="0" w:color="auto"/>
              <w:right w:val="single" w:sz="4" w:space="0" w:color="auto"/>
            </w:tcBorders>
            <w:shd w:val="clear" w:color="000000" w:fill="FFFFFF"/>
            <w:noWrap/>
            <w:vAlign w:val="center"/>
            <w:hideMark/>
          </w:tcPr>
          <w:p w14:paraId="792D28CF" w14:textId="43D930F6"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159</w:t>
            </w:r>
          </w:p>
        </w:tc>
        <w:tc>
          <w:tcPr>
            <w:tcW w:w="2835" w:type="dxa"/>
            <w:tcBorders>
              <w:top w:val="nil"/>
              <w:left w:val="nil"/>
              <w:bottom w:val="single" w:sz="4" w:space="0" w:color="auto"/>
              <w:right w:val="single" w:sz="4" w:space="0" w:color="auto"/>
            </w:tcBorders>
            <w:shd w:val="clear" w:color="000000" w:fill="FFFFFF"/>
            <w:vAlign w:val="center"/>
            <w:hideMark/>
          </w:tcPr>
          <w:p w14:paraId="548394BE"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56EE2D7D"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0A5406E7" w14:textId="53FB2BD5"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EC590B" w:rsidRPr="00313704" w14:paraId="217CEE2A"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2DDF327"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7C5F590"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p>
        </w:tc>
        <w:tc>
          <w:tcPr>
            <w:tcW w:w="841" w:type="dxa"/>
            <w:tcBorders>
              <w:top w:val="nil"/>
              <w:left w:val="nil"/>
              <w:bottom w:val="single" w:sz="4" w:space="0" w:color="auto"/>
              <w:right w:val="single" w:sz="4" w:space="0" w:color="auto"/>
            </w:tcBorders>
            <w:shd w:val="clear" w:color="000000" w:fill="FFFFFF"/>
            <w:noWrap/>
            <w:vAlign w:val="center"/>
            <w:hideMark/>
          </w:tcPr>
          <w:p w14:paraId="406A5959" w14:textId="77777777" w:rsidR="00EC590B" w:rsidRPr="00313704" w:rsidRDefault="00EC590B"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w:t>
            </w:r>
          </w:p>
        </w:tc>
        <w:tc>
          <w:tcPr>
            <w:tcW w:w="2835" w:type="dxa"/>
            <w:tcBorders>
              <w:top w:val="nil"/>
              <w:left w:val="nil"/>
              <w:bottom w:val="single" w:sz="4" w:space="0" w:color="auto"/>
              <w:right w:val="single" w:sz="4" w:space="0" w:color="auto"/>
            </w:tcBorders>
            <w:shd w:val="clear" w:color="000000" w:fill="FFFFFF"/>
            <w:vAlign w:val="center"/>
            <w:hideMark/>
          </w:tcPr>
          <w:p w14:paraId="4AF28279"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54843F50"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07DB45B" w14:textId="66A145AF" w:rsidR="00EC590B"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EC590B" w:rsidRPr="00313704" w14:paraId="2096BA0C"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0C97256"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B34261B"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贷款利息</w:t>
            </w:r>
          </w:p>
        </w:tc>
        <w:tc>
          <w:tcPr>
            <w:tcW w:w="841" w:type="dxa"/>
            <w:tcBorders>
              <w:top w:val="nil"/>
              <w:left w:val="nil"/>
              <w:bottom w:val="single" w:sz="4" w:space="0" w:color="auto"/>
              <w:right w:val="single" w:sz="4" w:space="0" w:color="auto"/>
            </w:tcBorders>
            <w:shd w:val="clear" w:color="000000" w:fill="FFFFFF"/>
            <w:noWrap/>
            <w:vAlign w:val="center"/>
            <w:hideMark/>
          </w:tcPr>
          <w:p w14:paraId="7AA6C3FB" w14:textId="77777777" w:rsidR="00EC590B" w:rsidRPr="00313704" w:rsidRDefault="00EC590B"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4536"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6AB95CC8"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单利计息。建造成本、管理费用、销售费用产生的利息。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429545F"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3E6215" w:rsidRPr="00313704" w14:paraId="1DD35744"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16C29A9"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D87274A"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w:t>
            </w:r>
            <w:proofErr w:type="gramStart"/>
            <w:r w:rsidRPr="00313704">
              <w:rPr>
                <w:rFonts w:ascii="Arial" w:eastAsia="华文细黑" w:hAnsi="Arial" w:cs="Arial"/>
                <w:bCs/>
                <w:sz w:val="18"/>
                <w:szCs w:val="18"/>
              </w:rPr>
              <w:t>项产生</w:t>
            </w:r>
            <w:proofErr w:type="gramEnd"/>
            <w:r w:rsidRPr="00313704">
              <w:rPr>
                <w:rFonts w:ascii="Arial" w:eastAsia="华文细黑" w:hAnsi="Arial" w:cs="Arial"/>
                <w:bCs/>
                <w:sz w:val="18"/>
                <w:szCs w:val="18"/>
              </w:rPr>
              <w:t>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04FB1522" w14:textId="14F172D3"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274</w:t>
            </w:r>
          </w:p>
        </w:tc>
        <w:tc>
          <w:tcPr>
            <w:tcW w:w="2835" w:type="dxa"/>
            <w:tcBorders>
              <w:top w:val="nil"/>
              <w:left w:val="nil"/>
              <w:bottom w:val="single" w:sz="4" w:space="0" w:color="auto"/>
              <w:right w:val="single" w:sz="4" w:space="0" w:color="auto"/>
            </w:tcBorders>
            <w:shd w:val="clear" w:color="000000" w:fill="FFFFFF"/>
            <w:noWrap/>
            <w:vAlign w:val="center"/>
            <w:hideMark/>
          </w:tcPr>
          <w:p w14:paraId="2F666543"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06477FC1"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建设周期（年）</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FFCBC5E" w14:textId="7BDF3D81" w:rsidR="003E6215" w:rsidRPr="00313704" w:rsidRDefault="003E6215" w:rsidP="003E6215">
            <w:pPr>
              <w:spacing w:line="240" w:lineRule="auto"/>
              <w:rPr>
                <w:rFonts w:ascii="Arial" w:eastAsia="华文细黑" w:hAnsi="Arial" w:cs="Arial"/>
                <w:bCs/>
                <w:sz w:val="18"/>
                <w:szCs w:val="18"/>
              </w:rPr>
            </w:pPr>
            <w:r>
              <w:rPr>
                <w:rFonts w:ascii="Arial" w:eastAsia="华文细黑" w:hAnsi="Arial" w:cs="Arial" w:hint="eastAsia"/>
                <w:bCs/>
                <w:sz w:val="18"/>
                <w:szCs w:val="18"/>
              </w:rPr>
              <w:t>1</w:t>
            </w:r>
          </w:p>
        </w:tc>
      </w:tr>
      <w:tr w:rsidR="003E6215" w:rsidRPr="00313704" w14:paraId="34A5CC53"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FC77B95"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2DCDF97"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5E7A833D" w14:textId="51D72FD8"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0.0002</w:t>
            </w:r>
          </w:p>
        </w:tc>
        <w:tc>
          <w:tcPr>
            <w:tcW w:w="2835" w:type="dxa"/>
            <w:tcBorders>
              <w:top w:val="nil"/>
              <w:left w:val="nil"/>
              <w:bottom w:val="single" w:sz="4" w:space="0" w:color="auto"/>
              <w:right w:val="single" w:sz="4" w:space="0" w:color="auto"/>
            </w:tcBorders>
            <w:shd w:val="clear" w:color="000000" w:fill="FFFFFF"/>
            <w:noWrap/>
            <w:vAlign w:val="center"/>
            <w:hideMark/>
          </w:tcPr>
          <w:p w14:paraId="1D099DC5"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14F6438B"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利息（</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689EF15" w14:textId="7D7FA779" w:rsidR="003E6215" w:rsidRPr="00313704" w:rsidRDefault="003E6215" w:rsidP="003E6215">
            <w:pPr>
              <w:spacing w:line="240" w:lineRule="auto"/>
              <w:rPr>
                <w:rFonts w:ascii="Arial" w:eastAsia="华文细黑" w:hAnsi="Arial" w:cs="Arial"/>
                <w:bCs/>
                <w:sz w:val="18"/>
                <w:szCs w:val="18"/>
              </w:rPr>
            </w:pPr>
            <w:r>
              <w:rPr>
                <w:rFonts w:ascii="Arial" w:eastAsia="华文细黑" w:hAnsi="Arial" w:cs="Arial" w:hint="eastAsia"/>
                <w:bCs/>
                <w:sz w:val="18"/>
                <w:szCs w:val="18"/>
              </w:rPr>
              <w:t>3.45</w:t>
            </w:r>
          </w:p>
        </w:tc>
      </w:tr>
      <w:tr w:rsidR="003E6215" w:rsidRPr="00313704" w14:paraId="363E7FD9"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79C61DF"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5637A0F"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w:t>
            </w:r>
          </w:p>
        </w:tc>
        <w:tc>
          <w:tcPr>
            <w:tcW w:w="841" w:type="dxa"/>
            <w:tcBorders>
              <w:top w:val="nil"/>
              <w:left w:val="nil"/>
              <w:bottom w:val="single" w:sz="4" w:space="0" w:color="auto"/>
              <w:right w:val="single" w:sz="4" w:space="0" w:color="auto"/>
            </w:tcBorders>
            <w:shd w:val="clear" w:color="000000" w:fill="FFFFFF"/>
            <w:noWrap/>
            <w:vAlign w:val="center"/>
            <w:hideMark/>
          </w:tcPr>
          <w:p w14:paraId="744E6750" w14:textId="64B8C220"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 xml:space="preserve">　</w:t>
            </w:r>
          </w:p>
        </w:tc>
        <w:tc>
          <w:tcPr>
            <w:tcW w:w="5715" w:type="dxa"/>
            <w:gridSpan w:val="4"/>
            <w:tcBorders>
              <w:top w:val="nil"/>
              <w:left w:val="nil"/>
              <w:bottom w:val="single" w:sz="4" w:space="0" w:color="auto"/>
              <w:right w:val="single" w:sz="8" w:space="0" w:color="auto"/>
            </w:tcBorders>
            <w:shd w:val="clear" w:color="000000" w:fill="FFFFFF"/>
            <w:noWrap/>
            <w:vAlign w:val="center"/>
            <w:hideMark/>
          </w:tcPr>
          <w:p w14:paraId="7EDE6E68"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r>
      <w:tr w:rsidR="003E6215" w:rsidRPr="00313704" w14:paraId="6F6DD6B1"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6BB693F"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EC15F51"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w:t>
            </w:r>
            <w:proofErr w:type="gramStart"/>
            <w:r w:rsidRPr="00313704">
              <w:rPr>
                <w:rFonts w:ascii="Arial" w:eastAsia="华文细黑" w:hAnsi="Arial" w:cs="Arial"/>
                <w:bCs/>
                <w:sz w:val="18"/>
                <w:szCs w:val="18"/>
              </w:rPr>
              <w:t>项产生</w:t>
            </w:r>
            <w:proofErr w:type="gramEnd"/>
            <w:r w:rsidRPr="00313704">
              <w:rPr>
                <w:rFonts w:ascii="Arial" w:eastAsia="华文细黑" w:hAnsi="Arial" w:cs="Arial"/>
                <w:bCs/>
                <w:sz w:val="18"/>
                <w:szCs w:val="18"/>
              </w:rPr>
              <w:t>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4B728090" w14:textId="499AA68A"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2405</w:t>
            </w:r>
          </w:p>
        </w:tc>
        <w:tc>
          <w:tcPr>
            <w:tcW w:w="2835" w:type="dxa"/>
            <w:tcBorders>
              <w:top w:val="nil"/>
              <w:left w:val="nil"/>
              <w:bottom w:val="single" w:sz="4" w:space="0" w:color="auto"/>
              <w:right w:val="single" w:sz="4" w:space="0" w:color="auto"/>
            </w:tcBorders>
            <w:shd w:val="clear" w:color="000000" w:fill="FFFFFF"/>
            <w:vAlign w:val="center"/>
            <w:hideMark/>
          </w:tcPr>
          <w:p w14:paraId="02BB01DD"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nil"/>
              <w:right w:val="single" w:sz="4" w:space="0" w:color="auto"/>
            </w:tcBorders>
            <w:shd w:val="clear" w:color="000000" w:fill="FFFFFF"/>
            <w:noWrap/>
            <w:vAlign w:val="center"/>
            <w:hideMark/>
          </w:tcPr>
          <w:p w14:paraId="5B431DD3"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vMerge w:val="restart"/>
            <w:tcBorders>
              <w:top w:val="nil"/>
              <w:left w:val="nil"/>
              <w:right w:val="single" w:sz="8" w:space="0" w:color="auto"/>
            </w:tcBorders>
            <w:shd w:val="clear" w:color="000000" w:fill="FFFFFF"/>
            <w:noWrap/>
            <w:vAlign w:val="center"/>
            <w:hideMark/>
          </w:tcPr>
          <w:p w14:paraId="38DC1DBE" w14:textId="74C90FFD"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1</w:t>
            </w:r>
            <w:r>
              <w:rPr>
                <w:rFonts w:ascii="Arial" w:eastAsia="华文细黑" w:hAnsi="Arial" w:cs="Arial" w:hint="eastAsia"/>
                <w:bCs/>
                <w:sz w:val="18"/>
                <w:szCs w:val="18"/>
              </w:rPr>
              <w:t>5</w:t>
            </w:r>
            <w:r w:rsidRPr="00313704">
              <w:rPr>
                <w:rFonts w:ascii="Arial" w:eastAsia="华文细黑" w:hAnsi="Arial" w:cs="Arial"/>
                <w:bCs/>
                <w:sz w:val="18"/>
                <w:szCs w:val="18"/>
              </w:rPr>
              <w:t>.0</w:t>
            </w:r>
            <w:r w:rsidRPr="00313704">
              <w:rPr>
                <w:rFonts w:ascii="Arial" w:eastAsia="华文细黑" w:hAnsi="Arial" w:cs="Arial"/>
                <w:bCs/>
                <w:sz w:val="18"/>
                <w:szCs w:val="18"/>
              </w:rPr>
              <w:t xml:space="preserve">　</w:t>
            </w:r>
          </w:p>
        </w:tc>
      </w:tr>
      <w:tr w:rsidR="003E6215" w:rsidRPr="00313704" w14:paraId="457910BF"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3D227E1"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1050CC04"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06AF70CD" w14:textId="4283F632"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0.0015</w:t>
            </w:r>
          </w:p>
        </w:tc>
        <w:tc>
          <w:tcPr>
            <w:tcW w:w="2835" w:type="dxa"/>
            <w:tcBorders>
              <w:top w:val="nil"/>
              <w:left w:val="nil"/>
              <w:bottom w:val="single" w:sz="4" w:space="0" w:color="auto"/>
              <w:right w:val="single" w:sz="4" w:space="0" w:color="auto"/>
            </w:tcBorders>
            <w:shd w:val="clear" w:color="000000" w:fill="FFFFFF"/>
            <w:vAlign w:val="center"/>
            <w:hideMark/>
          </w:tcPr>
          <w:p w14:paraId="1387168E"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single" w:sz="4" w:space="0" w:color="auto"/>
              <w:right w:val="single" w:sz="4" w:space="0" w:color="auto"/>
            </w:tcBorders>
            <w:shd w:val="clear" w:color="000000" w:fill="FFFFFF"/>
            <w:noWrap/>
            <w:vAlign w:val="center"/>
            <w:hideMark/>
          </w:tcPr>
          <w:p w14:paraId="40791443"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vMerge/>
            <w:tcBorders>
              <w:left w:val="nil"/>
              <w:bottom w:val="single" w:sz="4" w:space="0" w:color="auto"/>
              <w:right w:val="single" w:sz="8" w:space="0" w:color="auto"/>
            </w:tcBorders>
            <w:shd w:val="clear" w:color="000000" w:fill="FFFFFF"/>
            <w:noWrap/>
            <w:vAlign w:val="center"/>
            <w:hideMark/>
          </w:tcPr>
          <w:p w14:paraId="000B1D8B" w14:textId="77777777" w:rsidR="003E6215" w:rsidRPr="00313704" w:rsidRDefault="003E6215" w:rsidP="003E6215">
            <w:pPr>
              <w:spacing w:line="240" w:lineRule="auto"/>
              <w:rPr>
                <w:rFonts w:ascii="Arial" w:eastAsia="华文细黑" w:hAnsi="Arial" w:cs="Arial"/>
                <w:bCs/>
                <w:sz w:val="18"/>
                <w:szCs w:val="18"/>
              </w:rPr>
            </w:pPr>
          </w:p>
        </w:tc>
      </w:tr>
      <w:tr w:rsidR="003E6215" w:rsidRPr="00313704" w14:paraId="616C433C"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0845284"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6</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7F5E8557"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销售税费</w:t>
            </w:r>
          </w:p>
        </w:tc>
        <w:tc>
          <w:tcPr>
            <w:tcW w:w="841" w:type="dxa"/>
            <w:tcBorders>
              <w:top w:val="nil"/>
              <w:left w:val="nil"/>
              <w:bottom w:val="single" w:sz="4" w:space="0" w:color="auto"/>
              <w:right w:val="single" w:sz="4" w:space="0" w:color="auto"/>
            </w:tcBorders>
            <w:shd w:val="clear" w:color="000000" w:fill="FFFFFF"/>
            <w:noWrap/>
            <w:vAlign w:val="center"/>
            <w:hideMark/>
          </w:tcPr>
          <w:p w14:paraId="682E5051" w14:textId="282545BE"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0.0524</w:t>
            </w:r>
          </w:p>
        </w:tc>
        <w:tc>
          <w:tcPr>
            <w:tcW w:w="2835" w:type="dxa"/>
            <w:tcBorders>
              <w:top w:val="nil"/>
              <w:left w:val="nil"/>
              <w:bottom w:val="single" w:sz="4" w:space="0" w:color="auto"/>
              <w:right w:val="single" w:sz="4" w:space="0" w:color="auto"/>
            </w:tcBorders>
            <w:shd w:val="clear" w:color="000000" w:fill="FFFFFF"/>
            <w:vAlign w:val="center"/>
            <w:hideMark/>
          </w:tcPr>
          <w:p w14:paraId="53CC1B0D"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5836A394"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32E4726" w14:textId="52E35748"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5.5</w:t>
            </w:r>
          </w:p>
        </w:tc>
      </w:tr>
      <w:tr w:rsidR="003E6215" w:rsidRPr="00313704" w14:paraId="153440DC" w14:textId="77777777" w:rsidTr="00EC590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115C4B1D"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7</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1CBA43BF"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P</w:t>
            </w:r>
            <w:r w:rsidRPr="00313704">
              <w:rPr>
                <w:rFonts w:ascii="Arial" w:eastAsia="华文细黑" w:hAnsi="Arial" w:cs="Arial"/>
                <w:bCs/>
                <w:sz w:val="18"/>
                <w:szCs w:val="18"/>
              </w:rPr>
              <w:t>建）</w:t>
            </w:r>
          </w:p>
        </w:tc>
        <w:tc>
          <w:tcPr>
            <w:tcW w:w="841" w:type="dxa"/>
            <w:tcBorders>
              <w:top w:val="nil"/>
              <w:left w:val="nil"/>
              <w:bottom w:val="double" w:sz="6" w:space="0" w:color="auto"/>
              <w:right w:val="single" w:sz="4" w:space="0" w:color="auto"/>
            </w:tcBorders>
            <w:shd w:val="clear" w:color="000000" w:fill="FFFFFF"/>
            <w:noWrap/>
            <w:vAlign w:val="center"/>
            <w:hideMark/>
          </w:tcPr>
          <w:p w14:paraId="30C5B04F" w14:textId="1C6C0B2C"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19995</w:t>
            </w:r>
          </w:p>
        </w:tc>
        <w:tc>
          <w:tcPr>
            <w:tcW w:w="2835" w:type="dxa"/>
            <w:tcBorders>
              <w:top w:val="nil"/>
              <w:left w:val="nil"/>
              <w:bottom w:val="double" w:sz="6" w:space="0" w:color="auto"/>
              <w:right w:val="single" w:sz="4" w:space="0" w:color="auto"/>
            </w:tcBorders>
            <w:shd w:val="clear" w:color="000000" w:fill="FFFFFF"/>
            <w:vAlign w:val="center"/>
            <w:hideMark/>
          </w:tcPr>
          <w:p w14:paraId="2B0989D6"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double" w:sz="6" w:space="0" w:color="auto"/>
              <w:right w:val="single" w:sz="4" w:space="0" w:color="auto"/>
            </w:tcBorders>
            <w:shd w:val="clear" w:color="000000" w:fill="FFFFFF"/>
            <w:noWrap/>
            <w:vAlign w:val="center"/>
            <w:hideMark/>
          </w:tcPr>
          <w:p w14:paraId="27F9A6FE"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2F88265B" w14:textId="77777777"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3E6215" w:rsidRPr="00313704" w14:paraId="3922C894"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0A8FC8F"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p>
        </w:tc>
        <w:tc>
          <w:tcPr>
            <w:tcW w:w="2249" w:type="dxa"/>
            <w:tcBorders>
              <w:top w:val="nil"/>
              <w:left w:val="nil"/>
              <w:bottom w:val="single" w:sz="4" w:space="0" w:color="auto"/>
              <w:right w:val="single" w:sz="4" w:space="0" w:color="auto"/>
            </w:tcBorders>
            <w:shd w:val="clear" w:color="000000" w:fill="FFFFFF"/>
            <w:noWrap/>
            <w:vAlign w:val="center"/>
            <w:hideMark/>
          </w:tcPr>
          <w:p w14:paraId="3DEDBC1D"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年经营费用</w:t>
            </w:r>
          </w:p>
        </w:tc>
        <w:tc>
          <w:tcPr>
            <w:tcW w:w="841" w:type="dxa"/>
            <w:tcBorders>
              <w:top w:val="nil"/>
              <w:left w:val="nil"/>
              <w:bottom w:val="single" w:sz="4" w:space="0" w:color="auto"/>
              <w:right w:val="single" w:sz="4" w:space="0" w:color="auto"/>
            </w:tcBorders>
            <w:shd w:val="clear" w:color="000000" w:fill="FFFFFF"/>
            <w:noWrap/>
            <w:vAlign w:val="center"/>
            <w:hideMark/>
          </w:tcPr>
          <w:p w14:paraId="645666EB" w14:textId="18981E25"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646</w:t>
            </w:r>
          </w:p>
        </w:tc>
        <w:tc>
          <w:tcPr>
            <w:tcW w:w="2835" w:type="dxa"/>
            <w:tcBorders>
              <w:top w:val="nil"/>
              <w:left w:val="nil"/>
              <w:bottom w:val="single" w:sz="4" w:space="0" w:color="auto"/>
              <w:right w:val="nil"/>
            </w:tcBorders>
            <w:shd w:val="clear" w:color="000000" w:fill="FFFFFF"/>
            <w:noWrap/>
            <w:vAlign w:val="center"/>
            <w:hideMark/>
          </w:tcPr>
          <w:p w14:paraId="61B74306"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税费</w:t>
            </w:r>
            <w:r w:rsidRPr="00313704">
              <w:rPr>
                <w:rFonts w:ascii="Arial" w:eastAsia="华文细黑" w:hAnsi="Arial" w:cs="Arial"/>
                <w:bCs/>
                <w:sz w:val="18"/>
                <w:szCs w:val="18"/>
              </w:rPr>
              <w:t>+</w:t>
            </w:r>
            <w:r w:rsidRPr="00313704">
              <w:rPr>
                <w:rFonts w:ascii="Arial" w:eastAsia="华文细黑" w:hAnsi="Arial" w:cs="Arial"/>
                <w:bCs/>
                <w:sz w:val="18"/>
                <w:szCs w:val="18"/>
              </w:rPr>
              <w:t>维修费</w:t>
            </w:r>
            <w:r w:rsidRPr="00313704">
              <w:rPr>
                <w:rFonts w:ascii="Arial" w:eastAsia="华文细黑" w:hAnsi="Arial" w:cs="Arial"/>
                <w:bCs/>
                <w:sz w:val="18"/>
                <w:szCs w:val="18"/>
              </w:rPr>
              <w:t>+</w:t>
            </w:r>
            <w:r w:rsidRPr="00313704">
              <w:rPr>
                <w:rFonts w:ascii="Arial" w:eastAsia="华文细黑" w:hAnsi="Arial" w:cs="Arial"/>
                <w:bCs/>
                <w:sz w:val="18"/>
                <w:szCs w:val="18"/>
              </w:rPr>
              <w:t>保险费</w:t>
            </w:r>
            <w:r w:rsidRPr="00313704">
              <w:rPr>
                <w:rFonts w:ascii="Arial" w:eastAsia="华文细黑" w:hAnsi="Arial" w:cs="Arial"/>
                <w:bCs/>
                <w:sz w:val="18"/>
                <w:szCs w:val="18"/>
              </w:rPr>
              <w:t>+</w:t>
            </w:r>
            <w:r w:rsidRPr="00313704">
              <w:rPr>
                <w:rFonts w:ascii="Arial" w:eastAsia="华文细黑" w:hAnsi="Arial" w:cs="Arial"/>
                <w:bCs/>
                <w:sz w:val="18"/>
                <w:szCs w:val="18"/>
              </w:rPr>
              <w:t>管理费</w:t>
            </w:r>
          </w:p>
        </w:tc>
        <w:tc>
          <w:tcPr>
            <w:tcW w:w="1701" w:type="dxa"/>
            <w:tcBorders>
              <w:top w:val="nil"/>
              <w:left w:val="nil"/>
              <w:bottom w:val="single" w:sz="4" w:space="0" w:color="auto"/>
              <w:right w:val="nil"/>
            </w:tcBorders>
            <w:shd w:val="clear" w:color="000000" w:fill="FFFFFF"/>
            <w:noWrap/>
            <w:vAlign w:val="center"/>
            <w:hideMark/>
          </w:tcPr>
          <w:p w14:paraId="4E932E78"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F6AA401"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3E6215" w:rsidRPr="00313704" w14:paraId="5307B77C"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675A651"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6A7A2F04"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w:t>
            </w:r>
            <w:r w:rsidRPr="00313704">
              <w:rPr>
                <w:rFonts w:ascii="Arial" w:eastAsia="华文细黑" w:hAnsi="Arial" w:cs="Arial"/>
                <w:bCs/>
                <w:sz w:val="18"/>
                <w:szCs w:val="18"/>
              </w:rPr>
              <w:t xml:space="preserve">  </w:t>
            </w:r>
            <w:r w:rsidRPr="00313704">
              <w:rPr>
                <w:rFonts w:ascii="Arial" w:eastAsia="华文细黑" w:hAnsi="Arial" w:cs="Arial"/>
                <w:bCs/>
                <w:sz w:val="18"/>
                <w:szCs w:val="18"/>
              </w:rPr>
              <w:t>费</w:t>
            </w:r>
          </w:p>
        </w:tc>
        <w:tc>
          <w:tcPr>
            <w:tcW w:w="841" w:type="dxa"/>
            <w:tcBorders>
              <w:top w:val="nil"/>
              <w:left w:val="nil"/>
              <w:bottom w:val="single" w:sz="4" w:space="0" w:color="auto"/>
              <w:right w:val="single" w:sz="4" w:space="0" w:color="auto"/>
            </w:tcBorders>
            <w:shd w:val="clear" w:color="000000" w:fill="FFFFFF"/>
            <w:noWrap/>
            <w:vAlign w:val="center"/>
            <w:hideMark/>
          </w:tcPr>
          <w:p w14:paraId="6C6A9221" w14:textId="278886CD"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496.58</w:t>
            </w:r>
          </w:p>
        </w:tc>
        <w:tc>
          <w:tcPr>
            <w:tcW w:w="5715" w:type="dxa"/>
            <w:gridSpan w:val="4"/>
            <w:tcBorders>
              <w:top w:val="nil"/>
              <w:left w:val="nil"/>
              <w:bottom w:val="single" w:sz="4" w:space="0" w:color="auto"/>
              <w:right w:val="single" w:sz="8" w:space="0" w:color="auto"/>
            </w:tcBorders>
            <w:shd w:val="clear" w:color="000000" w:fill="FFFFFF"/>
            <w:vAlign w:val="center"/>
            <w:hideMark/>
          </w:tcPr>
          <w:p w14:paraId="4F74E87C"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两税一费</w:t>
            </w:r>
            <w:r w:rsidRPr="00313704">
              <w:rPr>
                <w:rFonts w:ascii="Arial" w:eastAsia="华文细黑" w:hAnsi="Arial" w:cs="Arial"/>
                <w:bCs/>
                <w:sz w:val="18"/>
                <w:szCs w:val="18"/>
              </w:rPr>
              <w:t>+</w:t>
            </w:r>
            <w:r w:rsidRPr="00313704">
              <w:rPr>
                <w:rFonts w:ascii="Arial" w:eastAsia="华文细黑" w:hAnsi="Arial" w:cs="Arial"/>
                <w:bCs/>
                <w:sz w:val="18"/>
                <w:szCs w:val="18"/>
              </w:rPr>
              <w:t>房产税</w:t>
            </w:r>
            <w:r w:rsidRPr="00313704">
              <w:rPr>
                <w:rFonts w:ascii="Arial" w:eastAsia="华文细黑" w:hAnsi="Arial" w:cs="Arial"/>
                <w:bCs/>
                <w:sz w:val="18"/>
                <w:szCs w:val="18"/>
              </w:rPr>
              <w:t>+</w:t>
            </w:r>
            <w:r w:rsidRPr="00313704">
              <w:rPr>
                <w:rFonts w:ascii="Arial" w:eastAsia="华文细黑" w:hAnsi="Arial" w:cs="Arial"/>
                <w:bCs/>
                <w:sz w:val="18"/>
                <w:szCs w:val="18"/>
              </w:rPr>
              <w:t xml:space="preserve">城镇土地使用税　</w:t>
            </w:r>
          </w:p>
        </w:tc>
      </w:tr>
      <w:tr w:rsidR="003E6215" w:rsidRPr="00313704" w14:paraId="1E460C4E"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A16F31A"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D790B3C"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两税两费</w:t>
            </w:r>
          </w:p>
        </w:tc>
        <w:tc>
          <w:tcPr>
            <w:tcW w:w="841" w:type="dxa"/>
            <w:tcBorders>
              <w:top w:val="nil"/>
              <w:left w:val="nil"/>
              <w:bottom w:val="single" w:sz="4" w:space="0" w:color="auto"/>
              <w:right w:val="single" w:sz="4" w:space="0" w:color="auto"/>
            </w:tcBorders>
            <w:shd w:val="clear" w:color="000000" w:fill="FFFFFF"/>
            <w:noWrap/>
            <w:vAlign w:val="center"/>
            <w:hideMark/>
          </w:tcPr>
          <w:p w14:paraId="77B0A7A7" w14:textId="3DE96F11"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155.62</w:t>
            </w:r>
          </w:p>
        </w:tc>
        <w:tc>
          <w:tcPr>
            <w:tcW w:w="2835" w:type="dxa"/>
            <w:tcBorders>
              <w:top w:val="nil"/>
              <w:left w:val="nil"/>
              <w:bottom w:val="single" w:sz="4" w:space="0" w:color="auto"/>
              <w:right w:val="single" w:sz="4" w:space="0" w:color="auto"/>
            </w:tcBorders>
            <w:shd w:val="clear" w:color="000000" w:fill="FFFFFF"/>
            <w:vAlign w:val="center"/>
            <w:hideMark/>
          </w:tcPr>
          <w:p w14:paraId="4F1CADF9"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1A4B107C"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CC43585" w14:textId="6E02125A"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5.5</w:t>
            </w:r>
          </w:p>
        </w:tc>
      </w:tr>
      <w:tr w:rsidR="003E6215" w:rsidRPr="00313704" w14:paraId="78CE15BB"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052CFC7"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3F9A4B1"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房产税</w:t>
            </w:r>
          </w:p>
        </w:tc>
        <w:tc>
          <w:tcPr>
            <w:tcW w:w="841" w:type="dxa"/>
            <w:tcBorders>
              <w:top w:val="nil"/>
              <w:left w:val="nil"/>
              <w:bottom w:val="single" w:sz="4" w:space="0" w:color="auto"/>
              <w:right w:val="single" w:sz="4" w:space="0" w:color="auto"/>
            </w:tcBorders>
            <w:shd w:val="clear" w:color="000000" w:fill="FFFFFF"/>
            <w:noWrap/>
            <w:vAlign w:val="center"/>
            <w:hideMark/>
          </w:tcPr>
          <w:p w14:paraId="1B2FD1E7" w14:textId="7C1EAA78"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339.54</w:t>
            </w:r>
          </w:p>
        </w:tc>
        <w:tc>
          <w:tcPr>
            <w:tcW w:w="2835" w:type="dxa"/>
            <w:tcBorders>
              <w:top w:val="nil"/>
              <w:left w:val="nil"/>
              <w:bottom w:val="single" w:sz="4" w:space="0" w:color="auto"/>
              <w:right w:val="single" w:sz="4" w:space="0" w:color="auto"/>
            </w:tcBorders>
            <w:shd w:val="clear" w:color="000000" w:fill="FFFFFF"/>
            <w:vAlign w:val="center"/>
            <w:hideMark/>
          </w:tcPr>
          <w:p w14:paraId="1494443A"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按租金收入计税</w:t>
            </w:r>
          </w:p>
        </w:tc>
        <w:tc>
          <w:tcPr>
            <w:tcW w:w="1701" w:type="dxa"/>
            <w:tcBorders>
              <w:top w:val="nil"/>
              <w:left w:val="nil"/>
              <w:bottom w:val="single" w:sz="4" w:space="0" w:color="auto"/>
              <w:right w:val="single" w:sz="4" w:space="0" w:color="auto"/>
            </w:tcBorders>
            <w:shd w:val="clear" w:color="000000" w:fill="FFFFFF"/>
            <w:noWrap/>
            <w:vAlign w:val="center"/>
            <w:hideMark/>
          </w:tcPr>
          <w:p w14:paraId="170A264C"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B6BFCCC" w14:textId="4CC92569"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12</w:t>
            </w:r>
          </w:p>
        </w:tc>
      </w:tr>
      <w:tr w:rsidR="003E6215" w:rsidRPr="00313704" w14:paraId="04B5E56A" w14:textId="77777777" w:rsidTr="00EC590B">
        <w:trPr>
          <w:trHeight w:val="289"/>
          <w:jc w:val="center"/>
        </w:trPr>
        <w:tc>
          <w:tcPr>
            <w:tcW w:w="728" w:type="dxa"/>
            <w:tcBorders>
              <w:top w:val="nil"/>
              <w:left w:val="single" w:sz="8" w:space="0" w:color="auto"/>
              <w:bottom w:val="nil"/>
              <w:right w:val="single" w:sz="4" w:space="0" w:color="auto"/>
            </w:tcBorders>
            <w:shd w:val="clear" w:color="000000" w:fill="FFFFFF"/>
            <w:noWrap/>
            <w:vAlign w:val="center"/>
            <w:hideMark/>
          </w:tcPr>
          <w:p w14:paraId="152493A8"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noWrap/>
            <w:vAlign w:val="center"/>
            <w:hideMark/>
          </w:tcPr>
          <w:p w14:paraId="37415D16"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城镇土地使用税</w:t>
            </w:r>
          </w:p>
        </w:tc>
        <w:tc>
          <w:tcPr>
            <w:tcW w:w="841" w:type="dxa"/>
            <w:tcBorders>
              <w:top w:val="nil"/>
              <w:left w:val="nil"/>
              <w:bottom w:val="nil"/>
              <w:right w:val="single" w:sz="4" w:space="0" w:color="auto"/>
            </w:tcBorders>
            <w:shd w:val="clear" w:color="000000" w:fill="FFFFFF"/>
            <w:noWrap/>
            <w:vAlign w:val="center"/>
            <w:hideMark/>
          </w:tcPr>
          <w:p w14:paraId="619CF2A7" w14:textId="79DCE887"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1.42</w:t>
            </w:r>
          </w:p>
        </w:tc>
        <w:tc>
          <w:tcPr>
            <w:tcW w:w="2835" w:type="dxa"/>
            <w:tcBorders>
              <w:top w:val="nil"/>
              <w:left w:val="nil"/>
              <w:bottom w:val="nil"/>
              <w:right w:val="single" w:sz="4" w:space="0" w:color="auto"/>
            </w:tcBorders>
            <w:shd w:val="clear" w:color="000000" w:fill="FFFFFF"/>
            <w:vAlign w:val="center"/>
            <w:hideMark/>
          </w:tcPr>
          <w:p w14:paraId="5D15CC74"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28516B8A"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纳税标准（元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697481A" w14:textId="6626AA81"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3E6215" w:rsidRPr="00313704" w14:paraId="6033CA51"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12ED06C"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249" w:type="dxa"/>
            <w:tcBorders>
              <w:top w:val="nil"/>
              <w:left w:val="nil"/>
              <w:bottom w:val="single" w:sz="4" w:space="0" w:color="auto"/>
              <w:right w:val="single" w:sz="4" w:space="0" w:color="auto"/>
            </w:tcBorders>
            <w:shd w:val="clear" w:color="000000" w:fill="FFFFFF"/>
            <w:noWrap/>
            <w:vAlign w:val="center"/>
            <w:hideMark/>
          </w:tcPr>
          <w:p w14:paraId="0BFEB2ED"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841" w:type="dxa"/>
            <w:tcBorders>
              <w:top w:val="nil"/>
              <w:left w:val="nil"/>
              <w:bottom w:val="single" w:sz="4" w:space="0" w:color="auto"/>
              <w:right w:val="single" w:sz="4" w:space="0" w:color="auto"/>
            </w:tcBorders>
            <w:shd w:val="clear" w:color="000000" w:fill="FFFFFF"/>
            <w:noWrap/>
            <w:vAlign w:val="center"/>
            <w:hideMark/>
          </w:tcPr>
          <w:p w14:paraId="4522F2F5" w14:textId="438DAF15"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 xml:space="preserve">　</w:t>
            </w:r>
          </w:p>
        </w:tc>
        <w:tc>
          <w:tcPr>
            <w:tcW w:w="2835" w:type="dxa"/>
            <w:tcBorders>
              <w:top w:val="nil"/>
              <w:left w:val="nil"/>
              <w:bottom w:val="single" w:sz="4" w:space="0" w:color="auto"/>
              <w:right w:val="single" w:sz="4" w:space="0" w:color="auto"/>
            </w:tcBorders>
            <w:shd w:val="clear" w:color="000000" w:fill="FFFFFF"/>
            <w:vAlign w:val="center"/>
            <w:hideMark/>
          </w:tcPr>
          <w:p w14:paraId="68CF7812"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7A3E26EC"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D682A83" w14:textId="21986964" w:rsidR="003E6215" w:rsidRPr="00313704" w:rsidRDefault="003E6215" w:rsidP="003E6215">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9455.81</w:t>
            </w:r>
          </w:p>
        </w:tc>
      </w:tr>
      <w:tr w:rsidR="003E6215" w:rsidRPr="00313704" w14:paraId="792BD833"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DE56064"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3AFA370"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维修费</w:t>
            </w:r>
          </w:p>
        </w:tc>
        <w:tc>
          <w:tcPr>
            <w:tcW w:w="841" w:type="dxa"/>
            <w:tcBorders>
              <w:top w:val="nil"/>
              <w:left w:val="nil"/>
              <w:bottom w:val="single" w:sz="4" w:space="0" w:color="auto"/>
              <w:right w:val="single" w:sz="4" w:space="0" w:color="auto"/>
            </w:tcBorders>
            <w:shd w:val="clear" w:color="000000" w:fill="FFFFFF"/>
            <w:noWrap/>
            <w:vAlign w:val="center"/>
            <w:hideMark/>
          </w:tcPr>
          <w:p w14:paraId="241DC1A0" w14:textId="06E06442"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99.98</w:t>
            </w:r>
          </w:p>
        </w:tc>
        <w:tc>
          <w:tcPr>
            <w:tcW w:w="2835" w:type="dxa"/>
            <w:tcBorders>
              <w:top w:val="nil"/>
              <w:left w:val="nil"/>
              <w:bottom w:val="single" w:sz="4" w:space="0" w:color="auto"/>
              <w:right w:val="single" w:sz="4" w:space="0" w:color="auto"/>
            </w:tcBorders>
            <w:shd w:val="clear" w:color="000000" w:fill="FFFFFF"/>
            <w:vAlign w:val="center"/>
            <w:hideMark/>
          </w:tcPr>
          <w:p w14:paraId="2499EAF9"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维修费率</w:t>
            </w:r>
          </w:p>
        </w:tc>
        <w:tc>
          <w:tcPr>
            <w:tcW w:w="1701" w:type="dxa"/>
            <w:tcBorders>
              <w:top w:val="nil"/>
              <w:left w:val="nil"/>
              <w:bottom w:val="single" w:sz="4" w:space="0" w:color="auto"/>
              <w:right w:val="single" w:sz="4" w:space="0" w:color="auto"/>
            </w:tcBorders>
            <w:shd w:val="clear" w:color="000000" w:fill="FFFFFF"/>
            <w:noWrap/>
            <w:vAlign w:val="center"/>
            <w:hideMark/>
          </w:tcPr>
          <w:p w14:paraId="3FD80FC0"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EE1028E" w14:textId="5BAD1512"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0.50</w:t>
            </w:r>
          </w:p>
        </w:tc>
      </w:tr>
      <w:tr w:rsidR="003E6215" w:rsidRPr="00313704" w14:paraId="2B8407A3"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2121BD5"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BC2853C"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保险费</w:t>
            </w:r>
          </w:p>
        </w:tc>
        <w:tc>
          <w:tcPr>
            <w:tcW w:w="841" w:type="dxa"/>
            <w:tcBorders>
              <w:top w:val="nil"/>
              <w:left w:val="nil"/>
              <w:bottom w:val="single" w:sz="4" w:space="0" w:color="auto"/>
              <w:right w:val="single" w:sz="4" w:space="0" w:color="auto"/>
            </w:tcBorders>
            <w:shd w:val="clear" w:color="000000" w:fill="FFFFFF"/>
            <w:noWrap/>
            <w:vAlign w:val="center"/>
          </w:tcPr>
          <w:p w14:paraId="607E13E1" w14:textId="79E1E5BF"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20</w:t>
            </w:r>
          </w:p>
        </w:tc>
        <w:tc>
          <w:tcPr>
            <w:tcW w:w="2835" w:type="dxa"/>
            <w:tcBorders>
              <w:top w:val="nil"/>
              <w:left w:val="nil"/>
              <w:bottom w:val="single" w:sz="4" w:space="0" w:color="auto"/>
              <w:right w:val="single" w:sz="4" w:space="0" w:color="auto"/>
            </w:tcBorders>
            <w:shd w:val="clear" w:color="000000" w:fill="FFFFFF"/>
            <w:vAlign w:val="center"/>
            <w:hideMark/>
          </w:tcPr>
          <w:p w14:paraId="5FCD8AB5"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现值</w:t>
            </w:r>
            <w:r w:rsidRPr="00313704">
              <w:rPr>
                <w:rFonts w:ascii="Arial" w:eastAsia="华文细黑" w:hAnsi="Arial" w:cs="Arial"/>
                <w:bCs/>
                <w:sz w:val="18"/>
                <w:szCs w:val="18"/>
              </w:rPr>
              <w:t>×</w:t>
            </w:r>
            <w:r w:rsidRPr="00313704">
              <w:rPr>
                <w:rFonts w:ascii="Arial" w:eastAsia="华文细黑" w:hAnsi="Arial" w:cs="Arial"/>
                <w:bCs/>
                <w:sz w:val="18"/>
                <w:szCs w:val="18"/>
              </w:rPr>
              <w:t>保险费率</w:t>
            </w:r>
          </w:p>
        </w:tc>
        <w:tc>
          <w:tcPr>
            <w:tcW w:w="1701" w:type="dxa"/>
            <w:tcBorders>
              <w:top w:val="nil"/>
              <w:left w:val="nil"/>
              <w:bottom w:val="single" w:sz="4" w:space="0" w:color="auto"/>
              <w:right w:val="single" w:sz="4" w:space="0" w:color="auto"/>
            </w:tcBorders>
            <w:shd w:val="clear" w:color="000000" w:fill="FFFFFF"/>
            <w:noWrap/>
            <w:vAlign w:val="center"/>
            <w:hideMark/>
          </w:tcPr>
          <w:p w14:paraId="6B4F3823"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929969E" w14:textId="72048FCD"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0.1</w:t>
            </w:r>
          </w:p>
        </w:tc>
      </w:tr>
      <w:tr w:rsidR="003E6215" w:rsidRPr="00313704" w14:paraId="635C3A32" w14:textId="77777777" w:rsidTr="00EC590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0325C2B3"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5AAAEF45"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double" w:sz="6" w:space="0" w:color="auto"/>
              <w:right w:val="single" w:sz="4" w:space="0" w:color="auto"/>
            </w:tcBorders>
            <w:shd w:val="clear" w:color="000000" w:fill="FFFFFF"/>
            <w:noWrap/>
            <w:vAlign w:val="center"/>
            <w:hideMark/>
          </w:tcPr>
          <w:p w14:paraId="6AAA0448" w14:textId="7B16197E"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29.75</w:t>
            </w:r>
          </w:p>
        </w:tc>
        <w:tc>
          <w:tcPr>
            <w:tcW w:w="2835" w:type="dxa"/>
            <w:tcBorders>
              <w:top w:val="nil"/>
              <w:left w:val="nil"/>
              <w:bottom w:val="double" w:sz="6" w:space="0" w:color="auto"/>
              <w:right w:val="single" w:sz="4" w:space="0" w:color="auto"/>
            </w:tcBorders>
            <w:shd w:val="clear" w:color="000000" w:fill="FFFFFF"/>
            <w:vAlign w:val="center"/>
            <w:hideMark/>
          </w:tcPr>
          <w:p w14:paraId="17732350"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double" w:sz="6" w:space="0" w:color="auto"/>
              <w:right w:val="single" w:sz="4" w:space="0" w:color="auto"/>
            </w:tcBorders>
            <w:shd w:val="clear" w:color="000000" w:fill="FFFFFF"/>
            <w:noWrap/>
            <w:vAlign w:val="center"/>
            <w:hideMark/>
          </w:tcPr>
          <w:p w14:paraId="371E6FC8"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25B31C95" w14:textId="2C90D82E"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3E6215" w:rsidRPr="00313704" w14:paraId="6250AF5A"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4318799"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p>
        </w:tc>
        <w:tc>
          <w:tcPr>
            <w:tcW w:w="2249" w:type="dxa"/>
            <w:tcBorders>
              <w:top w:val="nil"/>
              <w:left w:val="nil"/>
              <w:bottom w:val="single" w:sz="4" w:space="0" w:color="auto"/>
              <w:right w:val="single" w:sz="4" w:space="0" w:color="auto"/>
            </w:tcBorders>
            <w:shd w:val="clear" w:color="000000" w:fill="FFFFFF"/>
            <w:vAlign w:val="center"/>
            <w:hideMark/>
          </w:tcPr>
          <w:p w14:paraId="5B2BE6F3"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不动产未来第一年净收益</w:t>
            </w:r>
          </w:p>
        </w:tc>
        <w:tc>
          <w:tcPr>
            <w:tcW w:w="841" w:type="dxa"/>
            <w:tcBorders>
              <w:top w:val="nil"/>
              <w:left w:val="nil"/>
              <w:bottom w:val="single" w:sz="4" w:space="0" w:color="auto"/>
              <w:right w:val="single" w:sz="4" w:space="0" w:color="auto"/>
            </w:tcBorders>
            <w:shd w:val="clear" w:color="000000" w:fill="FFFFFF"/>
            <w:noWrap/>
            <w:vAlign w:val="center"/>
            <w:hideMark/>
          </w:tcPr>
          <w:p w14:paraId="3E47E779" w14:textId="4B6658E0" w:rsidR="003E6215" w:rsidRPr="00313704" w:rsidRDefault="003E6215" w:rsidP="003E6215">
            <w:pPr>
              <w:widowControl/>
              <w:spacing w:line="240" w:lineRule="auto"/>
              <w:textAlignment w:val="auto"/>
              <w:rPr>
                <w:rFonts w:ascii="Arial" w:eastAsia="华文细黑" w:hAnsi="Arial" w:cs="Arial"/>
                <w:bCs/>
                <w:sz w:val="18"/>
                <w:szCs w:val="18"/>
              </w:rPr>
            </w:pPr>
            <w:r w:rsidRPr="003E6215">
              <w:rPr>
                <w:rFonts w:ascii="Arial" w:eastAsia="华文细黑" w:hAnsi="Arial" w:cs="Arial"/>
                <w:bCs/>
                <w:sz w:val="18"/>
                <w:szCs w:val="18"/>
              </w:rPr>
              <w:t>2329</w:t>
            </w:r>
          </w:p>
        </w:tc>
        <w:tc>
          <w:tcPr>
            <w:tcW w:w="2835" w:type="dxa"/>
            <w:tcBorders>
              <w:top w:val="nil"/>
              <w:left w:val="nil"/>
              <w:bottom w:val="single" w:sz="4" w:space="0" w:color="auto"/>
              <w:right w:val="nil"/>
            </w:tcBorders>
            <w:shd w:val="clear" w:color="000000" w:fill="FFFFFF"/>
            <w:vAlign w:val="center"/>
            <w:hideMark/>
          </w:tcPr>
          <w:p w14:paraId="6787D5B6"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年经营费用</w:t>
            </w:r>
          </w:p>
        </w:tc>
        <w:tc>
          <w:tcPr>
            <w:tcW w:w="1701" w:type="dxa"/>
            <w:tcBorders>
              <w:top w:val="nil"/>
              <w:left w:val="nil"/>
              <w:bottom w:val="single" w:sz="4" w:space="0" w:color="auto"/>
              <w:right w:val="nil"/>
            </w:tcBorders>
            <w:shd w:val="clear" w:color="000000" w:fill="FFFFFF"/>
            <w:vAlign w:val="center"/>
            <w:hideMark/>
          </w:tcPr>
          <w:p w14:paraId="611E8F44"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vAlign w:val="center"/>
            <w:hideMark/>
          </w:tcPr>
          <w:p w14:paraId="6C6B0FF9" w14:textId="1E95B0A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707890" w:rsidRPr="00313704" w14:paraId="46D9617F" w14:textId="77777777" w:rsidTr="00EE2E85">
        <w:trPr>
          <w:trHeight w:val="289"/>
          <w:jc w:val="center"/>
        </w:trPr>
        <w:tc>
          <w:tcPr>
            <w:tcW w:w="728" w:type="dxa"/>
            <w:vMerge w:val="restart"/>
            <w:tcBorders>
              <w:top w:val="nil"/>
              <w:left w:val="single" w:sz="8" w:space="0" w:color="auto"/>
              <w:right w:val="single" w:sz="4" w:space="0" w:color="auto"/>
            </w:tcBorders>
            <w:shd w:val="clear" w:color="000000" w:fill="FFFFFF"/>
            <w:noWrap/>
            <w:vAlign w:val="center"/>
            <w:hideMark/>
          </w:tcPr>
          <w:p w14:paraId="78329F8F" w14:textId="2EF3384C"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p>
          <w:p w14:paraId="4C63FF1D" w14:textId="1CD45450" w:rsidR="00707890" w:rsidRPr="00313704" w:rsidRDefault="00707890" w:rsidP="00657A84">
            <w:pPr>
              <w:spacing w:line="240" w:lineRule="auto"/>
              <w:rPr>
                <w:rFonts w:ascii="Arial" w:eastAsia="华文细黑" w:hAnsi="Arial" w:cs="Arial"/>
                <w:bCs/>
                <w:sz w:val="18"/>
                <w:szCs w:val="18"/>
              </w:rPr>
            </w:pPr>
          </w:p>
        </w:tc>
        <w:tc>
          <w:tcPr>
            <w:tcW w:w="2249" w:type="dxa"/>
            <w:vMerge w:val="restart"/>
            <w:tcBorders>
              <w:top w:val="nil"/>
              <w:left w:val="nil"/>
              <w:right w:val="single" w:sz="4" w:space="0" w:color="auto"/>
            </w:tcBorders>
            <w:shd w:val="clear" w:color="000000" w:fill="FFFFFF"/>
            <w:vAlign w:val="center"/>
            <w:hideMark/>
          </w:tcPr>
          <w:p w14:paraId="38E98894" w14:textId="268A25AE"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不动产总价</w:t>
            </w:r>
          </w:p>
          <w:p w14:paraId="333ED932" w14:textId="1757F1EA" w:rsidR="00707890" w:rsidRPr="00313704" w:rsidRDefault="00707890" w:rsidP="00657A84">
            <w:pPr>
              <w:spacing w:line="240" w:lineRule="auto"/>
              <w:rPr>
                <w:rFonts w:ascii="Arial" w:eastAsia="华文细黑" w:hAnsi="Arial" w:cs="Arial"/>
                <w:bCs/>
                <w:sz w:val="18"/>
                <w:szCs w:val="18"/>
              </w:rPr>
            </w:pPr>
          </w:p>
        </w:tc>
        <w:tc>
          <w:tcPr>
            <w:tcW w:w="841" w:type="dxa"/>
            <w:vMerge w:val="restart"/>
            <w:tcBorders>
              <w:top w:val="nil"/>
              <w:left w:val="nil"/>
              <w:right w:val="single" w:sz="4" w:space="0" w:color="auto"/>
            </w:tcBorders>
            <w:shd w:val="clear" w:color="000000" w:fill="FFFFFF"/>
            <w:noWrap/>
            <w:vAlign w:val="center"/>
            <w:hideMark/>
          </w:tcPr>
          <w:p w14:paraId="5B12669A" w14:textId="4F85E4BB" w:rsidR="00707890" w:rsidRPr="00313704" w:rsidRDefault="003E6215" w:rsidP="00707890">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60199</w:t>
            </w:r>
          </w:p>
          <w:p w14:paraId="0D1F2EF4" w14:textId="2ADD5A5D" w:rsidR="00707890" w:rsidRPr="00313704" w:rsidRDefault="00707890" w:rsidP="00657A84">
            <w:pPr>
              <w:spacing w:line="240" w:lineRule="auto"/>
              <w:rPr>
                <w:rFonts w:ascii="Arial" w:eastAsia="华文细黑" w:hAnsi="Arial" w:cs="Arial"/>
                <w:bCs/>
                <w:sz w:val="18"/>
                <w:szCs w:val="18"/>
              </w:rPr>
            </w:pPr>
          </w:p>
        </w:tc>
        <w:tc>
          <w:tcPr>
            <w:tcW w:w="2835" w:type="dxa"/>
            <w:tcBorders>
              <w:top w:val="nil"/>
              <w:left w:val="nil"/>
              <w:bottom w:val="nil"/>
              <w:right w:val="single" w:sz="4" w:space="0" w:color="auto"/>
            </w:tcBorders>
            <w:shd w:val="clear" w:color="000000" w:fill="FFFFFF"/>
            <w:vAlign w:val="center"/>
            <w:hideMark/>
          </w:tcPr>
          <w:p w14:paraId="00590DAD"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房地产未来第一年净收益</w:t>
            </w:r>
            <w:r w:rsidRPr="00313704">
              <w:rPr>
                <w:rFonts w:ascii="Arial" w:eastAsia="华文细黑" w:hAnsi="Arial" w:cs="Arial"/>
                <w:bCs/>
                <w:sz w:val="18"/>
                <w:szCs w:val="18"/>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736E60D0"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还原率（</w:t>
            </w:r>
            <w:r w:rsidRPr="00313704">
              <w:rPr>
                <w:rFonts w:ascii="Arial" w:eastAsia="华文细黑" w:hAnsi="Arial" w:cs="Arial"/>
                <w:bCs/>
                <w:sz w:val="18"/>
                <w:szCs w:val="18"/>
              </w:rPr>
              <w:t>Y</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C8509E4" w14:textId="6C7D49B3"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6.0%</w:t>
            </w:r>
          </w:p>
        </w:tc>
      </w:tr>
      <w:tr w:rsidR="00707890" w:rsidRPr="00313704" w14:paraId="288C8B23" w14:textId="77777777" w:rsidTr="00EE2E85">
        <w:trPr>
          <w:trHeight w:val="289"/>
          <w:jc w:val="center"/>
        </w:trPr>
        <w:tc>
          <w:tcPr>
            <w:tcW w:w="728" w:type="dxa"/>
            <w:vMerge/>
            <w:tcBorders>
              <w:left w:val="single" w:sz="8" w:space="0" w:color="auto"/>
              <w:right w:val="single" w:sz="4" w:space="0" w:color="auto"/>
            </w:tcBorders>
            <w:shd w:val="clear" w:color="000000" w:fill="FFFFFF"/>
            <w:noWrap/>
            <w:vAlign w:val="center"/>
            <w:hideMark/>
          </w:tcPr>
          <w:p w14:paraId="1C7E0DBF" w14:textId="222B74F5" w:rsidR="00707890" w:rsidRPr="00313704" w:rsidRDefault="00707890" w:rsidP="00657A84">
            <w:pPr>
              <w:spacing w:line="240" w:lineRule="auto"/>
              <w:rPr>
                <w:rFonts w:ascii="Arial" w:eastAsia="华文细黑" w:hAnsi="Arial" w:cs="Arial"/>
                <w:bCs/>
                <w:sz w:val="18"/>
                <w:szCs w:val="18"/>
              </w:rPr>
            </w:pPr>
          </w:p>
        </w:tc>
        <w:tc>
          <w:tcPr>
            <w:tcW w:w="2249" w:type="dxa"/>
            <w:vMerge/>
            <w:tcBorders>
              <w:left w:val="nil"/>
              <w:right w:val="single" w:sz="4" w:space="0" w:color="auto"/>
            </w:tcBorders>
            <w:shd w:val="clear" w:color="000000" w:fill="FFFFFF"/>
            <w:vAlign w:val="center"/>
            <w:hideMark/>
          </w:tcPr>
          <w:p w14:paraId="2AE20C3D" w14:textId="40B69E73" w:rsidR="00707890" w:rsidRPr="00313704" w:rsidRDefault="00707890" w:rsidP="00657A84">
            <w:pPr>
              <w:spacing w:line="240" w:lineRule="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3CFC4E50" w14:textId="5858A081" w:rsidR="00707890" w:rsidRPr="00313704" w:rsidRDefault="00707890" w:rsidP="00657A84">
            <w:pPr>
              <w:spacing w:line="240" w:lineRule="auto"/>
              <w:rPr>
                <w:rFonts w:ascii="Arial" w:eastAsia="华文细黑" w:hAnsi="Arial" w:cs="Arial"/>
                <w:bCs/>
                <w:sz w:val="18"/>
                <w:szCs w:val="18"/>
              </w:rPr>
            </w:pPr>
          </w:p>
        </w:tc>
        <w:tc>
          <w:tcPr>
            <w:tcW w:w="2835" w:type="dxa"/>
            <w:tcBorders>
              <w:top w:val="nil"/>
              <w:left w:val="nil"/>
              <w:bottom w:val="nil"/>
              <w:right w:val="single" w:sz="4" w:space="0" w:color="auto"/>
            </w:tcBorders>
            <w:shd w:val="clear" w:color="000000" w:fill="FFFFFF"/>
            <w:vAlign w:val="center"/>
            <w:hideMark/>
          </w:tcPr>
          <w:p w14:paraId="365517D9"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r w:rsidRPr="00313704">
              <w:rPr>
                <w:rFonts w:ascii="Arial" w:eastAsia="华文细黑" w:hAnsi="Arial" w:cs="Arial"/>
                <w:bCs/>
                <w:sz w:val="18"/>
                <w:szCs w:val="18"/>
              </w:rPr>
              <w:t>(1+g)/(1+Y)</w:t>
            </w:r>
            <w:r w:rsidRPr="00313704">
              <w:rPr>
                <w:rFonts w:ascii="Arial" w:eastAsia="华文细黑" w:hAnsi="Arial" w:cs="Arial"/>
                <w:bCs/>
                <w:sz w:val="18"/>
                <w:szCs w:val="18"/>
              </w:rPr>
              <w:t>）</w:t>
            </w:r>
            <w:r w:rsidRPr="00313704">
              <w:rPr>
                <w:rFonts w:ascii="Arial" w:eastAsia="华文细黑" w:hAnsi="Arial" w:cs="Arial"/>
                <w:bCs/>
                <w:sz w:val="18"/>
                <w:szCs w:val="18"/>
              </w:rPr>
              <w:t xml:space="preserve"> ^n ]/(Y-g)</w:t>
            </w:r>
          </w:p>
        </w:tc>
        <w:tc>
          <w:tcPr>
            <w:tcW w:w="1701" w:type="dxa"/>
            <w:tcBorders>
              <w:top w:val="nil"/>
              <w:left w:val="nil"/>
              <w:bottom w:val="single" w:sz="4" w:space="0" w:color="auto"/>
              <w:right w:val="single" w:sz="4" w:space="0" w:color="auto"/>
            </w:tcBorders>
            <w:shd w:val="clear" w:color="000000" w:fill="FFFFFF"/>
            <w:noWrap/>
            <w:vAlign w:val="center"/>
            <w:hideMark/>
          </w:tcPr>
          <w:p w14:paraId="7980AFED"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收益年期</w:t>
            </w:r>
            <w:r w:rsidRPr="00313704">
              <w:rPr>
                <w:rFonts w:ascii="Arial" w:eastAsia="华文细黑" w:hAnsi="Arial" w:cs="Arial"/>
                <w:bCs/>
                <w:sz w:val="18"/>
                <w:szCs w:val="18"/>
              </w:rPr>
              <w:t>(n)</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8EA1DF8" w14:textId="03FABA04"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70.00 </w:t>
            </w:r>
          </w:p>
        </w:tc>
      </w:tr>
      <w:tr w:rsidR="00707890" w:rsidRPr="00313704" w14:paraId="3043B1C0" w14:textId="77777777" w:rsidTr="00EE2E85">
        <w:trPr>
          <w:trHeight w:val="289"/>
          <w:jc w:val="center"/>
        </w:trPr>
        <w:tc>
          <w:tcPr>
            <w:tcW w:w="728" w:type="dxa"/>
            <w:vMerge/>
            <w:tcBorders>
              <w:left w:val="single" w:sz="8" w:space="0" w:color="auto"/>
              <w:bottom w:val="single" w:sz="4" w:space="0" w:color="auto"/>
              <w:right w:val="single" w:sz="4" w:space="0" w:color="auto"/>
            </w:tcBorders>
            <w:shd w:val="clear" w:color="000000" w:fill="FFFFFF"/>
            <w:noWrap/>
            <w:vAlign w:val="center"/>
            <w:hideMark/>
          </w:tcPr>
          <w:p w14:paraId="32C2819A" w14:textId="4066384B" w:rsidR="00707890" w:rsidRPr="00313704" w:rsidRDefault="00707890" w:rsidP="00657A84">
            <w:pPr>
              <w:widowControl/>
              <w:spacing w:line="240" w:lineRule="auto"/>
              <w:textAlignment w:val="auto"/>
              <w:rPr>
                <w:rFonts w:ascii="Arial" w:eastAsia="华文细黑" w:hAnsi="Arial" w:cs="Arial"/>
                <w:bCs/>
                <w:sz w:val="18"/>
                <w:szCs w:val="18"/>
              </w:rPr>
            </w:pPr>
          </w:p>
        </w:tc>
        <w:tc>
          <w:tcPr>
            <w:tcW w:w="2249" w:type="dxa"/>
            <w:vMerge/>
            <w:tcBorders>
              <w:left w:val="nil"/>
              <w:bottom w:val="single" w:sz="4" w:space="0" w:color="auto"/>
              <w:right w:val="single" w:sz="4" w:space="0" w:color="auto"/>
            </w:tcBorders>
            <w:shd w:val="clear" w:color="000000" w:fill="FFFFFF"/>
            <w:vAlign w:val="center"/>
            <w:hideMark/>
          </w:tcPr>
          <w:p w14:paraId="6AF2BA26" w14:textId="5F5D691F" w:rsidR="00707890" w:rsidRPr="00313704" w:rsidRDefault="00707890" w:rsidP="00657A84">
            <w:pPr>
              <w:widowControl/>
              <w:spacing w:line="240" w:lineRule="auto"/>
              <w:textAlignment w:val="auto"/>
              <w:rPr>
                <w:rFonts w:ascii="Arial" w:eastAsia="华文细黑" w:hAnsi="Arial" w:cs="Arial"/>
                <w:bCs/>
                <w:sz w:val="18"/>
                <w:szCs w:val="18"/>
              </w:rPr>
            </w:pPr>
          </w:p>
        </w:tc>
        <w:tc>
          <w:tcPr>
            <w:tcW w:w="841" w:type="dxa"/>
            <w:vMerge/>
            <w:tcBorders>
              <w:left w:val="nil"/>
              <w:bottom w:val="single" w:sz="4" w:space="0" w:color="auto"/>
              <w:right w:val="single" w:sz="4" w:space="0" w:color="auto"/>
            </w:tcBorders>
            <w:shd w:val="clear" w:color="000000" w:fill="FFFFFF"/>
            <w:noWrap/>
            <w:vAlign w:val="center"/>
            <w:hideMark/>
          </w:tcPr>
          <w:p w14:paraId="7CDC2F66" w14:textId="4A86BC54" w:rsidR="00707890" w:rsidRPr="00313704" w:rsidRDefault="00707890" w:rsidP="00657A84">
            <w:pPr>
              <w:widowControl/>
              <w:spacing w:line="240" w:lineRule="auto"/>
              <w:textAlignment w:val="auto"/>
              <w:rPr>
                <w:rFonts w:ascii="Arial" w:eastAsia="华文细黑" w:hAnsi="Arial" w:cs="Arial"/>
                <w:bCs/>
                <w:sz w:val="18"/>
                <w:szCs w:val="18"/>
              </w:rPr>
            </w:pPr>
          </w:p>
        </w:tc>
        <w:tc>
          <w:tcPr>
            <w:tcW w:w="2835" w:type="dxa"/>
            <w:tcBorders>
              <w:top w:val="nil"/>
              <w:left w:val="nil"/>
              <w:bottom w:val="single" w:sz="4" w:space="0" w:color="auto"/>
              <w:right w:val="single" w:sz="4" w:space="0" w:color="auto"/>
            </w:tcBorders>
            <w:shd w:val="clear" w:color="000000" w:fill="FFFFFF"/>
            <w:vAlign w:val="center"/>
            <w:hideMark/>
          </w:tcPr>
          <w:p w14:paraId="261355F7"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4ED5AC96"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年增长比率</w:t>
            </w:r>
            <w:r w:rsidRPr="00313704">
              <w:rPr>
                <w:rFonts w:ascii="Arial" w:eastAsia="华文细黑" w:hAnsi="Arial" w:cs="Arial"/>
                <w:bCs/>
                <w:sz w:val="18"/>
                <w:szCs w:val="18"/>
              </w:rPr>
              <w:t>(g)</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64AD7BF" w14:textId="684D4FB6"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2.5%</w:t>
            </w:r>
          </w:p>
        </w:tc>
      </w:tr>
    </w:tbl>
    <w:p w14:paraId="37871613" w14:textId="77777777" w:rsidR="00313704" w:rsidRDefault="00313704" w:rsidP="00657A84">
      <w:pPr>
        <w:spacing w:line="480" w:lineRule="auto"/>
        <w:jc w:val="both"/>
        <w:rPr>
          <w:rFonts w:ascii="Arial" w:hAnsi="Arial" w:cs="Arial"/>
          <w:color w:val="000000"/>
          <w:sz w:val="21"/>
          <w:szCs w:val="24"/>
        </w:rPr>
      </w:pPr>
    </w:p>
    <w:p w14:paraId="747DA36F" w14:textId="769FAD7F" w:rsidR="00657A84" w:rsidRDefault="00657A84" w:rsidP="00657A84">
      <w:pPr>
        <w:spacing w:line="480" w:lineRule="auto"/>
        <w:jc w:val="both"/>
        <w:rPr>
          <w:rFonts w:ascii="Arial" w:hAnsi="Arial" w:cs="Arial"/>
          <w:color w:val="000000"/>
          <w:sz w:val="21"/>
          <w:szCs w:val="24"/>
        </w:rPr>
      </w:pPr>
      <w:r>
        <w:rPr>
          <w:rFonts w:ascii="Arial" w:hAnsi="Arial" w:cs="Arial" w:hint="eastAsia"/>
          <w:color w:val="000000"/>
          <w:sz w:val="21"/>
          <w:szCs w:val="24"/>
        </w:rPr>
        <w:lastRenderedPageBreak/>
        <w:t>（</w:t>
      </w:r>
      <w:r>
        <w:rPr>
          <w:rFonts w:ascii="Arial" w:hAnsi="Arial" w:cs="Arial" w:hint="eastAsia"/>
          <w:color w:val="000000"/>
          <w:sz w:val="21"/>
          <w:szCs w:val="24"/>
        </w:rPr>
        <w:t>b</w:t>
      </w:r>
      <w:r>
        <w:rPr>
          <w:rFonts w:ascii="Arial" w:hAnsi="Arial" w:cs="Arial" w:hint="eastAsia"/>
          <w:color w:val="000000"/>
          <w:sz w:val="21"/>
          <w:szCs w:val="24"/>
        </w:rPr>
        <w:t>）</w:t>
      </w:r>
      <w:r w:rsidR="00D229FF">
        <w:rPr>
          <w:rFonts w:ascii="Arial" w:hAnsi="Arial" w:cs="Arial" w:hint="eastAsia"/>
          <w:color w:val="000000"/>
          <w:sz w:val="21"/>
          <w:szCs w:val="24"/>
        </w:rPr>
        <w:t>商业</w:t>
      </w:r>
    </w:p>
    <w:tbl>
      <w:tblPr>
        <w:tblW w:w="9533" w:type="dxa"/>
        <w:jc w:val="center"/>
        <w:tblLayout w:type="fixed"/>
        <w:tblLook w:val="04A0" w:firstRow="1" w:lastRow="0" w:firstColumn="1" w:lastColumn="0" w:noHBand="0" w:noVBand="1"/>
      </w:tblPr>
      <w:tblGrid>
        <w:gridCol w:w="728"/>
        <w:gridCol w:w="2249"/>
        <w:gridCol w:w="841"/>
        <w:gridCol w:w="2835"/>
        <w:gridCol w:w="1701"/>
        <w:gridCol w:w="284"/>
        <w:gridCol w:w="895"/>
      </w:tblGrid>
      <w:tr w:rsidR="00657A84" w:rsidRPr="00313704" w14:paraId="3978B276" w14:textId="77777777" w:rsidTr="00D9099B">
        <w:trPr>
          <w:trHeight w:val="289"/>
          <w:jc w:val="center"/>
        </w:trPr>
        <w:tc>
          <w:tcPr>
            <w:tcW w:w="72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29E213D"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序号</w:t>
            </w:r>
          </w:p>
        </w:tc>
        <w:tc>
          <w:tcPr>
            <w:tcW w:w="2249" w:type="dxa"/>
            <w:tcBorders>
              <w:top w:val="single" w:sz="8" w:space="0" w:color="auto"/>
              <w:left w:val="nil"/>
              <w:bottom w:val="single" w:sz="4" w:space="0" w:color="auto"/>
              <w:right w:val="single" w:sz="4" w:space="0" w:color="auto"/>
            </w:tcBorders>
            <w:shd w:val="clear" w:color="000000" w:fill="FFFFFF"/>
            <w:noWrap/>
            <w:vAlign w:val="center"/>
            <w:hideMark/>
          </w:tcPr>
          <w:p w14:paraId="076DD491"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项目</w:t>
            </w:r>
          </w:p>
        </w:tc>
        <w:tc>
          <w:tcPr>
            <w:tcW w:w="841" w:type="dxa"/>
            <w:tcBorders>
              <w:top w:val="single" w:sz="8" w:space="0" w:color="auto"/>
              <w:left w:val="nil"/>
              <w:bottom w:val="single" w:sz="4" w:space="0" w:color="auto"/>
              <w:right w:val="single" w:sz="4" w:space="0" w:color="auto"/>
            </w:tcBorders>
            <w:shd w:val="clear" w:color="000000" w:fill="FFFFFF"/>
            <w:noWrap/>
            <w:vAlign w:val="center"/>
            <w:hideMark/>
          </w:tcPr>
          <w:p w14:paraId="1B806305"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数额</w:t>
            </w:r>
          </w:p>
        </w:tc>
        <w:tc>
          <w:tcPr>
            <w:tcW w:w="2835" w:type="dxa"/>
            <w:tcBorders>
              <w:top w:val="single" w:sz="8" w:space="0" w:color="auto"/>
              <w:left w:val="nil"/>
              <w:bottom w:val="single" w:sz="4" w:space="0" w:color="auto"/>
              <w:right w:val="single" w:sz="4" w:space="0" w:color="auto"/>
            </w:tcBorders>
            <w:shd w:val="clear" w:color="000000" w:fill="FFFFFF"/>
            <w:noWrap/>
            <w:vAlign w:val="center"/>
            <w:hideMark/>
          </w:tcPr>
          <w:p w14:paraId="276384F6"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计算公式</w:t>
            </w:r>
          </w:p>
        </w:tc>
        <w:tc>
          <w:tcPr>
            <w:tcW w:w="1985" w:type="dxa"/>
            <w:gridSpan w:val="2"/>
            <w:tcBorders>
              <w:top w:val="single" w:sz="8" w:space="0" w:color="auto"/>
              <w:left w:val="nil"/>
              <w:bottom w:val="single" w:sz="4" w:space="0" w:color="auto"/>
              <w:right w:val="nil"/>
            </w:tcBorders>
            <w:shd w:val="clear" w:color="000000" w:fill="FFFFFF"/>
            <w:noWrap/>
            <w:vAlign w:val="center"/>
            <w:hideMark/>
          </w:tcPr>
          <w:p w14:paraId="2FF086E8"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取费标准</w:t>
            </w:r>
          </w:p>
        </w:tc>
        <w:tc>
          <w:tcPr>
            <w:tcW w:w="895" w:type="dxa"/>
            <w:tcBorders>
              <w:top w:val="single" w:sz="8" w:space="0" w:color="auto"/>
              <w:left w:val="nil"/>
              <w:bottom w:val="single" w:sz="4" w:space="0" w:color="auto"/>
              <w:right w:val="single" w:sz="8" w:space="0" w:color="auto"/>
            </w:tcBorders>
            <w:shd w:val="clear" w:color="000000" w:fill="FFFFFF"/>
            <w:noWrap/>
            <w:vAlign w:val="center"/>
            <w:hideMark/>
          </w:tcPr>
          <w:p w14:paraId="39743096"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657A84" w:rsidRPr="00313704" w14:paraId="59293A3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663316E"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p>
        </w:tc>
        <w:tc>
          <w:tcPr>
            <w:tcW w:w="2249" w:type="dxa"/>
            <w:tcBorders>
              <w:top w:val="nil"/>
              <w:left w:val="nil"/>
              <w:bottom w:val="nil"/>
              <w:right w:val="single" w:sz="4" w:space="0" w:color="auto"/>
            </w:tcBorders>
            <w:shd w:val="clear" w:color="000000" w:fill="FFFFFF"/>
            <w:vAlign w:val="center"/>
            <w:hideMark/>
          </w:tcPr>
          <w:p w14:paraId="066C3DA1"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未来第一年年总收益</w:t>
            </w:r>
          </w:p>
        </w:tc>
        <w:tc>
          <w:tcPr>
            <w:tcW w:w="841" w:type="dxa"/>
            <w:tcBorders>
              <w:top w:val="nil"/>
              <w:left w:val="nil"/>
              <w:bottom w:val="nil"/>
              <w:right w:val="single" w:sz="4" w:space="0" w:color="auto"/>
            </w:tcBorders>
            <w:shd w:val="clear" w:color="000000" w:fill="FFFFFF"/>
            <w:noWrap/>
            <w:vAlign w:val="center"/>
            <w:hideMark/>
          </w:tcPr>
          <w:p w14:paraId="0184F5DA" w14:textId="05C37529" w:rsidR="00657A84" w:rsidRPr="00313704" w:rsidRDefault="00D229FF" w:rsidP="00D9099B">
            <w:pPr>
              <w:spacing w:line="240" w:lineRule="auto"/>
              <w:rPr>
                <w:rFonts w:ascii="Arial" w:eastAsia="华文细黑" w:hAnsi="Arial" w:cs="Arial"/>
                <w:bCs/>
                <w:sz w:val="18"/>
                <w:szCs w:val="18"/>
              </w:rPr>
            </w:pPr>
            <w:r>
              <w:rPr>
                <w:rFonts w:ascii="Arial" w:eastAsia="华文细黑" w:hAnsi="Arial" w:cs="Arial" w:hint="eastAsia"/>
                <w:bCs/>
                <w:sz w:val="18"/>
                <w:szCs w:val="18"/>
              </w:rPr>
              <w:t>5</w:t>
            </w:r>
            <w:r w:rsidR="003E6215">
              <w:rPr>
                <w:rFonts w:ascii="Arial" w:eastAsia="华文细黑" w:hAnsi="Arial" w:cs="Arial" w:hint="eastAsia"/>
                <w:bCs/>
                <w:sz w:val="18"/>
                <w:szCs w:val="18"/>
              </w:rPr>
              <w:t>14</w:t>
            </w:r>
          </w:p>
        </w:tc>
        <w:tc>
          <w:tcPr>
            <w:tcW w:w="5715" w:type="dxa"/>
            <w:gridSpan w:val="4"/>
            <w:tcBorders>
              <w:top w:val="nil"/>
              <w:left w:val="nil"/>
              <w:bottom w:val="nil"/>
              <w:right w:val="single" w:sz="8" w:space="0" w:color="auto"/>
            </w:tcBorders>
            <w:shd w:val="clear" w:color="000000" w:fill="FFFFFF"/>
            <w:noWrap/>
            <w:vAlign w:val="center"/>
            <w:hideMark/>
          </w:tcPr>
          <w:p w14:paraId="64D84DB0"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w:t>
            </w:r>
            <w:r w:rsidRPr="00313704">
              <w:rPr>
                <w:rFonts w:ascii="Arial" w:eastAsia="华文细黑" w:hAnsi="Arial" w:cs="Arial"/>
                <w:bCs/>
                <w:sz w:val="18"/>
                <w:szCs w:val="18"/>
              </w:rPr>
              <w:t>+</w:t>
            </w:r>
            <w:r w:rsidRPr="00313704">
              <w:rPr>
                <w:rFonts w:ascii="Arial" w:eastAsia="华文细黑" w:hAnsi="Arial" w:cs="Arial"/>
                <w:bCs/>
                <w:sz w:val="18"/>
                <w:szCs w:val="18"/>
              </w:rPr>
              <w:t>押金利息收入</w:t>
            </w:r>
          </w:p>
        </w:tc>
      </w:tr>
      <w:tr w:rsidR="00313704" w:rsidRPr="00313704" w14:paraId="344D5262" w14:textId="77777777" w:rsidTr="008A7AB4">
        <w:trPr>
          <w:trHeight w:val="289"/>
          <w:jc w:val="center"/>
        </w:trPr>
        <w:tc>
          <w:tcPr>
            <w:tcW w:w="728" w:type="dxa"/>
            <w:vMerge w:val="restart"/>
            <w:tcBorders>
              <w:top w:val="single" w:sz="4" w:space="0" w:color="auto"/>
              <w:left w:val="single" w:sz="4" w:space="0" w:color="auto"/>
              <w:right w:val="single" w:sz="4" w:space="0" w:color="auto"/>
            </w:tcBorders>
            <w:shd w:val="clear" w:color="000000" w:fill="FFFFFF"/>
            <w:noWrap/>
            <w:vAlign w:val="center"/>
            <w:hideMark/>
          </w:tcPr>
          <w:p w14:paraId="1C0EFE5D" w14:textId="6476A9B8" w:rsidR="00313704" w:rsidRPr="00313704" w:rsidRDefault="00313704" w:rsidP="0031370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p w14:paraId="1DAA6CA1" w14:textId="6F50B064" w:rsidR="00313704" w:rsidRPr="00313704" w:rsidRDefault="00313704" w:rsidP="00657A84">
            <w:pPr>
              <w:spacing w:line="240" w:lineRule="auto"/>
              <w:rPr>
                <w:rFonts w:ascii="Arial" w:eastAsia="华文细黑" w:hAnsi="Arial" w:cs="Arial"/>
                <w:bCs/>
                <w:sz w:val="18"/>
                <w:szCs w:val="18"/>
              </w:rPr>
            </w:pPr>
          </w:p>
        </w:tc>
        <w:tc>
          <w:tcPr>
            <w:tcW w:w="22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E161583"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年租金收入（年经营收入）</w:t>
            </w:r>
          </w:p>
        </w:tc>
        <w:tc>
          <w:tcPr>
            <w:tcW w:w="841" w:type="dxa"/>
            <w:vMerge w:val="restart"/>
            <w:tcBorders>
              <w:top w:val="single" w:sz="4" w:space="0" w:color="auto"/>
              <w:left w:val="nil"/>
              <w:right w:val="single" w:sz="4" w:space="0" w:color="auto"/>
            </w:tcBorders>
            <w:shd w:val="clear" w:color="000000" w:fill="FFFFFF"/>
            <w:noWrap/>
            <w:vAlign w:val="center"/>
            <w:hideMark/>
          </w:tcPr>
          <w:p w14:paraId="2043FED6" w14:textId="29E00558" w:rsidR="00313704" w:rsidRPr="00313704" w:rsidRDefault="00D229FF" w:rsidP="00657A84">
            <w:pPr>
              <w:spacing w:line="240" w:lineRule="auto"/>
              <w:rPr>
                <w:rFonts w:ascii="Arial" w:eastAsia="华文细黑" w:hAnsi="Arial" w:cs="Arial"/>
                <w:bCs/>
                <w:sz w:val="18"/>
                <w:szCs w:val="18"/>
              </w:rPr>
            </w:pPr>
            <w:r>
              <w:rPr>
                <w:rFonts w:ascii="Arial" w:eastAsia="华文细黑" w:hAnsi="Arial" w:cs="Arial" w:hint="eastAsia"/>
                <w:bCs/>
                <w:sz w:val="18"/>
                <w:szCs w:val="18"/>
              </w:rPr>
              <w:t>5</w:t>
            </w:r>
            <w:r w:rsidR="003E6215">
              <w:rPr>
                <w:rFonts w:ascii="Arial" w:eastAsia="华文细黑" w:hAnsi="Arial" w:cs="Arial" w:hint="eastAsia"/>
                <w:bCs/>
                <w:sz w:val="18"/>
                <w:szCs w:val="18"/>
              </w:rPr>
              <w:t>13</w:t>
            </w:r>
          </w:p>
          <w:p w14:paraId="6B940CB7" w14:textId="77777777" w:rsidR="00313704" w:rsidRPr="00313704" w:rsidRDefault="00313704" w:rsidP="00657A84">
            <w:pPr>
              <w:spacing w:line="240" w:lineRule="auto"/>
              <w:rPr>
                <w:rFonts w:ascii="Arial" w:eastAsia="华文细黑" w:hAnsi="Arial" w:cs="Arial"/>
                <w:bCs/>
                <w:sz w:val="18"/>
                <w:szCs w:val="18"/>
              </w:rPr>
            </w:pPr>
          </w:p>
        </w:tc>
        <w:tc>
          <w:tcPr>
            <w:tcW w:w="2835" w:type="dxa"/>
            <w:vMerge w:val="restart"/>
            <w:tcBorders>
              <w:top w:val="single" w:sz="4" w:space="0" w:color="auto"/>
              <w:left w:val="nil"/>
              <w:right w:val="single" w:sz="4" w:space="0" w:color="auto"/>
            </w:tcBorders>
            <w:shd w:val="clear" w:color="000000" w:fill="FFFFFF"/>
            <w:noWrap/>
            <w:vAlign w:val="center"/>
            <w:hideMark/>
          </w:tcPr>
          <w:p w14:paraId="29B8B26E"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w:t>
            </w:r>
            <w:r w:rsidRPr="00313704">
              <w:rPr>
                <w:rFonts w:ascii="Arial" w:eastAsia="华文细黑" w:hAnsi="Arial" w:cs="Arial"/>
                <w:bCs/>
                <w:sz w:val="18"/>
                <w:szCs w:val="18"/>
              </w:rPr>
              <w:t>×</w:t>
            </w:r>
            <w:r w:rsidRPr="00313704">
              <w:rPr>
                <w:rFonts w:ascii="Arial" w:eastAsia="华文细黑" w:hAnsi="Arial" w:cs="Arial"/>
                <w:bCs/>
                <w:sz w:val="18"/>
                <w:szCs w:val="18"/>
              </w:rPr>
              <w:t>月数</w:t>
            </w:r>
            <w:r w:rsidRPr="00313704">
              <w:rPr>
                <w:rFonts w:ascii="Arial" w:eastAsia="华文细黑" w:hAnsi="Arial" w:cs="Arial"/>
                <w:bCs/>
                <w:sz w:val="18"/>
                <w:szCs w:val="18"/>
              </w:rPr>
              <w:t>×</w:t>
            </w: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空置率）</w:t>
            </w:r>
          </w:p>
          <w:p w14:paraId="2DA1F9CF" w14:textId="77777777" w:rsidR="00313704" w:rsidRPr="00313704" w:rsidRDefault="00313704" w:rsidP="00657A84">
            <w:pPr>
              <w:spacing w:line="240" w:lineRule="auto"/>
              <w:rPr>
                <w:rFonts w:ascii="Arial" w:eastAsia="华文细黑" w:hAnsi="Arial" w:cs="Arial"/>
                <w:bCs/>
                <w:sz w:val="18"/>
                <w:szCs w:val="18"/>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9F9377E"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租金（元</w:t>
            </w:r>
            <w:r w:rsidRPr="00313704">
              <w:rPr>
                <w:rFonts w:ascii="Arial" w:eastAsia="华文细黑" w:hAnsi="Arial" w:cs="Arial"/>
                <w:bCs/>
                <w:sz w:val="18"/>
                <w:szCs w:val="18"/>
              </w:rPr>
              <w:t>·</w:t>
            </w:r>
            <w:r w:rsidRPr="00313704">
              <w:rPr>
                <w:rFonts w:ascii="Arial" w:eastAsia="华文细黑" w:hAnsi="Arial" w:cs="Arial"/>
                <w:bCs/>
                <w:sz w:val="18"/>
                <w:szCs w:val="18"/>
              </w:rPr>
              <w:t>天）</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28D2A694" w14:textId="10EE36AB"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2.95</w:t>
            </w:r>
          </w:p>
        </w:tc>
      </w:tr>
      <w:tr w:rsidR="00313704" w:rsidRPr="00313704" w14:paraId="0690FC95" w14:textId="77777777" w:rsidTr="008A7AB4">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155E528B" w14:textId="3ABA6705" w:rsidR="00313704" w:rsidRPr="00313704" w:rsidRDefault="00313704" w:rsidP="00657A84">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5E916946" w14:textId="77777777" w:rsidR="00313704" w:rsidRPr="00313704" w:rsidRDefault="00313704" w:rsidP="00657A84">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0B8086E9" w14:textId="77777777" w:rsidR="00313704" w:rsidRPr="00313704" w:rsidRDefault="00313704" w:rsidP="00657A84">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5CC4625F" w14:textId="77777777" w:rsidR="00313704" w:rsidRPr="00313704" w:rsidRDefault="00313704" w:rsidP="00657A84">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74FECC85"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面积（平方米）</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DF90DBD" w14:textId="0E3695ED" w:rsidR="00313704" w:rsidRPr="00313704" w:rsidRDefault="003E6215" w:rsidP="00657A84">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5600</w:t>
            </w:r>
          </w:p>
        </w:tc>
      </w:tr>
      <w:tr w:rsidR="00313704" w:rsidRPr="00313704" w14:paraId="191A7BB4" w14:textId="77777777" w:rsidTr="008A7AB4">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0336896B" w14:textId="2FEC6772" w:rsidR="00313704" w:rsidRPr="00313704" w:rsidRDefault="00313704" w:rsidP="00657A84">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5E428491" w14:textId="77777777" w:rsidR="00313704" w:rsidRPr="00313704" w:rsidRDefault="00313704" w:rsidP="00657A84">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38E49F72" w14:textId="77777777" w:rsidR="00313704" w:rsidRPr="00313704" w:rsidRDefault="00313704" w:rsidP="00657A84">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35C5B10E" w14:textId="77777777" w:rsidR="00313704" w:rsidRPr="00313704" w:rsidRDefault="00313704" w:rsidP="00657A84">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7C263B5A"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天（天数）</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1BFE0A8" w14:textId="4B4B0BC6"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365</w:t>
            </w:r>
          </w:p>
        </w:tc>
      </w:tr>
      <w:tr w:rsidR="00313704" w:rsidRPr="00313704" w14:paraId="385F3753" w14:textId="77777777" w:rsidTr="008A7AB4">
        <w:trPr>
          <w:trHeight w:val="289"/>
          <w:jc w:val="center"/>
        </w:trPr>
        <w:tc>
          <w:tcPr>
            <w:tcW w:w="728" w:type="dxa"/>
            <w:vMerge/>
            <w:tcBorders>
              <w:left w:val="single" w:sz="4" w:space="0" w:color="auto"/>
              <w:bottom w:val="single" w:sz="4" w:space="0" w:color="auto"/>
              <w:right w:val="single" w:sz="4" w:space="0" w:color="auto"/>
            </w:tcBorders>
            <w:shd w:val="clear" w:color="000000" w:fill="FFFFFF"/>
            <w:noWrap/>
            <w:vAlign w:val="center"/>
            <w:hideMark/>
          </w:tcPr>
          <w:p w14:paraId="280866BC" w14:textId="6AF336B2" w:rsidR="00313704" w:rsidRPr="00313704" w:rsidRDefault="00313704" w:rsidP="00657A84">
            <w:pPr>
              <w:widowControl/>
              <w:spacing w:line="240" w:lineRule="auto"/>
              <w:textAlignment w:val="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6559F291" w14:textId="77777777" w:rsidR="00313704" w:rsidRPr="00313704" w:rsidRDefault="00313704" w:rsidP="00657A84">
            <w:pPr>
              <w:widowControl/>
              <w:spacing w:line="240" w:lineRule="auto"/>
              <w:textAlignment w:val="auto"/>
              <w:rPr>
                <w:rFonts w:ascii="Arial" w:eastAsia="华文细黑" w:hAnsi="Arial" w:cs="Arial"/>
                <w:bCs/>
                <w:sz w:val="18"/>
                <w:szCs w:val="18"/>
              </w:rPr>
            </w:pPr>
          </w:p>
        </w:tc>
        <w:tc>
          <w:tcPr>
            <w:tcW w:w="841" w:type="dxa"/>
            <w:vMerge/>
            <w:tcBorders>
              <w:left w:val="nil"/>
              <w:bottom w:val="nil"/>
              <w:right w:val="single" w:sz="4" w:space="0" w:color="auto"/>
            </w:tcBorders>
            <w:shd w:val="clear" w:color="000000" w:fill="FFFFFF"/>
            <w:noWrap/>
            <w:vAlign w:val="center"/>
            <w:hideMark/>
          </w:tcPr>
          <w:p w14:paraId="46BB8E53" w14:textId="77777777" w:rsidR="00313704" w:rsidRPr="00313704" w:rsidRDefault="00313704" w:rsidP="00657A84">
            <w:pPr>
              <w:spacing w:line="240" w:lineRule="auto"/>
              <w:rPr>
                <w:rFonts w:ascii="Arial" w:eastAsia="华文细黑" w:hAnsi="Arial" w:cs="Arial"/>
                <w:bCs/>
                <w:sz w:val="18"/>
                <w:szCs w:val="18"/>
              </w:rPr>
            </w:pPr>
          </w:p>
        </w:tc>
        <w:tc>
          <w:tcPr>
            <w:tcW w:w="2835" w:type="dxa"/>
            <w:vMerge/>
            <w:tcBorders>
              <w:left w:val="nil"/>
              <w:bottom w:val="nil"/>
              <w:right w:val="single" w:sz="4" w:space="0" w:color="auto"/>
            </w:tcBorders>
            <w:shd w:val="clear" w:color="000000" w:fill="FFFFFF"/>
            <w:noWrap/>
            <w:vAlign w:val="center"/>
            <w:hideMark/>
          </w:tcPr>
          <w:p w14:paraId="244FE457" w14:textId="77777777" w:rsidR="00313704" w:rsidRPr="00313704" w:rsidRDefault="00313704" w:rsidP="00657A84">
            <w:pPr>
              <w:widowControl/>
              <w:spacing w:line="240" w:lineRule="auto"/>
              <w:textAlignment w:val="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27F79D72"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空置率（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15FEEF6" w14:textId="023498F3"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15.0%</w:t>
            </w:r>
          </w:p>
        </w:tc>
      </w:tr>
      <w:tr w:rsidR="00657A84" w:rsidRPr="00313704" w14:paraId="05766E60" w14:textId="77777777" w:rsidTr="00D9099B">
        <w:trPr>
          <w:trHeight w:val="289"/>
          <w:jc w:val="center"/>
        </w:trPr>
        <w:tc>
          <w:tcPr>
            <w:tcW w:w="728" w:type="dxa"/>
            <w:tcBorders>
              <w:top w:val="single" w:sz="4" w:space="0" w:color="auto"/>
              <w:left w:val="single" w:sz="8" w:space="0" w:color="auto"/>
              <w:bottom w:val="nil"/>
              <w:right w:val="single" w:sz="4" w:space="0" w:color="auto"/>
            </w:tcBorders>
            <w:shd w:val="clear" w:color="000000" w:fill="FFFFFF"/>
            <w:noWrap/>
            <w:vAlign w:val="center"/>
            <w:hideMark/>
          </w:tcPr>
          <w:p w14:paraId="37DA2A78"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vAlign w:val="center"/>
            <w:hideMark/>
          </w:tcPr>
          <w:p w14:paraId="479C03BA"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押金利息收入</w:t>
            </w:r>
          </w:p>
        </w:tc>
        <w:tc>
          <w:tcPr>
            <w:tcW w:w="841" w:type="dxa"/>
            <w:tcBorders>
              <w:top w:val="single" w:sz="4" w:space="0" w:color="auto"/>
              <w:left w:val="nil"/>
              <w:bottom w:val="single" w:sz="4" w:space="0" w:color="auto"/>
              <w:right w:val="single" w:sz="4" w:space="0" w:color="auto"/>
            </w:tcBorders>
            <w:shd w:val="clear" w:color="000000" w:fill="FFFFFF"/>
            <w:noWrap/>
            <w:vAlign w:val="center"/>
            <w:hideMark/>
          </w:tcPr>
          <w:p w14:paraId="4747D102" w14:textId="53BDBE39" w:rsidR="00657A84"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1</w:t>
            </w:r>
          </w:p>
        </w:tc>
        <w:tc>
          <w:tcPr>
            <w:tcW w:w="2835" w:type="dxa"/>
            <w:tcBorders>
              <w:top w:val="single" w:sz="4" w:space="0" w:color="auto"/>
              <w:left w:val="nil"/>
              <w:bottom w:val="nil"/>
              <w:right w:val="single" w:sz="4" w:space="0" w:color="auto"/>
            </w:tcBorders>
            <w:shd w:val="clear" w:color="000000" w:fill="FFFFFF"/>
            <w:noWrap/>
            <w:vAlign w:val="center"/>
            <w:hideMark/>
          </w:tcPr>
          <w:p w14:paraId="292A1CC9"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w:t>
            </w:r>
            <w:r w:rsidRPr="00313704">
              <w:rPr>
                <w:rFonts w:ascii="Arial" w:eastAsia="华文细黑" w:hAnsi="Arial" w:cs="Arial"/>
                <w:bCs/>
                <w:sz w:val="18"/>
                <w:szCs w:val="18"/>
              </w:rPr>
              <w:t>*</w:t>
            </w:r>
            <w:r w:rsidRPr="00313704">
              <w:rPr>
                <w:rFonts w:ascii="Arial" w:eastAsia="华文细黑" w:hAnsi="Arial" w:cs="Arial"/>
                <w:bCs/>
                <w:sz w:val="18"/>
                <w:szCs w:val="18"/>
              </w:rPr>
              <w:t>一年期存款利率</w:t>
            </w:r>
          </w:p>
        </w:tc>
        <w:tc>
          <w:tcPr>
            <w:tcW w:w="1701" w:type="dxa"/>
            <w:tcBorders>
              <w:top w:val="nil"/>
              <w:left w:val="nil"/>
              <w:bottom w:val="nil"/>
              <w:right w:val="single" w:sz="4" w:space="0" w:color="auto"/>
            </w:tcBorders>
            <w:shd w:val="clear" w:color="000000" w:fill="FFFFFF"/>
            <w:noWrap/>
            <w:vAlign w:val="center"/>
            <w:hideMark/>
          </w:tcPr>
          <w:p w14:paraId="4F9F0371"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押金方式</w:t>
            </w:r>
          </w:p>
        </w:tc>
        <w:tc>
          <w:tcPr>
            <w:tcW w:w="1179" w:type="dxa"/>
            <w:gridSpan w:val="2"/>
            <w:tcBorders>
              <w:top w:val="nil"/>
              <w:left w:val="nil"/>
              <w:bottom w:val="nil"/>
              <w:right w:val="single" w:sz="8" w:space="0" w:color="auto"/>
            </w:tcBorders>
            <w:shd w:val="clear" w:color="000000" w:fill="FFFFFF"/>
            <w:noWrap/>
            <w:vAlign w:val="center"/>
            <w:hideMark/>
          </w:tcPr>
          <w:p w14:paraId="2253D746"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w:t>
            </w:r>
            <w:proofErr w:type="gramStart"/>
            <w:r w:rsidRPr="00313704">
              <w:rPr>
                <w:rFonts w:ascii="Arial" w:eastAsia="华文细黑" w:hAnsi="Arial" w:cs="Arial"/>
                <w:bCs/>
                <w:sz w:val="18"/>
                <w:szCs w:val="18"/>
              </w:rPr>
              <w:t>一</w:t>
            </w:r>
            <w:proofErr w:type="gramEnd"/>
          </w:p>
        </w:tc>
      </w:tr>
      <w:tr w:rsidR="00657A84" w:rsidRPr="00313704" w14:paraId="4A3BB810" w14:textId="77777777" w:rsidTr="00D9099B">
        <w:trPr>
          <w:trHeight w:val="289"/>
          <w:jc w:val="center"/>
        </w:trPr>
        <w:tc>
          <w:tcPr>
            <w:tcW w:w="728" w:type="dxa"/>
            <w:tcBorders>
              <w:top w:val="nil"/>
              <w:left w:val="single" w:sz="8" w:space="0" w:color="auto"/>
              <w:bottom w:val="double" w:sz="4" w:space="0" w:color="auto"/>
              <w:right w:val="single" w:sz="4" w:space="0" w:color="auto"/>
            </w:tcBorders>
            <w:shd w:val="clear" w:color="000000" w:fill="FFFFFF"/>
            <w:noWrap/>
            <w:vAlign w:val="center"/>
            <w:hideMark/>
          </w:tcPr>
          <w:p w14:paraId="2B751977" w14:textId="77777777" w:rsidR="00657A84" w:rsidRPr="00313704" w:rsidRDefault="00657A84" w:rsidP="00D9099B">
            <w:pPr>
              <w:widowControl/>
              <w:spacing w:line="240" w:lineRule="auto"/>
              <w:textAlignment w:val="auto"/>
              <w:rPr>
                <w:rFonts w:ascii="Arial" w:eastAsia="华文细黑" w:hAnsi="Arial" w:cs="Arial"/>
                <w:bCs/>
                <w:sz w:val="18"/>
                <w:szCs w:val="18"/>
              </w:rPr>
            </w:pPr>
          </w:p>
        </w:tc>
        <w:tc>
          <w:tcPr>
            <w:tcW w:w="2249" w:type="dxa"/>
            <w:tcBorders>
              <w:top w:val="single" w:sz="4" w:space="0" w:color="auto"/>
              <w:left w:val="nil"/>
              <w:bottom w:val="double" w:sz="4" w:space="0" w:color="auto"/>
              <w:right w:val="single" w:sz="4" w:space="0" w:color="auto"/>
            </w:tcBorders>
            <w:shd w:val="clear" w:color="000000" w:fill="FFFFFF"/>
            <w:vAlign w:val="center"/>
            <w:hideMark/>
          </w:tcPr>
          <w:p w14:paraId="465EB3BC"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（自定义押金）</w:t>
            </w:r>
          </w:p>
        </w:tc>
        <w:tc>
          <w:tcPr>
            <w:tcW w:w="841" w:type="dxa"/>
            <w:tcBorders>
              <w:top w:val="nil"/>
              <w:left w:val="nil"/>
              <w:bottom w:val="double" w:sz="4" w:space="0" w:color="auto"/>
              <w:right w:val="single" w:sz="4" w:space="0" w:color="auto"/>
            </w:tcBorders>
            <w:shd w:val="clear" w:color="000000" w:fill="FFFFFF"/>
            <w:noWrap/>
            <w:vAlign w:val="center"/>
            <w:hideMark/>
          </w:tcPr>
          <w:p w14:paraId="3A221468"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835" w:type="dxa"/>
            <w:tcBorders>
              <w:top w:val="nil"/>
              <w:left w:val="nil"/>
              <w:bottom w:val="double" w:sz="4" w:space="0" w:color="auto"/>
              <w:right w:val="single" w:sz="4" w:space="0" w:color="auto"/>
            </w:tcBorders>
            <w:shd w:val="clear" w:color="000000" w:fill="FFFFFF"/>
            <w:noWrap/>
            <w:vAlign w:val="center"/>
            <w:hideMark/>
          </w:tcPr>
          <w:p w14:paraId="48759CD8"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single" w:sz="4" w:space="0" w:color="auto"/>
              <w:left w:val="nil"/>
              <w:bottom w:val="double" w:sz="4" w:space="0" w:color="auto"/>
              <w:right w:val="single" w:sz="4" w:space="0" w:color="auto"/>
            </w:tcBorders>
            <w:shd w:val="clear" w:color="000000" w:fill="FFFFFF"/>
            <w:noWrap/>
            <w:vAlign w:val="center"/>
            <w:hideMark/>
          </w:tcPr>
          <w:p w14:paraId="630ED3BF"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一年期存款利率</w:t>
            </w:r>
          </w:p>
        </w:tc>
        <w:tc>
          <w:tcPr>
            <w:tcW w:w="1179" w:type="dxa"/>
            <w:gridSpan w:val="2"/>
            <w:tcBorders>
              <w:top w:val="single" w:sz="4" w:space="0" w:color="auto"/>
              <w:left w:val="nil"/>
              <w:bottom w:val="double" w:sz="4" w:space="0" w:color="auto"/>
              <w:right w:val="single" w:sz="8" w:space="0" w:color="auto"/>
            </w:tcBorders>
            <w:shd w:val="clear" w:color="000000" w:fill="FFFFFF"/>
            <w:noWrap/>
            <w:vAlign w:val="center"/>
            <w:hideMark/>
          </w:tcPr>
          <w:p w14:paraId="4ADE38F4"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3E6215" w:rsidRPr="00313704" w14:paraId="1E19E0ED" w14:textId="77777777" w:rsidTr="00D9099B">
        <w:trPr>
          <w:trHeight w:val="289"/>
          <w:jc w:val="center"/>
        </w:trPr>
        <w:tc>
          <w:tcPr>
            <w:tcW w:w="728" w:type="dxa"/>
            <w:tcBorders>
              <w:top w:val="double" w:sz="4" w:space="0" w:color="auto"/>
              <w:left w:val="single" w:sz="8" w:space="0" w:color="auto"/>
              <w:bottom w:val="single" w:sz="4" w:space="0" w:color="auto"/>
              <w:right w:val="single" w:sz="4" w:space="0" w:color="auto"/>
            </w:tcBorders>
            <w:shd w:val="clear" w:color="000000" w:fill="FFFFFF"/>
            <w:noWrap/>
            <w:vAlign w:val="center"/>
            <w:hideMark/>
          </w:tcPr>
          <w:p w14:paraId="70112C54"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p>
        </w:tc>
        <w:tc>
          <w:tcPr>
            <w:tcW w:w="2249" w:type="dxa"/>
            <w:tcBorders>
              <w:top w:val="double" w:sz="4" w:space="0" w:color="auto"/>
              <w:left w:val="nil"/>
              <w:bottom w:val="single" w:sz="4" w:space="0" w:color="auto"/>
              <w:right w:val="single" w:sz="4" w:space="0" w:color="auto"/>
            </w:tcBorders>
            <w:shd w:val="clear" w:color="000000" w:fill="FFFFFF"/>
            <w:noWrap/>
            <w:vAlign w:val="center"/>
            <w:hideMark/>
          </w:tcPr>
          <w:p w14:paraId="5DDE8FA5"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建筑物现值</w:t>
            </w:r>
          </w:p>
        </w:tc>
        <w:tc>
          <w:tcPr>
            <w:tcW w:w="841" w:type="dxa"/>
            <w:tcBorders>
              <w:top w:val="double" w:sz="4" w:space="0" w:color="auto"/>
              <w:left w:val="nil"/>
              <w:bottom w:val="single" w:sz="4" w:space="0" w:color="auto"/>
              <w:right w:val="single" w:sz="4" w:space="0" w:color="auto"/>
            </w:tcBorders>
            <w:shd w:val="clear" w:color="000000" w:fill="FFFFFF"/>
            <w:noWrap/>
            <w:vAlign w:val="center"/>
            <w:hideMark/>
          </w:tcPr>
          <w:p w14:paraId="3E3993F8" w14:textId="74A5C990"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2250</w:t>
            </w:r>
          </w:p>
        </w:tc>
        <w:tc>
          <w:tcPr>
            <w:tcW w:w="2835" w:type="dxa"/>
            <w:tcBorders>
              <w:top w:val="double" w:sz="4" w:space="0" w:color="auto"/>
              <w:left w:val="nil"/>
              <w:bottom w:val="single" w:sz="4" w:space="0" w:color="auto"/>
              <w:right w:val="single" w:sz="4" w:space="0" w:color="auto"/>
            </w:tcBorders>
            <w:shd w:val="clear" w:color="000000" w:fill="FFFFFF"/>
            <w:noWrap/>
            <w:vAlign w:val="center"/>
            <w:hideMark/>
          </w:tcPr>
          <w:p w14:paraId="41EE6191"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成新度</w:t>
            </w:r>
          </w:p>
        </w:tc>
        <w:tc>
          <w:tcPr>
            <w:tcW w:w="1701" w:type="dxa"/>
            <w:tcBorders>
              <w:top w:val="double" w:sz="4" w:space="0" w:color="auto"/>
              <w:left w:val="nil"/>
              <w:bottom w:val="single" w:sz="4" w:space="0" w:color="auto"/>
              <w:right w:val="single" w:sz="4" w:space="0" w:color="auto"/>
            </w:tcBorders>
            <w:shd w:val="clear" w:color="000000" w:fill="FFFFFF"/>
            <w:noWrap/>
            <w:vAlign w:val="center"/>
            <w:hideMark/>
          </w:tcPr>
          <w:p w14:paraId="7121D4A9"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成新度（</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double" w:sz="4" w:space="0" w:color="auto"/>
              <w:left w:val="nil"/>
              <w:bottom w:val="single" w:sz="4" w:space="0" w:color="auto"/>
              <w:right w:val="single" w:sz="8" w:space="0" w:color="auto"/>
            </w:tcBorders>
            <w:shd w:val="clear" w:color="000000" w:fill="FFFFFF"/>
            <w:noWrap/>
            <w:vAlign w:val="center"/>
            <w:hideMark/>
          </w:tcPr>
          <w:p w14:paraId="39E84132" w14:textId="77777777"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100.0</w:t>
            </w:r>
          </w:p>
        </w:tc>
      </w:tr>
      <w:tr w:rsidR="003E6215" w:rsidRPr="00313704" w14:paraId="51DBB73D" w14:textId="77777777" w:rsidTr="00D9099B">
        <w:trPr>
          <w:trHeight w:val="426"/>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1D69BB1"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11FCCF7"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p>
        </w:tc>
        <w:tc>
          <w:tcPr>
            <w:tcW w:w="841" w:type="dxa"/>
            <w:tcBorders>
              <w:top w:val="nil"/>
              <w:left w:val="nil"/>
              <w:bottom w:val="single" w:sz="4" w:space="0" w:color="auto"/>
              <w:right w:val="single" w:sz="4" w:space="0" w:color="auto"/>
            </w:tcBorders>
            <w:shd w:val="clear" w:color="000000" w:fill="FFFFFF"/>
            <w:noWrap/>
            <w:vAlign w:val="center"/>
            <w:hideMark/>
          </w:tcPr>
          <w:p w14:paraId="3C06D647" w14:textId="0B71AC1E"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1680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57449F"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w:t>
            </w:r>
            <w:r w:rsidRPr="00313704">
              <w:rPr>
                <w:rFonts w:ascii="Arial" w:eastAsia="华文细黑" w:hAnsi="Arial" w:cs="Arial"/>
                <w:bCs/>
                <w:sz w:val="18"/>
                <w:szCs w:val="18"/>
              </w:rPr>
              <w:t>×</w:t>
            </w:r>
            <w:r w:rsidRPr="00313704">
              <w:rPr>
                <w:rFonts w:ascii="Arial" w:eastAsia="华文细黑" w:hAnsi="Arial" w:cs="Arial"/>
                <w:bCs/>
                <w:sz w:val="18"/>
                <w:szCs w:val="18"/>
              </w:rPr>
              <w:t>建筑面积</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F08378"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F0683C" w14:textId="77777777"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3000</w:t>
            </w:r>
          </w:p>
        </w:tc>
      </w:tr>
      <w:tr w:rsidR="003E6215" w:rsidRPr="00313704" w14:paraId="236C889A"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7511794C"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A674628"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勘察设计和前期工程费</w:t>
            </w:r>
          </w:p>
        </w:tc>
        <w:tc>
          <w:tcPr>
            <w:tcW w:w="841" w:type="dxa"/>
            <w:tcBorders>
              <w:top w:val="nil"/>
              <w:left w:val="nil"/>
              <w:bottom w:val="single" w:sz="4" w:space="0" w:color="auto"/>
              <w:right w:val="single" w:sz="4" w:space="0" w:color="auto"/>
            </w:tcBorders>
            <w:shd w:val="clear" w:color="000000" w:fill="FFFFFF"/>
            <w:noWrap/>
            <w:vAlign w:val="center"/>
            <w:hideMark/>
          </w:tcPr>
          <w:p w14:paraId="26FB3597" w14:textId="3A220920"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50</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14:paraId="0E439928"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525748F4"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7996A608" w14:textId="53E5D44C"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3.0</w:t>
            </w:r>
          </w:p>
        </w:tc>
      </w:tr>
      <w:tr w:rsidR="003E6215" w:rsidRPr="00313704" w14:paraId="14E2B52C"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5C153FD"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4BFD4CC"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公共配套设施费用</w:t>
            </w:r>
          </w:p>
        </w:tc>
        <w:tc>
          <w:tcPr>
            <w:tcW w:w="841" w:type="dxa"/>
            <w:tcBorders>
              <w:top w:val="nil"/>
              <w:left w:val="nil"/>
              <w:bottom w:val="single" w:sz="4" w:space="0" w:color="auto"/>
              <w:right w:val="single" w:sz="4" w:space="0" w:color="auto"/>
            </w:tcBorders>
            <w:shd w:val="clear" w:color="000000" w:fill="FFFFFF"/>
            <w:noWrap/>
            <w:vAlign w:val="center"/>
            <w:hideMark/>
          </w:tcPr>
          <w:p w14:paraId="3E535F51" w14:textId="0A4715B6"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0</w:t>
            </w:r>
          </w:p>
        </w:tc>
        <w:tc>
          <w:tcPr>
            <w:tcW w:w="2835" w:type="dxa"/>
            <w:tcBorders>
              <w:top w:val="nil"/>
              <w:left w:val="nil"/>
              <w:bottom w:val="single" w:sz="4" w:space="0" w:color="auto"/>
              <w:right w:val="single" w:sz="4" w:space="0" w:color="auto"/>
            </w:tcBorders>
            <w:shd w:val="clear" w:color="000000" w:fill="FFFFFF"/>
            <w:noWrap/>
            <w:vAlign w:val="center"/>
            <w:hideMark/>
          </w:tcPr>
          <w:p w14:paraId="1F7C6BA9"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033B05F2"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0A5FB656" w14:textId="406092A0"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不计取</w:t>
            </w:r>
          </w:p>
        </w:tc>
      </w:tr>
      <w:tr w:rsidR="003E6215" w:rsidRPr="00313704" w14:paraId="138EA13B"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84D1EBB"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1A0E103"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基础设施建设费</w:t>
            </w:r>
          </w:p>
        </w:tc>
        <w:tc>
          <w:tcPr>
            <w:tcW w:w="841" w:type="dxa"/>
            <w:tcBorders>
              <w:top w:val="nil"/>
              <w:left w:val="nil"/>
              <w:bottom w:val="single" w:sz="4" w:space="0" w:color="auto"/>
              <w:right w:val="single" w:sz="4" w:space="0" w:color="auto"/>
            </w:tcBorders>
            <w:shd w:val="clear" w:color="000000" w:fill="FFFFFF"/>
            <w:noWrap/>
            <w:vAlign w:val="center"/>
            <w:hideMark/>
          </w:tcPr>
          <w:p w14:paraId="33E4EFA1" w14:textId="1CC4C3DA"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112</w:t>
            </w:r>
          </w:p>
        </w:tc>
        <w:tc>
          <w:tcPr>
            <w:tcW w:w="2835" w:type="dxa"/>
            <w:tcBorders>
              <w:top w:val="nil"/>
              <w:left w:val="nil"/>
              <w:bottom w:val="single" w:sz="4" w:space="0" w:color="auto"/>
              <w:right w:val="single" w:sz="4" w:space="0" w:color="auto"/>
            </w:tcBorders>
            <w:shd w:val="clear" w:color="000000" w:fill="FFFFFF"/>
            <w:noWrap/>
            <w:vAlign w:val="center"/>
            <w:hideMark/>
          </w:tcPr>
          <w:p w14:paraId="70C9CE86"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0904DF1F"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市政费用（元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1AF0663B" w14:textId="77777777"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200</w:t>
            </w:r>
          </w:p>
        </w:tc>
      </w:tr>
      <w:tr w:rsidR="003E6215" w:rsidRPr="00313704" w14:paraId="4C22B666"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1CC05F6"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6B0D8AAD"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相关税费</w:t>
            </w:r>
          </w:p>
        </w:tc>
        <w:tc>
          <w:tcPr>
            <w:tcW w:w="841" w:type="dxa"/>
            <w:tcBorders>
              <w:top w:val="nil"/>
              <w:left w:val="nil"/>
              <w:bottom w:val="single" w:sz="4" w:space="0" w:color="auto"/>
              <w:right w:val="single" w:sz="4" w:space="0" w:color="auto"/>
            </w:tcBorders>
            <w:shd w:val="clear" w:color="000000" w:fill="FFFFFF"/>
            <w:noWrap/>
            <w:vAlign w:val="center"/>
            <w:hideMark/>
          </w:tcPr>
          <w:p w14:paraId="018E06AA" w14:textId="122E8970"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25</w:t>
            </w:r>
          </w:p>
        </w:tc>
        <w:tc>
          <w:tcPr>
            <w:tcW w:w="2835" w:type="dxa"/>
            <w:tcBorders>
              <w:top w:val="nil"/>
              <w:left w:val="nil"/>
              <w:bottom w:val="single" w:sz="4" w:space="0" w:color="auto"/>
              <w:right w:val="single" w:sz="4" w:space="0" w:color="auto"/>
            </w:tcBorders>
            <w:shd w:val="clear" w:color="000000" w:fill="FFFFFF"/>
            <w:noWrap/>
            <w:vAlign w:val="center"/>
            <w:hideMark/>
          </w:tcPr>
          <w:p w14:paraId="40A245F4"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2C628333"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A500D7F" w14:textId="77777777"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1.5</w:t>
            </w:r>
          </w:p>
        </w:tc>
      </w:tr>
      <w:tr w:rsidR="003E6215" w:rsidRPr="00313704" w14:paraId="1554AE36"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ABC4B28"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49C3125"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p>
        </w:tc>
        <w:tc>
          <w:tcPr>
            <w:tcW w:w="841" w:type="dxa"/>
            <w:tcBorders>
              <w:top w:val="nil"/>
              <w:left w:val="nil"/>
              <w:bottom w:val="single" w:sz="4" w:space="0" w:color="auto"/>
              <w:right w:val="single" w:sz="4" w:space="0" w:color="auto"/>
            </w:tcBorders>
            <w:shd w:val="clear" w:color="000000" w:fill="FFFFFF"/>
            <w:noWrap/>
            <w:vAlign w:val="center"/>
            <w:hideMark/>
          </w:tcPr>
          <w:p w14:paraId="07163CB3" w14:textId="2FE242C8"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1867</w:t>
            </w:r>
          </w:p>
        </w:tc>
        <w:tc>
          <w:tcPr>
            <w:tcW w:w="5715" w:type="dxa"/>
            <w:gridSpan w:val="4"/>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B2353D9"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勘察设计和前期工程费</w:t>
            </w:r>
            <w:r w:rsidRPr="00313704">
              <w:rPr>
                <w:rFonts w:ascii="Arial" w:eastAsia="华文细黑" w:hAnsi="Arial" w:cs="Arial"/>
                <w:bCs/>
                <w:sz w:val="18"/>
                <w:szCs w:val="18"/>
              </w:rPr>
              <w:t>+</w:t>
            </w:r>
            <w:r w:rsidRPr="00313704">
              <w:rPr>
                <w:rFonts w:ascii="Arial" w:eastAsia="华文细黑" w:hAnsi="Arial" w:cs="Arial"/>
                <w:bCs/>
                <w:sz w:val="18"/>
                <w:szCs w:val="18"/>
              </w:rPr>
              <w:t>公共配套设施费用</w:t>
            </w:r>
            <w:r w:rsidRPr="00313704">
              <w:rPr>
                <w:rFonts w:ascii="Arial" w:eastAsia="华文细黑" w:hAnsi="Arial" w:cs="Arial"/>
                <w:bCs/>
                <w:sz w:val="18"/>
                <w:szCs w:val="18"/>
              </w:rPr>
              <w:t>+</w:t>
            </w:r>
            <w:r w:rsidRPr="00313704">
              <w:rPr>
                <w:rFonts w:ascii="Arial" w:eastAsia="华文细黑" w:hAnsi="Arial" w:cs="Arial"/>
                <w:bCs/>
                <w:sz w:val="18"/>
                <w:szCs w:val="18"/>
              </w:rPr>
              <w:t>基础设施建设费</w:t>
            </w:r>
            <w:r w:rsidRPr="00313704">
              <w:rPr>
                <w:rFonts w:ascii="Arial" w:eastAsia="华文细黑" w:hAnsi="Arial" w:cs="Arial"/>
                <w:bCs/>
                <w:sz w:val="18"/>
                <w:szCs w:val="18"/>
              </w:rPr>
              <w:t>+</w:t>
            </w:r>
            <w:r w:rsidRPr="00313704">
              <w:rPr>
                <w:rFonts w:ascii="Arial" w:eastAsia="华文细黑" w:hAnsi="Arial" w:cs="Arial"/>
                <w:bCs/>
                <w:sz w:val="18"/>
                <w:szCs w:val="18"/>
              </w:rPr>
              <w:t>相关税费</w:t>
            </w:r>
          </w:p>
        </w:tc>
      </w:tr>
      <w:tr w:rsidR="003E6215" w:rsidRPr="00313704" w14:paraId="1B0E2A70"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CAC0330"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1E0343C6"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single" w:sz="4" w:space="0" w:color="auto"/>
              <w:right w:val="single" w:sz="4" w:space="0" w:color="auto"/>
            </w:tcBorders>
            <w:shd w:val="clear" w:color="000000" w:fill="FFFFFF"/>
            <w:noWrap/>
            <w:vAlign w:val="center"/>
            <w:hideMark/>
          </w:tcPr>
          <w:p w14:paraId="7E4BB5CD" w14:textId="34D865B7"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19</w:t>
            </w:r>
          </w:p>
        </w:tc>
        <w:tc>
          <w:tcPr>
            <w:tcW w:w="2835" w:type="dxa"/>
            <w:tcBorders>
              <w:top w:val="nil"/>
              <w:left w:val="nil"/>
              <w:bottom w:val="single" w:sz="4" w:space="0" w:color="auto"/>
              <w:right w:val="single" w:sz="4" w:space="0" w:color="auto"/>
            </w:tcBorders>
            <w:shd w:val="clear" w:color="000000" w:fill="FFFFFF"/>
            <w:vAlign w:val="center"/>
            <w:hideMark/>
          </w:tcPr>
          <w:p w14:paraId="398A867D"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12563D8F"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118449C1" w14:textId="77777777"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657A84" w:rsidRPr="00313704" w14:paraId="48AA76CB"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97EBC72"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E1005E7"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p>
        </w:tc>
        <w:tc>
          <w:tcPr>
            <w:tcW w:w="841" w:type="dxa"/>
            <w:tcBorders>
              <w:top w:val="nil"/>
              <w:left w:val="nil"/>
              <w:bottom w:val="single" w:sz="4" w:space="0" w:color="auto"/>
              <w:right w:val="single" w:sz="4" w:space="0" w:color="auto"/>
            </w:tcBorders>
            <w:shd w:val="clear" w:color="000000" w:fill="FFFFFF"/>
            <w:noWrap/>
            <w:vAlign w:val="center"/>
            <w:hideMark/>
          </w:tcPr>
          <w:p w14:paraId="27BF5A5E" w14:textId="77777777" w:rsidR="00657A84"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w:t>
            </w:r>
          </w:p>
        </w:tc>
        <w:tc>
          <w:tcPr>
            <w:tcW w:w="2835" w:type="dxa"/>
            <w:tcBorders>
              <w:top w:val="nil"/>
              <w:left w:val="nil"/>
              <w:bottom w:val="single" w:sz="4" w:space="0" w:color="auto"/>
              <w:right w:val="single" w:sz="4" w:space="0" w:color="auto"/>
            </w:tcBorders>
            <w:shd w:val="clear" w:color="000000" w:fill="FFFFFF"/>
            <w:vAlign w:val="center"/>
            <w:hideMark/>
          </w:tcPr>
          <w:p w14:paraId="72FA8DC1"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111D1B81"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4B4D70B" w14:textId="77777777" w:rsidR="00657A84"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657A84" w:rsidRPr="00313704" w14:paraId="1980BCAB"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E9C339F"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975277D"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贷款利息</w:t>
            </w:r>
          </w:p>
        </w:tc>
        <w:tc>
          <w:tcPr>
            <w:tcW w:w="841" w:type="dxa"/>
            <w:tcBorders>
              <w:top w:val="nil"/>
              <w:left w:val="nil"/>
              <w:bottom w:val="single" w:sz="4" w:space="0" w:color="auto"/>
              <w:right w:val="single" w:sz="4" w:space="0" w:color="auto"/>
            </w:tcBorders>
            <w:shd w:val="clear" w:color="000000" w:fill="FFFFFF"/>
            <w:noWrap/>
            <w:vAlign w:val="center"/>
            <w:hideMark/>
          </w:tcPr>
          <w:p w14:paraId="7E78C03F" w14:textId="77777777" w:rsidR="00657A84"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4536"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797428EB"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单利计息。建造成本、管理费用、销售费用产生的利息。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852BF45"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3E6215" w:rsidRPr="00313704" w14:paraId="608E425A"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7AD2B6AC"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0B6DA6D"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w:t>
            </w:r>
            <w:proofErr w:type="gramStart"/>
            <w:r w:rsidRPr="00313704">
              <w:rPr>
                <w:rFonts w:ascii="Arial" w:eastAsia="华文细黑" w:hAnsi="Arial" w:cs="Arial"/>
                <w:bCs/>
                <w:sz w:val="18"/>
                <w:szCs w:val="18"/>
              </w:rPr>
              <w:t>项产生</w:t>
            </w:r>
            <w:proofErr w:type="gramEnd"/>
            <w:r w:rsidRPr="00313704">
              <w:rPr>
                <w:rFonts w:ascii="Arial" w:eastAsia="华文细黑" w:hAnsi="Arial" w:cs="Arial"/>
                <w:bCs/>
                <w:sz w:val="18"/>
                <w:szCs w:val="18"/>
              </w:rPr>
              <w:t>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01E6377B" w14:textId="6D1BF9DB"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32</w:t>
            </w:r>
          </w:p>
        </w:tc>
        <w:tc>
          <w:tcPr>
            <w:tcW w:w="2835" w:type="dxa"/>
            <w:tcBorders>
              <w:top w:val="nil"/>
              <w:left w:val="nil"/>
              <w:bottom w:val="single" w:sz="4" w:space="0" w:color="auto"/>
              <w:right w:val="single" w:sz="4" w:space="0" w:color="auto"/>
            </w:tcBorders>
            <w:shd w:val="clear" w:color="000000" w:fill="FFFFFF"/>
            <w:noWrap/>
            <w:vAlign w:val="center"/>
            <w:hideMark/>
          </w:tcPr>
          <w:p w14:paraId="77EB1FC8"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122F268B"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建设周期（年）</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5E6566C" w14:textId="3DFEF458"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1</w:t>
            </w:r>
          </w:p>
        </w:tc>
      </w:tr>
      <w:tr w:rsidR="003E6215" w:rsidRPr="00313704" w14:paraId="4C7BA103"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C945DB9"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72DC52AD"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095CBA33" w14:textId="5D02E23A"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0.0002</w:t>
            </w:r>
          </w:p>
        </w:tc>
        <w:tc>
          <w:tcPr>
            <w:tcW w:w="2835" w:type="dxa"/>
            <w:tcBorders>
              <w:top w:val="nil"/>
              <w:left w:val="nil"/>
              <w:bottom w:val="single" w:sz="4" w:space="0" w:color="auto"/>
              <w:right w:val="single" w:sz="4" w:space="0" w:color="auto"/>
            </w:tcBorders>
            <w:shd w:val="clear" w:color="000000" w:fill="FFFFFF"/>
            <w:noWrap/>
            <w:vAlign w:val="center"/>
            <w:hideMark/>
          </w:tcPr>
          <w:p w14:paraId="455FFA0A"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0E081E5D"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利息（</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8818942" w14:textId="186D9E5B"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3.45</w:t>
            </w:r>
          </w:p>
        </w:tc>
      </w:tr>
      <w:tr w:rsidR="003E6215" w:rsidRPr="00313704" w14:paraId="53CEDFCA"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DDCC97B"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A2A41E8"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w:t>
            </w:r>
          </w:p>
        </w:tc>
        <w:tc>
          <w:tcPr>
            <w:tcW w:w="841" w:type="dxa"/>
            <w:tcBorders>
              <w:top w:val="nil"/>
              <w:left w:val="nil"/>
              <w:bottom w:val="single" w:sz="4" w:space="0" w:color="auto"/>
              <w:right w:val="single" w:sz="4" w:space="0" w:color="auto"/>
            </w:tcBorders>
            <w:shd w:val="clear" w:color="000000" w:fill="FFFFFF"/>
            <w:noWrap/>
            <w:vAlign w:val="center"/>
            <w:hideMark/>
          </w:tcPr>
          <w:p w14:paraId="222F5366" w14:textId="6EFA7E02"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 xml:space="preserve">　</w:t>
            </w:r>
          </w:p>
        </w:tc>
        <w:tc>
          <w:tcPr>
            <w:tcW w:w="5715" w:type="dxa"/>
            <w:gridSpan w:val="4"/>
            <w:tcBorders>
              <w:top w:val="nil"/>
              <w:left w:val="nil"/>
              <w:bottom w:val="single" w:sz="4" w:space="0" w:color="auto"/>
              <w:right w:val="single" w:sz="8" w:space="0" w:color="auto"/>
            </w:tcBorders>
            <w:shd w:val="clear" w:color="000000" w:fill="FFFFFF"/>
            <w:noWrap/>
            <w:vAlign w:val="center"/>
            <w:hideMark/>
          </w:tcPr>
          <w:p w14:paraId="0C9F3C09"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r>
      <w:tr w:rsidR="003E6215" w:rsidRPr="00313704" w14:paraId="150C64D9"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26C1CE7"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89D9F90"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w:t>
            </w:r>
            <w:proofErr w:type="gramStart"/>
            <w:r w:rsidRPr="00313704">
              <w:rPr>
                <w:rFonts w:ascii="Arial" w:eastAsia="华文细黑" w:hAnsi="Arial" w:cs="Arial"/>
                <w:bCs/>
                <w:sz w:val="18"/>
                <w:szCs w:val="18"/>
              </w:rPr>
              <w:t>项产生</w:t>
            </w:r>
            <w:proofErr w:type="gramEnd"/>
            <w:r w:rsidRPr="00313704">
              <w:rPr>
                <w:rFonts w:ascii="Arial" w:eastAsia="华文细黑" w:hAnsi="Arial" w:cs="Arial"/>
                <w:bCs/>
                <w:sz w:val="18"/>
                <w:szCs w:val="18"/>
              </w:rPr>
              <w:t>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61FF2264" w14:textId="77685B2D"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189</w:t>
            </w:r>
          </w:p>
        </w:tc>
        <w:tc>
          <w:tcPr>
            <w:tcW w:w="2835" w:type="dxa"/>
            <w:tcBorders>
              <w:top w:val="nil"/>
              <w:left w:val="nil"/>
              <w:bottom w:val="single" w:sz="4" w:space="0" w:color="auto"/>
              <w:right w:val="single" w:sz="4" w:space="0" w:color="auto"/>
            </w:tcBorders>
            <w:shd w:val="clear" w:color="000000" w:fill="FFFFFF"/>
            <w:vAlign w:val="center"/>
            <w:hideMark/>
          </w:tcPr>
          <w:p w14:paraId="13D73052"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nil"/>
              <w:right w:val="single" w:sz="4" w:space="0" w:color="auto"/>
            </w:tcBorders>
            <w:shd w:val="clear" w:color="000000" w:fill="FFFFFF"/>
            <w:noWrap/>
            <w:vAlign w:val="center"/>
            <w:hideMark/>
          </w:tcPr>
          <w:p w14:paraId="41657309"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vMerge w:val="restart"/>
            <w:tcBorders>
              <w:top w:val="nil"/>
              <w:left w:val="nil"/>
              <w:right w:val="single" w:sz="8" w:space="0" w:color="auto"/>
            </w:tcBorders>
            <w:shd w:val="clear" w:color="000000" w:fill="FFFFFF"/>
            <w:noWrap/>
            <w:vAlign w:val="center"/>
            <w:hideMark/>
          </w:tcPr>
          <w:p w14:paraId="6BFAF16A" w14:textId="77777777"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10.0</w:t>
            </w:r>
            <w:r w:rsidRPr="00313704">
              <w:rPr>
                <w:rFonts w:ascii="Arial" w:eastAsia="华文细黑" w:hAnsi="Arial" w:cs="Arial"/>
                <w:bCs/>
                <w:sz w:val="18"/>
                <w:szCs w:val="18"/>
              </w:rPr>
              <w:t xml:space="preserve">　</w:t>
            </w:r>
          </w:p>
        </w:tc>
      </w:tr>
      <w:tr w:rsidR="003E6215" w:rsidRPr="00313704" w14:paraId="61035FFF"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7859DB2"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7BFF665D"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1007008A" w14:textId="0C873B40"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0.001</w:t>
            </w:r>
          </w:p>
        </w:tc>
        <w:tc>
          <w:tcPr>
            <w:tcW w:w="2835" w:type="dxa"/>
            <w:tcBorders>
              <w:top w:val="nil"/>
              <w:left w:val="nil"/>
              <w:bottom w:val="single" w:sz="4" w:space="0" w:color="auto"/>
              <w:right w:val="single" w:sz="4" w:space="0" w:color="auto"/>
            </w:tcBorders>
            <w:shd w:val="clear" w:color="000000" w:fill="FFFFFF"/>
            <w:vAlign w:val="center"/>
            <w:hideMark/>
          </w:tcPr>
          <w:p w14:paraId="77AC6042"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single" w:sz="4" w:space="0" w:color="auto"/>
              <w:right w:val="single" w:sz="4" w:space="0" w:color="auto"/>
            </w:tcBorders>
            <w:shd w:val="clear" w:color="000000" w:fill="FFFFFF"/>
            <w:noWrap/>
            <w:vAlign w:val="center"/>
            <w:hideMark/>
          </w:tcPr>
          <w:p w14:paraId="2AF5B1AC"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vMerge/>
            <w:tcBorders>
              <w:left w:val="nil"/>
              <w:bottom w:val="single" w:sz="4" w:space="0" w:color="auto"/>
              <w:right w:val="single" w:sz="8" w:space="0" w:color="auto"/>
            </w:tcBorders>
            <w:shd w:val="clear" w:color="000000" w:fill="FFFFFF"/>
            <w:noWrap/>
            <w:vAlign w:val="center"/>
            <w:hideMark/>
          </w:tcPr>
          <w:p w14:paraId="2EADEA54" w14:textId="77777777" w:rsidR="003E6215" w:rsidRPr="00313704" w:rsidRDefault="003E6215" w:rsidP="003E6215">
            <w:pPr>
              <w:spacing w:line="240" w:lineRule="auto"/>
              <w:rPr>
                <w:rFonts w:ascii="Arial" w:eastAsia="华文细黑" w:hAnsi="Arial" w:cs="Arial"/>
                <w:bCs/>
                <w:sz w:val="18"/>
                <w:szCs w:val="18"/>
              </w:rPr>
            </w:pPr>
          </w:p>
        </w:tc>
      </w:tr>
      <w:tr w:rsidR="003E6215" w:rsidRPr="00313704" w14:paraId="4A0225B6"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9869E6A"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6</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1C782E1D"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销售税费</w:t>
            </w:r>
          </w:p>
        </w:tc>
        <w:tc>
          <w:tcPr>
            <w:tcW w:w="841" w:type="dxa"/>
            <w:tcBorders>
              <w:top w:val="nil"/>
              <w:left w:val="nil"/>
              <w:bottom w:val="single" w:sz="4" w:space="0" w:color="auto"/>
              <w:right w:val="single" w:sz="4" w:space="0" w:color="auto"/>
            </w:tcBorders>
            <w:shd w:val="clear" w:color="000000" w:fill="FFFFFF"/>
            <w:noWrap/>
            <w:vAlign w:val="center"/>
            <w:hideMark/>
          </w:tcPr>
          <w:p w14:paraId="498DCDB3" w14:textId="7635C0FE"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0.0524</w:t>
            </w:r>
          </w:p>
        </w:tc>
        <w:tc>
          <w:tcPr>
            <w:tcW w:w="2835" w:type="dxa"/>
            <w:tcBorders>
              <w:top w:val="nil"/>
              <w:left w:val="nil"/>
              <w:bottom w:val="single" w:sz="4" w:space="0" w:color="auto"/>
              <w:right w:val="single" w:sz="4" w:space="0" w:color="auto"/>
            </w:tcBorders>
            <w:shd w:val="clear" w:color="000000" w:fill="FFFFFF"/>
            <w:vAlign w:val="center"/>
            <w:hideMark/>
          </w:tcPr>
          <w:p w14:paraId="60192A96"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40839F2C"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147E3D4B" w14:textId="5D4FB85C"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5.5</w:t>
            </w:r>
          </w:p>
        </w:tc>
      </w:tr>
      <w:tr w:rsidR="003E6215" w:rsidRPr="00313704" w14:paraId="795E3404" w14:textId="77777777" w:rsidTr="00D9099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4F6D8B30"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7</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388182A2"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P</w:t>
            </w:r>
            <w:r w:rsidRPr="00313704">
              <w:rPr>
                <w:rFonts w:ascii="Arial" w:eastAsia="华文细黑" w:hAnsi="Arial" w:cs="Arial"/>
                <w:bCs/>
                <w:sz w:val="18"/>
                <w:szCs w:val="18"/>
              </w:rPr>
              <w:t>建）</w:t>
            </w:r>
          </w:p>
        </w:tc>
        <w:tc>
          <w:tcPr>
            <w:tcW w:w="841" w:type="dxa"/>
            <w:tcBorders>
              <w:top w:val="nil"/>
              <w:left w:val="nil"/>
              <w:bottom w:val="double" w:sz="6" w:space="0" w:color="auto"/>
              <w:right w:val="single" w:sz="4" w:space="0" w:color="auto"/>
            </w:tcBorders>
            <w:shd w:val="clear" w:color="000000" w:fill="FFFFFF"/>
            <w:noWrap/>
            <w:vAlign w:val="center"/>
            <w:hideMark/>
          </w:tcPr>
          <w:p w14:paraId="5B7D64A8" w14:textId="504A66B4"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2250</w:t>
            </w:r>
          </w:p>
        </w:tc>
        <w:tc>
          <w:tcPr>
            <w:tcW w:w="2835" w:type="dxa"/>
            <w:tcBorders>
              <w:top w:val="nil"/>
              <w:left w:val="nil"/>
              <w:bottom w:val="double" w:sz="6" w:space="0" w:color="auto"/>
              <w:right w:val="single" w:sz="4" w:space="0" w:color="auto"/>
            </w:tcBorders>
            <w:shd w:val="clear" w:color="000000" w:fill="FFFFFF"/>
            <w:vAlign w:val="center"/>
            <w:hideMark/>
          </w:tcPr>
          <w:p w14:paraId="748B58C5"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double" w:sz="6" w:space="0" w:color="auto"/>
              <w:right w:val="single" w:sz="4" w:space="0" w:color="auto"/>
            </w:tcBorders>
            <w:shd w:val="clear" w:color="000000" w:fill="FFFFFF"/>
            <w:noWrap/>
            <w:vAlign w:val="center"/>
            <w:hideMark/>
          </w:tcPr>
          <w:p w14:paraId="20D9724F"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5102F42D" w14:textId="77777777"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3E6215" w:rsidRPr="00313704" w14:paraId="7DF78FA1"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DFE7D35"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p>
        </w:tc>
        <w:tc>
          <w:tcPr>
            <w:tcW w:w="2249" w:type="dxa"/>
            <w:tcBorders>
              <w:top w:val="nil"/>
              <w:left w:val="nil"/>
              <w:bottom w:val="single" w:sz="4" w:space="0" w:color="auto"/>
              <w:right w:val="single" w:sz="4" w:space="0" w:color="auto"/>
            </w:tcBorders>
            <w:shd w:val="clear" w:color="000000" w:fill="FFFFFF"/>
            <w:noWrap/>
            <w:vAlign w:val="center"/>
            <w:hideMark/>
          </w:tcPr>
          <w:p w14:paraId="1716288F"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年经营费用</w:t>
            </w:r>
          </w:p>
        </w:tc>
        <w:tc>
          <w:tcPr>
            <w:tcW w:w="841" w:type="dxa"/>
            <w:tcBorders>
              <w:top w:val="nil"/>
              <w:left w:val="nil"/>
              <w:bottom w:val="single" w:sz="4" w:space="0" w:color="auto"/>
              <w:right w:val="single" w:sz="4" w:space="0" w:color="auto"/>
            </w:tcBorders>
            <w:shd w:val="clear" w:color="000000" w:fill="FFFFFF"/>
            <w:noWrap/>
            <w:vAlign w:val="center"/>
            <w:hideMark/>
          </w:tcPr>
          <w:p w14:paraId="481EA24E" w14:textId="75C22D25"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104</w:t>
            </w:r>
          </w:p>
        </w:tc>
        <w:tc>
          <w:tcPr>
            <w:tcW w:w="2835" w:type="dxa"/>
            <w:tcBorders>
              <w:top w:val="nil"/>
              <w:left w:val="nil"/>
              <w:bottom w:val="single" w:sz="4" w:space="0" w:color="auto"/>
              <w:right w:val="nil"/>
            </w:tcBorders>
            <w:shd w:val="clear" w:color="000000" w:fill="FFFFFF"/>
            <w:noWrap/>
            <w:vAlign w:val="center"/>
            <w:hideMark/>
          </w:tcPr>
          <w:p w14:paraId="5A45788E"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税费</w:t>
            </w:r>
            <w:r w:rsidRPr="00313704">
              <w:rPr>
                <w:rFonts w:ascii="Arial" w:eastAsia="华文细黑" w:hAnsi="Arial" w:cs="Arial"/>
                <w:bCs/>
                <w:sz w:val="18"/>
                <w:szCs w:val="18"/>
              </w:rPr>
              <w:t>+</w:t>
            </w:r>
            <w:r w:rsidRPr="00313704">
              <w:rPr>
                <w:rFonts w:ascii="Arial" w:eastAsia="华文细黑" w:hAnsi="Arial" w:cs="Arial"/>
                <w:bCs/>
                <w:sz w:val="18"/>
                <w:szCs w:val="18"/>
              </w:rPr>
              <w:t>维修费</w:t>
            </w:r>
            <w:r w:rsidRPr="00313704">
              <w:rPr>
                <w:rFonts w:ascii="Arial" w:eastAsia="华文细黑" w:hAnsi="Arial" w:cs="Arial"/>
                <w:bCs/>
                <w:sz w:val="18"/>
                <w:szCs w:val="18"/>
              </w:rPr>
              <w:t>+</w:t>
            </w:r>
            <w:r w:rsidRPr="00313704">
              <w:rPr>
                <w:rFonts w:ascii="Arial" w:eastAsia="华文细黑" w:hAnsi="Arial" w:cs="Arial"/>
                <w:bCs/>
                <w:sz w:val="18"/>
                <w:szCs w:val="18"/>
              </w:rPr>
              <w:t>保险费</w:t>
            </w:r>
            <w:r w:rsidRPr="00313704">
              <w:rPr>
                <w:rFonts w:ascii="Arial" w:eastAsia="华文细黑" w:hAnsi="Arial" w:cs="Arial"/>
                <w:bCs/>
                <w:sz w:val="18"/>
                <w:szCs w:val="18"/>
              </w:rPr>
              <w:t>+</w:t>
            </w:r>
            <w:r w:rsidRPr="00313704">
              <w:rPr>
                <w:rFonts w:ascii="Arial" w:eastAsia="华文细黑" w:hAnsi="Arial" w:cs="Arial"/>
                <w:bCs/>
                <w:sz w:val="18"/>
                <w:szCs w:val="18"/>
              </w:rPr>
              <w:t>管理费</w:t>
            </w:r>
          </w:p>
        </w:tc>
        <w:tc>
          <w:tcPr>
            <w:tcW w:w="1701" w:type="dxa"/>
            <w:tcBorders>
              <w:top w:val="nil"/>
              <w:left w:val="nil"/>
              <w:bottom w:val="single" w:sz="4" w:space="0" w:color="auto"/>
              <w:right w:val="nil"/>
            </w:tcBorders>
            <w:shd w:val="clear" w:color="000000" w:fill="FFFFFF"/>
            <w:noWrap/>
            <w:vAlign w:val="center"/>
            <w:hideMark/>
          </w:tcPr>
          <w:p w14:paraId="362EC0D8"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AA8EF78"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3E6215" w:rsidRPr="00313704" w14:paraId="6CDA35EF"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D4E06CE"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567D54A"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w:t>
            </w:r>
            <w:r w:rsidRPr="00313704">
              <w:rPr>
                <w:rFonts w:ascii="Arial" w:eastAsia="华文细黑" w:hAnsi="Arial" w:cs="Arial"/>
                <w:bCs/>
                <w:sz w:val="18"/>
                <w:szCs w:val="18"/>
              </w:rPr>
              <w:t xml:space="preserve">  </w:t>
            </w:r>
            <w:r w:rsidRPr="00313704">
              <w:rPr>
                <w:rFonts w:ascii="Arial" w:eastAsia="华文细黑" w:hAnsi="Arial" w:cs="Arial"/>
                <w:bCs/>
                <w:sz w:val="18"/>
                <w:szCs w:val="18"/>
              </w:rPr>
              <w:t>费</w:t>
            </w:r>
          </w:p>
        </w:tc>
        <w:tc>
          <w:tcPr>
            <w:tcW w:w="841" w:type="dxa"/>
            <w:tcBorders>
              <w:top w:val="nil"/>
              <w:left w:val="nil"/>
              <w:bottom w:val="single" w:sz="4" w:space="0" w:color="auto"/>
              <w:right w:val="single" w:sz="4" w:space="0" w:color="auto"/>
            </w:tcBorders>
            <w:shd w:val="clear" w:color="000000" w:fill="FFFFFF"/>
            <w:noWrap/>
            <w:vAlign w:val="center"/>
            <w:hideMark/>
          </w:tcPr>
          <w:p w14:paraId="0B6E6A87" w14:textId="10EB310A"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85.68</w:t>
            </w:r>
          </w:p>
        </w:tc>
        <w:tc>
          <w:tcPr>
            <w:tcW w:w="5715" w:type="dxa"/>
            <w:gridSpan w:val="4"/>
            <w:tcBorders>
              <w:top w:val="nil"/>
              <w:left w:val="nil"/>
              <w:bottom w:val="single" w:sz="4" w:space="0" w:color="auto"/>
              <w:right w:val="single" w:sz="8" w:space="0" w:color="auto"/>
            </w:tcBorders>
            <w:shd w:val="clear" w:color="000000" w:fill="FFFFFF"/>
            <w:vAlign w:val="center"/>
            <w:hideMark/>
          </w:tcPr>
          <w:p w14:paraId="25F96D13"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两税一费</w:t>
            </w:r>
            <w:r w:rsidRPr="00313704">
              <w:rPr>
                <w:rFonts w:ascii="Arial" w:eastAsia="华文细黑" w:hAnsi="Arial" w:cs="Arial"/>
                <w:bCs/>
                <w:sz w:val="18"/>
                <w:szCs w:val="18"/>
              </w:rPr>
              <w:t>+</w:t>
            </w:r>
            <w:r w:rsidRPr="00313704">
              <w:rPr>
                <w:rFonts w:ascii="Arial" w:eastAsia="华文细黑" w:hAnsi="Arial" w:cs="Arial"/>
                <w:bCs/>
                <w:sz w:val="18"/>
                <w:szCs w:val="18"/>
              </w:rPr>
              <w:t>房产税</w:t>
            </w:r>
            <w:r w:rsidRPr="00313704">
              <w:rPr>
                <w:rFonts w:ascii="Arial" w:eastAsia="华文细黑" w:hAnsi="Arial" w:cs="Arial"/>
                <w:bCs/>
                <w:sz w:val="18"/>
                <w:szCs w:val="18"/>
              </w:rPr>
              <w:t>+</w:t>
            </w:r>
            <w:r w:rsidRPr="00313704">
              <w:rPr>
                <w:rFonts w:ascii="Arial" w:eastAsia="华文细黑" w:hAnsi="Arial" w:cs="Arial"/>
                <w:bCs/>
                <w:sz w:val="18"/>
                <w:szCs w:val="18"/>
              </w:rPr>
              <w:t xml:space="preserve">城镇土地使用税　</w:t>
            </w:r>
          </w:p>
        </w:tc>
      </w:tr>
      <w:tr w:rsidR="003E6215" w:rsidRPr="00313704" w14:paraId="67CCB846"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A540F55"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5DCECF2"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两税两费</w:t>
            </w:r>
          </w:p>
        </w:tc>
        <w:tc>
          <w:tcPr>
            <w:tcW w:w="841" w:type="dxa"/>
            <w:tcBorders>
              <w:top w:val="nil"/>
              <w:left w:val="nil"/>
              <w:bottom w:val="single" w:sz="4" w:space="0" w:color="auto"/>
              <w:right w:val="single" w:sz="4" w:space="0" w:color="auto"/>
            </w:tcBorders>
            <w:shd w:val="clear" w:color="000000" w:fill="FFFFFF"/>
            <w:noWrap/>
            <w:vAlign w:val="center"/>
            <w:hideMark/>
          </w:tcPr>
          <w:p w14:paraId="177ADB2E" w14:textId="073D115B"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26.87</w:t>
            </w:r>
          </w:p>
        </w:tc>
        <w:tc>
          <w:tcPr>
            <w:tcW w:w="2835" w:type="dxa"/>
            <w:tcBorders>
              <w:top w:val="nil"/>
              <w:left w:val="nil"/>
              <w:bottom w:val="single" w:sz="4" w:space="0" w:color="auto"/>
              <w:right w:val="single" w:sz="4" w:space="0" w:color="auto"/>
            </w:tcBorders>
            <w:shd w:val="clear" w:color="000000" w:fill="FFFFFF"/>
            <w:vAlign w:val="center"/>
            <w:hideMark/>
          </w:tcPr>
          <w:p w14:paraId="5F373054"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6345DE54"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0A6F383A"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5.5</w:t>
            </w:r>
          </w:p>
        </w:tc>
      </w:tr>
      <w:tr w:rsidR="003E6215" w:rsidRPr="00313704" w14:paraId="076D5847"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3C63FE7"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78E5F07"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房产税</w:t>
            </w:r>
          </w:p>
        </w:tc>
        <w:tc>
          <w:tcPr>
            <w:tcW w:w="841" w:type="dxa"/>
            <w:tcBorders>
              <w:top w:val="nil"/>
              <w:left w:val="nil"/>
              <w:bottom w:val="single" w:sz="4" w:space="0" w:color="auto"/>
              <w:right w:val="single" w:sz="4" w:space="0" w:color="auto"/>
            </w:tcBorders>
            <w:shd w:val="clear" w:color="000000" w:fill="FFFFFF"/>
            <w:noWrap/>
            <w:vAlign w:val="center"/>
            <w:hideMark/>
          </w:tcPr>
          <w:p w14:paraId="0BE06EC8" w14:textId="4DD0E924"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58.63</w:t>
            </w:r>
          </w:p>
        </w:tc>
        <w:tc>
          <w:tcPr>
            <w:tcW w:w="2835" w:type="dxa"/>
            <w:tcBorders>
              <w:top w:val="nil"/>
              <w:left w:val="nil"/>
              <w:bottom w:val="single" w:sz="4" w:space="0" w:color="auto"/>
              <w:right w:val="single" w:sz="4" w:space="0" w:color="auto"/>
            </w:tcBorders>
            <w:shd w:val="clear" w:color="000000" w:fill="FFFFFF"/>
            <w:vAlign w:val="center"/>
            <w:hideMark/>
          </w:tcPr>
          <w:p w14:paraId="3C069CF6"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按租金收入计税</w:t>
            </w:r>
          </w:p>
        </w:tc>
        <w:tc>
          <w:tcPr>
            <w:tcW w:w="1701" w:type="dxa"/>
            <w:tcBorders>
              <w:top w:val="nil"/>
              <w:left w:val="nil"/>
              <w:bottom w:val="single" w:sz="4" w:space="0" w:color="auto"/>
              <w:right w:val="single" w:sz="4" w:space="0" w:color="auto"/>
            </w:tcBorders>
            <w:shd w:val="clear" w:color="000000" w:fill="FFFFFF"/>
            <w:noWrap/>
            <w:vAlign w:val="center"/>
            <w:hideMark/>
          </w:tcPr>
          <w:p w14:paraId="64C06CF2"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520691D"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12</w:t>
            </w:r>
          </w:p>
        </w:tc>
      </w:tr>
      <w:tr w:rsidR="003E6215" w:rsidRPr="00313704" w14:paraId="489B135C" w14:textId="77777777" w:rsidTr="00D9099B">
        <w:trPr>
          <w:trHeight w:val="289"/>
          <w:jc w:val="center"/>
        </w:trPr>
        <w:tc>
          <w:tcPr>
            <w:tcW w:w="728" w:type="dxa"/>
            <w:tcBorders>
              <w:top w:val="nil"/>
              <w:left w:val="single" w:sz="8" w:space="0" w:color="auto"/>
              <w:bottom w:val="nil"/>
              <w:right w:val="single" w:sz="4" w:space="0" w:color="auto"/>
            </w:tcBorders>
            <w:shd w:val="clear" w:color="000000" w:fill="FFFFFF"/>
            <w:noWrap/>
            <w:vAlign w:val="center"/>
            <w:hideMark/>
          </w:tcPr>
          <w:p w14:paraId="08E04E00"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noWrap/>
            <w:vAlign w:val="center"/>
            <w:hideMark/>
          </w:tcPr>
          <w:p w14:paraId="201CFDF0"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城镇土地使用税</w:t>
            </w:r>
          </w:p>
        </w:tc>
        <w:tc>
          <w:tcPr>
            <w:tcW w:w="841" w:type="dxa"/>
            <w:tcBorders>
              <w:top w:val="nil"/>
              <w:left w:val="nil"/>
              <w:bottom w:val="nil"/>
              <w:right w:val="single" w:sz="4" w:space="0" w:color="auto"/>
            </w:tcBorders>
            <w:shd w:val="clear" w:color="000000" w:fill="FFFFFF"/>
            <w:noWrap/>
            <w:vAlign w:val="center"/>
            <w:hideMark/>
          </w:tcPr>
          <w:p w14:paraId="1346B2E9" w14:textId="54F8FE8C"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0.18</w:t>
            </w:r>
          </w:p>
        </w:tc>
        <w:tc>
          <w:tcPr>
            <w:tcW w:w="2835" w:type="dxa"/>
            <w:tcBorders>
              <w:top w:val="nil"/>
              <w:left w:val="nil"/>
              <w:bottom w:val="nil"/>
              <w:right w:val="single" w:sz="4" w:space="0" w:color="auto"/>
            </w:tcBorders>
            <w:shd w:val="clear" w:color="000000" w:fill="FFFFFF"/>
            <w:vAlign w:val="center"/>
            <w:hideMark/>
          </w:tcPr>
          <w:p w14:paraId="1A4A5C81"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31CB7BC2"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纳税标准（元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6579279"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3E6215" w:rsidRPr="00313704" w14:paraId="21F0A91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0427D61"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249" w:type="dxa"/>
            <w:tcBorders>
              <w:top w:val="nil"/>
              <w:left w:val="nil"/>
              <w:bottom w:val="single" w:sz="4" w:space="0" w:color="auto"/>
              <w:right w:val="single" w:sz="4" w:space="0" w:color="auto"/>
            </w:tcBorders>
            <w:shd w:val="clear" w:color="000000" w:fill="FFFFFF"/>
            <w:noWrap/>
            <w:vAlign w:val="center"/>
            <w:hideMark/>
          </w:tcPr>
          <w:p w14:paraId="11D09442"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841" w:type="dxa"/>
            <w:tcBorders>
              <w:top w:val="nil"/>
              <w:left w:val="nil"/>
              <w:bottom w:val="single" w:sz="4" w:space="0" w:color="auto"/>
              <w:right w:val="single" w:sz="4" w:space="0" w:color="auto"/>
            </w:tcBorders>
            <w:shd w:val="clear" w:color="000000" w:fill="FFFFFF"/>
            <w:noWrap/>
            <w:vAlign w:val="center"/>
            <w:hideMark/>
          </w:tcPr>
          <w:p w14:paraId="09D46D4A" w14:textId="09E36BB6"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 xml:space="preserve">　</w:t>
            </w:r>
          </w:p>
        </w:tc>
        <w:tc>
          <w:tcPr>
            <w:tcW w:w="2835" w:type="dxa"/>
            <w:tcBorders>
              <w:top w:val="nil"/>
              <w:left w:val="nil"/>
              <w:bottom w:val="single" w:sz="4" w:space="0" w:color="auto"/>
              <w:right w:val="single" w:sz="4" w:space="0" w:color="auto"/>
            </w:tcBorders>
            <w:shd w:val="clear" w:color="000000" w:fill="FFFFFF"/>
            <w:vAlign w:val="center"/>
            <w:hideMark/>
          </w:tcPr>
          <w:p w14:paraId="35717267"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5C3EA021"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99205AD" w14:textId="39B5BC4D" w:rsidR="003E6215" w:rsidRPr="00313704" w:rsidRDefault="003E6215" w:rsidP="003E6215">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1212.49</w:t>
            </w:r>
          </w:p>
        </w:tc>
      </w:tr>
      <w:tr w:rsidR="003E6215" w:rsidRPr="00313704" w14:paraId="6FB664BE"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892EE9C"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7D88CB2"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维修费</w:t>
            </w:r>
          </w:p>
        </w:tc>
        <w:tc>
          <w:tcPr>
            <w:tcW w:w="841" w:type="dxa"/>
            <w:tcBorders>
              <w:top w:val="nil"/>
              <w:left w:val="nil"/>
              <w:bottom w:val="single" w:sz="4" w:space="0" w:color="auto"/>
              <w:right w:val="single" w:sz="4" w:space="0" w:color="auto"/>
            </w:tcBorders>
            <w:shd w:val="clear" w:color="000000" w:fill="FFFFFF"/>
            <w:noWrap/>
            <w:vAlign w:val="center"/>
            <w:hideMark/>
          </w:tcPr>
          <w:p w14:paraId="399A6115" w14:textId="655E1A33"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11.25</w:t>
            </w:r>
          </w:p>
        </w:tc>
        <w:tc>
          <w:tcPr>
            <w:tcW w:w="2835" w:type="dxa"/>
            <w:tcBorders>
              <w:top w:val="nil"/>
              <w:left w:val="nil"/>
              <w:bottom w:val="single" w:sz="4" w:space="0" w:color="auto"/>
              <w:right w:val="single" w:sz="4" w:space="0" w:color="auto"/>
            </w:tcBorders>
            <w:shd w:val="clear" w:color="000000" w:fill="FFFFFF"/>
            <w:vAlign w:val="center"/>
            <w:hideMark/>
          </w:tcPr>
          <w:p w14:paraId="728B22FD"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维修费率</w:t>
            </w:r>
          </w:p>
        </w:tc>
        <w:tc>
          <w:tcPr>
            <w:tcW w:w="1701" w:type="dxa"/>
            <w:tcBorders>
              <w:top w:val="nil"/>
              <w:left w:val="nil"/>
              <w:bottom w:val="single" w:sz="4" w:space="0" w:color="auto"/>
              <w:right w:val="single" w:sz="4" w:space="0" w:color="auto"/>
            </w:tcBorders>
            <w:shd w:val="clear" w:color="000000" w:fill="FFFFFF"/>
            <w:noWrap/>
            <w:vAlign w:val="center"/>
            <w:hideMark/>
          </w:tcPr>
          <w:p w14:paraId="5ECA453C"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10CEFC6C" w14:textId="77777777"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0.50</w:t>
            </w:r>
          </w:p>
        </w:tc>
      </w:tr>
      <w:tr w:rsidR="003E6215" w:rsidRPr="00313704" w14:paraId="1A589837"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343BEFD"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1902D464"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保险费</w:t>
            </w:r>
          </w:p>
        </w:tc>
        <w:tc>
          <w:tcPr>
            <w:tcW w:w="841" w:type="dxa"/>
            <w:tcBorders>
              <w:top w:val="nil"/>
              <w:left w:val="nil"/>
              <w:bottom w:val="single" w:sz="4" w:space="0" w:color="auto"/>
              <w:right w:val="single" w:sz="4" w:space="0" w:color="auto"/>
            </w:tcBorders>
            <w:shd w:val="clear" w:color="000000" w:fill="FFFFFF"/>
            <w:noWrap/>
            <w:vAlign w:val="center"/>
          </w:tcPr>
          <w:p w14:paraId="1C9ACA0F" w14:textId="768267B5"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2.25</w:t>
            </w:r>
          </w:p>
        </w:tc>
        <w:tc>
          <w:tcPr>
            <w:tcW w:w="2835" w:type="dxa"/>
            <w:tcBorders>
              <w:top w:val="nil"/>
              <w:left w:val="nil"/>
              <w:bottom w:val="single" w:sz="4" w:space="0" w:color="auto"/>
              <w:right w:val="single" w:sz="4" w:space="0" w:color="auto"/>
            </w:tcBorders>
            <w:shd w:val="clear" w:color="000000" w:fill="FFFFFF"/>
            <w:vAlign w:val="center"/>
            <w:hideMark/>
          </w:tcPr>
          <w:p w14:paraId="79467118"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现值</w:t>
            </w:r>
            <w:r w:rsidRPr="00313704">
              <w:rPr>
                <w:rFonts w:ascii="Arial" w:eastAsia="华文细黑" w:hAnsi="Arial" w:cs="Arial"/>
                <w:bCs/>
                <w:sz w:val="18"/>
                <w:szCs w:val="18"/>
              </w:rPr>
              <w:t>×</w:t>
            </w:r>
            <w:r w:rsidRPr="00313704">
              <w:rPr>
                <w:rFonts w:ascii="Arial" w:eastAsia="华文细黑" w:hAnsi="Arial" w:cs="Arial"/>
                <w:bCs/>
                <w:sz w:val="18"/>
                <w:szCs w:val="18"/>
              </w:rPr>
              <w:t>保险费率</w:t>
            </w:r>
          </w:p>
        </w:tc>
        <w:tc>
          <w:tcPr>
            <w:tcW w:w="1701" w:type="dxa"/>
            <w:tcBorders>
              <w:top w:val="nil"/>
              <w:left w:val="nil"/>
              <w:bottom w:val="single" w:sz="4" w:space="0" w:color="auto"/>
              <w:right w:val="single" w:sz="4" w:space="0" w:color="auto"/>
            </w:tcBorders>
            <w:shd w:val="clear" w:color="000000" w:fill="FFFFFF"/>
            <w:noWrap/>
            <w:vAlign w:val="center"/>
            <w:hideMark/>
          </w:tcPr>
          <w:p w14:paraId="1E6DA925"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FFEBAFE" w14:textId="77777777"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0.1</w:t>
            </w:r>
          </w:p>
        </w:tc>
      </w:tr>
      <w:tr w:rsidR="003E6215" w:rsidRPr="00313704" w14:paraId="6F1F1D41" w14:textId="77777777" w:rsidTr="00D9099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53D425DC"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0CBD4563"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double" w:sz="6" w:space="0" w:color="auto"/>
              <w:right w:val="single" w:sz="4" w:space="0" w:color="auto"/>
            </w:tcBorders>
            <w:shd w:val="clear" w:color="000000" w:fill="FFFFFF"/>
            <w:noWrap/>
            <w:vAlign w:val="center"/>
            <w:hideMark/>
          </w:tcPr>
          <w:p w14:paraId="541B9FFC" w14:textId="18F4E8F1"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5.14</w:t>
            </w:r>
          </w:p>
        </w:tc>
        <w:tc>
          <w:tcPr>
            <w:tcW w:w="2835" w:type="dxa"/>
            <w:tcBorders>
              <w:top w:val="nil"/>
              <w:left w:val="nil"/>
              <w:bottom w:val="double" w:sz="6" w:space="0" w:color="auto"/>
              <w:right w:val="single" w:sz="4" w:space="0" w:color="auto"/>
            </w:tcBorders>
            <w:shd w:val="clear" w:color="000000" w:fill="FFFFFF"/>
            <w:vAlign w:val="center"/>
            <w:hideMark/>
          </w:tcPr>
          <w:p w14:paraId="42D56927"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double" w:sz="6" w:space="0" w:color="auto"/>
              <w:right w:val="single" w:sz="4" w:space="0" w:color="auto"/>
            </w:tcBorders>
            <w:shd w:val="clear" w:color="000000" w:fill="FFFFFF"/>
            <w:noWrap/>
            <w:vAlign w:val="center"/>
            <w:hideMark/>
          </w:tcPr>
          <w:p w14:paraId="102FD882"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1691B6D1" w14:textId="77777777" w:rsidR="003E6215" w:rsidRPr="00313704" w:rsidRDefault="003E6215" w:rsidP="003E6215">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3E6215" w:rsidRPr="00313704" w14:paraId="3AE57A29"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7B242B3"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p>
        </w:tc>
        <w:tc>
          <w:tcPr>
            <w:tcW w:w="2249" w:type="dxa"/>
            <w:tcBorders>
              <w:top w:val="nil"/>
              <w:left w:val="nil"/>
              <w:bottom w:val="single" w:sz="4" w:space="0" w:color="auto"/>
              <w:right w:val="single" w:sz="4" w:space="0" w:color="auto"/>
            </w:tcBorders>
            <w:shd w:val="clear" w:color="000000" w:fill="FFFFFF"/>
            <w:vAlign w:val="center"/>
            <w:hideMark/>
          </w:tcPr>
          <w:p w14:paraId="2CB578B6"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不动产未来第一年净收益</w:t>
            </w:r>
          </w:p>
        </w:tc>
        <w:tc>
          <w:tcPr>
            <w:tcW w:w="841" w:type="dxa"/>
            <w:tcBorders>
              <w:top w:val="nil"/>
              <w:left w:val="nil"/>
              <w:bottom w:val="single" w:sz="4" w:space="0" w:color="auto"/>
              <w:right w:val="single" w:sz="4" w:space="0" w:color="auto"/>
            </w:tcBorders>
            <w:shd w:val="clear" w:color="000000" w:fill="FFFFFF"/>
            <w:noWrap/>
            <w:vAlign w:val="center"/>
            <w:hideMark/>
          </w:tcPr>
          <w:p w14:paraId="48E4B3FC" w14:textId="3E36271D" w:rsidR="003E6215" w:rsidRPr="00313704" w:rsidRDefault="003E6215" w:rsidP="003E6215">
            <w:pPr>
              <w:spacing w:line="240" w:lineRule="auto"/>
              <w:rPr>
                <w:rFonts w:ascii="Arial" w:eastAsia="华文细黑" w:hAnsi="Arial" w:cs="Arial"/>
                <w:bCs/>
                <w:sz w:val="18"/>
                <w:szCs w:val="18"/>
              </w:rPr>
            </w:pPr>
            <w:r w:rsidRPr="003E6215">
              <w:rPr>
                <w:rFonts w:ascii="Arial" w:eastAsia="华文细黑" w:hAnsi="Arial" w:cs="Arial"/>
                <w:bCs/>
                <w:sz w:val="18"/>
                <w:szCs w:val="18"/>
              </w:rPr>
              <w:t>410</w:t>
            </w:r>
          </w:p>
        </w:tc>
        <w:tc>
          <w:tcPr>
            <w:tcW w:w="2835" w:type="dxa"/>
            <w:tcBorders>
              <w:top w:val="nil"/>
              <w:left w:val="nil"/>
              <w:bottom w:val="single" w:sz="4" w:space="0" w:color="auto"/>
              <w:right w:val="nil"/>
            </w:tcBorders>
            <w:shd w:val="clear" w:color="000000" w:fill="FFFFFF"/>
            <w:vAlign w:val="center"/>
            <w:hideMark/>
          </w:tcPr>
          <w:p w14:paraId="08D9AA89"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年经营费用</w:t>
            </w:r>
          </w:p>
        </w:tc>
        <w:tc>
          <w:tcPr>
            <w:tcW w:w="1701" w:type="dxa"/>
            <w:tcBorders>
              <w:top w:val="nil"/>
              <w:left w:val="nil"/>
              <w:bottom w:val="single" w:sz="4" w:space="0" w:color="auto"/>
              <w:right w:val="nil"/>
            </w:tcBorders>
            <w:shd w:val="clear" w:color="000000" w:fill="FFFFFF"/>
            <w:vAlign w:val="center"/>
            <w:hideMark/>
          </w:tcPr>
          <w:p w14:paraId="216FF109"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vAlign w:val="center"/>
            <w:hideMark/>
          </w:tcPr>
          <w:p w14:paraId="5E7EA0A3" w14:textId="77777777" w:rsidR="003E6215" w:rsidRPr="00313704" w:rsidRDefault="003E6215" w:rsidP="003E6215">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707890" w:rsidRPr="00313704" w14:paraId="06788327" w14:textId="77777777" w:rsidTr="00337628">
        <w:trPr>
          <w:trHeight w:val="289"/>
          <w:jc w:val="center"/>
        </w:trPr>
        <w:tc>
          <w:tcPr>
            <w:tcW w:w="728" w:type="dxa"/>
            <w:vMerge w:val="restart"/>
            <w:tcBorders>
              <w:top w:val="nil"/>
              <w:left w:val="single" w:sz="8" w:space="0" w:color="auto"/>
              <w:right w:val="single" w:sz="4" w:space="0" w:color="auto"/>
            </w:tcBorders>
            <w:shd w:val="clear" w:color="000000" w:fill="FFFFFF"/>
            <w:noWrap/>
            <w:vAlign w:val="center"/>
            <w:hideMark/>
          </w:tcPr>
          <w:p w14:paraId="29BE045E" w14:textId="7272FF08"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p>
          <w:p w14:paraId="108C54C8" w14:textId="3AAF0A68" w:rsidR="00707890" w:rsidRPr="00313704" w:rsidRDefault="00707890" w:rsidP="00D9099B">
            <w:pPr>
              <w:spacing w:line="240" w:lineRule="auto"/>
              <w:rPr>
                <w:rFonts w:ascii="Arial" w:eastAsia="华文细黑" w:hAnsi="Arial" w:cs="Arial"/>
                <w:bCs/>
                <w:sz w:val="18"/>
                <w:szCs w:val="18"/>
              </w:rPr>
            </w:pPr>
          </w:p>
        </w:tc>
        <w:tc>
          <w:tcPr>
            <w:tcW w:w="2249" w:type="dxa"/>
            <w:vMerge w:val="restart"/>
            <w:tcBorders>
              <w:top w:val="nil"/>
              <w:left w:val="nil"/>
              <w:right w:val="single" w:sz="4" w:space="0" w:color="auto"/>
            </w:tcBorders>
            <w:shd w:val="clear" w:color="000000" w:fill="FFFFFF"/>
            <w:vAlign w:val="center"/>
            <w:hideMark/>
          </w:tcPr>
          <w:p w14:paraId="76BF8866" w14:textId="6CDB789D"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不动产总价</w:t>
            </w:r>
          </w:p>
          <w:p w14:paraId="729D46FB" w14:textId="0288F7FE" w:rsidR="00707890" w:rsidRPr="00313704" w:rsidRDefault="00707890" w:rsidP="00D9099B">
            <w:pPr>
              <w:spacing w:line="240" w:lineRule="auto"/>
              <w:rPr>
                <w:rFonts w:ascii="Arial" w:eastAsia="华文细黑" w:hAnsi="Arial" w:cs="Arial"/>
                <w:bCs/>
                <w:sz w:val="18"/>
                <w:szCs w:val="18"/>
              </w:rPr>
            </w:pPr>
          </w:p>
        </w:tc>
        <w:tc>
          <w:tcPr>
            <w:tcW w:w="841" w:type="dxa"/>
            <w:vMerge w:val="restart"/>
            <w:tcBorders>
              <w:top w:val="nil"/>
              <w:left w:val="nil"/>
              <w:right w:val="single" w:sz="4" w:space="0" w:color="auto"/>
            </w:tcBorders>
            <w:shd w:val="clear" w:color="000000" w:fill="FFFFFF"/>
            <w:noWrap/>
            <w:vAlign w:val="center"/>
            <w:hideMark/>
          </w:tcPr>
          <w:p w14:paraId="16B91295" w14:textId="5E8D25CC" w:rsidR="00707890" w:rsidRPr="00313704" w:rsidRDefault="003E6215" w:rsidP="00707890">
            <w:pPr>
              <w:spacing w:line="240" w:lineRule="auto"/>
              <w:rPr>
                <w:rFonts w:ascii="Arial" w:eastAsia="华文细黑" w:hAnsi="Arial" w:cs="Arial"/>
                <w:bCs/>
                <w:sz w:val="18"/>
                <w:szCs w:val="18"/>
              </w:rPr>
            </w:pPr>
            <w:r>
              <w:rPr>
                <w:rFonts w:ascii="Arial" w:eastAsia="华文细黑" w:hAnsi="Arial" w:cs="Arial" w:hint="eastAsia"/>
                <w:bCs/>
                <w:sz w:val="18"/>
                <w:szCs w:val="18"/>
              </w:rPr>
              <w:t>6320</w:t>
            </w:r>
          </w:p>
        </w:tc>
        <w:tc>
          <w:tcPr>
            <w:tcW w:w="2835" w:type="dxa"/>
            <w:tcBorders>
              <w:top w:val="nil"/>
              <w:left w:val="nil"/>
              <w:bottom w:val="nil"/>
              <w:right w:val="single" w:sz="4" w:space="0" w:color="auto"/>
            </w:tcBorders>
            <w:shd w:val="clear" w:color="000000" w:fill="FFFFFF"/>
            <w:vAlign w:val="center"/>
            <w:hideMark/>
          </w:tcPr>
          <w:p w14:paraId="550A9A4C"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房地产未来第一年净收益</w:t>
            </w:r>
            <w:r w:rsidRPr="00313704">
              <w:rPr>
                <w:rFonts w:ascii="Arial" w:eastAsia="华文细黑" w:hAnsi="Arial" w:cs="Arial"/>
                <w:bCs/>
                <w:sz w:val="18"/>
                <w:szCs w:val="18"/>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12CE29FB"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还原率（</w:t>
            </w:r>
            <w:r w:rsidRPr="00313704">
              <w:rPr>
                <w:rFonts w:ascii="Arial" w:eastAsia="华文细黑" w:hAnsi="Arial" w:cs="Arial"/>
                <w:bCs/>
                <w:sz w:val="18"/>
                <w:szCs w:val="18"/>
              </w:rPr>
              <w:t>Y</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0A2D49E5"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6.0%</w:t>
            </w:r>
          </w:p>
        </w:tc>
      </w:tr>
      <w:tr w:rsidR="00707890" w:rsidRPr="00313704" w14:paraId="3C0E3338" w14:textId="77777777" w:rsidTr="00337628">
        <w:trPr>
          <w:trHeight w:val="289"/>
          <w:jc w:val="center"/>
        </w:trPr>
        <w:tc>
          <w:tcPr>
            <w:tcW w:w="728" w:type="dxa"/>
            <w:vMerge/>
            <w:tcBorders>
              <w:left w:val="single" w:sz="8" w:space="0" w:color="auto"/>
              <w:right w:val="single" w:sz="4" w:space="0" w:color="auto"/>
            </w:tcBorders>
            <w:shd w:val="clear" w:color="000000" w:fill="FFFFFF"/>
            <w:noWrap/>
            <w:vAlign w:val="center"/>
            <w:hideMark/>
          </w:tcPr>
          <w:p w14:paraId="584C220B" w14:textId="43081FF0" w:rsidR="00707890" w:rsidRPr="00313704" w:rsidRDefault="00707890" w:rsidP="00D9099B">
            <w:pPr>
              <w:spacing w:line="240" w:lineRule="auto"/>
              <w:rPr>
                <w:rFonts w:ascii="Arial" w:eastAsia="华文细黑" w:hAnsi="Arial" w:cs="Arial"/>
                <w:bCs/>
                <w:sz w:val="18"/>
                <w:szCs w:val="18"/>
              </w:rPr>
            </w:pPr>
          </w:p>
        </w:tc>
        <w:tc>
          <w:tcPr>
            <w:tcW w:w="2249" w:type="dxa"/>
            <w:vMerge/>
            <w:tcBorders>
              <w:left w:val="nil"/>
              <w:right w:val="single" w:sz="4" w:space="0" w:color="auto"/>
            </w:tcBorders>
            <w:shd w:val="clear" w:color="000000" w:fill="FFFFFF"/>
            <w:vAlign w:val="center"/>
            <w:hideMark/>
          </w:tcPr>
          <w:p w14:paraId="7BC2E6A5" w14:textId="3B779C9A" w:rsidR="00707890" w:rsidRPr="00313704" w:rsidRDefault="00707890" w:rsidP="00D9099B">
            <w:pPr>
              <w:spacing w:line="240" w:lineRule="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7F17424C" w14:textId="7AC9C2DB" w:rsidR="00707890" w:rsidRPr="00313704" w:rsidRDefault="00707890" w:rsidP="00D9099B">
            <w:pPr>
              <w:spacing w:line="240" w:lineRule="auto"/>
              <w:rPr>
                <w:rFonts w:ascii="Arial" w:eastAsia="华文细黑" w:hAnsi="Arial" w:cs="Arial"/>
                <w:bCs/>
                <w:sz w:val="18"/>
                <w:szCs w:val="18"/>
              </w:rPr>
            </w:pPr>
          </w:p>
        </w:tc>
        <w:tc>
          <w:tcPr>
            <w:tcW w:w="2835" w:type="dxa"/>
            <w:tcBorders>
              <w:top w:val="nil"/>
              <w:left w:val="nil"/>
              <w:bottom w:val="nil"/>
              <w:right w:val="single" w:sz="4" w:space="0" w:color="auto"/>
            </w:tcBorders>
            <w:shd w:val="clear" w:color="000000" w:fill="FFFFFF"/>
            <w:vAlign w:val="center"/>
            <w:hideMark/>
          </w:tcPr>
          <w:p w14:paraId="3A574F47" w14:textId="77777777"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r w:rsidRPr="00313704">
              <w:rPr>
                <w:rFonts w:ascii="Arial" w:eastAsia="华文细黑" w:hAnsi="Arial" w:cs="Arial"/>
                <w:bCs/>
                <w:sz w:val="18"/>
                <w:szCs w:val="18"/>
              </w:rPr>
              <w:t>(1+g)/(1+Y)</w:t>
            </w:r>
            <w:r w:rsidRPr="00313704">
              <w:rPr>
                <w:rFonts w:ascii="Arial" w:eastAsia="华文细黑" w:hAnsi="Arial" w:cs="Arial"/>
                <w:bCs/>
                <w:sz w:val="18"/>
                <w:szCs w:val="18"/>
              </w:rPr>
              <w:t>）</w:t>
            </w:r>
            <w:r w:rsidRPr="00313704">
              <w:rPr>
                <w:rFonts w:ascii="Arial" w:eastAsia="华文细黑" w:hAnsi="Arial" w:cs="Arial"/>
                <w:bCs/>
                <w:sz w:val="18"/>
                <w:szCs w:val="18"/>
              </w:rPr>
              <w:t xml:space="preserve"> ^n ]/(Y-g)</w:t>
            </w:r>
          </w:p>
        </w:tc>
        <w:tc>
          <w:tcPr>
            <w:tcW w:w="1701" w:type="dxa"/>
            <w:tcBorders>
              <w:top w:val="nil"/>
              <w:left w:val="nil"/>
              <w:bottom w:val="single" w:sz="4" w:space="0" w:color="auto"/>
              <w:right w:val="single" w:sz="4" w:space="0" w:color="auto"/>
            </w:tcBorders>
            <w:shd w:val="clear" w:color="000000" w:fill="FFFFFF"/>
            <w:noWrap/>
            <w:vAlign w:val="center"/>
            <w:hideMark/>
          </w:tcPr>
          <w:p w14:paraId="42891F66" w14:textId="77777777"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收益年期</w:t>
            </w:r>
            <w:r w:rsidRPr="00313704">
              <w:rPr>
                <w:rFonts w:ascii="Arial" w:eastAsia="华文细黑" w:hAnsi="Arial" w:cs="Arial"/>
                <w:bCs/>
                <w:sz w:val="18"/>
                <w:szCs w:val="18"/>
              </w:rPr>
              <w:t>(n)</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1866645" w14:textId="43172ADB"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27.27</w:t>
            </w:r>
          </w:p>
        </w:tc>
      </w:tr>
      <w:tr w:rsidR="00707890" w:rsidRPr="00313704" w14:paraId="0AF78E83" w14:textId="77777777" w:rsidTr="00337628">
        <w:trPr>
          <w:trHeight w:val="289"/>
          <w:jc w:val="center"/>
        </w:trPr>
        <w:tc>
          <w:tcPr>
            <w:tcW w:w="728" w:type="dxa"/>
            <w:vMerge/>
            <w:tcBorders>
              <w:left w:val="single" w:sz="8" w:space="0" w:color="auto"/>
              <w:bottom w:val="single" w:sz="4" w:space="0" w:color="auto"/>
              <w:right w:val="single" w:sz="4" w:space="0" w:color="auto"/>
            </w:tcBorders>
            <w:shd w:val="clear" w:color="000000" w:fill="FFFFFF"/>
            <w:noWrap/>
            <w:vAlign w:val="center"/>
            <w:hideMark/>
          </w:tcPr>
          <w:p w14:paraId="07CFB022" w14:textId="07755CB0" w:rsidR="00707890" w:rsidRPr="00313704" w:rsidRDefault="00707890" w:rsidP="00D9099B">
            <w:pPr>
              <w:widowControl/>
              <w:spacing w:line="240" w:lineRule="auto"/>
              <w:textAlignment w:val="auto"/>
              <w:rPr>
                <w:rFonts w:ascii="Arial" w:eastAsia="华文细黑" w:hAnsi="Arial" w:cs="Arial"/>
                <w:bCs/>
                <w:sz w:val="18"/>
                <w:szCs w:val="18"/>
              </w:rPr>
            </w:pPr>
          </w:p>
        </w:tc>
        <w:tc>
          <w:tcPr>
            <w:tcW w:w="2249" w:type="dxa"/>
            <w:vMerge/>
            <w:tcBorders>
              <w:left w:val="nil"/>
              <w:bottom w:val="single" w:sz="4" w:space="0" w:color="auto"/>
              <w:right w:val="single" w:sz="4" w:space="0" w:color="auto"/>
            </w:tcBorders>
            <w:shd w:val="clear" w:color="000000" w:fill="FFFFFF"/>
            <w:vAlign w:val="center"/>
            <w:hideMark/>
          </w:tcPr>
          <w:p w14:paraId="45A4B216" w14:textId="552EEB51" w:rsidR="00707890" w:rsidRPr="00313704" w:rsidRDefault="00707890" w:rsidP="00D9099B">
            <w:pPr>
              <w:widowControl/>
              <w:spacing w:line="240" w:lineRule="auto"/>
              <w:textAlignment w:val="auto"/>
              <w:rPr>
                <w:rFonts w:ascii="Arial" w:eastAsia="华文细黑" w:hAnsi="Arial" w:cs="Arial"/>
                <w:bCs/>
                <w:sz w:val="18"/>
                <w:szCs w:val="18"/>
              </w:rPr>
            </w:pPr>
          </w:p>
        </w:tc>
        <w:tc>
          <w:tcPr>
            <w:tcW w:w="841" w:type="dxa"/>
            <w:vMerge/>
            <w:tcBorders>
              <w:left w:val="nil"/>
              <w:bottom w:val="single" w:sz="4" w:space="0" w:color="auto"/>
              <w:right w:val="single" w:sz="4" w:space="0" w:color="auto"/>
            </w:tcBorders>
            <w:shd w:val="clear" w:color="000000" w:fill="FFFFFF"/>
            <w:noWrap/>
            <w:vAlign w:val="center"/>
            <w:hideMark/>
          </w:tcPr>
          <w:p w14:paraId="5A50D680" w14:textId="1C089BBB" w:rsidR="00707890" w:rsidRPr="00313704" w:rsidRDefault="00707890" w:rsidP="00D9099B">
            <w:pPr>
              <w:widowControl/>
              <w:spacing w:line="240" w:lineRule="auto"/>
              <w:textAlignment w:val="auto"/>
              <w:rPr>
                <w:rFonts w:ascii="Arial" w:eastAsia="华文细黑" w:hAnsi="Arial" w:cs="Arial"/>
                <w:bCs/>
                <w:sz w:val="18"/>
                <w:szCs w:val="18"/>
              </w:rPr>
            </w:pPr>
          </w:p>
        </w:tc>
        <w:tc>
          <w:tcPr>
            <w:tcW w:w="2835" w:type="dxa"/>
            <w:tcBorders>
              <w:top w:val="nil"/>
              <w:left w:val="nil"/>
              <w:bottom w:val="single" w:sz="4" w:space="0" w:color="auto"/>
              <w:right w:val="single" w:sz="4" w:space="0" w:color="auto"/>
            </w:tcBorders>
            <w:shd w:val="clear" w:color="000000" w:fill="FFFFFF"/>
            <w:vAlign w:val="center"/>
            <w:hideMark/>
          </w:tcPr>
          <w:p w14:paraId="6A41C48A" w14:textId="77777777"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781DCC61" w14:textId="77777777"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年增长比率</w:t>
            </w:r>
            <w:r w:rsidRPr="00313704">
              <w:rPr>
                <w:rFonts w:ascii="Arial" w:eastAsia="华文细黑" w:hAnsi="Arial" w:cs="Arial"/>
                <w:bCs/>
                <w:sz w:val="18"/>
                <w:szCs w:val="18"/>
              </w:rPr>
              <w:t>(g)</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A3694CF" w14:textId="1DA77BF2"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bl>
    <w:p w14:paraId="3DE0308B" w14:textId="77777777" w:rsidR="00EC590B" w:rsidRDefault="00EC590B" w:rsidP="00EC590B">
      <w:pPr>
        <w:spacing w:line="480" w:lineRule="auto"/>
        <w:jc w:val="both"/>
        <w:rPr>
          <w:rFonts w:ascii="Arial" w:hAnsi="Arial" w:cs="Arial"/>
          <w:color w:val="000000"/>
          <w:sz w:val="21"/>
          <w:szCs w:val="24"/>
        </w:rPr>
      </w:pPr>
    </w:p>
    <w:p w14:paraId="4AF7DCC6" w14:textId="76FB6A5E" w:rsidR="006B5477" w:rsidRDefault="006B5477" w:rsidP="006B5477">
      <w:pPr>
        <w:spacing w:line="480" w:lineRule="auto"/>
        <w:jc w:val="both"/>
        <w:rPr>
          <w:rFonts w:ascii="Arial" w:hAnsi="Arial" w:cs="Arial"/>
          <w:color w:val="000000"/>
          <w:sz w:val="21"/>
          <w:szCs w:val="24"/>
        </w:rPr>
      </w:pPr>
      <w:r>
        <w:rPr>
          <w:rFonts w:ascii="Arial" w:hAnsi="Arial" w:cs="Arial" w:hint="eastAsia"/>
          <w:color w:val="000000"/>
          <w:sz w:val="21"/>
          <w:szCs w:val="24"/>
        </w:rPr>
        <w:lastRenderedPageBreak/>
        <w:t>（</w:t>
      </w:r>
      <w:r>
        <w:rPr>
          <w:rFonts w:ascii="Arial" w:hAnsi="Arial" w:cs="Arial" w:hint="eastAsia"/>
          <w:color w:val="000000"/>
          <w:sz w:val="21"/>
          <w:szCs w:val="24"/>
        </w:rPr>
        <w:t>c</w:t>
      </w:r>
      <w:r>
        <w:rPr>
          <w:rFonts w:ascii="Arial" w:hAnsi="Arial" w:cs="Arial" w:hint="eastAsia"/>
          <w:color w:val="000000"/>
          <w:sz w:val="21"/>
          <w:szCs w:val="24"/>
        </w:rPr>
        <w:t>）地下车库</w:t>
      </w:r>
    </w:p>
    <w:tbl>
      <w:tblPr>
        <w:tblW w:w="9533" w:type="dxa"/>
        <w:jc w:val="center"/>
        <w:tblLayout w:type="fixed"/>
        <w:tblLook w:val="04A0" w:firstRow="1" w:lastRow="0" w:firstColumn="1" w:lastColumn="0" w:noHBand="0" w:noVBand="1"/>
      </w:tblPr>
      <w:tblGrid>
        <w:gridCol w:w="728"/>
        <w:gridCol w:w="2249"/>
        <w:gridCol w:w="841"/>
        <w:gridCol w:w="2835"/>
        <w:gridCol w:w="1701"/>
        <w:gridCol w:w="284"/>
        <w:gridCol w:w="895"/>
      </w:tblGrid>
      <w:tr w:rsidR="006B5477" w:rsidRPr="00313704" w14:paraId="1CEE5FBC" w14:textId="77777777" w:rsidTr="00D9099B">
        <w:trPr>
          <w:trHeight w:val="289"/>
          <w:jc w:val="center"/>
        </w:trPr>
        <w:tc>
          <w:tcPr>
            <w:tcW w:w="72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1DD86C0"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序号</w:t>
            </w:r>
          </w:p>
        </w:tc>
        <w:tc>
          <w:tcPr>
            <w:tcW w:w="2249" w:type="dxa"/>
            <w:tcBorders>
              <w:top w:val="single" w:sz="8" w:space="0" w:color="auto"/>
              <w:left w:val="nil"/>
              <w:bottom w:val="single" w:sz="4" w:space="0" w:color="auto"/>
              <w:right w:val="single" w:sz="4" w:space="0" w:color="auto"/>
            </w:tcBorders>
            <w:shd w:val="clear" w:color="000000" w:fill="FFFFFF"/>
            <w:noWrap/>
            <w:vAlign w:val="center"/>
            <w:hideMark/>
          </w:tcPr>
          <w:p w14:paraId="4A874007"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项目</w:t>
            </w:r>
          </w:p>
        </w:tc>
        <w:tc>
          <w:tcPr>
            <w:tcW w:w="841" w:type="dxa"/>
            <w:tcBorders>
              <w:top w:val="single" w:sz="8" w:space="0" w:color="auto"/>
              <w:left w:val="nil"/>
              <w:bottom w:val="single" w:sz="4" w:space="0" w:color="auto"/>
              <w:right w:val="single" w:sz="4" w:space="0" w:color="auto"/>
            </w:tcBorders>
            <w:shd w:val="clear" w:color="000000" w:fill="FFFFFF"/>
            <w:noWrap/>
            <w:vAlign w:val="center"/>
            <w:hideMark/>
          </w:tcPr>
          <w:p w14:paraId="41B022EF"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数额</w:t>
            </w:r>
          </w:p>
        </w:tc>
        <w:tc>
          <w:tcPr>
            <w:tcW w:w="2835" w:type="dxa"/>
            <w:tcBorders>
              <w:top w:val="single" w:sz="8" w:space="0" w:color="auto"/>
              <w:left w:val="nil"/>
              <w:bottom w:val="single" w:sz="4" w:space="0" w:color="auto"/>
              <w:right w:val="single" w:sz="4" w:space="0" w:color="auto"/>
            </w:tcBorders>
            <w:shd w:val="clear" w:color="000000" w:fill="FFFFFF"/>
            <w:noWrap/>
            <w:vAlign w:val="center"/>
            <w:hideMark/>
          </w:tcPr>
          <w:p w14:paraId="1D39153A"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计算公式</w:t>
            </w:r>
          </w:p>
        </w:tc>
        <w:tc>
          <w:tcPr>
            <w:tcW w:w="1985" w:type="dxa"/>
            <w:gridSpan w:val="2"/>
            <w:tcBorders>
              <w:top w:val="single" w:sz="8" w:space="0" w:color="auto"/>
              <w:left w:val="nil"/>
              <w:bottom w:val="single" w:sz="4" w:space="0" w:color="auto"/>
              <w:right w:val="nil"/>
            </w:tcBorders>
            <w:shd w:val="clear" w:color="000000" w:fill="FFFFFF"/>
            <w:noWrap/>
            <w:vAlign w:val="center"/>
            <w:hideMark/>
          </w:tcPr>
          <w:p w14:paraId="31F002DA"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取费标准</w:t>
            </w:r>
          </w:p>
        </w:tc>
        <w:tc>
          <w:tcPr>
            <w:tcW w:w="895" w:type="dxa"/>
            <w:tcBorders>
              <w:top w:val="single" w:sz="8" w:space="0" w:color="auto"/>
              <w:left w:val="nil"/>
              <w:bottom w:val="single" w:sz="4" w:space="0" w:color="auto"/>
              <w:right w:val="single" w:sz="8" w:space="0" w:color="auto"/>
            </w:tcBorders>
            <w:shd w:val="clear" w:color="000000" w:fill="FFFFFF"/>
            <w:noWrap/>
            <w:vAlign w:val="center"/>
            <w:hideMark/>
          </w:tcPr>
          <w:p w14:paraId="5FAA222F"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6B5477" w:rsidRPr="00313704" w14:paraId="1668EEB4"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7FDB7008"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p>
        </w:tc>
        <w:tc>
          <w:tcPr>
            <w:tcW w:w="2249" w:type="dxa"/>
            <w:tcBorders>
              <w:top w:val="nil"/>
              <w:left w:val="nil"/>
              <w:bottom w:val="nil"/>
              <w:right w:val="single" w:sz="4" w:space="0" w:color="auto"/>
            </w:tcBorders>
            <w:shd w:val="clear" w:color="000000" w:fill="FFFFFF"/>
            <w:vAlign w:val="center"/>
            <w:hideMark/>
          </w:tcPr>
          <w:p w14:paraId="2065E0B7"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未来第一年年总收益</w:t>
            </w:r>
          </w:p>
        </w:tc>
        <w:tc>
          <w:tcPr>
            <w:tcW w:w="841" w:type="dxa"/>
            <w:tcBorders>
              <w:top w:val="nil"/>
              <w:left w:val="nil"/>
              <w:bottom w:val="nil"/>
              <w:right w:val="single" w:sz="4" w:space="0" w:color="auto"/>
            </w:tcBorders>
            <w:shd w:val="clear" w:color="000000" w:fill="FFFFFF"/>
            <w:noWrap/>
            <w:vAlign w:val="center"/>
            <w:hideMark/>
          </w:tcPr>
          <w:p w14:paraId="7F6A7F0E" w14:textId="0DAC7584" w:rsidR="006B5477" w:rsidRPr="00313704" w:rsidRDefault="0003083A" w:rsidP="00D9099B">
            <w:pPr>
              <w:spacing w:line="240" w:lineRule="auto"/>
              <w:rPr>
                <w:rFonts w:ascii="Arial" w:eastAsia="华文细黑" w:hAnsi="Arial" w:cs="Arial"/>
                <w:bCs/>
                <w:sz w:val="18"/>
                <w:szCs w:val="18"/>
              </w:rPr>
            </w:pPr>
            <w:r>
              <w:rPr>
                <w:rFonts w:ascii="Arial" w:eastAsia="华文细黑" w:hAnsi="Arial" w:cs="Arial" w:hint="eastAsia"/>
                <w:bCs/>
                <w:sz w:val="18"/>
                <w:szCs w:val="18"/>
              </w:rPr>
              <w:t>49</w:t>
            </w:r>
          </w:p>
        </w:tc>
        <w:tc>
          <w:tcPr>
            <w:tcW w:w="5715" w:type="dxa"/>
            <w:gridSpan w:val="4"/>
            <w:tcBorders>
              <w:top w:val="nil"/>
              <w:left w:val="nil"/>
              <w:bottom w:val="nil"/>
              <w:right w:val="single" w:sz="8" w:space="0" w:color="auto"/>
            </w:tcBorders>
            <w:shd w:val="clear" w:color="000000" w:fill="FFFFFF"/>
            <w:noWrap/>
            <w:vAlign w:val="center"/>
            <w:hideMark/>
          </w:tcPr>
          <w:p w14:paraId="33992D3B"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w:t>
            </w:r>
            <w:r w:rsidRPr="00313704">
              <w:rPr>
                <w:rFonts w:ascii="Arial" w:eastAsia="华文细黑" w:hAnsi="Arial" w:cs="Arial"/>
                <w:bCs/>
                <w:sz w:val="18"/>
                <w:szCs w:val="18"/>
              </w:rPr>
              <w:t>+</w:t>
            </w:r>
            <w:r w:rsidRPr="00313704">
              <w:rPr>
                <w:rFonts w:ascii="Arial" w:eastAsia="华文细黑" w:hAnsi="Arial" w:cs="Arial"/>
                <w:bCs/>
                <w:sz w:val="18"/>
                <w:szCs w:val="18"/>
              </w:rPr>
              <w:t>押金利息收入</w:t>
            </w:r>
          </w:p>
        </w:tc>
      </w:tr>
      <w:tr w:rsidR="00313704" w:rsidRPr="00313704" w14:paraId="1B5463CC" w14:textId="77777777" w:rsidTr="0088104F">
        <w:trPr>
          <w:trHeight w:val="289"/>
          <w:jc w:val="center"/>
        </w:trPr>
        <w:tc>
          <w:tcPr>
            <w:tcW w:w="728" w:type="dxa"/>
            <w:vMerge w:val="restart"/>
            <w:tcBorders>
              <w:top w:val="single" w:sz="4" w:space="0" w:color="auto"/>
              <w:left w:val="single" w:sz="4" w:space="0" w:color="auto"/>
              <w:right w:val="single" w:sz="4" w:space="0" w:color="auto"/>
            </w:tcBorders>
            <w:shd w:val="clear" w:color="000000" w:fill="FFFFFF"/>
            <w:noWrap/>
            <w:vAlign w:val="center"/>
            <w:hideMark/>
          </w:tcPr>
          <w:p w14:paraId="6193925E" w14:textId="16738030" w:rsidR="00313704" w:rsidRPr="00313704" w:rsidRDefault="00313704" w:rsidP="0031370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p w14:paraId="529A20B1" w14:textId="04D634B4" w:rsidR="00313704" w:rsidRPr="00313704" w:rsidRDefault="00313704" w:rsidP="00C12037">
            <w:pPr>
              <w:spacing w:line="240" w:lineRule="auto"/>
              <w:rPr>
                <w:rFonts w:ascii="Arial" w:eastAsia="华文细黑" w:hAnsi="Arial" w:cs="Arial"/>
                <w:bCs/>
                <w:sz w:val="18"/>
                <w:szCs w:val="18"/>
              </w:rPr>
            </w:pPr>
          </w:p>
        </w:tc>
        <w:tc>
          <w:tcPr>
            <w:tcW w:w="22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E51411" w14:textId="77777777"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年租金收入（年经营收入）</w:t>
            </w:r>
          </w:p>
        </w:tc>
        <w:tc>
          <w:tcPr>
            <w:tcW w:w="841" w:type="dxa"/>
            <w:vMerge w:val="restart"/>
            <w:tcBorders>
              <w:top w:val="single" w:sz="4" w:space="0" w:color="auto"/>
              <w:left w:val="nil"/>
              <w:right w:val="single" w:sz="4" w:space="0" w:color="auto"/>
            </w:tcBorders>
            <w:shd w:val="clear" w:color="000000" w:fill="FFFFFF"/>
            <w:noWrap/>
            <w:vAlign w:val="center"/>
            <w:hideMark/>
          </w:tcPr>
          <w:p w14:paraId="583FD459" w14:textId="4747F412" w:rsidR="00313704" w:rsidRPr="00313704" w:rsidRDefault="0003083A" w:rsidP="00C12037">
            <w:pPr>
              <w:spacing w:line="240" w:lineRule="auto"/>
              <w:rPr>
                <w:rFonts w:ascii="Arial" w:eastAsia="华文细黑" w:hAnsi="Arial" w:cs="Arial"/>
                <w:bCs/>
                <w:sz w:val="18"/>
                <w:szCs w:val="18"/>
              </w:rPr>
            </w:pPr>
            <w:r>
              <w:rPr>
                <w:rFonts w:ascii="Arial" w:eastAsia="华文细黑" w:hAnsi="Arial" w:cs="Arial" w:hint="eastAsia"/>
                <w:bCs/>
                <w:sz w:val="18"/>
                <w:szCs w:val="18"/>
              </w:rPr>
              <w:t>49</w:t>
            </w:r>
          </w:p>
          <w:p w14:paraId="23C2440F" w14:textId="77777777" w:rsidR="00313704" w:rsidRPr="00313704" w:rsidRDefault="00313704" w:rsidP="00C12037">
            <w:pPr>
              <w:spacing w:line="240" w:lineRule="auto"/>
              <w:rPr>
                <w:rFonts w:ascii="Arial" w:eastAsia="华文细黑" w:hAnsi="Arial" w:cs="Arial"/>
                <w:bCs/>
                <w:sz w:val="18"/>
                <w:szCs w:val="18"/>
              </w:rPr>
            </w:pPr>
          </w:p>
        </w:tc>
        <w:tc>
          <w:tcPr>
            <w:tcW w:w="2835" w:type="dxa"/>
            <w:vMerge w:val="restart"/>
            <w:tcBorders>
              <w:top w:val="single" w:sz="4" w:space="0" w:color="auto"/>
              <w:left w:val="nil"/>
              <w:right w:val="single" w:sz="4" w:space="0" w:color="auto"/>
            </w:tcBorders>
            <w:shd w:val="clear" w:color="000000" w:fill="FFFFFF"/>
            <w:noWrap/>
            <w:vAlign w:val="center"/>
            <w:hideMark/>
          </w:tcPr>
          <w:p w14:paraId="6EB9B23D" w14:textId="77777777"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w:t>
            </w:r>
            <w:r w:rsidRPr="00313704">
              <w:rPr>
                <w:rFonts w:ascii="Arial" w:eastAsia="华文细黑" w:hAnsi="Arial" w:cs="Arial"/>
                <w:bCs/>
                <w:sz w:val="18"/>
                <w:szCs w:val="18"/>
              </w:rPr>
              <w:t>×</w:t>
            </w:r>
            <w:r w:rsidRPr="00313704">
              <w:rPr>
                <w:rFonts w:ascii="Arial" w:eastAsia="华文细黑" w:hAnsi="Arial" w:cs="Arial"/>
                <w:bCs/>
                <w:sz w:val="18"/>
                <w:szCs w:val="18"/>
              </w:rPr>
              <w:t>月数</w:t>
            </w:r>
            <w:r w:rsidRPr="00313704">
              <w:rPr>
                <w:rFonts w:ascii="Arial" w:eastAsia="华文细黑" w:hAnsi="Arial" w:cs="Arial"/>
                <w:bCs/>
                <w:sz w:val="18"/>
                <w:szCs w:val="18"/>
              </w:rPr>
              <w:t>×</w:t>
            </w: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空置率）</w:t>
            </w:r>
          </w:p>
          <w:p w14:paraId="64F7B03D" w14:textId="77777777" w:rsidR="00313704" w:rsidRPr="00313704" w:rsidRDefault="00313704" w:rsidP="00C12037">
            <w:pPr>
              <w:spacing w:line="240" w:lineRule="auto"/>
              <w:rPr>
                <w:rFonts w:ascii="Arial" w:eastAsia="华文细黑" w:hAnsi="Arial" w:cs="Arial"/>
                <w:bCs/>
                <w:sz w:val="18"/>
                <w:szCs w:val="18"/>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0D310B86" w14:textId="27E46A35"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租金（元</w:t>
            </w:r>
            <w:r w:rsidRPr="00313704">
              <w:rPr>
                <w:rFonts w:ascii="Arial" w:eastAsia="华文细黑" w:hAnsi="Arial" w:cs="Arial"/>
                <w:bCs/>
                <w:sz w:val="18"/>
                <w:szCs w:val="18"/>
              </w:rPr>
              <w:t>·</w:t>
            </w:r>
            <w:r w:rsidRPr="00313704">
              <w:rPr>
                <w:rFonts w:ascii="Arial" w:eastAsia="华文细黑" w:hAnsi="Arial" w:cs="Arial"/>
                <w:bCs/>
                <w:sz w:val="18"/>
                <w:szCs w:val="18"/>
              </w:rPr>
              <w:t>月）</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2D93D4B8" w14:textId="125C089F"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180</w:t>
            </w:r>
          </w:p>
        </w:tc>
      </w:tr>
      <w:tr w:rsidR="00313704" w:rsidRPr="00313704" w14:paraId="169B3DFE" w14:textId="77777777" w:rsidTr="0088104F">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0F85517E" w14:textId="1D4E5806" w:rsidR="00313704" w:rsidRPr="00313704" w:rsidRDefault="00313704" w:rsidP="00C12037">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08941416" w14:textId="77777777" w:rsidR="00313704" w:rsidRPr="00313704" w:rsidRDefault="00313704" w:rsidP="00C12037">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33D34425" w14:textId="77777777" w:rsidR="00313704" w:rsidRPr="00313704" w:rsidRDefault="00313704" w:rsidP="00C12037">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4AEA031A" w14:textId="77777777" w:rsidR="00313704" w:rsidRPr="00313704" w:rsidRDefault="00313704" w:rsidP="00C12037">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0E85D71D" w14:textId="1F3B2C3A"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个数（</w:t>
            </w:r>
            <w:proofErr w:type="gramStart"/>
            <w:r w:rsidRPr="00313704">
              <w:rPr>
                <w:rFonts w:ascii="Arial" w:eastAsia="华文细黑" w:hAnsi="Arial" w:cs="Arial"/>
                <w:bCs/>
                <w:sz w:val="18"/>
                <w:szCs w:val="18"/>
              </w:rPr>
              <w:t>个</w:t>
            </w:r>
            <w:proofErr w:type="gramEnd"/>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F9A1EC5" w14:textId="07DABFF2" w:rsidR="00313704" w:rsidRPr="00313704" w:rsidRDefault="003E6215" w:rsidP="00C12037">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252</w:t>
            </w:r>
          </w:p>
        </w:tc>
      </w:tr>
      <w:tr w:rsidR="00313704" w:rsidRPr="00313704" w14:paraId="7408178C" w14:textId="77777777" w:rsidTr="0088104F">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5CA5E541" w14:textId="51DBB74F" w:rsidR="00313704" w:rsidRPr="00313704" w:rsidRDefault="00313704" w:rsidP="00C12037">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6358E05A" w14:textId="77777777" w:rsidR="00313704" w:rsidRPr="00313704" w:rsidRDefault="00313704" w:rsidP="00C12037">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63A3D28E" w14:textId="77777777" w:rsidR="00313704" w:rsidRPr="00313704" w:rsidRDefault="00313704" w:rsidP="00C12037">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1ED18713" w14:textId="77777777" w:rsidR="00313704" w:rsidRPr="00313704" w:rsidRDefault="00313704" w:rsidP="00C12037">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6737B68C" w14:textId="4DF9826A"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月（月数）</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F63001C" w14:textId="520327A5"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12</w:t>
            </w:r>
          </w:p>
        </w:tc>
      </w:tr>
      <w:tr w:rsidR="00313704" w:rsidRPr="00313704" w14:paraId="04DCF42F" w14:textId="77777777" w:rsidTr="0088104F">
        <w:trPr>
          <w:trHeight w:val="289"/>
          <w:jc w:val="center"/>
        </w:trPr>
        <w:tc>
          <w:tcPr>
            <w:tcW w:w="728" w:type="dxa"/>
            <w:vMerge/>
            <w:tcBorders>
              <w:left w:val="single" w:sz="4" w:space="0" w:color="auto"/>
              <w:bottom w:val="single" w:sz="4" w:space="0" w:color="auto"/>
              <w:right w:val="single" w:sz="4" w:space="0" w:color="auto"/>
            </w:tcBorders>
            <w:shd w:val="clear" w:color="000000" w:fill="FFFFFF"/>
            <w:noWrap/>
            <w:vAlign w:val="center"/>
            <w:hideMark/>
          </w:tcPr>
          <w:p w14:paraId="757C4CD8" w14:textId="68D249B4" w:rsidR="00313704" w:rsidRPr="00313704" w:rsidRDefault="00313704" w:rsidP="00C12037">
            <w:pPr>
              <w:widowControl/>
              <w:spacing w:line="240" w:lineRule="auto"/>
              <w:textAlignment w:val="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3C9CE564" w14:textId="77777777" w:rsidR="00313704" w:rsidRPr="00313704" w:rsidRDefault="00313704" w:rsidP="00C12037">
            <w:pPr>
              <w:widowControl/>
              <w:spacing w:line="240" w:lineRule="auto"/>
              <w:textAlignment w:val="auto"/>
              <w:rPr>
                <w:rFonts w:ascii="Arial" w:eastAsia="华文细黑" w:hAnsi="Arial" w:cs="Arial"/>
                <w:bCs/>
                <w:sz w:val="18"/>
                <w:szCs w:val="18"/>
              </w:rPr>
            </w:pPr>
          </w:p>
        </w:tc>
        <w:tc>
          <w:tcPr>
            <w:tcW w:w="841" w:type="dxa"/>
            <w:vMerge/>
            <w:tcBorders>
              <w:left w:val="nil"/>
              <w:bottom w:val="nil"/>
              <w:right w:val="single" w:sz="4" w:space="0" w:color="auto"/>
            </w:tcBorders>
            <w:shd w:val="clear" w:color="000000" w:fill="FFFFFF"/>
            <w:noWrap/>
            <w:vAlign w:val="center"/>
            <w:hideMark/>
          </w:tcPr>
          <w:p w14:paraId="6A190EF5" w14:textId="77777777" w:rsidR="00313704" w:rsidRPr="00313704" w:rsidRDefault="00313704" w:rsidP="00C12037">
            <w:pPr>
              <w:spacing w:line="240" w:lineRule="auto"/>
              <w:rPr>
                <w:rFonts w:ascii="Arial" w:eastAsia="华文细黑" w:hAnsi="Arial" w:cs="Arial"/>
                <w:bCs/>
                <w:sz w:val="18"/>
                <w:szCs w:val="18"/>
              </w:rPr>
            </w:pPr>
          </w:p>
        </w:tc>
        <w:tc>
          <w:tcPr>
            <w:tcW w:w="2835" w:type="dxa"/>
            <w:vMerge/>
            <w:tcBorders>
              <w:left w:val="nil"/>
              <w:bottom w:val="nil"/>
              <w:right w:val="single" w:sz="4" w:space="0" w:color="auto"/>
            </w:tcBorders>
            <w:shd w:val="clear" w:color="000000" w:fill="FFFFFF"/>
            <w:noWrap/>
            <w:vAlign w:val="center"/>
            <w:hideMark/>
          </w:tcPr>
          <w:p w14:paraId="5E5FC0D7" w14:textId="77777777" w:rsidR="00313704" w:rsidRPr="00313704" w:rsidRDefault="00313704" w:rsidP="00C12037">
            <w:pPr>
              <w:widowControl/>
              <w:spacing w:line="240" w:lineRule="auto"/>
              <w:textAlignment w:val="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1A75F144" w14:textId="77777777"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空置率（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9B58C87" w14:textId="5C8BD477"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10.0%</w:t>
            </w:r>
          </w:p>
        </w:tc>
      </w:tr>
      <w:tr w:rsidR="006B5477" w:rsidRPr="00313704" w14:paraId="7817668F" w14:textId="77777777" w:rsidTr="00D9099B">
        <w:trPr>
          <w:trHeight w:val="289"/>
          <w:jc w:val="center"/>
        </w:trPr>
        <w:tc>
          <w:tcPr>
            <w:tcW w:w="728" w:type="dxa"/>
            <w:tcBorders>
              <w:top w:val="single" w:sz="4" w:space="0" w:color="auto"/>
              <w:left w:val="single" w:sz="8" w:space="0" w:color="auto"/>
              <w:bottom w:val="nil"/>
              <w:right w:val="single" w:sz="4" w:space="0" w:color="auto"/>
            </w:tcBorders>
            <w:shd w:val="clear" w:color="000000" w:fill="FFFFFF"/>
            <w:noWrap/>
            <w:vAlign w:val="center"/>
            <w:hideMark/>
          </w:tcPr>
          <w:p w14:paraId="2B905A16"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vAlign w:val="center"/>
            <w:hideMark/>
          </w:tcPr>
          <w:p w14:paraId="5BDCBB82"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押金利息收入</w:t>
            </w:r>
          </w:p>
        </w:tc>
        <w:tc>
          <w:tcPr>
            <w:tcW w:w="841" w:type="dxa"/>
            <w:tcBorders>
              <w:top w:val="single" w:sz="4" w:space="0" w:color="auto"/>
              <w:left w:val="nil"/>
              <w:bottom w:val="single" w:sz="4" w:space="0" w:color="auto"/>
              <w:right w:val="single" w:sz="4" w:space="0" w:color="auto"/>
            </w:tcBorders>
            <w:shd w:val="clear" w:color="000000" w:fill="FFFFFF"/>
            <w:noWrap/>
            <w:vAlign w:val="center"/>
            <w:hideMark/>
          </w:tcPr>
          <w:p w14:paraId="3E1248F0" w14:textId="043A031C" w:rsidR="006B5477" w:rsidRPr="00313704" w:rsidRDefault="00C12037"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0</w:t>
            </w:r>
          </w:p>
        </w:tc>
        <w:tc>
          <w:tcPr>
            <w:tcW w:w="2835" w:type="dxa"/>
            <w:tcBorders>
              <w:top w:val="single" w:sz="4" w:space="0" w:color="auto"/>
              <w:left w:val="nil"/>
              <w:bottom w:val="nil"/>
              <w:right w:val="single" w:sz="4" w:space="0" w:color="auto"/>
            </w:tcBorders>
            <w:shd w:val="clear" w:color="000000" w:fill="FFFFFF"/>
            <w:noWrap/>
            <w:vAlign w:val="center"/>
            <w:hideMark/>
          </w:tcPr>
          <w:p w14:paraId="5E84E971"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w:t>
            </w:r>
            <w:r w:rsidRPr="00313704">
              <w:rPr>
                <w:rFonts w:ascii="Arial" w:eastAsia="华文细黑" w:hAnsi="Arial" w:cs="Arial"/>
                <w:bCs/>
                <w:sz w:val="18"/>
                <w:szCs w:val="18"/>
              </w:rPr>
              <w:t>*</w:t>
            </w:r>
            <w:r w:rsidRPr="00313704">
              <w:rPr>
                <w:rFonts w:ascii="Arial" w:eastAsia="华文细黑" w:hAnsi="Arial" w:cs="Arial"/>
                <w:bCs/>
                <w:sz w:val="18"/>
                <w:szCs w:val="18"/>
              </w:rPr>
              <w:t>一年期存款利率</w:t>
            </w:r>
          </w:p>
        </w:tc>
        <w:tc>
          <w:tcPr>
            <w:tcW w:w="1701" w:type="dxa"/>
            <w:tcBorders>
              <w:top w:val="nil"/>
              <w:left w:val="nil"/>
              <w:bottom w:val="nil"/>
              <w:right w:val="single" w:sz="4" w:space="0" w:color="auto"/>
            </w:tcBorders>
            <w:shd w:val="clear" w:color="000000" w:fill="FFFFFF"/>
            <w:noWrap/>
            <w:vAlign w:val="center"/>
            <w:hideMark/>
          </w:tcPr>
          <w:p w14:paraId="2BFC6E1E"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押金方式</w:t>
            </w:r>
          </w:p>
        </w:tc>
        <w:tc>
          <w:tcPr>
            <w:tcW w:w="1179" w:type="dxa"/>
            <w:gridSpan w:val="2"/>
            <w:tcBorders>
              <w:top w:val="nil"/>
              <w:left w:val="nil"/>
              <w:bottom w:val="nil"/>
              <w:right w:val="single" w:sz="8" w:space="0" w:color="auto"/>
            </w:tcBorders>
            <w:shd w:val="clear" w:color="000000" w:fill="FFFFFF"/>
            <w:noWrap/>
            <w:vAlign w:val="center"/>
            <w:hideMark/>
          </w:tcPr>
          <w:p w14:paraId="0E19351E"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w:t>
            </w:r>
            <w:proofErr w:type="gramStart"/>
            <w:r w:rsidRPr="00313704">
              <w:rPr>
                <w:rFonts w:ascii="Arial" w:eastAsia="华文细黑" w:hAnsi="Arial" w:cs="Arial"/>
                <w:bCs/>
                <w:sz w:val="18"/>
                <w:szCs w:val="18"/>
              </w:rPr>
              <w:t>一</w:t>
            </w:r>
            <w:proofErr w:type="gramEnd"/>
          </w:p>
        </w:tc>
      </w:tr>
      <w:tr w:rsidR="006B5477" w:rsidRPr="00313704" w14:paraId="25650557" w14:textId="77777777" w:rsidTr="00D9099B">
        <w:trPr>
          <w:trHeight w:val="289"/>
          <w:jc w:val="center"/>
        </w:trPr>
        <w:tc>
          <w:tcPr>
            <w:tcW w:w="728" w:type="dxa"/>
            <w:tcBorders>
              <w:top w:val="nil"/>
              <w:left w:val="single" w:sz="8" w:space="0" w:color="auto"/>
              <w:bottom w:val="double" w:sz="4" w:space="0" w:color="auto"/>
              <w:right w:val="single" w:sz="4" w:space="0" w:color="auto"/>
            </w:tcBorders>
            <w:shd w:val="clear" w:color="000000" w:fill="FFFFFF"/>
            <w:noWrap/>
            <w:vAlign w:val="center"/>
            <w:hideMark/>
          </w:tcPr>
          <w:p w14:paraId="34C671AA" w14:textId="77777777" w:rsidR="006B5477" w:rsidRPr="00313704" w:rsidRDefault="006B5477" w:rsidP="00D9099B">
            <w:pPr>
              <w:widowControl/>
              <w:spacing w:line="240" w:lineRule="auto"/>
              <w:textAlignment w:val="auto"/>
              <w:rPr>
                <w:rFonts w:ascii="Arial" w:eastAsia="华文细黑" w:hAnsi="Arial" w:cs="Arial"/>
                <w:bCs/>
                <w:sz w:val="18"/>
                <w:szCs w:val="18"/>
              </w:rPr>
            </w:pPr>
          </w:p>
        </w:tc>
        <w:tc>
          <w:tcPr>
            <w:tcW w:w="2249" w:type="dxa"/>
            <w:tcBorders>
              <w:top w:val="single" w:sz="4" w:space="0" w:color="auto"/>
              <w:left w:val="nil"/>
              <w:bottom w:val="double" w:sz="4" w:space="0" w:color="auto"/>
              <w:right w:val="single" w:sz="4" w:space="0" w:color="auto"/>
            </w:tcBorders>
            <w:shd w:val="clear" w:color="000000" w:fill="FFFFFF"/>
            <w:vAlign w:val="center"/>
            <w:hideMark/>
          </w:tcPr>
          <w:p w14:paraId="3C034805"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（自定义押金）</w:t>
            </w:r>
          </w:p>
        </w:tc>
        <w:tc>
          <w:tcPr>
            <w:tcW w:w="841" w:type="dxa"/>
            <w:tcBorders>
              <w:top w:val="nil"/>
              <w:left w:val="nil"/>
              <w:bottom w:val="double" w:sz="4" w:space="0" w:color="auto"/>
              <w:right w:val="single" w:sz="4" w:space="0" w:color="auto"/>
            </w:tcBorders>
            <w:shd w:val="clear" w:color="000000" w:fill="FFFFFF"/>
            <w:noWrap/>
            <w:vAlign w:val="center"/>
            <w:hideMark/>
          </w:tcPr>
          <w:p w14:paraId="64EEC9AC"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835" w:type="dxa"/>
            <w:tcBorders>
              <w:top w:val="nil"/>
              <w:left w:val="nil"/>
              <w:bottom w:val="double" w:sz="4" w:space="0" w:color="auto"/>
              <w:right w:val="single" w:sz="4" w:space="0" w:color="auto"/>
            </w:tcBorders>
            <w:shd w:val="clear" w:color="000000" w:fill="FFFFFF"/>
            <w:noWrap/>
            <w:vAlign w:val="center"/>
            <w:hideMark/>
          </w:tcPr>
          <w:p w14:paraId="37BBADDE"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single" w:sz="4" w:space="0" w:color="auto"/>
              <w:left w:val="nil"/>
              <w:bottom w:val="double" w:sz="4" w:space="0" w:color="auto"/>
              <w:right w:val="single" w:sz="4" w:space="0" w:color="auto"/>
            </w:tcBorders>
            <w:shd w:val="clear" w:color="000000" w:fill="FFFFFF"/>
            <w:noWrap/>
            <w:vAlign w:val="center"/>
            <w:hideMark/>
          </w:tcPr>
          <w:p w14:paraId="3609E415"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一年期存款利率</w:t>
            </w:r>
          </w:p>
        </w:tc>
        <w:tc>
          <w:tcPr>
            <w:tcW w:w="1179" w:type="dxa"/>
            <w:gridSpan w:val="2"/>
            <w:tcBorders>
              <w:top w:val="single" w:sz="4" w:space="0" w:color="auto"/>
              <w:left w:val="nil"/>
              <w:bottom w:val="double" w:sz="4" w:space="0" w:color="auto"/>
              <w:right w:val="single" w:sz="8" w:space="0" w:color="auto"/>
            </w:tcBorders>
            <w:shd w:val="clear" w:color="000000" w:fill="FFFFFF"/>
            <w:noWrap/>
            <w:vAlign w:val="center"/>
            <w:hideMark/>
          </w:tcPr>
          <w:p w14:paraId="347FC994"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03083A" w:rsidRPr="00313704" w14:paraId="3B403FAC" w14:textId="77777777" w:rsidTr="00D9099B">
        <w:trPr>
          <w:trHeight w:val="289"/>
          <w:jc w:val="center"/>
        </w:trPr>
        <w:tc>
          <w:tcPr>
            <w:tcW w:w="728" w:type="dxa"/>
            <w:tcBorders>
              <w:top w:val="double" w:sz="4" w:space="0" w:color="auto"/>
              <w:left w:val="single" w:sz="8" w:space="0" w:color="auto"/>
              <w:bottom w:val="single" w:sz="4" w:space="0" w:color="auto"/>
              <w:right w:val="single" w:sz="4" w:space="0" w:color="auto"/>
            </w:tcBorders>
            <w:shd w:val="clear" w:color="000000" w:fill="FFFFFF"/>
            <w:noWrap/>
            <w:vAlign w:val="center"/>
            <w:hideMark/>
          </w:tcPr>
          <w:p w14:paraId="2F8A9487"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p>
        </w:tc>
        <w:tc>
          <w:tcPr>
            <w:tcW w:w="2249" w:type="dxa"/>
            <w:tcBorders>
              <w:top w:val="double" w:sz="4" w:space="0" w:color="auto"/>
              <w:left w:val="nil"/>
              <w:bottom w:val="single" w:sz="4" w:space="0" w:color="auto"/>
              <w:right w:val="single" w:sz="4" w:space="0" w:color="auto"/>
            </w:tcBorders>
            <w:shd w:val="clear" w:color="000000" w:fill="FFFFFF"/>
            <w:noWrap/>
            <w:vAlign w:val="center"/>
            <w:hideMark/>
          </w:tcPr>
          <w:p w14:paraId="7270C22D"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建筑物现值</w:t>
            </w:r>
          </w:p>
        </w:tc>
        <w:tc>
          <w:tcPr>
            <w:tcW w:w="841" w:type="dxa"/>
            <w:tcBorders>
              <w:top w:val="double" w:sz="4" w:space="0" w:color="auto"/>
              <w:left w:val="nil"/>
              <w:bottom w:val="single" w:sz="4" w:space="0" w:color="auto"/>
              <w:right w:val="single" w:sz="4" w:space="0" w:color="auto"/>
            </w:tcBorders>
            <w:shd w:val="clear" w:color="000000" w:fill="FFFFFF"/>
            <w:noWrap/>
            <w:vAlign w:val="center"/>
            <w:hideMark/>
          </w:tcPr>
          <w:p w14:paraId="6AD62EF5" w14:textId="14B835E9" w:rsidR="0003083A" w:rsidRPr="00313704" w:rsidRDefault="0003083A" w:rsidP="0003083A">
            <w:pPr>
              <w:spacing w:line="240" w:lineRule="auto"/>
              <w:rPr>
                <w:rFonts w:ascii="Arial" w:eastAsia="华文细黑" w:hAnsi="Arial" w:cs="Arial"/>
                <w:bCs/>
                <w:sz w:val="18"/>
                <w:szCs w:val="18"/>
              </w:rPr>
            </w:pPr>
            <w:r w:rsidRPr="0003083A">
              <w:rPr>
                <w:rFonts w:ascii="Arial" w:eastAsia="华文细黑" w:hAnsi="Arial" w:cs="Arial"/>
                <w:bCs/>
                <w:sz w:val="18"/>
                <w:szCs w:val="18"/>
              </w:rPr>
              <w:t>3849</w:t>
            </w:r>
          </w:p>
        </w:tc>
        <w:tc>
          <w:tcPr>
            <w:tcW w:w="2835" w:type="dxa"/>
            <w:tcBorders>
              <w:top w:val="double" w:sz="4" w:space="0" w:color="auto"/>
              <w:left w:val="nil"/>
              <w:bottom w:val="single" w:sz="4" w:space="0" w:color="auto"/>
              <w:right w:val="single" w:sz="4" w:space="0" w:color="auto"/>
            </w:tcBorders>
            <w:shd w:val="clear" w:color="000000" w:fill="FFFFFF"/>
            <w:noWrap/>
            <w:vAlign w:val="center"/>
            <w:hideMark/>
          </w:tcPr>
          <w:p w14:paraId="35D45B86"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成新度</w:t>
            </w:r>
          </w:p>
        </w:tc>
        <w:tc>
          <w:tcPr>
            <w:tcW w:w="1701" w:type="dxa"/>
            <w:tcBorders>
              <w:top w:val="double" w:sz="4" w:space="0" w:color="auto"/>
              <w:left w:val="nil"/>
              <w:bottom w:val="single" w:sz="4" w:space="0" w:color="auto"/>
              <w:right w:val="single" w:sz="4" w:space="0" w:color="auto"/>
            </w:tcBorders>
            <w:shd w:val="clear" w:color="000000" w:fill="FFFFFF"/>
            <w:noWrap/>
            <w:vAlign w:val="center"/>
            <w:hideMark/>
          </w:tcPr>
          <w:p w14:paraId="2EC7FA86"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成新度（</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double" w:sz="4" w:space="0" w:color="auto"/>
              <w:left w:val="nil"/>
              <w:bottom w:val="single" w:sz="4" w:space="0" w:color="auto"/>
              <w:right w:val="single" w:sz="8" w:space="0" w:color="auto"/>
            </w:tcBorders>
            <w:shd w:val="clear" w:color="000000" w:fill="FFFFFF"/>
            <w:noWrap/>
            <w:vAlign w:val="center"/>
            <w:hideMark/>
          </w:tcPr>
          <w:p w14:paraId="48E2AE29" w14:textId="77777777" w:rsidR="0003083A" w:rsidRPr="00313704" w:rsidRDefault="0003083A" w:rsidP="0003083A">
            <w:pPr>
              <w:spacing w:line="240" w:lineRule="auto"/>
              <w:rPr>
                <w:rFonts w:ascii="Arial" w:eastAsia="华文细黑" w:hAnsi="Arial" w:cs="Arial"/>
                <w:bCs/>
                <w:sz w:val="18"/>
                <w:szCs w:val="18"/>
              </w:rPr>
            </w:pPr>
            <w:r w:rsidRPr="00313704">
              <w:rPr>
                <w:rFonts w:ascii="Arial" w:eastAsia="华文细黑" w:hAnsi="Arial" w:cs="Arial"/>
                <w:bCs/>
                <w:sz w:val="18"/>
                <w:szCs w:val="18"/>
              </w:rPr>
              <w:t>100.0</w:t>
            </w:r>
          </w:p>
        </w:tc>
      </w:tr>
      <w:tr w:rsidR="0003083A" w:rsidRPr="00313704" w14:paraId="4F6B239A" w14:textId="77777777" w:rsidTr="00D9099B">
        <w:trPr>
          <w:trHeight w:val="426"/>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AD78F17"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A992486"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p>
        </w:tc>
        <w:tc>
          <w:tcPr>
            <w:tcW w:w="841" w:type="dxa"/>
            <w:tcBorders>
              <w:top w:val="nil"/>
              <w:left w:val="nil"/>
              <w:bottom w:val="single" w:sz="4" w:space="0" w:color="auto"/>
              <w:right w:val="single" w:sz="4" w:space="0" w:color="auto"/>
            </w:tcBorders>
            <w:shd w:val="clear" w:color="000000" w:fill="FFFFFF"/>
            <w:noWrap/>
            <w:vAlign w:val="center"/>
            <w:hideMark/>
          </w:tcPr>
          <w:p w14:paraId="501AE0E0" w14:textId="5A584828" w:rsidR="0003083A" w:rsidRPr="00313704" w:rsidRDefault="0003083A" w:rsidP="0003083A">
            <w:pPr>
              <w:spacing w:line="240" w:lineRule="auto"/>
              <w:rPr>
                <w:rFonts w:ascii="Arial" w:eastAsia="华文细黑" w:hAnsi="Arial" w:cs="Arial"/>
                <w:bCs/>
                <w:sz w:val="18"/>
                <w:szCs w:val="18"/>
              </w:rPr>
            </w:pPr>
            <w:r w:rsidRPr="0003083A">
              <w:rPr>
                <w:rFonts w:ascii="Arial" w:eastAsia="华文细黑" w:hAnsi="Arial" w:cs="Arial"/>
                <w:bCs/>
                <w:sz w:val="18"/>
                <w:szCs w:val="18"/>
              </w:rPr>
              <w:t>2873</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1D40F"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w:t>
            </w:r>
            <w:r w:rsidRPr="00313704">
              <w:rPr>
                <w:rFonts w:ascii="Arial" w:eastAsia="华文细黑" w:hAnsi="Arial" w:cs="Arial"/>
                <w:bCs/>
                <w:sz w:val="18"/>
                <w:szCs w:val="18"/>
              </w:rPr>
              <w:t>×</w:t>
            </w:r>
            <w:r w:rsidRPr="00313704">
              <w:rPr>
                <w:rFonts w:ascii="Arial" w:eastAsia="华文细黑" w:hAnsi="Arial" w:cs="Arial"/>
                <w:bCs/>
                <w:sz w:val="18"/>
                <w:szCs w:val="18"/>
              </w:rPr>
              <w:t>建筑面积</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0FF64"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728529" w14:textId="6D681FA2" w:rsidR="0003083A" w:rsidRPr="00313704" w:rsidRDefault="0003083A" w:rsidP="0003083A">
            <w:pPr>
              <w:spacing w:line="240" w:lineRule="auto"/>
              <w:rPr>
                <w:rFonts w:ascii="Arial" w:eastAsia="华文细黑" w:hAnsi="Arial" w:cs="Arial"/>
                <w:bCs/>
                <w:sz w:val="18"/>
                <w:szCs w:val="18"/>
              </w:rPr>
            </w:pPr>
            <w:r>
              <w:rPr>
                <w:rFonts w:ascii="Arial" w:eastAsia="华文细黑" w:hAnsi="Arial" w:cs="Arial" w:hint="eastAsia"/>
                <w:bCs/>
                <w:sz w:val="18"/>
                <w:szCs w:val="18"/>
              </w:rPr>
              <w:t>30</w:t>
            </w:r>
            <w:r w:rsidRPr="00313704">
              <w:rPr>
                <w:rFonts w:ascii="Arial" w:eastAsia="华文细黑" w:hAnsi="Arial" w:cs="Arial"/>
                <w:bCs/>
                <w:sz w:val="18"/>
                <w:szCs w:val="18"/>
              </w:rPr>
              <w:t>00</w:t>
            </w:r>
          </w:p>
        </w:tc>
      </w:tr>
      <w:tr w:rsidR="0003083A" w:rsidRPr="00313704" w14:paraId="4247E01F"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C419D24"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C3651E2"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勘察设计和前期工程费</w:t>
            </w:r>
          </w:p>
        </w:tc>
        <w:tc>
          <w:tcPr>
            <w:tcW w:w="841" w:type="dxa"/>
            <w:tcBorders>
              <w:top w:val="nil"/>
              <w:left w:val="nil"/>
              <w:bottom w:val="single" w:sz="4" w:space="0" w:color="auto"/>
              <w:right w:val="single" w:sz="4" w:space="0" w:color="auto"/>
            </w:tcBorders>
            <w:shd w:val="clear" w:color="000000" w:fill="FFFFFF"/>
            <w:noWrap/>
            <w:vAlign w:val="center"/>
            <w:hideMark/>
          </w:tcPr>
          <w:p w14:paraId="2AF022D8" w14:textId="161C58E7" w:rsidR="0003083A" w:rsidRPr="00313704" w:rsidRDefault="0003083A" w:rsidP="0003083A">
            <w:pPr>
              <w:spacing w:line="240" w:lineRule="auto"/>
              <w:rPr>
                <w:rFonts w:ascii="Arial" w:eastAsia="华文细黑" w:hAnsi="Arial" w:cs="Arial"/>
                <w:bCs/>
                <w:sz w:val="18"/>
                <w:szCs w:val="18"/>
              </w:rPr>
            </w:pPr>
            <w:r w:rsidRPr="0003083A">
              <w:rPr>
                <w:rFonts w:ascii="Arial" w:eastAsia="华文细黑" w:hAnsi="Arial" w:cs="Arial"/>
                <w:bCs/>
                <w:sz w:val="18"/>
                <w:szCs w:val="18"/>
              </w:rPr>
              <w:t>86</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14:paraId="597586D8"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0CC2E629"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2C0476A2" w14:textId="77777777" w:rsidR="0003083A" w:rsidRPr="00313704" w:rsidRDefault="0003083A" w:rsidP="0003083A">
            <w:pPr>
              <w:spacing w:line="240" w:lineRule="auto"/>
              <w:rPr>
                <w:rFonts w:ascii="Arial" w:eastAsia="华文细黑" w:hAnsi="Arial" w:cs="Arial"/>
                <w:bCs/>
                <w:sz w:val="18"/>
                <w:szCs w:val="18"/>
              </w:rPr>
            </w:pPr>
            <w:r w:rsidRPr="00313704">
              <w:rPr>
                <w:rFonts w:ascii="Arial" w:eastAsia="华文细黑" w:hAnsi="Arial" w:cs="Arial"/>
                <w:bCs/>
                <w:sz w:val="18"/>
                <w:szCs w:val="18"/>
              </w:rPr>
              <w:t>3.0</w:t>
            </w:r>
          </w:p>
        </w:tc>
      </w:tr>
      <w:tr w:rsidR="0003083A" w:rsidRPr="00313704" w14:paraId="11FAD80B"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A6DD2BC"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23A6F75"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公共配套设施费用</w:t>
            </w:r>
          </w:p>
        </w:tc>
        <w:tc>
          <w:tcPr>
            <w:tcW w:w="841" w:type="dxa"/>
            <w:tcBorders>
              <w:top w:val="nil"/>
              <w:left w:val="nil"/>
              <w:bottom w:val="single" w:sz="4" w:space="0" w:color="auto"/>
              <w:right w:val="single" w:sz="4" w:space="0" w:color="auto"/>
            </w:tcBorders>
            <w:shd w:val="clear" w:color="000000" w:fill="FFFFFF"/>
            <w:noWrap/>
            <w:vAlign w:val="center"/>
            <w:hideMark/>
          </w:tcPr>
          <w:p w14:paraId="56D2AA54" w14:textId="76BE88FE" w:rsidR="0003083A" w:rsidRPr="00313704" w:rsidRDefault="0003083A" w:rsidP="0003083A">
            <w:pPr>
              <w:spacing w:line="240" w:lineRule="auto"/>
              <w:rPr>
                <w:rFonts w:ascii="Arial" w:eastAsia="华文细黑" w:hAnsi="Arial" w:cs="Arial"/>
                <w:bCs/>
                <w:sz w:val="18"/>
                <w:szCs w:val="18"/>
              </w:rPr>
            </w:pPr>
            <w:r w:rsidRPr="0003083A">
              <w:rPr>
                <w:rFonts w:ascii="Arial" w:eastAsia="华文细黑" w:hAnsi="Arial" w:cs="Arial"/>
                <w:bCs/>
                <w:sz w:val="18"/>
                <w:szCs w:val="18"/>
              </w:rPr>
              <w:t>0</w:t>
            </w:r>
          </w:p>
        </w:tc>
        <w:tc>
          <w:tcPr>
            <w:tcW w:w="2835" w:type="dxa"/>
            <w:tcBorders>
              <w:top w:val="nil"/>
              <w:left w:val="nil"/>
              <w:bottom w:val="single" w:sz="4" w:space="0" w:color="auto"/>
              <w:right w:val="single" w:sz="4" w:space="0" w:color="auto"/>
            </w:tcBorders>
            <w:shd w:val="clear" w:color="000000" w:fill="FFFFFF"/>
            <w:noWrap/>
            <w:vAlign w:val="center"/>
            <w:hideMark/>
          </w:tcPr>
          <w:p w14:paraId="6ADD35A6"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4360190A"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8AD78A9" w14:textId="77777777" w:rsidR="0003083A" w:rsidRPr="00313704" w:rsidRDefault="0003083A" w:rsidP="0003083A">
            <w:pPr>
              <w:spacing w:line="240" w:lineRule="auto"/>
              <w:rPr>
                <w:rFonts w:ascii="Arial" w:eastAsia="华文细黑" w:hAnsi="Arial" w:cs="Arial"/>
                <w:bCs/>
                <w:sz w:val="18"/>
                <w:szCs w:val="18"/>
              </w:rPr>
            </w:pPr>
            <w:r w:rsidRPr="00313704">
              <w:rPr>
                <w:rFonts w:ascii="Arial" w:eastAsia="华文细黑" w:hAnsi="Arial" w:cs="Arial"/>
                <w:bCs/>
                <w:sz w:val="18"/>
                <w:szCs w:val="18"/>
              </w:rPr>
              <w:t>不计取</w:t>
            </w:r>
          </w:p>
        </w:tc>
      </w:tr>
      <w:tr w:rsidR="0003083A" w:rsidRPr="00313704" w14:paraId="08BE6B08" w14:textId="77777777" w:rsidTr="00BD67FC">
        <w:trPr>
          <w:trHeight w:val="565"/>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F3EE002"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A24878B"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基础设施建设费</w:t>
            </w:r>
          </w:p>
        </w:tc>
        <w:tc>
          <w:tcPr>
            <w:tcW w:w="841" w:type="dxa"/>
            <w:tcBorders>
              <w:top w:val="nil"/>
              <w:left w:val="nil"/>
              <w:bottom w:val="single" w:sz="4" w:space="0" w:color="auto"/>
              <w:right w:val="single" w:sz="4" w:space="0" w:color="auto"/>
            </w:tcBorders>
            <w:shd w:val="clear" w:color="000000" w:fill="FFFFFF"/>
            <w:noWrap/>
            <w:vAlign w:val="center"/>
            <w:hideMark/>
          </w:tcPr>
          <w:p w14:paraId="367098AB" w14:textId="6DF8BE7B" w:rsidR="0003083A" w:rsidRPr="00313704" w:rsidRDefault="0003083A" w:rsidP="0003083A">
            <w:pPr>
              <w:spacing w:line="240" w:lineRule="auto"/>
              <w:rPr>
                <w:rFonts w:ascii="Arial" w:eastAsia="华文细黑" w:hAnsi="Arial" w:cs="Arial"/>
                <w:bCs/>
                <w:sz w:val="18"/>
                <w:szCs w:val="18"/>
              </w:rPr>
            </w:pPr>
            <w:r w:rsidRPr="0003083A">
              <w:rPr>
                <w:rFonts w:ascii="Arial" w:eastAsia="华文细黑" w:hAnsi="Arial" w:cs="Arial"/>
                <w:bCs/>
                <w:sz w:val="18"/>
                <w:szCs w:val="18"/>
              </w:rPr>
              <w:t>192</w:t>
            </w:r>
          </w:p>
        </w:tc>
        <w:tc>
          <w:tcPr>
            <w:tcW w:w="2835" w:type="dxa"/>
            <w:tcBorders>
              <w:top w:val="nil"/>
              <w:left w:val="nil"/>
              <w:bottom w:val="single" w:sz="4" w:space="0" w:color="auto"/>
              <w:right w:val="single" w:sz="4" w:space="0" w:color="auto"/>
            </w:tcBorders>
            <w:shd w:val="clear" w:color="000000" w:fill="FFFFFF"/>
            <w:noWrap/>
            <w:vAlign w:val="center"/>
            <w:hideMark/>
          </w:tcPr>
          <w:p w14:paraId="189DA24E"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72683711"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市政费用（元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31571E0" w14:textId="77777777" w:rsidR="0003083A" w:rsidRPr="00313704" w:rsidRDefault="0003083A" w:rsidP="0003083A">
            <w:pPr>
              <w:spacing w:line="240" w:lineRule="auto"/>
              <w:rPr>
                <w:rFonts w:ascii="Arial" w:eastAsia="华文细黑" w:hAnsi="Arial" w:cs="Arial"/>
                <w:bCs/>
                <w:sz w:val="18"/>
                <w:szCs w:val="18"/>
              </w:rPr>
            </w:pPr>
            <w:r w:rsidRPr="00313704">
              <w:rPr>
                <w:rFonts w:ascii="Arial" w:eastAsia="华文细黑" w:hAnsi="Arial" w:cs="Arial"/>
                <w:bCs/>
                <w:sz w:val="18"/>
                <w:szCs w:val="18"/>
              </w:rPr>
              <w:t>200</w:t>
            </w:r>
          </w:p>
        </w:tc>
      </w:tr>
      <w:tr w:rsidR="0003083A" w:rsidRPr="00313704" w14:paraId="28622074"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C1CBE6B"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5C1BE4D"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相关税费</w:t>
            </w:r>
          </w:p>
        </w:tc>
        <w:tc>
          <w:tcPr>
            <w:tcW w:w="841" w:type="dxa"/>
            <w:tcBorders>
              <w:top w:val="nil"/>
              <w:left w:val="nil"/>
              <w:bottom w:val="single" w:sz="4" w:space="0" w:color="auto"/>
              <w:right w:val="single" w:sz="4" w:space="0" w:color="auto"/>
            </w:tcBorders>
            <w:shd w:val="clear" w:color="000000" w:fill="FFFFFF"/>
            <w:noWrap/>
            <w:vAlign w:val="center"/>
            <w:hideMark/>
          </w:tcPr>
          <w:p w14:paraId="34AE68FD" w14:textId="5B873C8E" w:rsidR="0003083A" w:rsidRPr="00313704" w:rsidRDefault="0003083A" w:rsidP="0003083A">
            <w:pPr>
              <w:spacing w:line="240" w:lineRule="auto"/>
              <w:rPr>
                <w:rFonts w:ascii="Arial" w:eastAsia="华文细黑" w:hAnsi="Arial" w:cs="Arial"/>
                <w:bCs/>
                <w:sz w:val="18"/>
                <w:szCs w:val="18"/>
              </w:rPr>
            </w:pPr>
            <w:r w:rsidRPr="0003083A">
              <w:rPr>
                <w:rFonts w:ascii="Arial" w:eastAsia="华文细黑" w:hAnsi="Arial" w:cs="Arial"/>
                <w:bCs/>
                <w:sz w:val="18"/>
                <w:szCs w:val="18"/>
              </w:rPr>
              <w:t>43</w:t>
            </w:r>
          </w:p>
        </w:tc>
        <w:tc>
          <w:tcPr>
            <w:tcW w:w="2835" w:type="dxa"/>
            <w:tcBorders>
              <w:top w:val="nil"/>
              <w:left w:val="nil"/>
              <w:bottom w:val="single" w:sz="4" w:space="0" w:color="auto"/>
              <w:right w:val="single" w:sz="4" w:space="0" w:color="auto"/>
            </w:tcBorders>
            <w:shd w:val="clear" w:color="000000" w:fill="FFFFFF"/>
            <w:noWrap/>
            <w:vAlign w:val="center"/>
            <w:hideMark/>
          </w:tcPr>
          <w:p w14:paraId="21FE83A9"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3C0DA464"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2685A6E" w14:textId="77777777" w:rsidR="0003083A" w:rsidRPr="00313704" w:rsidRDefault="0003083A" w:rsidP="0003083A">
            <w:pPr>
              <w:spacing w:line="240" w:lineRule="auto"/>
              <w:rPr>
                <w:rFonts w:ascii="Arial" w:eastAsia="华文细黑" w:hAnsi="Arial" w:cs="Arial"/>
                <w:bCs/>
                <w:sz w:val="18"/>
                <w:szCs w:val="18"/>
              </w:rPr>
            </w:pPr>
            <w:r w:rsidRPr="00313704">
              <w:rPr>
                <w:rFonts w:ascii="Arial" w:eastAsia="华文细黑" w:hAnsi="Arial" w:cs="Arial"/>
                <w:bCs/>
                <w:sz w:val="18"/>
                <w:szCs w:val="18"/>
              </w:rPr>
              <w:t>1.5</w:t>
            </w:r>
          </w:p>
        </w:tc>
      </w:tr>
      <w:tr w:rsidR="0003083A" w:rsidRPr="00313704" w14:paraId="239C95F5"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783CA98"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76001BDB"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p>
        </w:tc>
        <w:tc>
          <w:tcPr>
            <w:tcW w:w="841" w:type="dxa"/>
            <w:tcBorders>
              <w:top w:val="nil"/>
              <w:left w:val="nil"/>
              <w:bottom w:val="single" w:sz="4" w:space="0" w:color="auto"/>
              <w:right w:val="single" w:sz="4" w:space="0" w:color="auto"/>
            </w:tcBorders>
            <w:shd w:val="clear" w:color="000000" w:fill="FFFFFF"/>
            <w:noWrap/>
            <w:vAlign w:val="center"/>
            <w:hideMark/>
          </w:tcPr>
          <w:p w14:paraId="7D399D50" w14:textId="049A89F5" w:rsidR="0003083A" w:rsidRPr="00313704" w:rsidRDefault="0003083A" w:rsidP="0003083A">
            <w:pPr>
              <w:spacing w:line="240" w:lineRule="auto"/>
              <w:rPr>
                <w:rFonts w:ascii="Arial" w:eastAsia="华文细黑" w:hAnsi="Arial" w:cs="Arial"/>
                <w:bCs/>
                <w:sz w:val="18"/>
                <w:szCs w:val="18"/>
              </w:rPr>
            </w:pPr>
            <w:r w:rsidRPr="0003083A">
              <w:rPr>
                <w:rFonts w:ascii="Arial" w:eastAsia="华文细黑" w:hAnsi="Arial" w:cs="Arial"/>
                <w:bCs/>
                <w:sz w:val="18"/>
                <w:szCs w:val="18"/>
              </w:rPr>
              <w:t>3194</w:t>
            </w:r>
          </w:p>
        </w:tc>
        <w:tc>
          <w:tcPr>
            <w:tcW w:w="5715" w:type="dxa"/>
            <w:gridSpan w:val="4"/>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654F08A"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勘察设计和前期工程费</w:t>
            </w:r>
            <w:r w:rsidRPr="00313704">
              <w:rPr>
                <w:rFonts w:ascii="Arial" w:eastAsia="华文细黑" w:hAnsi="Arial" w:cs="Arial"/>
                <w:bCs/>
                <w:sz w:val="18"/>
                <w:szCs w:val="18"/>
              </w:rPr>
              <w:t>+</w:t>
            </w:r>
            <w:r w:rsidRPr="00313704">
              <w:rPr>
                <w:rFonts w:ascii="Arial" w:eastAsia="华文细黑" w:hAnsi="Arial" w:cs="Arial"/>
                <w:bCs/>
                <w:sz w:val="18"/>
                <w:szCs w:val="18"/>
              </w:rPr>
              <w:t>公共配套设施费用</w:t>
            </w:r>
            <w:r w:rsidRPr="00313704">
              <w:rPr>
                <w:rFonts w:ascii="Arial" w:eastAsia="华文细黑" w:hAnsi="Arial" w:cs="Arial"/>
                <w:bCs/>
                <w:sz w:val="18"/>
                <w:szCs w:val="18"/>
              </w:rPr>
              <w:t>+</w:t>
            </w:r>
            <w:r w:rsidRPr="00313704">
              <w:rPr>
                <w:rFonts w:ascii="Arial" w:eastAsia="华文细黑" w:hAnsi="Arial" w:cs="Arial"/>
                <w:bCs/>
                <w:sz w:val="18"/>
                <w:szCs w:val="18"/>
              </w:rPr>
              <w:t>基础设施建设费</w:t>
            </w:r>
            <w:r w:rsidRPr="00313704">
              <w:rPr>
                <w:rFonts w:ascii="Arial" w:eastAsia="华文细黑" w:hAnsi="Arial" w:cs="Arial"/>
                <w:bCs/>
                <w:sz w:val="18"/>
                <w:szCs w:val="18"/>
              </w:rPr>
              <w:t>+</w:t>
            </w:r>
            <w:r w:rsidRPr="00313704">
              <w:rPr>
                <w:rFonts w:ascii="Arial" w:eastAsia="华文细黑" w:hAnsi="Arial" w:cs="Arial"/>
                <w:bCs/>
                <w:sz w:val="18"/>
                <w:szCs w:val="18"/>
              </w:rPr>
              <w:t>相关税费</w:t>
            </w:r>
          </w:p>
        </w:tc>
      </w:tr>
      <w:tr w:rsidR="0003083A" w:rsidRPr="00313704" w14:paraId="508ADAA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93197D8"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E9B0A05"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single" w:sz="4" w:space="0" w:color="auto"/>
              <w:right w:val="single" w:sz="4" w:space="0" w:color="auto"/>
            </w:tcBorders>
            <w:shd w:val="clear" w:color="000000" w:fill="FFFFFF"/>
            <w:noWrap/>
            <w:vAlign w:val="center"/>
            <w:hideMark/>
          </w:tcPr>
          <w:p w14:paraId="6CDC1F68" w14:textId="3C915BA2" w:rsidR="0003083A" w:rsidRPr="00313704" w:rsidRDefault="0003083A" w:rsidP="0003083A">
            <w:pPr>
              <w:spacing w:line="240" w:lineRule="auto"/>
              <w:rPr>
                <w:rFonts w:ascii="Arial" w:eastAsia="华文细黑" w:hAnsi="Arial" w:cs="Arial"/>
                <w:bCs/>
                <w:sz w:val="18"/>
                <w:szCs w:val="18"/>
              </w:rPr>
            </w:pPr>
            <w:r w:rsidRPr="0003083A">
              <w:rPr>
                <w:rFonts w:ascii="Arial" w:eastAsia="华文细黑" w:hAnsi="Arial" w:cs="Arial"/>
                <w:bCs/>
                <w:sz w:val="18"/>
                <w:szCs w:val="18"/>
              </w:rPr>
              <w:t>32</w:t>
            </w:r>
          </w:p>
        </w:tc>
        <w:tc>
          <w:tcPr>
            <w:tcW w:w="2835" w:type="dxa"/>
            <w:tcBorders>
              <w:top w:val="nil"/>
              <w:left w:val="nil"/>
              <w:bottom w:val="single" w:sz="4" w:space="0" w:color="auto"/>
              <w:right w:val="single" w:sz="4" w:space="0" w:color="auto"/>
            </w:tcBorders>
            <w:shd w:val="clear" w:color="000000" w:fill="FFFFFF"/>
            <w:vAlign w:val="center"/>
            <w:hideMark/>
          </w:tcPr>
          <w:p w14:paraId="53ADBE75"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4B707B13"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52E694F" w14:textId="77777777" w:rsidR="0003083A" w:rsidRPr="00313704" w:rsidRDefault="0003083A" w:rsidP="0003083A">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6B5477" w:rsidRPr="00313704" w14:paraId="23040DDE"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79F25802"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612738CA"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p>
        </w:tc>
        <w:tc>
          <w:tcPr>
            <w:tcW w:w="841" w:type="dxa"/>
            <w:tcBorders>
              <w:top w:val="nil"/>
              <w:left w:val="nil"/>
              <w:bottom w:val="single" w:sz="4" w:space="0" w:color="auto"/>
              <w:right w:val="single" w:sz="4" w:space="0" w:color="auto"/>
            </w:tcBorders>
            <w:shd w:val="clear" w:color="000000" w:fill="FFFFFF"/>
            <w:noWrap/>
            <w:vAlign w:val="center"/>
            <w:hideMark/>
          </w:tcPr>
          <w:p w14:paraId="38BA8529" w14:textId="77777777" w:rsidR="006B5477" w:rsidRPr="00313704" w:rsidRDefault="006B5477"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w:t>
            </w:r>
          </w:p>
        </w:tc>
        <w:tc>
          <w:tcPr>
            <w:tcW w:w="2835" w:type="dxa"/>
            <w:tcBorders>
              <w:top w:val="nil"/>
              <w:left w:val="nil"/>
              <w:bottom w:val="single" w:sz="4" w:space="0" w:color="auto"/>
              <w:right w:val="single" w:sz="4" w:space="0" w:color="auto"/>
            </w:tcBorders>
            <w:shd w:val="clear" w:color="000000" w:fill="FFFFFF"/>
            <w:vAlign w:val="center"/>
            <w:hideMark/>
          </w:tcPr>
          <w:p w14:paraId="66933F52"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39F12D4B"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4635D6D" w14:textId="77777777" w:rsidR="006B5477" w:rsidRPr="00313704" w:rsidRDefault="006B5477"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6B5477" w:rsidRPr="00313704" w14:paraId="6E8E067A"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D94CD72"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09A796A"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贷款利息</w:t>
            </w:r>
          </w:p>
        </w:tc>
        <w:tc>
          <w:tcPr>
            <w:tcW w:w="841" w:type="dxa"/>
            <w:tcBorders>
              <w:top w:val="nil"/>
              <w:left w:val="nil"/>
              <w:bottom w:val="single" w:sz="4" w:space="0" w:color="auto"/>
              <w:right w:val="single" w:sz="4" w:space="0" w:color="auto"/>
            </w:tcBorders>
            <w:shd w:val="clear" w:color="000000" w:fill="FFFFFF"/>
            <w:noWrap/>
            <w:vAlign w:val="center"/>
            <w:hideMark/>
          </w:tcPr>
          <w:p w14:paraId="413099AB" w14:textId="77777777" w:rsidR="006B5477" w:rsidRPr="00313704" w:rsidRDefault="006B5477"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4536"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00841DE0"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单利计息。建造成本、管理费用、销售费用产生的利息。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77AD6C4"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03083A" w:rsidRPr="00313704" w14:paraId="41BC170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99B637D"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944A547"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w:t>
            </w:r>
            <w:proofErr w:type="gramStart"/>
            <w:r w:rsidRPr="00313704">
              <w:rPr>
                <w:rFonts w:ascii="Arial" w:eastAsia="华文细黑" w:hAnsi="Arial" w:cs="Arial"/>
                <w:bCs/>
                <w:sz w:val="18"/>
                <w:szCs w:val="18"/>
              </w:rPr>
              <w:t>项产生</w:t>
            </w:r>
            <w:proofErr w:type="gramEnd"/>
            <w:r w:rsidRPr="00313704">
              <w:rPr>
                <w:rFonts w:ascii="Arial" w:eastAsia="华文细黑" w:hAnsi="Arial" w:cs="Arial"/>
                <w:bCs/>
                <w:sz w:val="18"/>
                <w:szCs w:val="18"/>
              </w:rPr>
              <w:t>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198559BB" w14:textId="2687B13B" w:rsidR="0003083A" w:rsidRPr="00313704" w:rsidRDefault="0003083A" w:rsidP="0003083A">
            <w:pPr>
              <w:spacing w:line="240" w:lineRule="auto"/>
              <w:rPr>
                <w:rFonts w:ascii="Arial" w:eastAsia="华文细黑" w:hAnsi="Arial" w:cs="Arial"/>
                <w:bCs/>
                <w:sz w:val="18"/>
                <w:szCs w:val="18"/>
              </w:rPr>
            </w:pPr>
            <w:r w:rsidRPr="0003083A">
              <w:rPr>
                <w:rFonts w:ascii="Arial" w:eastAsia="华文细黑" w:hAnsi="Arial" w:cs="Arial"/>
                <w:bCs/>
                <w:sz w:val="18"/>
                <w:szCs w:val="18"/>
              </w:rPr>
              <w:t>55</w:t>
            </w:r>
          </w:p>
        </w:tc>
        <w:tc>
          <w:tcPr>
            <w:tcW w:w="2835" w:type="dxa"/>
            <w:tcBorders>
              <w:top w:val="nil"/>
              <w:left w:val="nil"/>
              <w:bottom w:val="single" w:sz="4" w:space="0" w:color="auto"/>
              <w:right w:val="single" w:sz="4" w:space="0" w:color="auto"/>
            </w:tcBorders>
            <w:shd w:val="clear" w:color="000000" w:fill="FFFFFF"/>
            <w:noWrap/>
            <w:vAlign w:val="center"/>
            <w:hideMark/>
          </w:tcPr>
          <w:p w14:paraId="2BD0129B"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68669C92"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建设周期（年）</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3918C31" w14:textId="77777777" w:rsidR="0003083A" w:rsidRPr="00313704" w:rsidRDefault="0003083A" w:rsidP="0003083A">
            <w:pPr>
              <w:spacing w:line="240" w:lineRule="auto"/>
              <w:rPr>
                <w:rFonts w:ascii="Arial" w:eastAsia="华文细黑" w:hAnsi="Arial" w:cs="Arial"/>
                <w:bCs/>
                <w:sz w:val="18"/>
                <w:szCs w:val="18"/>
              </w:rPr>
            </w:pPr>
            <w:r w:rsidRPr="00313704">
              <w:rPr>
                <w:rFonts w:ascii="Arial" w:eastAsia="华文细黑" w:hAnsi="Arial" w:cs="Arial"/>
                <w:bCs/>
                <w:sz w:val="18"/>
                <w:szCs w:val="18"/>
              </w:rPr>
              <w:t>1</w:t>
            </w:r>
          </w:p>
        </w:tc>
      </w:tr>
      <w:tr w:rsidR="0003083A" w:rsidRPr="00313704" w14:paraId="41AB53AE"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7CB6E15"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24B0AFA"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13F0C927" w14:textId="26E2FBB3" w:rsidR="0003083A" w:rsidRPr="00313704" w:rsidRDefault="0003083A" w:rsidP="0003083A">
            <w:pPr>
              <w:spacing w:line="240" w:lineRule="auto"/>
              <w:rPr>
                <w:rFonts w:ascii="Arial" w:eastAsia="华文细黑" w:hAnsi="Arial" w:cs="Arial"/>
                <w:bCs/>
                <w:sz w:val="18"/>
                <w:szCs w:val="18"/>
              </w:rPr>
            </w:pPr>
            <w:r w:rsidRPr="0003083A">
              <w:rPr>
                <w:rFonts w:ascii="Arial" w:eastAsia="华文细黑" w:hAnsi="Arial" w:cs="Arial"/>
                <w:bCs/>
                <w:sz w:val="18"/>
                <w:szCs w:val="18"/>
              </w:rPr>
              <w:t>0.0002</w:t>
            </w:r>
          </w:p>
        </w:tc>
        <w:tc>
          <w:tcPr>
            <w:tcW w:w="2835" w:type="dxa"/>
            <w:tcBorders>
              <w:top w:val="nil"/>
              <w:left w:val="nil"/>
              <w:bottom w:val="single" w:sz="4" w:space="0" w:color="auto"/>
              <w:right w:val="single" w:sz="4" w:space="0" w:color="auto"/>
            </w:tcBorders>
            <w:shd w:val="clear" w:color="000000" w:fill="FFFFFF"/>
            <w:noWrap/>
            <w:vAlign w:val="center"/>
            <w:hideMark/>
          </w:tcPr>
          <w:p w14:paraId="176196B8"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15DFC825"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利息（</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50DE8DE" w14:textId="77777777" w:rsidR="0003083A" w:rsidRPr="00313704" w:rsidRDefault="0003083A" w:rsidP="0003083A">
            <w:pPr>
              <w:spacing w:line="240" w:lineRule="auto"/>
              <w:rPr>
                <w:rFonts w:ascii="Arial" w:eastAsia="华文细黑" w:hAnsi="Arial" w:cs="Arial"/>
                <w:bCs/>
                <w:sz w:val="18"/>
                <w:szCs w:val="18"/>
              </w:rPr>
            </w:pPr>
            <w:r w:rsidRPr="00313704">
              <w:rPr>
                <w:rFonts w:ascii="Arial" w:eastAsia="华文细黑" w:hAnsi="Arial" w:cs="Arial"/>
                <w:bCs/>
                <w:sz w:val="18"/>
                <w:szCs w:val="18"/>
              </w:rPr>
              <w:t>3.45</w:t>
            </w:r>
          </w:p>
        </w:tc>
      </w:tr>
      <w:tr w:rsidR="0003083A" w:rsidRPr="00313704" w14:paraId="72000935"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4B61B8A"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94B7B76"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w:t>
            </w:r>
          </w:p>
        </w:tc>
        <w:tc>
          <w:tcPr>
            <w:tcW w:w="841" w:type="dxa"/>
            <w:tcBorders>
              <w:top w:val="nil"/>
              <w:left w:val="nil"/>
              <w:bottom w:val="single" w:sz="4" w:space="0" w:color="auto"/>
              <w:right w:val="single" w:sz="4" w:space="0" w:color="auto"/>
            </w:tcBorders>
            <w:shd w:val="clear" w:color="000000" w:fill="FFFFFF"/>
            <w:noWrap/>
            <w:vAlign w:val="center"/>
            <w:hideMark/>
          </w:tcPr>
          <w:p w14:paraId="1FCC4126" w14:textId="3994E8A1" w:rsidR="0003083A" w:rsidRPr="00313704" w:rsidRDefault="0003083A" w:rsidP="0003083A">
            <w:pPr>
              <w:spacing w:line="240" w:lineRule="auto"/>
              <w:rPr>
                <w:rFonts w:ascii="Arial" w:eastAsia="华文细黑" w:hAnsi="Arial" w:cs="Arial"/>
                <w:bCs/>
                <w:sz w:val="18"/>
                <w:szCs w:val="18"/>
              </w:rPr>
            </w:pPr>
            <w:r w:rsidRPr="0003083A">
              <w:rPr>
                <w:rFonts w:ascii="Arial" w:eastAsia="华文细黑" w:hAnsi="Arial" w:cs="Arial"/>
                <w:bCs/>
                <w:sz w:val="18"/>
                <w:szCs w:val="18"/>
              </w:rPr>
              <w:t xml:space="preserve">　</w:t>
            </w:r>
          </w:p>
        </w:tc>
        <w:tc>
          <w:tcPr>
            <w:tcW w:w="5715" w:type="dxa"/>
            <w:gridSpan w:val="4"/>
            <w:tcBorders>
              <w:top w:val="nil"/>
              <w:left w:val="nil"/>
              <w:bottom w:val="single" w:sz="4" w:space="0" w:color="auto"/>
              <w:right w:val="single" w:sz="8" w:space="0" w:color="auto"/>
            </w:tcBorders>
            <w:shd w:val="clear" w:color="000000" w:fill="FFFFFF"/>
            <w:noWrap/>
            <w:vAlign w:val="center"/>
            <w:hideMark/>
          </w:tcPr>
          <w:p w14:paraId="79EC1C21"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r>
      <w:tr w:rsidR="0003083A" w:rsidRPr="00313704" w14:paraId="5919A704"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66E33C3"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CC47CE8"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w:t>
            </w:r>
            <w:proofErr w:type="gramStart"/>
            <w:r w:rsidRPr="00313704">
              <w:rPr>
                <w:rFonts w:ascii="Arial" w:eastAsia="华文细黑" w:hAnsi="Arial" w:cs="Arial"/>
                <w:bCs/>
                <w:sz w:val="18"/>
                <w:szCs w:val="18"/>
              </w:rPr>
              <w:t>项产生</w:t>
            </w:r>
            <w:proofErr w:type="gramEnd"/>
            <w:r w:rsidRPr="00313704">
              <w:rPr>
                <w:rFonts w:ascii="Arial" w:eastAsia="华文细黑" w:hAnsi="Arial" w:cs="Arial"/>
                <w:bCs/>
                <w:sz w:val="18"/>
                <w:szCs w:val="18"/>
              </w:rPr>
              <w:t>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28F8AB8C" w14:textId="2DE84F74" w:rsidR="0003083A" w:rsidRPr="00313704" w:rsidRDefault="0003083A" w:rsidP="0003083A">
            <w:pPr>
              <w:spacing w:line="240" w:lineRule="auto"/>
              <w:rPr>
                <w:rFonts w:ascii="Arial" w:eastAsia="华文细黑" w:hAnsi="Arial" w:cs="Arial"/>
                <w:bCs/>
                <w:sz w:val="18"/>
                <w:szCs w:val="18"/>
              </w:rPr>
            </w:pPr>
            <w:r w:rsidRPr="0003083A">
              <w:rPr>
                <w:rFonts w:ascii="Arial" w:eastAsia="华文细黑" w:hAnsi="Arial" w:cs="Arial"/>
                <w:bCs/>
                <w:sz w:val="18"/>
                <w:szCs w:val="18"/>
              </w:rPr>
              <w:t>323</w:t>
            </w:r>
          </w:p>
        </w:tc>
        <w:tc>
          <w:tcPr>
            <w:tcW w:w="2835" w:type="dxa"/>
            <w:tcBorders>
              <w:top w:val="nil"/>
              <w:left w:val="nil"/>
              <w:bottom w:val="single" w:sz="4" w:space="0" w:color="auto"/>
              <w:right w:val="single" w:sz="4" w:space="0" w:color="auto"/>
            </w:tcBorders>
            <w:shd w:val="clear" w:color="000000" w:fill="FFFFFF"/>
            <w:vAlign w:val="center"/>
            <w:hideMark/>
          </w:tcPr>
          <w:p w14:paraId="66D9D679"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nil"/>
              <w:right w:val="single" w:sz="4" w:space="0" w:color="auto"/>
            </w:tcBorders>
            <w:shd w:val="clear" w:color="000000" w:fill="FFFFFF"/>
            <w:noWrap/>
            <w:vAlign w:val="center"/>
            <w:hideMark/>
          </w:tcPr>
          <w:p w14:paraId="4E05DE23"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vMerge w:val="restart"/>
            <w:tcBorders>
              <w:top w:val="nil"/>
              <w:left w:val="nil"/>
              <w:right w:val="single" w:sz="8" w:space="0" w:color="auto"/>
            </w:tcBorders>
            <w:shd w:val="clear" w:color="000000" w:fill="FFFFFF"/>
            <w:noWrap/>
            <w:vAlign w:val="center"/>
            <w:hideMark/>
          </w:tcPr>
          <w:p w14:paraId="5227BA0F" w14:textId="77777777" w:rsidR="0003083A" w:rsidRPr="00313704" w:rsidRDefault="0003083A" w:rsidP="0003083A">
            <w:pPr>
              <w:spacing w:line="240" w:lineRule="auto"/>
              <w:rPr>
                <w:rFonts w:ascii="Arial" w:eastAsia="华文细黑" w:hAnsi="Arial" w:cs="Arial"/>
                <w:bCs/>
                <w:sz w:val="18"/>
                <w:szCs w:val="18"/>
              </w:rPr>
            </w:pPr>
            <w:r w:rsidRPr="00313704">
              <w:rPr>
                <w:rFonts w:ascii="Arial" w:eastAsia="华文细黑" w:hAnsi="Arial" w:cs="Arial"/>
                <w:bCs/>
                <w:sz w:val="18"/>
                <w:szCs w:val="18"/>
              </w:rPr>
              <w:t>10.0</w:t>
            </w:r>
            <w:r w:rsidRPr="00313704">
              <w:rPr>
                <w:rFonts w:ascii="Arial" w:eastAsia="华文细黑" w:hAnsi="Arial" w:cs="Arial"/>
                <w:bCs/>
                <w:sz w:val="18"/>
                <w:szCs w:val="18"/>
              </w:rPr>
              <w:t xml:space="preserve">　</w:t>
            </w:r>
          </w:p>
        </w:tc>
      </w:tr>
      <w:tr w:rsidR="0003083A" w:rsidRPr="00313704" w14:paraId="60B5E00F"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8292EED"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6EFA1834"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0B7F887E" w14:textId="6E478045" w:rsidR="0003083A" w:rsidRPr="00313704" w:rsidRDefault="0003083A" w:rsidP="0003083A">
            <w:pPr>
              <w:spacing w:line="240" w:lineRule="auto"/>
              <w:rPr>
                <w:rFonts w:ascii="Arial" w:eastAsia="华文细黑" w:hAnsi="Arial" w:cs="Arial"/>
                <w:bCs/>
                <w:sz w:val="18"/>
                <w:szCs w:val="18"/>
              </w:rPr>
            </w:pPr>
            <w:r w:rsidRPr="0003083A">
              <w:rPr>
                <w:rFonts w:ascii="Arial" w:eastAsia="华文细黑" w:hAnsi="Arial" w:cs="Arial"/>
                <w:bCs/>
                <w:sz w:val="18"/>
                <w:szCs w:val="18"/>
              </w:rPr>
              <w:t>0.001</w:t>
            </w:r>
          </w:p>
        </w:tc>
        <w:tc>
          <w:tcPr>
            <w:tcW w:w="2835" w:type="dxa"/>
            <w:tcBorders>
              <w:top w:val="nil"/>
              <w:left w:val="nil"/>
              <w:bottom w:val="single" w:sz="4" w:space="0" w:color="auto"/>
              <w:right w:val="single" w:sz="4" w:space="0" w:color="auto"/>
            </w:tcBorders>
            <w:shd w:val="clear" w:color="000000" w:fill="FFFFFF"/>
            <w:vAlign w:val="center"/>
            <w:hideMark/>
          </w:tcPr>
          <w:p w14:paraId="36A3F828"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single" w:sz="4" w:space="0" w:color="auto"/>
              <w:right w:val="single" w:sz="4" w:space="0" w:color="auto"/>
            </w:tcBorders>
            <w:shd w:val="clear" w:color="000000" w:fill="FFFFFF"/>
            <w:noWrap/>
            <w:vAlign w:val="center"/>
            <w:hideMark/>
          </w:tcPr>
          <w:p w14:paraId="4B73DAB7"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vMerge/>
            <w:tcBorders>
              <w:left w:val="nil"/>
              <w:bottom w:val="single" w:sz="4" w:space="0" w:color="auto"/>
              <w:right w:val="single" w:sz="8" w:space="0" w:color="auto"/>
            </w:tcBorders>
            <w:shd w:val="clear" w:color="000000" w:fill="FFFFFF"/>
            <w:noWrap/>
            <w:vAlign w:val="center"/>
            <w:hideMark/>
          </w:tcPr>
          <w:p w14:paraId="369A838F" w14:textId="77777777" w:rsidR="0003083A" w:rsidRPr="00313704" w:rsidRDefault="0003083A" w:rsidP="0003083A">
            <w:pPr>
              <w:spacing w:line="240" w:lineRule="auto"/>
              <w:rPr>
                <w:rFonts w:ascii="Arial" w:eastAsia="华文细黑" w:hAnsi="Arial" w:cs="Arial"/>
                <w:bCs/>
                <w:sz w:val="18"/>
                <w:szCs w:val="18"/>
              </w:rPr>
            </w:pPr>
          </w:p>
        </w:tc>
      </w:tr>
      <w:tr w:rsidR="0003083A" w:rsidRPr="00313704" w14:paraId="23A645D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C619ADB"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6</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77EA39F"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销售税费</w:t>
            </w:r>
          </w:p>
        </w:tc>
        <w:tc>
          <w:tcPr>
            <w:tcW w:w="841" w:type="dxa"/>
            <w:tcBorders>
              <w:top w:val="nil"/>
              <w:left w:val="nil"/>
              <w:bottom w:val="single" w:sz="4" w:space="0" w:color="auto"/>
              <w:right w:val="single" w:sz="4" w:space="0" w:color="auto"/>
            </w:tcBorders>
            <w:shd w:val="clear" w:color="000000" w:fill="FFFFFF"/>
            <w:noWrap/>
            <w:vAlign w:val="center"/>
            <w:hideMark/>
          </w:tcPr>
          <w:p w14:paraId="2057B8FF" w14:textId="47C09397" w:rsidR="0003083A" w:rsidRPr="00313704" w:rsidRDefault="0003083A" w:rsidP="0003083A">
            <w:pPr>
              <w:spacing w:line="240" w:lineRule="auto"/>
              <w:rPr>
                <w:rFonts w:ascii="Arial" w:eastAsia="华文细黑" w:hAnsi="Arial" w:cs="Arial"/>
                <w:bCs/>
                <w:sz w:val="18"/>
                <w:szCs w:val="18"/>
              </w:rPr>
            </w:pPr>
            <w:r w:rsidRPr="0003083A">
              <w:rPr>
                <w:rFonts w:ascii="Arial" w:eastAsia="华文细黑" w:hAnsi="Arial" w:cs="Arial"/>
                <w:bCs/>
                <w:sz w:val="18"/>
                <w:szCs w:val="18"/>
              </w:rPr>
              <w:t>0.0524</w:t>
            </w:r>
          </w:p>
        </w:tc>
        <w:tc>
          <w:tcPr>
            <w:tcW w:w="2835" w:type="dxa"/>
            <w:tcBorders>
              <w:top w:val="nil"/>
              <w:left w:val="nil"/>
              <w:bottom w:val="single" w:sz="4" w:space="0" w:color="auto"/>
              <w:right w:val="single" w:sz="4" w:space="0" w:color="auto"/>
            </w:tcBorders>
            <w:shd w:val="clear" w:color="000000" w:fill="FFFFFF"/>
            <w:vAlign w:val="center"/>
            <w:hideMark/>
          </w:tcPr>
          <w:p w14:paraId="6060C4E2"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7B6DFF6B"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5ECAC99" w14:textId="77777777" w:rsidR="0003083A" w:rsidRPr="00313704" w:rsidRDefault="0003083A" w:rsidP="0003083A">
            <w:pPr>
              <w:spacing w:line="240" w:lineRule="auto"/>
              <w:rPr>
                <w:rFonts w:ascii="Arial" w:eastAsia="华文细黑" w:hAnsi="Arial" w:cs="Arial"/>
                <w:bCs/>
                <w:sz w:val="18"/>
                <w:szCs w:val="18"/>
              </w:rPr>
            </w:pPr>
            <w:r w:rsidRPr="00313704">
              <w:rPr>
                <w:rFonts w:ascii="Arial" w:eastAsia="华文细黑" w:hAnsi="Arial" w:cs="Arial"/>
                <w:bCs/>
                <w:sz w:val="18"/>
                <w:szCs w:val="18"/>
              </w:rPr>
              <w:t>5.5</w:t>
            </w:r>
          </w:p>
        </w:tc>
      </w:tr>
      <w:tr w:rsidR="0003083A" w:rsidRPr="00313704" w14:paraId="679E10B1" w14:textId="77777777" w:rsidTr="00D9099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3CD153C5"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7</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4587752C"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P</w:t>
            </w:r>
            <w:r w:rsidRPr="00313704">
              <w:rPr>
                <w:rFonts w:ascii="Arial" w:eastAsia="华文细黑" w:hAnsi="Arial" w:cs="Arial"/>
                <w:bCs/>
                <w:sz w:val="18"/>
                <w:szCs w:val="18"/>
              </w:rPr>
              <w:t>建）</w:t>
            </w:r>
          </w:p>
        </w:tc>
        <w:tc>
          <w:tcPr>
            <w:tcW w:w="841" w:type="dxa"/>
            <w:tcBorders>
              <w:top w:val="nil"/>
              <w:left w:val="nil"/>
              <w:bottom w:val="double" w:sz="6" w:space="0" w:color="auto"/>
              <w:right w:val="single" w:sz="4" w:space="0" w:color="auto"/>
            </w:tcBorders>
            <w:shd w:val="clear" w:color="000000" w:fill="FFFFFF"/>
            <w:noWrap/>
            <w:vAlign w:val="center"/>
            <w:hideMark/>
          </w:tcPr>
          <w:p w14:paraId="78A6F332" w14:textId="6C768919" w:rsidR="0003083A" w:rsidRPr="00313704" w:rsidRDefault="0003083A" w:rsidP="0003083A">
            <w:pPr>
              <w:spacing w:line="240" w:lineRule="auto"/>
              <w:rPr>
                <w:rFonts w:ascii="Arial" w:eastAsia="华文细黑" w:hAnsi="Arial" w:cs="Arial"/>
                <w:bCs/>
                <w:sz w:val="18"/>
                <w:szCs w:val="18"/>
              </w:rPr>
            </w:pPr>
            <w:r w:rsidRPr="0003083A">
              <w:rPr>
                <w:rFonts w:ascii="Arial" w:eastAsia="华文细黑" w:hAnsi="Arial" w:cs="Arial"/>
                <w:bCs/>
                <w:sz w:val="18"/>
                <w:szCs w:val="18"/>
              </w:rPr>
              <w:t>3849</w:t>
            </w:r>
          </w:p>
        </w:tc>
        <w:tc>
          <w:tcPr>
            <w:tcW w:w="2835" w:type="dxa"/>
            <w:tcBorders>
              <w:top w:val="nil"/>
              <w:left w:val="nil"/>
              <w:bottom w:val="double" w:sz="6" w:space="0" w:color="auto"/>
              <w:right w:val="single" w:sz="4" w:space="0" w:color="auto"/>
            </w:tcBorders>
            <w:shd w:val="clear" w:color="000000" w:fill="FFFFFF"/>
            <w:vAlign w:val="center"/>
            <w:hideMark/>
          </w:tcPr>
          <w:p w14:paraId="37CCB9AE"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double" w:sz="6" w:space="0" w:color="auto"/>
              <w:right w:val="single" w:sz="4" w:space="0" w:color="auto"/>
            </w:tcBorders>
            <w:shd w:val="clear" w:color="000000" w:fill="FFFFFF"/>
            <w:noWrap/>
            <w:vAlign w:val="center"/>
            <w:hideMark/>
          </w:tcPr>
          <w:p w14:paraId="43FC0D12"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378E429B" w14:textId="77777777" w:rsidR="0003083A" w:rsidRPr="00313704" w:rsidRDefault="0003083A" w:rsidP="0003083A">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03083A" w:rsidRPr="00313704" w14:paraId="415A07E9"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5F35515"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p>
        </w:tc>
        <w:tc>
          <w:tcPr>
            <w:tcW w:w="2249" w:type="dxa"/>
            <w:tcBorders>
              <w:top w:val="nil"/>
              <w:left w:val="nil"/>
              <w:bottom w:val="single" w:sz="4" w:space="0" w:color="auto"/>
              <w:right w:val="single" w:sz="4" w:space="0" w:color="auto"/>
            </w:tcBorders>
            <w:shd w:val="clear" w:color="000000" w:fill="FFFFFF"/>
            <w:noWrap/>
            <w:vAlign w:val="center"/>
            <w:hideMark/>
          </w:tcPr>
          <w:p w14:paraId="5313C6FE"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年经营费用</w:t>
            </w:r>
          </w:p>
        </w:tc>
        <w:tc>
          <w:tcPr>
            <w:tcW w:w="841" w:type="dxa"/>
            <w:tcBorders>
              <w:top w:val="nil"/>
              <w:left w:val="nil"/>
              <w:bottom w:val="single" w:sz="4" w:space="0" w:color="auto"/>
              <w:right w:val="single" w:sz="4" w:space="0" w:color="auto"/>
            </w:tcBorders>
            <w:shd w:val="clear" w:color="000000" w:fill="FFFFFF"/>
            <w:noWrap/>
            <w:vAlign w:val="center"/>
            <w:hideMark/>
          </w:tcPr>
          <w:p w14:paraId="38C5D93D" w14:textId="4ED4E0D1" w:rsidR="0003083A" w:rsidRPr="00313704" w:rsidRDefault="0003083A" w:rsidP="0003083A">
            <w:pPr>
              <w:spacing w:line="240" w:lineRule="auto"/>
              <w:rPr>
                <w:rFonts w:ascii="Arial" w:eastAsia="华文细黑" w:hAnsi="Arial" w:cs="Arial"/>
                <w:bCs/>
                <w:sz w:val="18"/>
                <w:szCs w:val="18"/>
              </w:rPr>
            </w:pPr>
            <w:r w:rsidRPr="0003083A">
              <w:rPr>
                <w:rFonts w:ascii="Arial" w:eastAsia="华文细黑" w:hAnsi="Arial" w:cs="Arial"/>
                <w:bCs/>
                <w:sz w:val="18"/>
                <w:szCs w:val="18"/>
              </w:rPr>
              <w:t>32</w:t>
            </w:r>
          </w:p>
        </w:tc>
        <w:tc>
          <w:tcPr>
            <w:tcW w:w="2835" w:type="dxa"/>
            <w:tcBorders>
              <w:top w:val="nil"/>
              <w:left w:val="nil"/>
              <w:bottom w:val="single" w:sz="4" w:space="0" w:color="auto"/>
              <w:right w:val="nil"/>
            </w:tcBorders>
            <w:shd w:val="clear" w:color="000000" w:fill="FFFFFF"/>
            <w:noWrap/>
            <w:vAlign w:val="center"/>
            <w:hideMark/>
          </w:tcPr>
          <w:p w14:paraId="192BC045"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税费</w:t>
            </w:r>
            <w:r w:rsidRPr="00313704">
              <w:rPr>
                <w:rFonts w:ascii="Arial" w:eastAsia="华文细黑" w:hAnsi="Arial" w:cs="Arial"/>
                <w:bCs/>
                <w:sz w:val="18"/>
                <w:szCs w:val="18"/>
              </w:rPr>
              <w:t>+</w:t>
            </w:r>
            <w:r w:rsidRPr="00313704">
              <w:rPr>
                <w:rFonts w:ascii="Arial" w:eastAsia="华文细黑" w:hAnsi="Arial" w:cs="Arial"/>
                <w:bCs/>
                <w:sz w:val="18"/>
                <w:szCs w:val="18"/>
              </w:rPr>
              <w:t>维修费</w:t>
            </w:r>
            <w:r w:rsidRPr="00313704">
              <w:rPr>
                <w:rFonts w:ascii="Arial" w:eastAsia="华文细黑" w:hAnsi="Arial" w:cs="Arial"/>
                <w:bCs/>
                <w:sz w:val="18"/>
                <w:szCs w:val="18"/>
              </w:rPr>
              <w:t>+</w:t>
            </w:r>
            <w:r w:rsidRPr="00313704">
              <w:rPr>
                <w:rFonts w:ascii="Arial" w:eastAsia="华文细黑" w:hAnsi="Arial" w:cs="Arial"/>
                <w:bCs/>
                <w:sz w:val="18"/>
                <w:szCs w:val="18"/>
              </w:rPr>
              <w:t>保险费</w:t>
            </w:r>
            <w:r w:rsidRPr="00313704">
              <w:rPr>
                <w:rFonts w:ascii="Arial" w:eastAsia="华文细黑" w:hAnsi="Arial" w:cs="Arial"/>
                <w:bCs/>
                <w:sz w:val="18"/>
                <w:szCs w:val="18"/>
              </w:rPr>
              <w:t>+</w:t>
            </w:r>
            <w:r w:rsidRPr="00313704">
              <w:rPr>
                <w:rFonts w:ascii="Arial" w:eastAsia="华文细黑" w:hAnsi="Arial" w:cs="Arial"/>
                <w:bCs/>
                <w:sz w:val="18"/>
                <w:szCs w:val="18"/>
              </w:rPr>
              <w:t>管理费</w:t>
            </w:r>
          </w:p>
        </w:tc>
        <w:tc>
          <w:tcPr>
            <w:tcW w:w="1701" w:type="dxa"/>
            <w:tcBorders>
              <w:top w:val="nil"/>
              <w:left w:val="nil"/>
              <w:bottom w:val="single" w:sz="4" w:space="0" w:color="auto"/>
              <w:right w:val="nil"/>
            </w:tcBorders>
            <w:shd w:val="clear" w:color="000000" w:fill="FFFFFF"/>
            <w:noWrap/>
            <w:vAlign w:val="center"/>
            <w:hideMark/>
          </w:tcPr>
          <w:p w14:paraId="3E7BD901"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040CF36"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03083A" w:rsidRPr="00313704" w14:paraId="4CEA0DF7"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5EE3F73"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1004F566"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w:t>
            </w:r>
            <w:r w:rsidRPr="00313704">
              <w:rPr>
                <w:rFonts w:ascii="Arial" w:eastAsia="华文细黑" w:hAnsi="Arial" w:cs="Arial"/>
                <w:bCs/>
                <w:sz w:val="18"/>
                <w:szCs w:val="18"/>
              </w:rPr>
              <w:t xml:space="preserve">  </w:t>
            </w:r>
            <w:r w:rsidRPr="00313704">
              <w:rPr>
                <w:rFonts w:ascii="Arial" w:eastAsia="华文细黑" w:hAnsi="Arial" w:cs="Arial"/>
                <w:bCs/>
                <w:sz w:val="18"/>
                <w:szCs w:val="18"/>
              </w:rPr>
              <w:t>费</w:t>
            </w:r>
          </w:p>
        </w:tc>
        <w:tc>
          <w:tcPr>
            <w:tcW w:w="841" w:type="dxa"/>
            <w:tcBorders>
              <w:top w:val="nil"/>
              <w:left w:val="nil"/>
              <w:bottom w:val="single" w:sz="4" w:space="0" w:color="auto"/>
              <w:right w:val="single" w:sz="4" w:space="0" w:color="auto"/>
            </w:tcBorders>
            <w:shd w:val="clear" w:color="000000" w:fill="FFFFFF"/>
            <w:noWrap/>
            <w:vAlign w:val="center"/>
            <w:hideMark/>
          </w:tcPr>
          <w:p w14:paraId="2946FCA2" w14:textId="37694C62" w:rsidR="0003083A" w:rsidRPr="00313704" w:rsidRDefault="0003083A" w:rsidP="0003083A">
            <w:pPr>
              <w:spacing w:line="240" w:lineRule="auto"/>
              <w:rPr>
                <w:rFonts w:ascii="Arial" w:eastAsia="华文细黑" w:hAnsi="Arial" w:cs="Arial"/>
                <w:bCs/>
                <w:sz w:val="18"/>
                <w:szCs w:val="18"/>
              </w:rPr>
            </w:pPr>
            <w:r w:rsidRPr="0003083A">
              <w:rPr>
                <w:rFonts w:ascii="Arial" w:eastAsia="华文细黑" w:hAnsi="Arial" w:cs="Arial"/>
                <w:bCs/>
                <w:sz w:val="18"/>
                <w:szCs w:val="18"/>
              </w:rPr>
              <w:t>8.48</w:t>
            </w:r>
          </w:p>
        </w:tc>
        <w:tc>
          <w:tcPr>
            <w:tcW w:w="5715" w:type="dxa"/>
            <w:gridSpan w:val="4"/>
            <w:tcBorders>
              <w:top w:val="nil"/>
              <w:left w:val="nil"/>
              <w:bottom w:val="single" w:sz="4" w:space="0" w:color="auto"/>
              <w:right w:val="single" w:sz="8" w:space="0" w:color="auto"/>
            </w:tcBorders>
            <w:shd w:val="clear" w:color="000000" w:fill="FFFFFF"/>
            <w:vAlign w:val="center"/>
            <w:hideMark/>
          </w:tcPr>
          <w:p w14:paraId="23569DA2"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两税一费</w:t>
            </w:r>
            <w:r w:rsidRPr="00313704">
              <w:rPr>
                <w:rFonts w:ascii="Arial" w:eastAsia="华文细黑" w:hAnsi="Arial" w:cs="Arial"/>
                <w:bCs/>
                <w:sz w:val="18"/>
                <w:szCs w:val="18"/>
              </w:rPr>
              <w:t>+</w:t>
            </w:r>
            <w:r w:rsidRPr="00313704">
              <w:rPr>
                <w:rFonts w:ascii="Arial" w:eastAsia="华文细黑" w:hAnsi="Arial" w:cs="Arial"/>
                <w:bCs/>
                <w:sz w:val="18"/>
                <w:szCs w:val="18"/>
              </w:rPr>
              <w:t>房产税</w:t>
            </w:r>
            <w:r w:rsidRPr="00313704">
              <w:rPr>
                <w:rFonts w:ascii="Arial" w:eastAsia="华文细黑" w:hAnsi="Arial" w:cs="Arial"/>
                <w:bCs/>
                <w:sz w:val="18"/>
                <w:szCs w:val="18"/>
              </w:rPr>
              <w:t>+</w:t>
            </w:r>
            <w:r w:rsidRPr="00313704">
              <w:rPr>
                <w:rFonts w:ascii="Arial" w:eastAsia="华文细黑" w:hAnsi="Arial" w:cs="Arial"/>
                <w:bCs/>
                <w:sz w:val="18"/>
                <w:szCs w:val="18"/>
              </w:rPr>
              <w:t xml:space="preserve">城镇土地使用税　</w:t>
            </w:r>
          </w:p>
        </w:tc>
      </w:tr>
      <w:tr w:rsidR="0003083A" w:rsidRPr="00313704" w14:paraId="20DB4A61"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A26ACD3"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8C0EA4D"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两税两费</w:t>
            </w:r>
          </w:p>
        </w:tc>
        <w:tc>
          <w:tcPr>
            <w:tcW w:w="841" w:type="dxa"/>
            <w:tcBorders>
              <w:top w:val="nil"/>
              <w:left w:val="nil"/>
              <w:bottom w:val="single" w:sz="4" w:space="0" w:color="auto"/>
              <w:right w:val="single" w:sz="4" w:space="0" w:color="auto"/>
            </w:tcBorders>
            <w:shd w:val="clear" w:color="000000" w:fill="FFFFFF"/>
            <w:noWrap/>
            <w:vAlign w:val="center"/>
            <w:hideMark/>
          </w:tcPr>
          <w:p w14:paraId="2BE96909" w14:textId="7DBE8BE6" w:rsidR="0003083A" w:rsidRPr="00313704" w:rsidRDefault="0003083A" w:rsidP="0003083A">
            <w:pPr>
              <w:spacing w:line="240" w:lineRule="auto"/>
              <w:rPr>
                <w:rFonts w:ascii="Arial" w:eastAsia="华文细黑" w:hAnsi="Arial" w:cs="Arial"/>
                <w:bCs/>
                <w:sz w:val="18"/>
                <w:szCs w:val="18"/>
              </w:rPr>
            </w:pPr>
            <w:r w:rsidRPr="0003083A">
              <w:rPr>
                <w:rFonts w:ascii="Arial" w:eastAsia="华文细黑" w:hAnsi="Arial" w:cs="Arial"/>
                <w:bCs/>
                <w:sz w:val="18"/>
                <w:szCs w:val="18"/>
              </w:rPr>
              <w:t>2.57</w:t>
            </w:r>
          </w:p>
        </w:tc>
        <w:tc>
          <w:tcPr>
            <w:tcW w:w="2835" w:type="dxa"/>
            <w:tcBorders>
              <w:top w:val="nil"/>
              <w:left w:val="nil"/>
              <w:bottom w:val="single" w:sz="4" w:space="0" w:color="auto"/>
              <w:right w:val="single" w:sz="4" w:space="0" w:color="auto"/>
            </w:tcBorders>
            <w:shd w:val="clear" w:color="000000" w:fill="FFFFFF"/>
            <w:vAlign w:val="center"/>
            <w:hideMark/>
          </w:tcPr>
          <w:p w14:paraId="346F48AD"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2C43D67D"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1883162"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5.5</w:t>
            </w:r>
          </w:p>
        </w:tc>
      </w:tr>
      <w:tr w:rsidR="0003083A" w:rsidRPr="00313704" w14:paraId="583F630E"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7C1338C"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69E34033"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房产税</w:t>
            </w:r>
          </w:p>
        </w:tc>
        <w:tc>
          <w:tcPr>
            <w:tcW w:w="841" w:type="dxa"/>
            <w:tcBorders>
              <w:top w:val="nil"/>
              <w:left w:val="nil"/>
              <w:bottom w:val="single" w:sz="4" w:space="0" w:color="auto"/>
              <w:right w:val="single" w:sz="4" w:space="0" w:color="auto"/>
            </w:tcBorders>
            <w:shd w:val="clear" w:color="000000" w:fill="FFFFFF"/>
            <w:noWrap/>
            <w:vAlign w:val="center"/>
            <w:hideMark/>
          </w:tcPr>
          <w:p w14:paraId="4E22C329" w14:textId="242F5815" w:rsidR="0003083A" w:rsidRPr="00313704" w:rsidRDefault="0003083A" w:rsidP="0003083A">
            <w:pPr>
              <w:spacing w:line="240" w:lineRule="auto"/>
              <w:rPr>
                <w:rFonts w:ascii="Arial" w:eastAsia="华文细黑" w:hAnsi="Arial" w:cs="Arial"/>
                <w:bCs/>
                <w:sz w:val="18"/>
                <w:szCs w:val="18"/>
              </w:rPr>
            </w:pPr>
            <w:r w:rsidRPr="0003083A">
              <w:rPr>
                <w:rFonts w:ascii="Arial" w:eastAsia="华文细黑" w:hAnsi="Arial" w:cs="Arial"/>
                <w:bCs/>
                <w:sz w:val="18"/>
                <w:szCs w:val="18"/>
              </w:rPr>
              <w:t>5.6</w:t>
            </w:r>
          </w:p>
        </w:tc>
        <w:tc>
          <w:tcPr>
            <w:tcW w:w="2835" w:type="dxa"/>
            <w:tcBorders>
              <w:top w:val="nil"/>
              <w:left w:val="nil"/>
              <w:bottom w:val="single" w:sz="4" w:space="0" w:color="auto"/>
              <w:right w:val="single" w:sz="4" w:space="0" w:color="auto"/>
            </w:tcBorders>
            <w:shd w:val="clear" w:color="000000" w:fill="FFFFFF"/>
            <w:vAlign w:val="center"/>
            <w:hideMark/>
          </w:tcPr>
          <w:p w14:paraId="26A5E58C"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按租金收入计税</w:t>
            </w:r>
          </w:p>
        </w:tc>
        <w:tc>
          <w:tcPr>
            <w:tcW w:w="1701" w:type="dxa"/>
            <w:tcBorders>
              <w:top w:val="nil"/>
              <w:left w:val="nil"/>
              <w:bottom w:val="single" w:sz="4" w:space="0" w:color="auto"/>
              <w:right w:val="single" w:sz="4" w:space="0" w:color="auto"/>
            </w:tcBorders>
            <w:shd w:val="clear" w:color="000000" w:fill="FFFFFF"/>
            <w:noWrap/>
            <w:vAlign w:val="center"/>
            <w:hideMark/>
          </w:tcPr>
          <w:p w14:paraId="4563E3AE"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422706A"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12</w:t>
            </w:r>
          </w:p>
        </w:tc>
      </w:tr>
      <w:tr w:rsidR="0003083A" w:rsidRPr="00313704" w14:paraId="29C22F22" w14:textId="77777777" w:rsidTr="00D9099B">
        <w:trPr>
          <w:trHeight w:val="289"/>
          <w:jc w:val="center"/>
        </w:trPr>
        <w:tc>
          <w:tcPr>
            <w:tcW w:w="728" w:type="dxa"/>
            <w:tcBorders>
              <w:top w:val="nil"/>
              <w:left w:val="single" w:sz="8" w:space="0" w:color="auto"/>
              <w:bottom w:val="nil"/>
              <w:right w:val="single" w:sz="4" w:space="0" w:color="auto"/>
            </w:tcBorders>
            <w:shd w:val="clear" w:color="000000" w:fill="FFFFFF"/>
            <w:noWrap/>
            <w:vAlign w:val="center"/>
            <w:hideMark/>
          </w:tcPr>
          <w:p w14:paraId="12C7F40B"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noWrap/>
            <w:vAlign w:val="center"/>
            <w:hideMark/>
          </w:tcPr>
          <w:p w14:paraId="1BEA0950"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城镇土地使用税</w:t>
            </w:r>
          </w:p>
        </w:tc>
        <w:tc>
          <w:tcPr>
            <w:tcW w:w="841" w:type="dxa"/>
            <w:tcBorders>
              <w:top w:val="nil"/>
              <w:left w:val="nil"/>
              <w:bottom w:val="nil"/>
              <w:right w:val="single" w:sz="4" w:space="0" w:color="auto"/>
            </w:tcBorders>
            <w:shd w:val="clear" w:color="000000" w:fill="FFFFFF"/>
            <w:noWrap/>
            <w:vAlign w:val="center"/>
            <w:hideMark/>
          </w:tcPr>
          <w:p w14:paraId="7C740831" w14:textId="54263130" w:rsidR="0003083A" w:rsidRPr="00313704" w:rsidRDefault="0003083A" w:rsidP="0003083A">
            <w:pPr>
              <w:spacing w:line="240" w:lineRule="auto"/>
              <w:rPr>
                <w:rFonts w:ascii="Arial" w:eastAsia="华文细黑" w:hAnsi="Arial" w:cs="Arial"/>
                <w:bCs/>
                <w:sz w:val="18"/>
                <w:szCs w:val="18"/>
              </w:rPr>
            </w:pPr>
            <w:r w:rsidRPr="0003083A">
              <w:rPr>
                <w:rFonts w:ascii="Arial" w:eastAsia="华文细黑" w:hAnsi="Arial" w:cs="Arial"/>
                <w:bCs/>
                <w:sz w:val="18"/>
                <w:szCs w:val="18"/>
              </w:rPr>
              <w:t>0.31</w:t>
            </w:r>
          </w:p>
        </w:tc>
        <w:tc>
          <w:tcPr>
            <w:tcW w:w="2835" w:type="dxa"/>
            <w:tcBorders>
              <w:top w:val="nil"/>
              <w:left w:val="nil"/>
              <w:bottom w:val="nil"/>
              <w:right w:val="single" w:sz="4" w:space="0" w:color="auto"/>
            </w:tcBorders>
            <w:shd w:val="clear" w:color="000000" w:fill="FFFFFF"/>
            <w:vAlign w:val="center"/>
            <w:hideMark/>
          </w:tcPr>
          <w:p w14:paraId="0A6B409B"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4F9A3713"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纳税标准（元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A3FB9A7"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03083A" w:rsidRPr="00313704" w14:paraId="08E28B1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99701AC"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249" w:type="dxa"/>
            <w:tcBorders>
              <w:top w:val="nil"/>
              <w:left w:val="nil"/>
              <w:bottom w:val="single" w:sz="4" w:space="0" w:color="auto"/>
              <w:right w:val="single" w:sz="4" w:space="0" w:color="auto"/>
            </w:tcBorders>
            <w:shd w:val="clear" w:color="000000" w:fill="FFFFFF"/>
            <w:noWrap/>
            <w:vAlign w:val="center"/>
            <w:hideMark/>
          </w:tcPr>
          <w:p w14:paraId="5127E08D"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841" w:type="dxa"/>
            <w:tcBorders>
              <w:top w:val="nil"/>
              <w:left w:val="nil"/>
              <w:bottom w:val="single" w:sz="4" w:space="0" w:color="auto"/>
              <w:right w:val="single" w:sz="4" w:space="0" w:color="auto"/>
            </w:tcBorders>
            <w:shd w:val="clear" w:color="000000" w:fill="FFFFFF"/>
            <w:noWrap/>
            <w:vAlign w:val="center"/>
            <w:hideMark/>
          </w:tcPr>
          <w:p w14:paraId="01DE5C7D" w14:textId="407832F4" w:rsidR="0003083A" w:rsidRPr="00313704" w:rsidRDefault="0003083A" w:rsidP="0003083A">
            <w:pPr>
              <w:spacing w:line="240" w:lineRule="auto"/>
              <w:rPr>
                <w:rFonts w:ascii="Arial" w:eastAsia="华文细黑" w:hAnsi="Arial" w:cs="Arial"/>
                <w:bCs/>
                <w:sz w:val="18"/>
                <w:szCs w:val="18"/>
              </w:rPr>
            </w:pPr>
            <w:r w:rsidRPr="0003083A">
              <w:rPr>
                <w:rFonts w:ascii="Arial" w:eastAsia="华文细黑" w:hAnsi="Arial" w:cs="Arial"/>
                <w:bCs/>
                <w:sz w:val="18"/>
                <w:szCs w:val="18"/>
              </w:rPr>
              <w:t xml:space="preserve">　</w:t>
            </w:r>
          </w:p>
        </w:tc>
        <w:tc>
          <w:tcPr>
            <w:tcW w:w="2835" w:type="dxa"/>
            <w:tcBorders>
              <w:top w:val="nil"/>
              <w:left w:val="nil"/>
              <w:bottom w:val="single" w:sz="4" w:space="0" w:color="auto"/>
              <w:right w:val="single" w:sz="4" w:space="0" w:color="auto"/>
            </w:tcBorders>
            <w:shd w:val="clear" w:color="000000" w:fill="FFFFFF"/>
            <w:vAlign w:val="center"/>
            <w:hideMark/>
          </w:tcPr>
          <w:p w14:paraId="4A8EE407"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66CEB85C"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3838DC5" w14:textId="5E69D651" w:rsidR="0003083A" w:rsidRPr="00313704" w:rsidRDefault="0003083A" w:rsidP="0003083A">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2073.36</w:t>
            </w:r>
          </w:p>
        </w:tc>
      </w:tr>
      <w:tr w:rsidR="0003083A" w:rsidRPr="00313704" w14:paraId="334C40DE"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75FDF678"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AE55DFE"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维修费</w:t>
            </w:r>
          </w:p>
        </w:tc>
        <w:tc>
          <w:tcPr>
            <w:tcW w:w="841" w:type="dxa"/>
            <w:tcBorders>
              <w:top w:val="nil"/>
              <w:left w:val="nil"/>
              <w:bottom w:val="single" w:sz="4" w:space="0" w:color="auto"/>
              <w:right w:val="single" w:sz="4" w:space="0" w:color="auto"/>
            </w:tcBorders>
            <w:shd w:val="clear" w:color="000000" w:fill="FFFFFF"/>
            <w:noWrap/>
            <w:vAlign w:val="center"/>
            <w:hideMark/>
          </w:tcPr>
          <w:p w14:paraId="3C53B19D" w14:textId="7AE7268D" w:rsidR="0003083A" w:rsidRPr="00313704" w:rsidRDefault="0003083A" w:rsidP="0003083A">
            <w:pPr>
              <w:spacing w:line="240" w:lineRule="auto"/>
              <w:rPr>
                <w:rFonts w:ascii="Arial" w:eastAsia="华文细黑" w:hAnsi="Arial" w:cs="Arial"/>
                <w:bCs/>
                <w:sz w:val="18"/>
                <w:szCs w:val="18"/>
              </w:rPr>
            </w:pPr>
            <w:r w:rsidRPr="0003083A">
              <w:rPr>
                <w:rFonts w:ascii="Arial" w:eastAsia="华文细黑" w:hAnsi="Arial" w:cs="Arial"/>
                <w:bCs/>
                <w:sz w:val="18"/>
                <w:szCs w:val="18"/>
              </w:rPr>
              <w:t>19.25</w:t>
            </w:r>
          </w:p>
        </w:tc>
        <w:tc>
          <w:tcPr>
            <w:tcW w:w="2835" w:type="dxa"/>
            <w:tcBorders>
              <w:top w:val="nil"/>
              <w:left w:val="nil"/>
              <w:bottom w:val="single" w:sz="4" w:space="0" w:color="auto"/>
              <w:right w:val="single" w:sz="4" w:space="0" w:color="auto"/>
            </w:tcBorders>
            <w:shd w:val="clear" w:color="000000" w:fill="FFFFFF"/>
            <w:vAlign w:val="center"/>
            <w:hideMark/>
          </w:tcPr>
          <w:p w14:paraId="71D1B3CA"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维修费率</w:t>
            </w:r>
          </w:p>
        </w:tc>
        <w:tc>
          <w:tcPr>
            <w:tcW w:w="1701" w:type="dxa"/>
            <w:tcBorders>
              <w:top w:val="nil"/>
              <w:left w:val="nil"/>
              <w:bottom w:val="single" w:sz="4" w:space="0" w:color="auto"/>
              <w:right w:val="single" w:sz="4" w:space="0" w:color="auto"/>
            </w:tcBorders>
            <w:shd w:val="clear" w:color="000000" w:fill="FFFFFF"/>
            <w:noWrap/>
            <w:vAlign w:val="center"/>
            <w:hideMark/>
          </w:tcPr>
          <w:p w14:paraId="14EB51D5"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2AF1F30"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0.50</w:t>
            </w:r>
          </w:p>
        </w:tc>
      </w:tr>
      <w:tr w:rsidR="0003083A" w:rsidRPr="00313704" w14:paraId="21E49900"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F61429E"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1456332"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保险费</w:t>
            </w:r>
          </w:p>
        </w:tc>
        <w:tc>
          <w:tcPr>
            <w:tcW w:w="841" w:type="dxa"/>
            <w:tcBorders>
              <w:top w:val="nil"/>
              <w:left w:val="nil"/>
              <w:bottom w:val="single" w:sz="4" w:space="0" w:color="auto"/>
              <w:right w:val="single" w:sz="4" w:space="0" w:color="auto"/>
            </w:tcBorders>
            <w:shd w:val="clear" w:color="000000" w:fill="FFFFFF"/>
            <w:noWrap/>
            <w:vAlign w:val="center"/>
          </w:tcPr>
          <w:p w14:paraId="7DFB26B0" w14:textId="06E2E68F" w:rsidR="0003083A" w:rsidRPr="00313704" w:rsidRDefault="0003083A" w:rsidP="0003083A">
            <w:pPr>
              <w:spacing w:line="240" w:lineRule="auto"/>
              <w:rPr>
                <w:rFonts w:ascii="Arial" w:eastAsia="华文细黑" w:hAnsi="Arial" w:cs="Arial"/>
                <w:bCs/>
                <w:sz w:val="18"/>
                <w:szCs w:val="18"/>
              </w:rPr>
            </w:pPr>
            <w:r w:rsidRPr="0003083A">
              <w:rPr>
                <w:rFonts w:ascii="Arial" w:eastAsia="华文细黑" w:hAnsi="Arial" w:cs="Arial"/>
                <w:bCs/>
                <w:sz w:val="18"/>
                <w:szCs w:val="18"/>
              </w:rPr>
              <w:t>3.85</w:t>
            </w:r>
          </w:p>
        </w:tc>
        <w:tc>
          <w:tcPr>
            <w:tcW w:w="2835" w:type="dxa"/>
            <w:tcBorders>
              <w:top w:val="nil"/>
              <w:left w:val="nil"/>
              <w:bottom w:val="single" w:sz="4" w:space="0" w:color="auto"/>
              <w:right w:val="single" w:sz="4" w:space="0" w:color="auto"/>
            </w:tcBorders>
            <w:shd w:val="clear" w:color="000000" w:fill="FFFFFF"/>
            <w:vAlign w:val="center"/>
            <w:hideMark/>
          </w:tcPr>
          <w:p w14:paraId="2708309D"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现值</w:t>
            </w:r>
            <w:r w:rsidRPr="00313704">
              <w:rPr>
                <w:rFonts w:ascii="Arial" w:eastAsia="华文细黑" w:hAnsi="Arial" w:cs="Arial"/>
                <w:bCs/>
                <w:sz w:val="18"/>
                <w:szCs w:val="18"/>
              </w:rPr>
              <w:t>×</w:t>
            </w:r>
            <w:r w:rsidRPr="00313704">
              <w:rPr>
                <w:rFonts w:ascii="Arial" w:eastAsia="华文细黑" w:hAnsi="Arial" w:cs="Arial"/>
                <w:bCs/>
                <w:sz w:val="18"/>
                <w:szCs w:val="18"/>
              </w:rPr>
              <w:t>保险费率</w:t>
            </w:r>
          </w:p>
        </w:tc>
        <w:tc>
          <w:tcPr>
            <w:tcW w:w="1701" w:type="dxa"/>
            <w:tcBorders>
              <w:top w:val="nil"/>
              <w:left w:val="nil"/>
              <w:bottom w:val="single" w:sz="4" w:space="0" w:color="auto"/>
              <w:right w:val="single" w:sz="4" w:space="0" w:color="auto"/>
            </w:tcBorders>
            <w:shd w:val="clear" w:color="000000" w:fill="FFFFFF"/>
            <w:noWrap/>
            <w:vAlign w:val="center"/>
            <w:hideMark/>
          </w:tcPr>
          <w:p w14:paraId="003DC87D"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D410188"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0.1</w:t>
            </w:r>
          </w:p>
        </w:tc>
      </w:tr>
      <w:tr w:rsidR="0003083A" w:rsidRPr="00313704" w14:paraId="2158FA76" w14:textId="77777777" w:rsidTr="00D9099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59CE47A6"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599FA36A"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double" w:sz="6" w:space="0" w:color="auto"/>
              <w:right w:val="single" w:sz="4" w:space="0" w:color="auto"/>
            </w:tcBorders>
            <w:shd w:val="clear" w:color="000000" w:fill="FFFFFF"/>
            <w:noWrap/>
            <w:vAlign w:val="center"/>
            <w:hideMark/>
          </w:tcPr>
          <w:p w14:paraId="5C4CF9DD" w14:textId="0E7A4D78" w:rsidR="0003083A" w:rsidRPr="00313704" w:rsidRDefault="0003083A" w:rsidP="0003083A">
            <w:pPr>
              <w:spacing w:line="240" w:lineRule="auto"/>
              <w:rPr>
                <w:rFonts w:ascii="Arial" w:eastAsia="华文细黑" w:hAnsi="Arial" w:cs="Arial"/>
                <w:bCs/>
                <w:sz w:val="18"/>
                <w:szCs w:val="18"/>
              </w:rPr>
            </w:pPr>
            <w:r w:rsidRPr="0003083A">
              <w:rPr>
                <w:rFonts w:ascii="Arial" w:eastAsia="华文细黑" w:hAnsi="Arial" w:cs="Arial"/>
                <w:bCs/>
                <w:sz w:val="18"/>
                <w:szCs w:val="18"/>
              </w:rPr>
              <w:t>0.49</w:t>
            </w:r>
          </w:p>
        </w:tc>
        <w:tc>
          <w:tcPr>
            <w:tcW w:w="2835" w:type="dxa"/>
            <w:tcBorders>
              <w:top w:val="nil"/>
              <w:left w:val="nil"/>
              <w:bottom w:val="double" w:sz="6" w:space="0" w:color="auto"/>
              <w:right w:val="single" w:sz="4" w:space="0" w:color="auto"/>
            </w:tcBorders>
            <w:shd w:val="clear" w:color="000000" w:fill="FFFFFF"/>
            <w:vAlign w:val="center"/>
            <w:hideMark/>
          </w:tcPr>
          <w:p w14:paraId="101A83C1"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double" w:sz="6" w:space="0" w:color="auto"/>
              <w:right w:val="single" w:sz="4" w:space="0" w:color="auto"/>
            </w:tcBorders>
            <w:shd w:val="clear" w:color="000000" w:fill="FFFFFF"/>
            <w:noWrap/>
            <w:vAlign w:val="center"/>
            <w:hideMark/>
          </w:tcPr>
          <w:p w14:paraId="643D4F3D"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1F15C5FB" w14:textId="77777777" w:rsidR="0003083A" w:rsidRPr="00313704" w:rsidRDefault="0003083A" w:rsidP="0003083A">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03083A" w:rsidRPr="00313704" w14:paraId="76A26CD0"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D8D5742"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p>
        </w:tc>
        <w:tc>
          <w:tcPr>
            <w:tcW w:w="2249" w:type="dxa"/>
            <w:tcBorders>
              <w:top w:val="nil"/>
              <w:left w:val="nil"/>
              <w:bottom w:val="single" w:sz="4" w:space="0" w:color="auto"/>
              <w:right w:val="single" w:sz="4" w:space="0" w:color="auto"/>
            </w:tcBorders>
            <w:shd w:val="clear" w:color="000000" w:fill="FFFFFF"/>
            <w:vAlign w:val="center"/>
            <w:hideMark/>
          </w:tcPr>
          <w:p w14:paraId="6259695F"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不动产未来第一年净收益</w:t>
            </w:r>
          </w:p>
        </w:tc>
        <w:tc>
          <w:tcPr>
            <w:tcW w:w="841" w:type="dxa"/>
            <w:tcBorders>
              <w:top w:val="nil"/>
              <w:left w:val="nil"/>
              <w:bottom w:val="single" w:sz="4" w:space="0" w:color="auto"/>
              <w:right w:val="single" w:sz="4" w:space="0" w:color="auto"/>
            </w:tcBorders>
            <w:shd w:val="clear" w:color="000000" w:fill="FFFFFF"/>
            <w:noWrap/>
            <w:vAlign w:val="center"/>
            <w:hideMark/>
          </w:tcPr>
          <w:p w14:paraId="1B2C5F05" w14:textId="2116D4CE" w:rsidR="0003083A" w:rsidRPr="00313704" w:rsidRDefault="0003083A" w:rsidP="0003083A">
            <w:pPr>
              <w:spacing w:line="240" w:lineRule="auto"/>
              <w:rPr>
                <w:rFonts w:ascii="Arial" w:eastAsia="华文细黑" w:hAnsi="Arial" w:cs="Arial"/>
                <w:bCs/>
                <w:sz w:val="18"/>
                <w:szCs w:val="18"/>
              </w:rPr>
            </w:pPr>
            <w:r w:rsidRPr="0003083A">
              <w:rPr>
                <w:rFonts w:ascii="Arial" w:eastAsia="华文细黑" w:hAnsi="Arial" w:cs="Arial"/>
                <w:bCs/>
                <w:sz w:val="18"/>
                <w:szCs w:val="18"/>
              </w:rPr>
              <w:t>17</w:t>
            </w:r>
          </w:p>
        </w:tc>
        <w:tc>
          <w:tcPr>
            <w:tcW w:w="2835" w:type="dxa"/>
            <w:tcBorders>
              <w:top w:val="nil"/>
              <w:left w:val="nil"/>
              <w:bottom w:val="single" w:sz="4" w:space="0" w:color="auto"/>
              <w:right w:val="nil"/>
            </w:tcBorders>
            <w:shd w:val="clear" w:color="000000" w:fill="FFFFFF"/>
            <w:vAlign w:val="center"/>
            <w:hideMark/>
          </w:tcPr>
          <w:p w14:paraId="1045FFD0"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年经营费用</w:t>
            </w:r>
          </w:p>
        </w:tc>
        <w:tc>
          <w:tcPr>
            <w:tcW w:w="1701" w:type="dxa"/>
            <w:tcBorders>
              <w:top w:val="nil"/>
              <w:left w:val="nil"/>
              <w:bottom w:val="single" w:sz="4" w:space="0" w:color="auto"/>
              <w:right w:val="nil"/>
            </w:tcBorders>
            <w:shd w:val="clear" w:color="000000" w:fill="FFFFFF"/>
            <w:vAlign w:val="center"/>
            <w:hideMark/>
          </w:tcPr>
          <w:p w14:paraId="68737C7E"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vAlign w:val="center"/>
            <w:hideMark/>
          </w:tcPr>
          <w:p w14:paraId="317BD4E0" w14:textId="77777777" w:rsidR="0003083A" w:rsidRPr="00313704" w:rsidRDefault="0003083A" w:rsidP="0003083A">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6B5477" w:rsidRPr="00313704" w14:paraId="17BA2C2C" w14:textId="77777777" w:rsidTr="00D9099B">
        <w:trPr>
          <w:trHeight w:val="289"/>
          <w:jc w:val="center"/>
        </w:trPr>
        <w:tc>
          <w:tcPr>
            <w:tcW w:w="728" w:type="dxa"/>
            <w:vMerge w:val="restart"/>
            <w:tcBorders>
              <w:top w:val="nil"/>
              <w:left w:val="single" w:sz="8" w:space="0" w:color="auto"/>
              <w:right w:val="single" w:sz="4" w:space="0" w:color="auto"/>
            </w:tcBorders>
            <w:shd w:val="clear" w:color="000000" w:fill="FFFFFF"/>
            <w:noWrap/>
            <w:vAlign w:val="center"/>
            <w:hideMark/>
          </w:tcPr>
          <w:p w14:paraId="503566CA"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p>
          <w:p w14:paraId="2BB53DB5" w14:textId="77777777" w:rsidR="006B5477" w:rsidRPr="00313704" w:rsidRDefault="006B5477" w:rsidP="00D9099B">
            <w:pPr>
              <w:spacing w:line="240" w:lineRule="auto"/>
              <w:rPr>
                <w:rFonts w:ascii="Arial" w:eastAsia="华文细黑" w:hAnsi="Arial" w:cs="Arial"/>
                <w:bCs/>
                <w:sz w:val="18"/>
                <w:szCs w:val="18"/>
              </w:rPr>
            </w:pPr>
          </w:p>
        </w:tc>
        <w:tc>
          <w:tcPr>
            <w:tcW w:w="2249" w:type="dxa"/>
            <w:vMerge w:val="restart"/>
            <w:tcBorders>
              <w:top w:val="nil"/>
              <w:left w:val="nil"/>
              <w:right w:val="single" w:sz="4" w:space="0" w:color="auto"/>
            </w:tcBorders>
            <w:shd w:val="clear" w:color="000000" w:fill="FFFFFF"/>
            <w:vAlign w:val="center"/>
            <w:hideMark/>
          </w:tcPr>
          <w:p w14:paraId="630D18ED"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不动产总价</w:t>
            </w:r>
          </w:p>
          <w:p w14:paraId="08822394" w14:textId="77777777" w:rsidR="006B5477" w:rsidRPr="00313704" w:rsidRDefault="006B5477" w:rsidP="00D9099B">
            <w:pPr>
              <w:spacing w:line="240" w:lineRule="auto"/>
              <w:rPr>
                <w:rFonts w:ascii="Arial" w:eastAsia="华文细黑" w:hAnsi="Arial" w:cs="Arial"/>
                <w:bCs/>
                <w:sz w:val="18"/>
                <w:szCs w:val="18"/>
              </w:rPr>
            </w:pPr>
          </w:p>
        </w:tc>
        <w:tc>
          <w:tcPr>
            <w:tcW w:w="841" w:type="dxa"/>
            <w:vMerge w:val="restart"/>
            <w:tcBorders>
              <w:top w:val="nil"/>
              <w:left w:val="nil"/>
              <w:right w:val="single" w:sz="4" w:space="0" w:color="auto"/>
            </w:tcBorders>
            <w:shd w:val="clear" w:color="000000" w:fill="FFFFFF"/>
            <w:noWrap/>
            <w:vAlign w:val="center"/>
            <w:hideMark/>
          </w:tcPr>
          <w:p w14:paraId="039B9253" w14:textId="2D16CE78" w:rsidR="006B5477" w:rsidRPr="00313704" w:rsidRDefault="0003083A" w:rsidP="00D9099B">
            <w:pPr>
              <w:spacing w:line="240" w:lineRule="auto"/>
              <w:rPr>
                <w:rFonts w:ascii="Arial" w:eastAsia="华文细黑" w:hAnsi="Arial" w:cs="Arial"/>
                <w:bCs/>
                <w:sz w:val="18"/>
                <w:szCs w:val="18"/>
              </w:rPr>
            </w:pPr>
            <w:r>
              <w:rPr>
                <w:rFonts w:ascii="Arial" w:eastAsia="华文细黑" w:hAnsi="Arial" w:cs="Arial" w:hint="eastAsia"/>
                <w:bCs/>
                <w:sz w:val="18"/>
                <w:szCs w:val="18"/>
              </w:rPr>
              <w:t>308</w:t>
            </w:r>
          </w:p>
        </w:tc>
        <w:tc>
          <w:tcPr>
            <w:tcW w:w="2835" w:type="dxa"/>
            <w:tcBorders>
              <w:top w:val="nil"/>
              <w:left w:val="nil"/>
              <w:bottom w:val="nil"/>
              <w:right w:val="single" w:sz="4" w:space="0" w:color="auto"/>
            </w:tcBorders>
            <w:shd w:val="clear" w:color="000000" w:fill="FFFFFF"/>
            <w:vAlign w:val="center"/>
            <w:hideMark/>
          </w:tcPr>
          <w:p w14:paraId="02493E6B"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房地产未来第一年净收益</w:t>
            </w:r>
            <w:r w:rsidRPr="00313704">
              <w:rPr>
                <w:rFonts w:ascii="Arial" w:eastAsia="华文细黑" w:hAnsi="Arial" w:cs="Arial"/>
                <w:bCs/>
                <w:sz w:val="18"/>
                <w:szCs w:val="18"/>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4EEC2E31"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还原率（</w:t>
            </w:r>
            <w:r w:rsidRPr="00313704">
              <w:rPr>
                <w:rFonts w:ascii="Arial" w:eastAsia="华文细黑" w:hAnsi="Arial" w:cs="Arial"/>
                <w:bCs/>
                <w:sz w:val="18"/>
                <w:szCs w:val="18"/>
              </w:rPr>
              <w:t>Y</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5B4E4CB"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6.0%</w:t>
            </w:r>
          </w:p>
        </w:tc>
      </w:tr>
      <w:tr w:rsidR="006B5477" w:rsidRPr="00313704" w14:paraId="4400E1DA" w14:textId="77777777" w:rsidTr="00D9099B">
        <w:trPr>
          <w:trHeight w:val="289"/>
          <w:jc w:val="center"/>
        </w:trPr>
        <w:tc>
          <w:tcPr>
            <w:tcW w:w="728" w:type="dxa"/>
            <w:vMerge/>
            <w:tcBorders>
              <w:left w:val="single" w:sz="8" w:space="0" w:color="auto"/>
              <w:right w:val="single" w:sz="4" w:space="0" w:color="auto"/>
            </w:tcBorders>
            <w:shd w:val="clear" w:color="000000" w:fill="FFFFFF"/>
            <w:noWrap/>
            <w:vAlign w:val="center"/>
            <w:hideMark/>
          </w:tcPr>
          <w:p w14:paraId="5C3D4117" w14:textId="77777777" w:rsidR="006B5477" w:rsidRPr="00313704" w:rsidRDefault="006B5477" w:rsidP="00D9099B">
            <w:pPr>
              <w:spacing w:line="240" w:lineRule="auto"/>
              <w:rPr>
                <w:rFonts w:ascii="Arial" w:eastAsia="华文细黑" w:hAnsi="Arial" w:cs="Arial"/>
                <w:bCs/>
                <w:sz w:val="18"/>
                <w:szCs w:val="18"/>
              </w:rPr>
            </w:pPr>
          </w:p>
        </w:tc>
        <w:tc>
          <w:tcPr>
            <w:tcW w:w="2249" w:type="dxa"/>
            <w:vMerge/>
            <w:tcBorders>
              <w:left w:val="nil"/>
              <w:right w:val="single" w:sz="4" w:space="0" w:color="auto"/>
            </w:tcBorders>
            <w:shd w:val="clear" w:color="000000" w:fill="FFFFFF"/>
            <w:vAlign w:val="center"/>
            <w:hideMark/>
          </w:tcPr>
          <w:p w14:paraId="34F6F688" w14:textId="77777777" w:rsidR="006B5477" w:rsidRPr="00313704" w:rsidRDefault="006B5477" w:rsidP="00D9099B">
            <w:pPr>
              <w:spacing w:line="240" w:lineRule="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015C9DD2" w14:textId="77777777" w:rsidR="006B5477" w:rsidRPr="00313704" w:rsidRDefault="006B5477" w:rsidP="00D9099B">
            <w:pPr>
              <w:spacing w:line="240" w:lineRule="auto"/>
              <w:rPr>
                <w:rFonts w:ascii="Arial" w:eastAsia="华文细黑" w:hAnsi="Arial" w:cs="Arial"/>
                <w:bCs/>
                <w:sz w:val="18"/>
                <w:szCs w:val="18"/>
              </w:rPr>
            </w:pPr>
          </w:p>
        </w:tc>
        <w:tc>
          <w:tcPr>
            <w:tcW w:w="2835" w:type="dxa"/>
            <w:tcBorders>
              <w:top w:val="nil"/>
              <w:left w:val="nil"/>
              <w:bottom w:val="nil"/>
              <w:right w:val="single" w:sz="4" w:space="0" w:color="auto"/>
            </w:tcBorders>
            <w:shd w:val="clear" w:color="000000" w:fill="FFFFFF"/>
            <w:vAlign w:val="center"/>
            <w:hideMark/>
          </w:tcPr>
          <w:p w14:paraId="591F2FAB"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r w:rsidRPr="00313704">
              <w:rPr>
                <w:rFonts w:ascii="Arial" w:eastAsia="华文细黑" w:hAnsi="Arial" w:cs="Arial"/>
                <w:bCs/>
                <w:sz w:val="18"/>
                <w:szCs w:val="18"/>
              </w:rPr>
              <w:t>(1+g)/(1+Y)</w:t>
            </w:r>
            <w:r w:rsidRPr="00313704">
              <w:rPr>
                <w:rFonts w:ascii="Arial" w:eastAsia="华文细黑" w:hAnsi="Arial" w:cs="Arial"/>
                <w:bCs/>
                <w:sz w:val="18"/>
                <w:szCs w:val="18"/>
              </w:rPr>
              <w:t>）</w:t>
            </w:r>
            <w:r w:rsidRPr="00313704">
              <w:rPr>
                <w:rFonts w:ascii="Arial" w:eastAsia="华文细黑" w:hAnsi="Arial" w:cs="Arial"/>
                <w:bCs/>
                <w:sz w:val="18"/>
                <w:szCs w:val="18"/>
              </w:rPr>
              <w:t xml:space="preserve"> ^n ]/(Y-g)</w:t>
            </w:r>
          </w:p>
        </w:tc>
        <w:tc>
          <w:tcPr>
            <w:tcW w:w="1701" w:type="dxa"/>
            <w:tcBorders>
              <w:top w:val="nil"/>
              <w:left w:val="nil"/>
              <w:bottom w:val="single" w:sz="4" w:space="0" w:color="auto"/>
              <w:right w:val="single" w:sz="4" w:space="0" w:color="auto"/>
            </w:tcBorders>
            <w:shd w:val="clear" w:color="000000" w:fill="FFFFFF"/>
            <w:noWrap/>
            <w:vAlign w:val="center"/>
            <w:hideMark/>
          </w:tcPr>
          <w:p w14:paraId="1C749DAC"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收益年期</w:t>
            </w:r>
            <w:r w:rsidRPr="00313704">
              <w:rPr>
                <w:rFonts w:ascii="Arial" w:eastAsia="华文细黑" w:hAnsi="Arial" w:cs="Arial"/>
                <w:bCs/>
                <w:sz w:val="18"/>
                <w:szCs w:val="18"/>
              </w:rPr>
              <w:t>(n)</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0D199AA" w14:textId="772403E4" w:rsidR="006B5477" w:rsidRPr="00313704" w:rsidRDefault="00C1203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49</w:t>
            </w:r>
          </w:p>
        </w:tc>
      </w:tr>
      <w:tr w:rsidR="006B5477" w:rsidRPr="00313704" w14:paraId="26688540" w14:textId="77777777" w:rsidTr="00D9099B">
        <w:trPr>
          <w:trHeight w:val="289"/>
          <w:jc w:val="center"/>
        </w:trPr>
        <w:tc>
          <w:tcPr>
            <w:tcW w:w="728" w:type="dxa"/>
            <w:vMerge/>
            <w:tcBorders>
              <w:left w:val="single" w:sz="8" w:space="0" w:color="auto"/>
              <w:bottom w:val="single" w:sz="4" w:space="0" w:color="auto"/>
              <w:right w:val="single" w:sz="4" w:space="0" w:color="auto"/>
            </w:tcBorders>
            <w:shd w:val="clear" w:color="000000" w:fill="FFFFFF"/>
            <w:noWrap/>
            <w:vAlign w:val="center"/>
            <w:hideMark/>
          </w:tcPr>
          <w:p w14:paraId="70E552E4" w14:textId="77777777" w:rsidR="006B5477" w:rsidRPr="00313704" w:rsidRDefault="006B5477" w:rsidP="00D9099B">
            <w:pPr>
              <w:widowControl/>
              <w:spacing w:line="240" w:lineRule="auto"/>
              <w:textAlignment w:val="auto"/>
              <w:rPr>
                <w:rFonts w:ascii="Arial" w:eastAsia="华文细黑" w:hAnsi="Arial" w:cs="Arial"/>
                <w:bCs/>
                <w:sz w:val="18"/>
                <w:szCs w:val="18"/>
              </w:rPr>
            </w:pPr>
          </w:p>
        </w:tc>
        <w:tc>
          <w:tcPr>
            <w:tcW w:w="2249" w:type="dxa"/>
            <w:vMerge/>
            <w:tcBorders>
              <w:left w:val="nil"/>
              <w:bottom w:val="single" w:sz="4" w:space="0" w:color="auto"/>
              <w:right w:val="single" w:sz="4" w:space="0" w:color="auto"/>
            </w:tcBorders>
            <w:shd w:val="clear" w:color="000000" w:fill="FFFFFF"/>
            <w:vAlign w:val="center"/>
            <w:hideMark/>
          </w:tcPr>
          <w:p w14:paraId="28A9E7D8" w14:textId="77777777" w:rsidR="006B5477" w:rsidRPr="00313704" w:rsidRDefault="006B5477" w:rsidP="00D9099B">
            <w:pPr>
              <w:widowControl/>
              <w:spacing w:line="240" w:lineRule="auto"/>
              <w:textAlignment w:val="auto"/>
              <w:rPr>
                <w:rFonts w:ascii="Arial" w:eastAsia="华文细黑" w:hAnsi="Arial" w:cs="Arial"/>
                <w:bCs/>
                <w:sz w:val="18"/>
                <w:szCs w:val="18"/>
              </w:rPr>
            </w:pPr>
          </w:p>
        </w:tc>
        <w:tc>
          <w:tcPr>
            <w:tcW w:w="841" w:type="dxa"/>
            <w:vMerge/>
            <w:tcBorders>
              <w:left w:val="nil"/>
              <w:bottom w:val="single" w:sz="4" w:space="0" w:color="auto"/>
              <w:right w:val="single" w:sz="4" w:space="0" w:color="auto"/>
            </w:tcBorders>
            <w:shd w:val="clear" w:color="000000" w:fill="FFFFFF"/>
            <w:noWrap/>
            <w:vAlign w:val="center"/>
            <w:hideMark/>
          </w:tcPr>
          <w:p w14:paraId="19301C6B" w14:textId="77777777" w:rsidR="006B5477" w:rsidRPr="00313704" w:rsidRDefault="006B5477" w:rsidP="00D9099B">
            <w:pPr>
              <w:widowControl/>
              <w:spacing w:line="240" w:lineRule="auto"/>
              <w:textAlignment w:val="auto"/>
              <w:rPr>
                <w:rFonts w:ascii="Arial" w:eastAsia="华文细黑" w:hAnsi="Arial" w:cs="Arial"/>
                <w:bCs/>
                <w:sz w:val="18"/>
                <w:szCs w:val="18"/>
              </w:rPr>
            </w:pPr>
          </w:p>
        </w:tc>
        <w:tc>
          <w:tcPr>
            <w:tcW w:w="2835" w:type="dxa"/>
            <w:tcBorders>
              <w:top w:val="nil"/>
              <w:left w:val="nil"/>
              <w:bottom w:val="single" w:sz="4" w:space="0" w:color="auto"/>
              <w:right w:val="single" w:sz="4" w:space="0" w:color="auto"/>
            </w:tcBorders>
            <w:shd w:val="clear" w:color="000000" w:fill="FFFFFF"/>
            <w:vAlign w:val="center"/>
            <w:hideMark/>
          </w:tcPr>
          <w:p w14:paraId="65BEEB44"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68548AF5"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年增长比率</w:t>
            </w:r>
            <w:r w:rsidRPr="00313704">
              <w:rPr>
                <w:rFonts w:ascii="Arial" w:eastAsia="华文细黑" w:hAnsi="Arial" w:cs="Arial"/>
                <w:bCs/>
                <w:sz w:val="18"/>
                <w:szCs w:val="18"/>
              </w:rPr>
              <w:t>(g)</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0E63D17E" w14:textId="58B70E2C"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00C12037" w:rsidRPr="00313704">
              <w:rPr>
                <w:rFonts w:ascii="Arial" w:eastAsia="华文细黑" w:hAnsi="Arial" w:cs="Arial"/>
                <w:bCs/>
                <w:sz w:val="18"/>
                <w:szCs w:val="18"/>
              </w:rPr>
              <w:t>0</w:t>
            </w:r>
            <w:r w:rsidRPr="00313704">
              <w:rPr>
                <w:rFonts w:ascii="Arial" w:eastAsia="华文细黑" w:hAnsi="Arial" w:cs="Arial"/>
                <w:bCs/>
                <w:sz w:val="18"/>
                <w:szCs w:val="18"/>
              </w:rPr>
              <w:t>%</w:t>
            </w:r>
          </w:p>
        </w:tc>
      </w:tr>
    </w:tbl>
    <w:p w14:paraId="5EFADA3E" w14:textId="77777777" w:rsidR="00313704" w:rsidRDefault="00313704" w:rsidP="006B5477">
      <w:pPr>
        <w:spacing w:line="480" w:lineRule="auto"/>
        <w:jc w:val="both"/>
        <w:rPr>
          <w:rFonts w:ascii="Arial" w:hAnsi="Arial" w:cs="Arial"/>
          <w:color w:val="000000"/>
          <w:sz w:val="21"/>
          <w:szCs w:val="24"/>
        </w:rPr>
        <w:sectPr w:rsidR="00313704">
          <w:headerReference w:type="default" r:id="rId8"/>
          <w:footerReference w:type="default" r:id="rId9"/>
          <w:pgSz w:w="11906" w:h="16838"/>
          <w:pgMar w:top="1843" w:right="1304" w:bottom="1134" w:left="1304" w:header="1134" w:footer="907" w:gutter="0"/>
          <w:cols w:space="720"/>
          <w:formProt w:val="0"/>
          <w:docGrid w:linePitch="326"/>
        </w:sectPr>
      </w:pPr>
    </w:p>
    <w:p w14:paraId="12CC9DC0" w14:textId="2BDCFA55" w:rsidR="006B5477" w:rsidRDefault="00313704" w:rsidP="006B5477">
      <w:pPr>
        <w:spacing w:line="480" w:lineRule="auto"/>
        <w:jc w:val="both"/>
        <w:rPr>
          <w:rFonts w:ascii="Arial" w:hAnsi="Arial" w:cs="Arial"/>
          <w:color w:val="000000"/>
          <w:sz w:val="21"/>
          <w:szCs w:val="24"/>
        </w:rPr>
      </w:pPr>
      <w:r w:rsidRPr="005A7205">
        <w:rPr>
          <w:rFonts w:ascii="Arial" w:hAnsi="Arial" w:cs="Arial"/>
          <w:sz w:val="21"/>
          <w:szCs w:val="21"/>
        </w:rPr>
        <w:lastRenderedPageBreak/>
        <w:t>b.</w:t>
      </w:r>
      <w:r w:rsidRPr="005A7205">
        <w:rPr>
          <w:rFonts w:ascii="Arial" w:hAnsi="Arial" w:cs="Arial"/>
          <w:sz w:val="21"/>
          <w:szCs w:val="21"/>
        </w:rPr>
        <w:t>求取咨询对象出让国有建设用地使用权价格</w:t>
      </w:r>
    </w:p>
    <w:tbl>
      <w:tblPr>
        <w:tblW w:w="1456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710"/>
        <w:gridCol w:w="4251"/>
        <w:gridCol w:w="1558"/>
        <w:gridCol w:w="1700"/>
        <w:gridCol w:w="1558"/>
        <w:gridCol w:w="992"/>
        <w:gridCol w:w="3796"/>
      </w:tblGrid>
      <w:tr w:rsidR="00313704" w:rsidRPr="00313704" w14:paraId="650A26E8" w14:textId="77777777" w:rsidTr="00D9099B">
        <w:trPr>
          <w:cantSplit/>
          <w:tblHeader/>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548F7AD8"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序号</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1F68A01D"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项目名称</w:t>
            </w:r>
          </w:p>
        </w:tc>
        <w:tc>
          <w:tcPr>
            <w:tcW w:w="1558" w:type="dxa"/>
            <w:tcBorders>
              <w:top w:val="single" w:sz="2" w:space="0" w:color="404040"/>
              <w:left w:val="single" w:sz="2" w:space="0" w:color="404040"/>
              <w:bottom w:val="single" w:sz="2" w:space="0" w:color="404040"/>
              <w:right w:val="single" w:sz="2" w:space="0" w:color="404040"/>
            </w:tcBorders>
            <w:noWrap/>
            <w:vAlign w:val="center"/>
            <w:hideMark/>
          </w:tcPr>
          <w:p w14:paraId="0BD344BE"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总额</w:t>
            </w:r>
          </w:p>
        </w:tc>
        <w:tc>
          <w:tcPr>
            <w:tcW w:w="1700" w:type="dxa"/>
            <w:tcBorders>
              <w:top w:val="single" w:sz="2" w:space="0" w:color="404040"/>
              <w:left w:val="single" w:sz="2" w:space="0" w:color="404040"/>
              <w:bottom w:val="single" w:sz="2" w:space="0" w:color="404040"/>
              <w:right w:val="single" w:sz="2" w:space="0" w:color="404040"/>
            </w:tcBorders>
            <w:noWrap/>
            <w:vAlign w:val="center"/>
            <w:hideMark/>
          </w:tcPr>
          <w:p w14:paraId="4300D616"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面积</w:t>
            </w:r>
          </w:p>
        </w:tc>
        <w:tc>
          <w:tcPr>
            <w:tcW w:w="1558" w:type="dxa"/>
            <w:tcBorders>
              <w:top w:val="single" w:sz="2" w:space="0" w:color="404040"/>
              <w:left w:val="single" w:sz="2" w:space="0" w:color="404040"/>
              <w:bottom w:val="single" w:sz="2" w:space="0" w:color="404040"/>
              <w:right w:val="single" w:sz="2" w:space="0" w:color="404040"/>
            </w:tcBorders>
            <w:noWrap/>
            <w:vAlign w:val="center"/>
            <w:hideMark/>
          </w:tcPr>
          <w:p w14:paraId="1221D22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单价</w:t>
            </w:r>
          </w:p>
        </w:tc>
        <w:tc>
          <w:tcPr>
            <w:tcW w:w="992" w:type="dxa"/>
            <w:tcBorders>
              <w:top w:val="single" w:sz="2" w:space="0" w:color="404040"/>
              <w:left w:val="single" w:sz="2" w:space="0" w:color="404040"/>
              <w:bottom w:val="single" w:sz="2" w:space="0" w:color="404040"/>
              <w:right w:val="single" w:sz="2" w:space="0" w:color="404040"/>
            </w:tcBorders>
            <w:noWrap/>
            <w:vAlign w:val="center"/>
            <w:hideMark/>
          </w:tcPr>
          <w:p w14:paraId="3687D293"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相关系数</w:t>
            </w:r>
          </w:p>
        </w:tc>
        <w:tc>
          <w:tcPr>
            <w:tcW w:w="3796" w:type="dxa"/>
            <w:tcBorders>
              <w:top w:val="single" w:sz="2" w:space="0" w:color="404040"/>
              <w:left w:val="single" w:sz="2" w:space="0" w:color="404040"/>
              <w:bottom w:val="single" w:sz="2" w:space="0" w:color="404040"/>
              <w:right w:val="single" w:sz="2" w:space="0" w:color="404040"/>
            </w:tcBorders>
            <w:hideMark/>
          </w:tcPr>
          <w:p w14:paraId="13A611EB"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备注</w:t>
            </w:r>
          </w:p>
        </w:tc>
      </w:tr>
      <w:tr w:rsidR="00313704" w:rsidRPr="00313704" w14:paraId="2FEA0901"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51837782"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1</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3B8C9F4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开发完成后不动产总价</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1CC73399" w14:textId="6B224694" w:rsidR="00313704" w:rsidRPr="00313704" w:rsidRDefault="0003083A"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66827</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21132F07" w14:textId="3A1D66FB" w:rsidR="00313704" w:rsidRPr="00313704" w:rsidRDefault="0003083A"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58848.58</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77FFED17" w14:textId="3D665730" w:rsidR="00313704" w:rsidRPr="00313704" w:rsidRDefault="00313704"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w:t>
            </w: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30378B7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5DEEDEE6" w14:textId="0AE20228" w:rsidR="00313704" w:rsidRPr="00313704" w:rsidRDefault="00313704"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住宅、商业、地下车库之和</w:t>
            </w:r>
          </w:p>
        </w:tc>
      </w:tr>
      <w:tr w:rsidR="00313704" w:rsidRPr="00313704" w14:paraId="19F15CCE"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vAlign w:val="center"/>
            <w:hideMark/>
          </w:tcPr>
          <w:p w14:paraId="406830F9"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2</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782B907A"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开发成本</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3A529839" w14:textId="0B168C1E" w:rsidR="00313704" w:rsidRPr="00313704" w:rsidRDefault="005A3DE0"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32455</w:t>
            </w:r>
            <w:r w:rsidR="00313704" w:rsidRPr="00313704">
              <w:rPr>
                <w:rFonts w:ascii="Arial" w:eastAsia="华文细黑" w:hAnsi="Arial" w:cs="Arial"/>
                <w:bCs/>
                <w:color w:val="000000"/>
                <w:sz w:val="18"/>
                <w:szCs w:val="18"/>
              </w:rPr>
              <w:t>+0.</w:t>
            </w:r>
            <w:r w:rsidR="009526CF">
              <w:rPr>
                <w:rFonts w:ascii="Arial" w:eastAsia="华文细黑" w:hAnsi="Arial" w:cs="Arial" w:hint="eastAsia"/>
                <w:bCs/>
                <w:color w:val="000000"/>
                <w:sz w:val="18"/>
                <w:szCs w:val="18"/>
              </w:rPr>
              <w:t>0645</w:t>
            </w:r>
            <w:r w:rsidR="00313704" w:rsidRPr="00313704">
              <w:rPr>
                <w:rFonts w:ascii="Arial" w:eastAsia="华文细黑" w:hAnsi="Arial" w:cs="Arial"/>
                <w:bCs/>
                <w:color w:val="000000"/>
                <w:sz w:val="18"/>
                <w:szCs w:val="18"/>
              </w:rPr>
              <w:t>P</w:t>
            </w:r>
            <w:r w:rsidR="00313704" w:rsidRPr="00313704">
              <w:rPr>
                <w:rFonts w:ascii="Arial" w:eastAsia="华文细黑" w:hAnsi="Arial" w:cs="Arial"/>
                <w:bCs/>
                <w:color w:val="000000"/>
                <w:sz w:val="18"/>
                <w:szCs w:val="18"/>
                <w:vertAlign w:val="subscript"/>
              </w:rPr>
              <w:t>土</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0DA69EF2"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4C2C7464"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607A0F4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45A9B0D3"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1</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8</w:t>
            </w:r>
            <w:r w:rsidRPr="00313704">
              <w:rPr>
                <w:rFonts w:ascii="Arial" w:eastAsia="华文细黑" w:hAnsi="Arial" w:cs="Arial"/>
                <w:bCs/>
                <w:color w:val="000000"/>
                <w:sz w:val="18"/>
                <w:szCs w:val="18"/>
              </w:rPr>
              <w:t>）之和</w:t>
            </w:r>
          </w:p>
        </w:tc>
      </w:tr>
      <w:tr w:rsidR="00313704" w:rsidRPr="00313704" w14:paraId="2F861369"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5B820F9E"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1</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279E16DD"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房屋建造成本</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76DFD66D" w14:textId="7A14E7A4" w:rsidR="00313704" w:rsidRPr="00313704" w:rsidRDefault="005A3DE0"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26206</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04321201"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0FE97454"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0A206454"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17B5ABA2"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同</w:t>
            </w:r>
            <w:r w:rsidRPr="00313704">
              <w:rPr>
                <w:rFonts w:ascii="Arial" w:eastAsia="华文细黑" w:hAnsi="Arial" w:cs="Arial"/>
                <w:color w:val="000000"/>
                <w:sz w:val="18"/>
                <w:szCs w:val="18"/>
              </w:rPr>
              <w:t>a</w:t>
            </w:r>
          </w:p>
        </w:tc>
      </w:tr>
      <w:tr w:rsidR="00313704" w:rsidRPr="00313704" w14:paraId="6C48A839" w14:textId="77777777" w:rsidTr="008B5F58">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45A3676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2</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28C2C67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红线外市政费用（土地开发费用）</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53449A39"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0</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09DD5221" w14:textId="0CDA4EF2" w:rsidR="00313704" w:rsidRPr="00313704" w:rsidRDefault="007C7DE0" w:rsidP="00D9099B">
            <w:pPr>
              <w:rPr>
                <w:rFonts w:ascii="Arial" w:eastAsia="华文细黑" w:hAnsi="Arial" w:cs="Arial"/>
                <w:sz w:val="18"/>
                <w:szCs w:val="18"/>
              </w:rPr>
            </w:pPr>
            <w:r>
              <w:rPr>
                <w:rFonts w:ascii="Arial" w:eastAsia="华文细黑" w:hAnsi="Arial" w:cs="Arial" w:hint="eastAsia"/>
                <w:bCs/>
                <w:color w:val="000000"/>
                <w:sz w:val="18"/>
                <w:szCs w:val="18"/>
              </w:rPr>
              <w:t>74648.58</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0AA4722A"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61BC753F"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15EAD060"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不计取</w:t>
            </w:r>
          </w:p>
        </w:tc>
      </w:tr>
      <w:tr w:rsidR="00313704" w:rsidRPr="00313704" w14:paraId="6B8B6412" w14:textId="77777777" w:rsidTr="008B5F58">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3A6A7922"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3</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21B5F2E2"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城市基础设施建设费（行政收费）</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5C33804C" w14:textId="1F21D2CA"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1</w:t>
            </w:r>
            <w:r w:rsidR="007C7DE0">
              <w:rPr>
                <w:rFonts w:ascii="Arial" w:eastAsia="华文细黑" w:hAnsi="Arial" w:cs="Arial" w:hint="eastAsia"/>
                <w:bCs/>
                <w:color w:val="000000"/>
                <w:sz w:val="18"/>
                <w:szCs w:val="18"/>
              </w:rPr>
              <w:t>31</w:t>
            </w:r>
            <w:r>
              <w:rPr>
                <w:rFonts w:ascii="Arial" w:eastAsia="华文细黑" w:hAnsi="Arial" w:cs="Arial" w:hint="eastAsia"/>
                <w:bCs/>
                <w:color w:val="000000"/>
                <w:sz w:val="18"/>
                <w:szCs w:val="18"/>
              </w:rPr>
              <w:t>9</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3ECDC64A" w14:textId="2C59EADB" w:rsidR="00313704" w:rsidRPr="00313704" w:rsidRDefault="007C7DE0" w:rsidP="00D9099B">
            <w:pPr>
              <w:rPr>
                <w:rFonts w:ascii="Arial" w:eastAsia="华文细黑" w:hAnsi="Arial" w:cs="Arial"/>
                <w:sz w:val="18"/>
                <w:szCs w:val="18"/>
              </w:rPr>
            </w:pPr>
            <w:r>
              <w:rPr>
                <w:rFonts w:ascii="Arial" w:eastAsia="华文细黑" w:hAnsi="Arial" w:cs="Arial" w:hint="eastAsia"/>
                <w:bCs/>
                <w:color w:val="000000"/>
                <w:sz w:val="18"/>
                <w:szCs w:val="18"/>
              </w:rPr>
              <w:t>74648.58</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773CE730"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767E0243"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5B29BED9"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已全部缴纳</w:t>
            </w:r>
          </w:p>
        </w:tc>
      </w:tr>
      <w:tr w:rsidR="00313704" w:rsidRPr="00313704" w14:paraId="34B48686"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5D8AED30"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35BA44F2"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住宅</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45F3D114" w14:textId="5D272D03" w:rsidR="00313704" w:rsidRPr="00313704" w:rsidRDefault="007C7DE0" w:rsidP="00D9099B">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699</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35A8CBF3" w14:textId="6DDE8833" w:rsidR="00313704" w:rsidRPr="00313704" w:rsidRDefault="007C2BEC" w:rsidP="00D9099B">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43672.58</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27A50165" w14:textId="621CE2BB" w:rsidR="00313704" w:rsidRPr="00313704" w:rsidRDefault="009526CF" w:rsidP="00D9099B">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160</w:t>
            </w: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00334A8D"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4ABFA1F1" w14:textId="77777777" w:rsidR="00313704" w:rsidRPr="00313704" w:rsidRDefault="00313704" w:rsidP="00D9099B">
            <w:pPr>
              <w:widowControl/>
              <w:spacing w:line="240" w:lineRule="exact"/>
              <w:rPr>
                <w:rFonts w:ascii="Arial" w:eastAsia="华文细黑" w:hAnsi="Arial" w:cs="Arial"/>
                <w:color w:val="000000"/>
                <w:sz w:val="18"/>
                <w:szCs w:val="18"/>
              </w:rPr>
            </w:pPr>
          </w:p>
        </w:tc>
      </w:tr>
      <w:tr w:rsidR="00313704" w:rsidRPr="00313704" w14:paraId="4954F25D"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0C99A118"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2</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7CC5C419"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非住宅</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4A00DDA1" w14:textId="61860FF9" w:rsidR="00313704" w:rsidRPr="00313704" w:rsidRDefault="007C7DE0" w:rsidP="00D9099B">
            <w:pPr>
              <w:widowControl/>
              <w:spacing w:line="240" w:lineRule="exact"/>
              <w:rPr>
                <w:rFonts w:ascii="Arial" w:eastAsia="华文细黑" w:hAnsi="Arial" w:cs="Arial"/>
                <w:color w:val="000000"/>
                <w:sz w:val="18"/>
                <w:szCs w:val="18"/>
              </w:rPr>
            </w:pPr>
            <w:r>
              <w:rPr>
                <w:rFonts w:ascii="Arial" w:eastAsia="华文细黑" w:hAnsi="Arial" w:cs="Arial" w:hint="eastAsia"/>
                <w:bCs/>
                <w:color w:val="000000"/>
                <w:sz w:val="18"/>
                <w:szCs w:val="18"/>
              </w:rPr>
              <w:t>620</w:t>
            </w:r>
          </w:p>
        </w:tc>
        <w:tc>
          <w:tcPr>
            <w:tcW w:w="1700" w:type="dxa"/>
            <w:tcBorders>
              <w:top w:val="single" w:sz="2" w:space="0" w:color="404040"/>
              <w:left w:val="single" w:sz="2" w:space="0" w:color="404040"/>
              <w:bottom w:val="single" w:sz="2" w:space="0" w:color="404040"/>
              <w:right w:val="single" w:sz="2" w:space="0" w:color="404040"/>
            </w:tcBorders>
            <w:noWrap/>
          </w:tcPr>
          <w:p w14:paraId="1E434EB8" w14:textId="2763FBDD" w:rsidR="00313704" w:rsidRPr="00313704" w:rsidRDefault="007C7DE0" w:rsidP="00D9099B">
            <w:pPr>
              <w:rPr>
                <w:rFonts w:ascii="Arial" w:eastAsia="华文细黑" w:hAnsi="Arial" w:cs="Arial"/>
                <w:sz w:val="18"/>
                <w:szCs w:val="18"/>
              </w:rPr>
            </w:pPr>
            <w:r>
              <w:rPr>
                <w:rFonts w:ascii="Arial" w:eastAsia="华文细黑" w:hAnsi="Arial" w:cs="Arial" w:hint="eastAsia"/>
                <w:bCs/>
                <w:color w:val="000000"/>
                <w:sz w:val="18"/>
                <w:szCs w:val="18"/>
              </w:rPr>
              <w:t>30976</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172FAB88" w14:textId="21302ADD"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200</w:t>
            </w: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1AD44D36"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5DA2CB0F" w14:textId="77777777" w:rsidR="00313704" w:rsidRPr="00313704" w:rsidRDefault="00313704" w:rsidP="00D9099B">
            <w:pPr>
              <w:widowControl/>
              <w:spacing w:line="240" w:lineRule="exact"/>
              <w:rPr>
                <w:rFonts w:ascii="Arial" w:eastAsia="华文细黑" w:hAnsi="Arial" w:cs="Arial"/>
                <w:color w:val="000000"/>
                <w:sz w:val="18"/>
                <w:szCs w:val="18"/>
              </w:rPr>
            </w:pPr>
          </w:p>
        </w:tc>
      </w:tr>
      <w:tr w:rsidR="00313704" w:rsidRPr="00313704" w14:paraId="68E79C9B"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5AE2B38C"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4</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460EF2ED"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管理费用</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468A4B9C" w14:textId="5A3FECD0"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2</w:t>
            </w:r>
            <w:r w:rsidR="007C7DE0">
              <w:rPr>
                <w:rFonts w:ascii="Arial" w:eastAsia="华文细黑" w:hAnsi="Arial" w:cs="Arial" w:hint="eastAsia"/>
                <w:bCs/>
                <w:color w:val="000000"/>
                <w:sz w:val="18"/>
                <w:szCs w:val="18"/>
              </w:rPr>
              <w:t>75</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42836D86"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470D7CF4"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6B7F7D39" w14:textId="1ACACB6F"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1</w:t>
            </w:r>
            <w:r w:rsidR="00313704" w:rsidRPr="00313704">
              <w:rPr>
                <w:rFonts w:ascii="Arial" w:eastAsia="华文细黑" w:hAnsi="Arial" w:cs="Arial"/>
                <w:bCs/>
                <w:color w:val="000000"/>
                <w:sz w:val="18"/>
                <w:szCs w:val="18"/>
              </w:rPr>
              <w:t>%</w:t>
            </w:r>
          </w:p>
        </w:tc>
        <w:tc>
          <w:tcPr>
            <w:tcW w:w="3796" w:type="dxa"/>
            <w:tcBorders>
              <w:top w:val="single" w:sz="2" w:space="0" w:color="404040"/>
              <w:left w:val="single" w:sz="2" w:space="0" w:color="404040"/>
              <w:bottom w:val="single" w:sz="2" w:space="0" w:color="404040"/>
              <w:right w:val="single" w:sz="2" w:space="0" w:color="404040"/>
            </w:tcBorders>
            <w:hideMark/>
          </w:tcPr>
          <w:p w14:paraId="14F3D2B8"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以</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1</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3</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为基数计算</w:t>
            </w:r>
          </w:p>
        </w:tc>
      </w:tr>
      <w:tr w:rsidR="00313704" w:rsidRPr="00313704" w14:paraId="7F76EED6"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186FD641"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5</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157B3D54"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销售费用</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33EC7E75" w14:textId="166F1BF7" w:rsidR="00313704" w:rsidRPr="00313704" w:rsidRDefault="007C7DE0"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668</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12BC1829"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54F7A593"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3B97D996" w14:textId="1B40F6AD"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1</w:t>
            </w:r>
            <w:r w:rsidR="00313704" w:rsidRPr="00313704">
              <w:rPr>
                <w:rFonts w:ascii="Arial" w:eastAsia="华文细黑" w:hAnsi="Arial" w:cs="Arial"/>
                <w:bCs/>
                <w:color w:val="000000"/>
                <w:sz w:val="18"/>
                <w:szCs w:val="18"/>
              </w:rPr>
              <w:t>%</w:t>
            </w:r>
          </w:p>
        </w:tc>
        <w:tc>
          <w:tcPr>
            <w:tcW w:w="3796" w:type="dxa"/>
            <w:tcBorders>
              <w:top w:val="single" w:sz="2" w:space="0" w:color="404040"/>
              <w:left w:val="single" w:sz="2" w:space="0" w:color="404040"/>
              <w:bottom w:val="single" w:sz="2" w:space="0" w:color="404040"/>
              <w:right w:val="single" w:sz="2" w:space="0" w:color="404040"/>
            </w:tcBorders>
            <w:hideMark/>
          </w:tcPr>
          <w:p w14:paraId="4B831985"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以</w:t>
            </w: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为基数计取</w:t>
            </w:r>
          </w:p>
        </w:tc>
      </w:tr>
      <w:tr w:rsidR="00313704" w:rsidRPr="00313704" w14:paraId="091AF355"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10B57AAF"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6</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1D3057A1"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购地税费</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629E7CF9" w14:textId="63A7217B"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0.029</w:t>
            </w:r>
          </w:p>
        </w:tc>
        <w:tc>
          <w:tcPr>
            <w:tcW w:w="1700" w:type="dxa"/>
            <w:tcBorders>
              <w:top w:val="single" w:sz="2" w:space="0" w:color="404040"/>
              <w:left w:val="single" w:sz="2" w:space="0" w:color="404040"/>
              <w:bottom w:val="single" w:sz="2" w:space="0" w:color="404040"/>
              <w:right w:val="single" w:sz="2" w:space="0" w:color="404040"/>
            </w:tcBorders>
            <w:noWrap/>
            <w:vAlign w:val="bottom"/>
          </w:tcPr>
          <w:p w14:paraId="752D533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P</w:t>
            </w:r>
            <w:r w:rsidRPr="00313704">
              <w:rPr>
                <w:rFonts w:ascii="Arial" w:eastAsia="华文细黑" w:hAnsi="Arial" w:cs="Arial"/>
                <w:bCs/>
                <w:color w:val="000000"/>
                <w:sz w:val="18"/>
                <w:szCs w:val="18"/>
                <w:vertAlign w:val="subscript"/>
              </w:rPr>
              <w:t>土</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66DE615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7C49F457" w14:textId="77777777" w:rsidR="00313704" w:rsidRPr="00313704" w:rsidRDefault="00313704" w:rsidP="00D9099B">
            <w:pPr>
              <w:widowControl/>
              <w:spacing w:line="240" w:lineRule="exact"/>
              <w:rPr>
                <w:rFonts w:ascii="Arial" w:eastAsia="华文细黑" w:hAnsi="Arial" w:cs="Arial"/>
                <w:bCs/>
                <w:sz w:val="18"/>
                <w:szCs w:val="18"/>
              </w:rPr>
            </w:pPr>
            <w:r w:rsidRPr="00313704">
              <w:rPr>
                <w:rFonts w:ascii="Arial" w:eastAsia="华文细黑" w:hAnsi="Arial" w:cs="Arial"/>
                <w:bCs/>
                <w:sz w:val="18"/>
                <w:szCs w:val="18"/>
              </w:rPr>
              <w:t>3.05%</w:t>
            </w:r>
          </w:p>
        </w:tc>
        <w:tc>
          <w:tcPr>
            <w:tcW w:w="3796" w:type="dxa"/>
            <w:tcBorders>
              <w:top w:val="single" w:sz="2" w:space="0" w:color="404040"/>
              <w:left w:val="single" w:sz="2" w:space="0" w:color="404040"/>
              <w:bottom w:val="single" w:sz="2" w:space="0" w:color="404040"/>
              <w:right w:val="single" w:sz="2" w:space="0" w:color="404040"/>
            </w:tcBorders>
            <w:hideMark/>
          </w:tcPr>
          <w:p w14:paraId="3C2F995A" w14:textId="071F5DA5" w:rsidR="00313704" w:rsidRPr="00313704" w:rsidRDefault="00313704" w:rsidP="00D9099B">
            <w:pPr>
              <w:widowControl/>
              <w:spacing w:line="240" w:lineRule="exact"/>
              <w:rPr>
                <w:rFonts w:ascii="Arial" w:eastAsia="华文细黑" w:hAnsi="Arial" w:cs="Arial"/>
                <w:bCs/>
                <w:sz w:val="18"/>
                <w:szCs w:val="18"/>
              </w:rPr>
            </w:pPr>
            <w:r w:rsidRPr="00313704">
              <w:rPr>
                <w:rFonts w:ascii="Arial" w:eastAsia="华文细黑" w:hAnsi="Arial" w:cs="Arial"/>
                <w:bCs/>
                <w:sz w:val="18"/>
                <w:szCs w:val="18"/>
              </w:rPr>
              <w:t>以</w:t>
            </w:r>
            <w:r w:rsidR="00F004BC">
              <w:rPr>
                <w:rFonts w:ascii="Arial" w:eastAsia="华文细黑" w:hAnsi="Arial" w:cs="Arial"/>
                <w:bCs/>
                <w:sz w:val="18"/>
                <w:szCs w:val="18"/>
              </w:rPr>
              <w:t>咨询对象</w:t>
            </w:r>
            <w:r w:rsidRPr="00313704">
              <w:rPr>
                <w:rFonts w:ascii="Arial" w:eastAsia="华文细黑" w:hAnsi="Arial" w:cs="Arial"/>
                <w:bCs/>
                <w:sz w:val="18"/>
                <w:szCs w:val="18"/>
              </w:rPr>
              <w:t>土地价格</w:t>
            </w:r>
            <w:r w:rsidRPr="00313704">
              <w:rPr>
                <w:rFonts w:ascii="Arial" w:eastAsia="华文细黑" w:hAnsi="Arial" w:cs="Arial"/>
                <w:bCs/>
                <w:sz w:val="18"/>
                <w:szCs w:val="18"/>
              </w:rPr>
              <w:t>/(1+5%)</w:t>
            </w:r>
            <w:r w:rsidRPr="00313704">
              <w:rPr>
                <w:rFonts w:ascii="Arial" w:eastAsia="华文细黑" w:hAnsi="Arial" w:cs="Arial"/>
                <w:bCs/>
                <w:sz w:val="18"/>
                <w:szCs w:val="18"/>
              </w:rPr>
              <w:t>为基数记取</w:t>
            </w:r>
          </w:p>
        </w:tc>
      </w:tr>
      <w:tr w:rsidR="00313704" w:rsidRPr="00313704" w14:paraId="415F28D6"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69F5AAFD"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7</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10ADA513"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投资利息</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70A2725C" w14:textId="140CBB95" w:rsidR="00313704" w:rsidRPr="00313704" w:rsidRDefault="007C7DE0"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487</w:t>
            </w:r>
            <w:r w:rsidR="00313704" w:rsidRPr="00313704">
              <w:rPr>
                <w:rFonts w:ascii="Arial" w:eastAsia="华文细黑" w:hAnsi="Arial" w:cs="Arial"/>
                <w:bCs/>
                <w:color w:val="000000"/>
                <w:sz w:val="18"/>
                <w:szCs w:val="18"/>
              </w:rPr>
              <w:t>+</w:t>
            </w:r>
            <w:r w:rsidR="00313704" w:rsidRPr="00313704">
              <w:rPr>
                <w:rFonts w:ascii="Arial" w:eastAsia="华文细黑" w:hAnsi="Arial" w:cs="Arial"/>
                <w:color w:val="000000"/>
                <w:sz w:val="18"/>
                <w:szCs w:val="18"/>
              </w:rPr>
              <w:t>0.</w:t>
            </w:r>
            <w:r w:rsidR="009526CF">
              <w:rPr>
                <w:rFonts w:ascii="Arial" w:eastAsia="华文细黑" w:hAnsi="Arial" w:cs="Arial" w:hint="eastAsia"/>
                <w:color w:val="000000"/>
                <w:sz w:val="18"/>
                <w:szCs w:val="18"/>
              </w:rPr>
              <w:t>0355</w:t>
            </w:r>
            <w:r w:rsidR="00313704" w:rsidRPr="00313704">
              <w:rPr>
                <w:rFonts w:ascii="Arial" w:eastAsia="华文细黑" w:hAnsi="Arial" w:cs="Arial"/>
                <w:bCs/>
                <w:color w:val="000000"/>
                <w:sz w:val="18"/>
                <w:szCs w:val="18"/>
              </w:rPr>
              <w:t xml:space="preserve"> P</w:t>
            </w:r>
            <w:r w:rsidR="00313704" w:rsidRPr="00313704">
              <w:rPr>
                <w:rFonts w:ascii="Arial" w:eastAsia="华文细黑" w:hAnsi="Arial" w:cs="Arial"/>
                <w:bCs/>
                <w:color w:val="000000"/>
                <w:sz w:val="18"/>
                <w:szCs w:val="18"/>
                <w:vertAlign w:val="subscript"/>
              </w:rPr>
              <w:t>土</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230A36E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59E9CD2E"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7971488E" w14:textId="4C080ABA" w:rsidR="00313704" w:rsidRPr="00313704" w:rsidRDefault="009526CF" w:rsidP="00D9099B">
            <w:pPr>
              <w:widowControl/>
              <w:spacing w:line="240" w:lineRule="exact"/>
              <w:rPr>
                <w:rFonts w:ascii="Arial" w:eastAsia="华文细黑" w:hAnsi="Arial" w:cs="Arial"/>
                <w:bCs/>
                <w:sz w:val="18"/>
                <w:szCs w:val="18"/>
              </w:rPr>
            </w:pPr>
            <w:r>
              <w:rPr>
                <w:rFonts w:ascii="Arial" w:eastAsia="华文细黑" w:hAnsi="Arial" w:cs="Arial" w:hint="eastAsia"/>
                <w:bCs/>
                <w:sz w:val="18"/>
                <w:szCs w:val="18"/>
              </w:rPr>
              <w:t>3.4</w:t>
            </w:r>
            <w:r w:rsidR="00313704" w:rsidRPr="00313704">
              <w:rPr>
                <w:rFonts w:ascii="Arial" w:eastAsia="华文细黑" w:hAnsi="Arial" w:cs="Arial"/>
                <w:bCs/>
                <w:sz w:val="18"/>
                <w:szCs w:val="18"/>
              </w:rPr>
              <w:t>5%</w:t>
            </w:r>
          </w:p>
        </w:tc>
        <w:tc>
          <w:tcPr>
            <w:tcW w:w="3796" w:type="dxa"/>
            <w:tcBorders>
              <w:top w:val="single" w:sz="2" w:space="0" w:color="404040"/>
              <w:left w:val="single" w:sz="2" w:space="0" w:color="404040"/>
              <w:bottom w:val="single" w:sz="2" w:space="0" w:color="404040"/>
              <w:right w:val="single" w:sz="2" w:space="0" w:color="404040"/>
            </w:tcBorders>
            <w:hideMark/>
          </w:tcPr>
          <w:p w14:paraId="09F9708B" w14:textId="77777777" w:rsidR="00313704" w:rsidRPr="00313704" w:rsidRDefault="00313704" w:rsidP="00D9099B">
            <w:pPr>
              <w:widowControl/>
              <w:spacing w:line="240" w:lineRule="exact"/>
              <w:rPr>
                <w:rFonts w:ascii="Arial" w:eastAsia="华文细黑" w:hAnsi="Arial" w:cs="Arial"/>
                <w:sz w:val="18"/>
                <w:szCs w:val="18"/>
              </w:rPr>
            </w:pPr>
            <w:r w:rsidRPr="00313704">
              <w:rPr>
                <w:rFonts w:ascii="Arial" w:eastAsia="华文细黑" w:hAnsi="Arial" w:cs="Arial"/>
                <w:sz w:val="18"/>
                <w:szCs w:val="18"/>
              </w:rPr>
              <w:t>复利计息。后续开发成本、管理费用及销售费用产生的利息</w:t>
            </w:r>
          </w:p>
        </w:tc>
      </w:tr>
      <w:tr w:rsidR="00313704" w:rsidRPr="00313704" w14:paraId="0DD0FFC5"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7AAE7740"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1221C678"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土地购买价格及购地税</w:t>
            </w:r>
            <w:proofErr w:type="gramStart"/>
            <w:r w:rsidRPr="00313704">
              <w:rPr>
                <w:rFonts w:ascii="Arial" w:eastAsia="华文细黑" w:hAnsi="Arial" w:cs="Arial"/>
                <w:color w:val="000000"/>
                <w:sz w:val="18"/>
                <w:szCs w:val="18"/>
              </w:rPr>
              <w:t>费产生</w:t>
            </w:r>
            <w:proofErr w:type="gramEnd"/>
            <w:r w:rsidRPr="00313704">
              <w:rPr>
                <w:rFonts w:ascii="Arial" w:eastAsia="华文细黑" w:hAnsi="Arial" w:cs="Arial"/>
                <w:color w:val="000000"/>
                <w:sz w:val="18"/>
                <w:szCs w:val="18"/>
              </w:rPr>
              <w:t>的利息</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34C79295" w14:textId="6646B58E" w:rsidR="00313704" w:rsidRPr="00313704" w:rsidRDefault="007C7DE0" w:rsidP="00D9099B">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487</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674F1F50"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61714150"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50E38090"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42C800BC"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取得税费率</w:t>
            </w:r>
            <w:r w:rsidRPr="00313704">
              <w:rPr>
                <w:rFonts w:ascii="Arial" w:eastAsia="华文细黑" w:hAnsi="Arial" w:cs="Arial"/>
                <w:color w:val="000000"/>
                <w:sz w:val="18"/>
                <w:szCs w:val="18"/>
              </w:rPr>
              <w:t>/(1+5%)</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年利率</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建设期</w:t>
            </w:r>
          </w:p>
        </w:tc>
      </w:tr>
      <w:tr w:rsidR="00313704" w:rsidRPr="00313704" w14:paraId="0270D80F"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25F0E962"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2</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26360CA6"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5</w:t>
            </w:r>
            <w:r w:rsidRPr="00313704">
              <w:rPr>
                <w:rFonts w:ascii="Arial" w:eastAsia="华文细黑" w:hAnsi="Arial" w:cs="Arial"/>
                <w:color w:val="000000"/>
                <w:sz w:val="18"/>
                <w:szCs w:val="18"/>
              </w:rPr>
              <w:t>）</w:t>
            </w:r>
            <w:proofErr w:type="gramStart"/>
            <w:r w:rsidRPr="00313704">
              <w:rPr>
                <w:rFonts w:ascii="Arial" w:eastAsia="华文细黑" w:hAnsi="Arial" w:cs="Arial"/>
                <w:color w:val="000000"/>
                <w:sz w:val="18"/>
                <w:szCs w:val="18"/>
              </w:rPr>
              <w:t>项产生</w:t>
            </w:r>
            <w:proofErr w:type="gramEnd"/>
            <w:r w:rsidRPr="00313704">
              <w:rPr>
                <w:rFonts w:ascii="Arial" w:eastAsia="华文细黑" w:hAnsi="Arial" w:cs="Arial"/>
                <w:color w:val="000000"/>
                <w:sz w:val="18"/>
                <w:szCs w:val="18"/>
              </w:rPr>
              <w:t>的利息</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0290110D" w14:textId="3B53FBA4"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0.</w:t>
            </w:r>
            <w:r w:rsidR="009526CF">
              <w:rPr>
                <w:rFonts w:ascii="Arial" w:eastAsia="华文细黑" w:hAnsi="Arial" w:cs="Arial" w:hint="eastAsia"/>
                <w:color w:val="000000"/>
                <w:sz w:val="18"/>
                <w:szCs w:val="18"/>
              </w:rPr>
              <w:t>0355</w:t>
            </w:r>
            <w:r w:rsidRPr="00313704">
              <w:rPr>
                <w:rFonts w:ascii="Arial" w:eastAsia="华文细黑" w:hAnsi="Arial" w:cs="Arial"/>
                <w:bCs/>
                <w:color w:val="000000"/>
                <w:sz w:val="18"/>
                <w:szCs w:val="18"/>
              </w:rPr>
              <w:t>P</w:t>
            </w:r>
            <w:r w:rsidRPr="00313704">
              <w:rPr>
                <w:rFonts w:ascii="Arial" w:eastAsia="华文细黑" w:hAnsi="Arial" w:cs="Arial"/>
                <w:bCs/>
                <w:color w:val="000000"/>
                <w:sz w:val="18"/>
                <w:szCs w:val="18"/>
                <w:vertAlign w:val="subscript"/>
              </w:rPr>
              <w:t>土</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6BEAE3E8"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2D36205D"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10845B8A"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40B8891C"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4</w:t>
            </w:r>
            <w:r w:rsidRPr="00313704">
              <w:rPr>
                <w:rFonts w:ascii="Arial" w:eastAsia="华文细黑" w:hAnsi="Arial" w:cs="Arial"/>
                <w:color w:val="000000"/>
                <w:sz w:val="18"/>
                <w:szCs w:val="18"/>
              </w:rPr>
              <w:t>）项</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年利率</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建设期</w:t>
            </w:r>
            <w:r w:rsidRPr="00313704">
              <w:rPr>
                <w:rFonts w:ascii="Arial" w:eastAsia="华文细黑" w:hAnsi="Arial" w:cs="Arial"/>
                <w:color w:val="000000"/>
                <w:sz w:val="18"/>
                <w:szCs w:val="18"/>
              </w:rPr>
              <w:t>÷2</w:t>
            </w:r>
          </w:p>
        </w:tc>
      </w:tr>
      <w:tr w:rsidR="00313704" w:rsidRPr="00313704" w14:paraId="73225C95"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3E1D659B"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8</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08CFC0F5"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销售税费</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252A32B9" w14:textId="3475F6BB" w:rsidR="00313704" w:rsidRPr="00313704" w:rsidRDefault="007C7DE0"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3500</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5EE8B421"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2053366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335B9E4F" w14:textId="22512DFF"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5.</w:t>
            </w:r>
            <w:r w:rsidR="009526CF">
              <w:rPr>
                <w:rFonts w:ascii="Arial" w:eastAsia="华文细黑" w:hAnsi="Arial" w:cs="Arial" w:hint="eastAsia"/>
                <w:bCs/>
                <w:color w:val="000000"/>
                <w:sz w:val="18"/>
                <w:szCs w:val="18"/>
              </w:rPr>
              <w:t>5</w:t>
            </w:r>
            <w:r w:rsidRPr="00313704">
              <w:rPr>
                <w:rFonts w:ascii="Arial" w:eastAsia="华文细黑" w:hAnsi="Arial" w:cs="Arial"/>
                <w:bCs/>
                <w:color w:val="000000"/>
                <w:sz w:val="18"/>
                <w:szCs w:val="18"/>
              </w:rPr>
              <w:t>%</w:t>
            </w:r>
          </w:p>
        </w:tc>
        <w:tc>
          <w:tcPr>
            <w:tcW w:w="3796" w:type="dxa"/>
            <w:tcBorders>
              <w:top w:val="single" w:sz="2" w:space="0" w:color="404040"/>
              <w:left w:val="single" w:sz="2" w:space="0" w:color="404040"/>
              <w:bottom w:val="single" w:sz="2" w:space="0" w:color="404040"/>
              <w:right w:val="single" w:sz="2" w:space="0" w:color="404040"/>
            </w:tcBorders>
            <w:hideMark/>
          </w:tcPr>
          <w:p w14:paraId="5CD504B4"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以</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开发完成后不动产总价</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1+5%</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为基数计取</w:t>
            </w:r>
          </w:p>
        </w:tc>
      </w:tr>
      <w:tr w:rsidR="00313704" w:rsidRPr="00313704" w14:paraId="0427E981"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vAlign w:val="center"/>
            <w:hideMark/>
          </w:tcPr>
          <w:p w14:paraId="0846AF40"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3</w:t>
            </w:r>
          </w:p>
        </w:tc>
        <w:tc>
          <w:tcPr>
            <w:tcW w:w="4251" w:type="dxa"/>
            <w:tcBorders>
              <w:top w:val="single" w:sz="2" w:space="0" w:color="404040"/>
              <w:left w:val="single" w:sz="2" w:space="0" w:color="404040"/>
              <w:bottom w:val="single" w:sz="2" w:space="0" w:color="404040"/>
              <w:right w:val="single" w:sz="2" w:space="0" w:color="404040"/>
            </w:tcBorders>
            <w:vAlign w:val="center"/>
            <w:hideMark/>
          </w:tcPr>
          <w:p w14:paraId="1ABDEC1D"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投资利润</w:t>
            </w:r>
          </w:p>
        </w:tc>
        <w:tc>
          <w:tcPr>
            <w:tcW w:w="1558" w:type="dxa"/>
            <w:tcBorders>
              <w:top w:val="single" w:sz="2" w:space="0" w:color="404040"/>
              <w:left w:val="single" w:sz="2" w:space="0" w:color="404040"/>
              <w:bottom w:val="single" w:sz="2" w:space="0" w:color="404040"/>
              <w:right w:val="single" w:sz="2" w:space="0" w:color="404040"/>
            </w:tcBorders>
            <w:vAlign w:val="center"/>
          </w:tcPr>
          <w:p w14:paraId="0317E16A" w14:textId="189F5B00" w:rsidR="00313704" w:rsidRPr="00313704" w:rsidRDefault="0003083A"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3701</w:t>
            </w:r>
            <w:r w:rsidR="00313704" w:rsidRPr="00313704">
              <w:rPr>
                <w:rFonts w:ascii="Arial" w:eastAsia="华文细黑" w:hAnsi="Arial" w:cs="Arial"/>
                <w:bCs/>
                <w:color w:val="000000"/>
                <w:sz w:val="18"/>
                <w:szCs w:val="18"/>
              </w:rPr>
              <w:t>+</w:t>
            </w:r>
            <w:r w:rsidR="008B5F58">
              <w:rPr>
                <w:rFonts w:ascii="Arial" w:eastAsia="华文细黑" w:hAnsi="Arial" w:cs="Arial"/>
                <w:bCs/>
                <w:color w:val="000000"/>
                <w:sz w:val="18"/>
                <w:szCs w:val="18"/>
              </w:rPr>
              <w:t>0.1338</w:t>
            </w:r>
            <w:r w:rsidR="00313704" w:rsidRPr="00313704">
              <w:rPr>
                <w:rFonts w:ascii="Arial" w:eastAsia="华文细黑" w:hAnsi="Arial" w:cs="Arial"/>
                <w:bCs/>
                <w:color w:val="000000"/>
                <w:sz w:val="18"/>
                <w:szCs w:val="18"/>
              </w:rPr>
              <w:t>P</w:t>
            </w:r>
            <w:r w:rsidR="00313704" w:rsidRPr="00313704">
              <w:rPr>
                <w:rFonts w:ascii="Arial" w:eastAsia="华文细黑" w:hAnsi="Arial" w:cs="Arial"/>
                <w:bCs/>
                <w:color w:val="000000"/>
                <w:sz w:val="18"/>
                <w:szCs w:val="18"/>
                <w:vertAlign w:val="subscript"/>
              </w:rPr>
              <w:t>土</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462F60E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22A6072B"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vAlign w:val="center"/>
          </w:tcPr>
          <w:p w14:paraId="566DC766" w14:textId="194FDE52"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1</w:t>
            </w:r>
            <w:r w:rsidR="009526CF">
              <w:rPr>
                <w:rFonts w:ascii="Arial" w:eastAsia="华文细黑" w:hAnsi="Arial" w:cs="Arial" w:hint="eastAsia"/>
                <w:bCs/>
                <w:color w:val="000000"/>
                <w:sz w:val="18"/>
                <w:szCs w:val="18"/>
              </w:rPr>
              <w:t>2</w:t>
            </w:r>
            <w:r w:rsidRPr="00313704">
              <w:rPr>
                <w:rFonts w:ascii="Arial" w:eastAsia="华文细黑" w:hAnsi="Arial" w:cs="Arial"/>
                <w:bCs/>
                <w:color w:val="000000"/>
                <w:sz w:val="18"/>
                <w:szCs w:val="18"/>
              </w:rPr>
              <w:t>%</w:t>
            </w:r>
          </w:p>
        </w:tc>
        <w:tc>
          <w:tcPr>
            <w:tcW w:w="3796" w:type="dxa"/>
            <w:tcBorders>
              <w:top w:val="single" w:sz="2" w:space="0" w:color="404040"/>
              <w:left w:val="single" w:sz="2" w:space="0" w:color="404040"/>
              <w:bottom w:val="single" w:sz="2" w:space="0" w:color="404040"/>
              <w:right w:val="single" w:sz="2" w:space="0" w:color="404040"/>
            </w:tcBorders>
          </w:tcPr>
          <w:p w14:paraId="4C877888" w14:textId="77777777" w:rsidR="00313704" w:rsidRPr="00313704" w:rsidRDefault="00313704" w:rsidP="00D9099B">
            <w:pPr>
              <w:widowControl/>
              <w:spacing w:line="240" w:lineRule="exact"/>
              <w:rPr>
                <w:rFonts w:ascii="Arial" w:eastAsia="华文细黑" w:hAnsi="Arial" w:cs="Arial"/>
                <w:color w:val="000000"/>
                <w:sz w:val="18"/>
                <w:szCs w:val="18"/>
              </w:rPr>
            </w:pPr>
          </w:p>
        </w:tc>
      </w:tr>
      <w:tr w:rsidR="00313704" w:rsidRPr="00313704" w14:paraId="7B0160FF"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vAlign w:val="center"/>
            <w:hideMark/>
          </w:tcPr>
          <w:p w14:paraId="0A35A327"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46C0C5DE"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土地购买价格及购地税费应计的利润</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6C73A00D" w14:textId="3E33F16B" w:rsidR="00313704" w:rsidRPr="00313704" w:rsidRDefault="008B5F58" w:rsidP="00D9099B">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0.1338</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2ACFFABA"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07D2698C"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vAlign w:val="center"/>
          </w:tcPr>
          <w:p w14:paraId="2E27C746"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471490BC"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P+P*</w:t>
            </w:r>
            <w:r w:rsidRPr="00313704">
              <w:rPr>
                <w:rFonts w:ascii="Arial" w:eastAsia="华文细黑" w:hAnsi="Arial" w:cs="Arial"/>
                <w:color w:val="000000"/>
                <w:sz w:val="18"/>
                <w:szCs w:val="18"/>
              </w:rPr>
              <w:t>取得税费</w:t>
            </w:r>
            <w:r w:rsidRPr="00313704">
              <w:rPr>
                <w:rFonts w:ascii="Arial" w:eastAsia="华文细黑" w:hAnsi="Arial" w:cs="Arial"/>
                <w:color w:val="000000"/>
                <w:sz w:val="18"/>
                <w:szCs w:val="18"/>
              </w:rPr>
              <w:t>/(1+5%)</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利润率</w:t>
            </w:r>
          </w:p>
        </w:tc>
      </w:tr>
      <w:tr w:rsidR="00313704" w:rsidRPr="00313704" w14:paraId="29D3A42F"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vAlign w:val="center"/>
            <w:hideMark/>
          </w:tcPr>
          <w:p w14:paraId="7EF31BA2"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2</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4F77FF93" w14:textId="77777777" w:rsidR="00313704" w:rsidRPr="00313704" w:rsidRDefault="00313704" w:rsidP="00D9099B">
            <w:pPr>
              <w:widowControl/>
              <w:spacing w:line="240" w:lineRule="exact"/>
              <w:rPr>
                <w:rFonts w:ascii="Arial" w:eastAsia="华文细黑" w:hAnsi="Arial" w:cs="Arial"/>
                <w:sz w:val="18"/>
                <w:szCs w:val="18"/>
              </w:rPr>
            </w:pPr>
            <w:r w:rsidRPr="00313704">
              <w:rPr>
                <w:rFonts w:ascii="Arial" w:eastAsia="华文细黑" w:hAnsi="Arial" w:cs="Arial"/>
                <w:sz w:val="18"/>
                <w:szCs w:val="18"/>
              </w:rPr>
              <w:t>（</w:t>
            </w:r>
            <w:r w:rsidRPr="00313704">
              <w:rPr>
                <w:rFonts w:ascii="Arial" w:eastAsia="华文细黑" w:hAnsi="Arial" w:cs="Arial"/>
                <w:sz w:val="18"/>
                <w:szCs w:val="18"/>
              </w:rPr>
              <w:t>1</w:t>
            </w:r>
            <w:r w:rsidRPr="00313704">
              <w:rPr>
                <w:rFonts w:ascii="Arial" w:eastAsia="华文细黑" w:hAnsi="Arial" w:cs="Arial"/>
                <w:sz w:val="18"/>
                <w:szCs w:val="18"/>
              </w:rPr>
              <w:t>）</w:t>
            </w:r>
            <w:r w:rsidRPr="00313704">
              <w:rPr>
                <w:rFonts w:ascii="Arial" w:eastAsia="华文细黑" w:hAnsi="Arial" w:cs="Arial"/>
                <w:sz w:val="18"/>
                <w:szCs w:val="18"/>
              </w:rPr>
              <w:t>-</w:t>
            </w:r>
            <w:r w:rsidRPr="00313704">
              <w:rPr>
                <w:rFonts w:ascii="Arial" w:eastAsia="华文细黑" w:hAnsi="Arial" w:cs="Arial"/>
                <w:sz w:val="18"/>
                <w:szCs w:val="18"/>
              </w:rPr>
              <w:t>（</w:t>
            </w:r>
            <w:r w:rsidRPr="00313704">
              <w:rPr>
                <w:rFonts w:ascii="Arial" w:eastAsia="华文细黑" w:hAnsi="Arial" w:cs="Arial"/>
                <w:sz w:val="18"/>
                <w:szCs w:val="18"/>
              </w:rPr>
              <w:t>5</w:t>
            </w:r>
            <w:r w:rsidRPr="00313704">
              <w:rPr>
                <w:rFonts w:ascii="Arial" w:eastAsia="华文细黑" w:hAnsi="Arial" w:cs="Arial"/>
                <w:sz w:val="18"/>
                <w:szCs w:val="18"/>
              </w:rPr>
              <w:t>）项及销售费用产生的利润</w:t>
            </w:r>
          </w:p>
        </w:tc>
        <w:tc>
          <w:tcPr>
            <w:tcW w:w="1558" w:type="dxa"/>
            <w:tcBorders>
              <w:top w:val="single" w:sz="2" w:space="0" w:color="404040"/>
              <w:left w:val="single" w:sz="2" w:space="0" w:color="404040"/>
              <w:bottom w:val="single" w:sz="2" w:space="0" w:color="404040"/>
              <w:right w:val="single" w:sz="2" w:space="0" w:color="404040"/>
            </w:tcBorders>
            <w:vAlign w:val="center"/>
          </w:tcPr>
          <w:p w14:paraId="49948FA1" w14:textId="2EF79AE7" w:rsidR="00313704" w:rsidRPr="00313704" w:rsidRDefault="0003083A" w:rsidP="00D9099B">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3701</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6356FC89"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1B2306F0"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vAlign w:val="center"/>
          </w:tcPr>
          <w:p w14:paraId="29CDDFA2"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5A091767" w14:textId="77777777" w:rsidR="00313704" w:rsidRPr="00313704" w:rsidRDefault="00313704" w:rsidP="00D9099B">
            <w:pPr>
              <w:widowControl/>
              <w:spacing w:line="240" w:lineRule="exact"/>
              <w:rPr>
                <w:rFonts w:ascii="Arial" w:eastAsia="华文细黑" w:hAnsi="Arial" w:cs="Arial"/>
                <w:color w:val="000000"/>
                <w:sz w:val="18"/>
                <w:szCs w:val="18"/>
              </w:rPr>
            </w:pPr>
          </w:p>
        </w:tc>
      </w:tr>
      <w:tr w:rsidR="00313704" w:rsidRPr="00313704" w14:paraId="5C7A2BAD" w14:textId="77777777" w:rsidTr="00D9099B">
        <w:trPr>
          <w:cantSplit/>
          <w:jc w:val="center"/>
        </w:trPr>
        <w:tc>
          <w:tcPr>
            <w:tcW w:w="4961" w:type="dxa"/>
            <w:gridSpan w:val="2"/>
            <w:tcBorders>
              <w:top w:val="single" w:sz="2" w:space="0" w:color="404040"/>
              <w:left w:val="single" w:sz="2" w:space="0" w:color="404040"/>
              <w:bottom w:val="single" w:sz="2" w:space="0" w:color="404040"/>
              <w:right w:val="single" w:sz="2" w:space="0" w:color="404040"/>
            </w:tcBorders>
            <w:noWrap/>
            <w:vAlign w:val="center"/>
            <w:hideMark/>
          </w:tcPr>
          <w:p w14:paraId="374E69C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4 .</w:t>
            </w:r>
            <w:r w:rsidRPr="00313704">
              <w:rPr>
                <w:rFonts w:ascii="Arial" w:eastAsia="华文细黑" w:hAnsi="Arial" w:cs="Arial"/>
                <w:bCs/>
                <w:color w:val="000000"/>
                <w:sz w:val="18"/>
                <w:szCs w:val="18"/>
              </w:rPr>
              <w:t>土地价格</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563CD4CD" w14:textId="48B253F2" w:rsidR="00313704" w:rsidRPr="00313704" w:rsidRDefault="0003083A"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25595</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76BCB0AF"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3FD31F36"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21613B5A"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2A2EB248"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1-2-3</w:t>
            </w:r>
          </w:p>
        </w:tc>
      </w:tr>
    </w:tbl>
    <w:p w14:paraId="2CF8EF00" w14:textId="5B27616D" w:rsidR="00EC590B" w:rsidRDefault="009526CF" w:rsidP="00EC590B">
      <w:pPr>
        <w:spacing w:line="480" w:lineRule="auto"/>
        <w:jc w:val="both"/>
        <w:rPr>
          <w:rFonts w:ascii="Arial" w:hAnsi="Arial" w:cs="Arial"/>
          <w:color w:val="000000"/>
          <w:sz w:val="21"/>
          <w:szCs w:val="24"/>
        </w:rPr>
      </w:pPr>
      <w:r w:rsidRPr="00B22494">
        <w:rPr>
          <w:rFonts w:ascii="Arial" w:hAnsi="Arial" w:cs="Arial"/>
          <w:sz w:val="21"/>
          <w:szCs w:val="21"/>
        </w:rPr>
        <w:t>单位：万元、平方米、元</w:t>
      </w:r>
      <w:r w:rsidRPr="00B22494">
        <w:rPr>
          <w:rFonts w:ascii="Arial" w:hAnsi="Arial" w:cs="Arial"/>
          <w:sz w:val="21"/>
          <w:szCs w:val="21"/>
        </w:rPr>
        <w:t>/</w:t>
      </w:r>
      <w:r w:rsidRPr="00B22494">
        <w:rPr>
          <w:rFonts w:ascii="Arial" w:hAnsi="Arial" w:cs="Arial"/>
          <w:sz w:val="21"/>
          <w:szCs w:val="21"/>
        </w:rPr>
        <w:t>平方米</w:t>
      </w:r>
    </w:p>
    <w:p w14:paraId="7DE8FC10" w14:textId="77777777" w:rsidR="00313704" w:rsidRDefault="00313704" w:rsidP="00EC590B">
      <w:pPr>
        <w:spacing w:line="480" w:lineRule="auto"/>
        <w:jc w:val="both"/>
        <w:rPr>
          <w:rFonts w:ascii="Arial" w:hAnsi="Arial" w:cs="Arial"/>
          <w:color w:val="000000"/>
          <w:sz w:val="21"/>
          <w:szCs w:val="24"/>
        </w:rPr>
        <w:sectPr w:rsidR="00313704" w:rsidSect="00313704">
          <w:headerReference w:type="default" r:id="rId10"/>
          <w:pgSz w:w="16838" w:h="11906" w:orient="landscape"/>
          <w:pgMar w:top="1304" w:right="1843" w:bottom="1304" w:left="1134" w:header="1134" w:footer="907" w:gutter="0"/>
          <w:cols w:space="720"/>
          <w:formProt w:val="0"/>
          <w:docGrid w:linePitch="326"/>
        </w:sectPr>
      </w:pPr>
    </w:p>
    <w:p w14:paraId="2BCE55AE" w14:textId="77777777" w:rsidR="009526CF" w:rsidRPr="00F14CEC" w:rsidRDefault="009526CF" w:rsidP="009526CF">
      <w:pPr>
        <w:pStyle w:val="22"/>
        <w:widowControl/>
        <w:tabs>
          <w:tab w:val="right" w:pos="8840"/>
        </w:tabs>
        <w:adjustRightInd/>
        <w:spacing w:line="360" w:lineRule="auto"/>
        <w:ind w:firstLine="0"/>
        <w:textAlignment w:val="bottom"/>
        <w:rPr>
          <w:rFonts w:ascii="Arial" w:hAnsi="Arial" w:cs="Arial"/>
          <w:sz w:val="21"/>
          <w:szCs w:val="21"/>
        </w:rPr>
      </w:pPr>
      <w:r w:rsidRPr="00F14CEC">
        <w:rPr>
          <w:rFonts w:ascii="Arial" w:hAnsi="Arial" w:cs="Arial"/>
          <w:sz w:val="21"/>
          <w:szCs w:val="21"/>
        </w:rPr>
        <w:lastRenderedPageBreak/>
        <w:t>c.</w:t>
      </w:r>
      <w:r w:rsidRPr="00F14CEC">
        <w:rPr>
          <w:rFonts w:ascii="Arial" w:hAnsi="Arial" w:cs="Arial"/>
          <w:sz w:val="21"/>
          <w:szCs w:val="21"/>
        </w:rPr>
        <w:t>增值收益扣减</w:t>
      </w:r>
    </w:p>
    <w:tbl>
      <w:tblPr>
        <w:tblW w:w="8221" w:type="dxa"/>
        <w:jc w:val="center"/>
        <w:tblBorders>
          <w:top w:val="triple" w:sz="4" w:space="0" w:color="auto"/>
          <w:left w:val="dotted" w:sz="2" w:space="0" w:color="404040"/>
          <w:bottom w:val="triple" w:sz="4" w:space="0" w:color="auto"/>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2454"/>
        <w:gridCol w:w="1212"/>
        <w:gridCol w:w="709"/>
        <w:gridCol w:w="1372"/>
        <w:gridCol w:w="915"/>
        <w:gridCol w:w="1559"/>
      </w:tblGrid>
      <w:tr w:rsidR="005F28AB" w:rsidRPr="009526CF" w14:paraId="456F4A92" w14:textId="77777777" w:rsidTr="005F28AB">
        <w:trPr>
          <w:cantSplit/>
          <w:jc w:val="center"/>
        </w:trPr>
        <w:tc>
          <w:tcPr>
            <w:tcW w:w="2454" w:type="dxa"/>
            <w:shd w:val="clear" w:color="auto" w:fill="auto"/>
            <w:vAlign w:val="center"/>
          </w:tcPr>
          <w:p w14:paraId="4EF0078E"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估价方法</w:t>
            </w:r>
          </w:p>
        </w:tc>
        <w:tc>
          <w:tcPr>
            <w:tcW w:w="1212" w:type="dxa"/>
            <w:shd w:val="clear" w:color="auto" w:fill="auto"/>
            <w:vAlign w:val="center"/>
          </w:tcPr>
          <w:p w14:paraId="695EA8E7"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方法结果</w:t>
            </w:r>
          </w:p>
          <w:p w14:paraId="6F828958" w14:textId="7A668242"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w:t>
            </w:r>
            <w:r>
              <w:rPr>
                <w:rFonts w:ascii="Arial" w:eastAsia="华文细黑" w:hAnsi="Arial" w:cs="Arial" w:hint="eastAsia"/>
                <w:sz w:val="18"/>
                <w:szCs w:val="18"/>
              </w:rPr>
              <w:t>万元</w:t>
            </w:r>
            <w:r w:rsidRPr="009526CF">
              <w:rPr>
                <w:rFonts w:ascii="Arial" w:eastAsia="华文细黑" w:hAnsi="Arial" w:cs="Arial"/>
                <w:sz w:val="18"/>
                <w:szCs w:val="18"/>
              </w:rPr>
              <w:t>）</w:t>
            </w:r>
          </w:p>
        </w:tc>
        <w:tc>
          <w:tcPr>
            <w:tcW w:w="709" w:type="dxa"/>
            <w:shd w:val="clear" w:color="auto" w:fill="auto"/>
            <w:vAlign w:val="center"/>
          </w:tcPr>
          <w:p w14:paraId="7DDBF697"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权重</w:t>
            </w:r>
          </w:p>
        </w:tc>
        <w:tc>
          <w:tcPr>
            <w:tcW w:w="1372" w:type="dxa"/>
            <w:shd w:val="clear" w:color="auto" w:fill="auto"/>
            <w:vAlign w:val="center"/>
          </w:tcPr>
          <w:p w14:paraId="7A900858"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出让地面价</w:t>
            </w:r>
          </w:p>
          <w:p w14:paraId="029D242A" w14:textId="75AE20B0"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w:t>
            </w:r>
            <w:r>
              <w:rPr>
                <w:rFonts w:ascii="Arial" w:eastAsia="华文细黑" w:hAnsi="Arial" w:cs="Arial" w:hint="eastAsia"/>
                <w:sz w:val="18"/>
                <w:szCs w:val="18"/>
              </w:rPr>
              <w:t>万元</w:t>
            </w:r>
            <w:r w:rsidRPr="009526CF">
              <w:rPr>
                <w:rFonts w:ascii="Arial" w:eastAsia="华文细黑" w:hAnsi="Arial" w:cs="Arial"/>
                <w:sz w:val="18"/>
                <w:szCs w:val="18"/>
              </w:rPr>
              <w:t>）</w:t>
            </w:r>
          </w:p>
        </w:tc>
        <w:tc>
          <w:tcPr>
            <w:tcW w:w="915" w:type="dxa"/>
            <w:vAlign w:val="center"/>
          </w:tcPr>
          <w:p w14:paraId="61810D0A"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增值收益率</w:t>
            </w:r>
          </w:p>
        </w:tc>
        <w:tc>
          <w:tcPr>
            <w:tcW w:w="1559" w:type="dxa"/>
            <w:vAlign w:val="center"/>
          </w:tcPr>
          <w:p w14:paraId="2EDE11CD" w14:textId="59D8E30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剩余（增值收益扣减）法</w:t>
            </w:r>
            <w:r>
              <w:rPr>
                <w:rFonts w:ascii="Arial" w:eastAsia="华文细黑" w:hAnsi="Arial" w:cs="Arial" w:hint="eastAsia"/>
                <w:sz w:val="18"/>
                <w:szCs w:val="18"/>
              </w:rPr>
              <w:t>总</w:t>
            </w:r>
            <w:r w:rsidRPr="009526CF">
              <w:rPr>
                <w:rFonts w:ascii="Arial" w:eastAsia="华文细黑" w:hAnsi="Arial" w:cs="Arial"/>
                <w:sz w:val="18"/>
                <w:szCs w:val="18"/>
              </w:rPr>
              <w:t>价</w:t>
            </w:r>
          </w:p>
          <w:p w14:paraId="185DB5CC" w14:textId="085B1CB3"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w:t>
            </w:r>
            <w:r>
              <w:rPr>
                <w:rFonts w:ascii="Arial" w:eastAsia="华文细黑" w:hAnsi="Arial" w:cs="Arial" w:hint="eastAsia"/>
                <w:sz w:val="18"/>
                <w:szCs w:val="18"/>
              </w:rPr>
              <w:t>万元</w:t>
            </w:r>
            <w:r w:rsidRPr="009526CF">
              <w:rPr>
                <w:rFonts w:ascii="Arial" w:eastAsia="华文细黑" w:hAnsi="Arial" w:cs="Arial"/>
                <w:sz w:val="18"/>
                <w:szCs w:val="18"/>
              </w:rPr>
              <w:t>）</w:t>
            </w:r>
          </w:p>
        </w:tc>
      </w:tr>
      <w:tr w:rsidR="00A46430" w:rsidRPr="009526CF" w14:paraId="756CCAFD" w14:textId="77777777" w:rsidTr="009B7C01">
        <w:trPr>
          <w:cantSplit/>
          <w:jc w:val="center"/>
        </w:trPr>
        <w:tc>
          <w:tcPr>
            <w:tcW w:w="2454" w:type="dxa"/>
            <w:shd w:val="clear" w:color="auto" w:fill="auto"/>
            <w:vAlign w:val="center"/>
          </w:tcPr>
          <w:p w14:paraId="050BD727" w14:textId="62C4D99E" w:rsidR="00A46430" w:rsidRPr="009526CF" w:rsidRDefault="00A46430" w:rsidP="00A46430">
            <w:pPr>
              <w:spacing w:line="240" w:lineRule="exact"/>
              <w:rPr>
                <w:rFonts w:ascii="Arial" w:eastAsia="华文细黑" w:hAnsi="Arial" w:cs="Arial"/>
                <w:sz w:val="18"/>
                <w:szCs w:val="18"/>
              </w:rPr>
            </w:pPr>
            <w:r w:rsidRPr="009526CF">
              <w:rPr>
                <w:rFonts w:ascii="Arial" w:eastAsia="华文细黑" w:hAnsi="Arial" w:cs="Arial"/>
                <w:sz w:val="18"/>
                <w:szCs w:val="18"/>
              </w:rPr>
              <w:t>基准地价系数修正法</w:t>
            </w:r>
          </w:p>
        </w:tc>
        <w:tc>
          <w:tcPr>
            <w:tcW w:w="1212" w:type="dxa"/>
            <w:shd w:val="clear" w:color="auto" w:fill="auto"/>
            <w:vAlign w:val="center"/>
          </w:tcPr>
          <w:p w14:paraId="3249A0F3" w14:textId="0AA34B26" w:rsidR="00A46430" w:rsidRPr="009526CF" w:rsidRDefault="00A46430" w:rsidP="00D9099B">
            <w:pPr>
              <w:spacing w:line="240" w:lineRule="exact"/>
              <w:rPr>
                <w:rFonts w:ascii="Arial" w:eastAsia="华文细黑" w:hAnsi="Arial" w:cs="Arial"/>
                <w:sz w:val="18"/>
                <w:szCs w:val="18"/>
              </w:rPr>
            </w:pPr>
            <w:r>
              <w:rPr>
                <w:rFonts w:ascii="Arial" w:eastAsia="华文细黑" w:hAnsi="Arial" w:cs="Arial" w:hint="eastAsia"/>
                <w:sz w:val="18"/>
                <w:szCs w:val="18"/>
              </w:rPr>
              <w:t>58285</w:t>
            </w:r>
          </w:p>
        </w:tc>
        <w:tc>
          <w:tcPr>
            <w:tcW w:w="709" w:type="dxa"/>
            <w:shd w:val="clear" w:color="auto" w:fill="auto"/>
            <w:vAlign w:val="center"/>
          </w:tcPr>
          <w:p w14:paraId="4DB06371" w14:textId="7301CAEC" w:rsidR="00A46430" w:rsidRPr="009526CF" w:rsidRDefault="00A46430" w:rsidP="00D9099B">
            <w:pPr>
              <w:spacing w:line="240" w:lineRule="exact"/>
              <w:rPr>
                <w:rFonts w:ascii="Arial" w:eastAsia="华文细黑" w:hAnsi="Arial" w:cs="Arial"/>
                <w:sz w:val="18"/>
                <w:szCs w:val="18"/>
              </w:rPr>
            </w:pPr>
            <w:r>
              <w:rPr>
                <w:rFonts w:ascii="Arial" w:eastAsia="华文细黑" w:hAnsi="Arial" w:cs="Arial" w:hint="eastAsia"/>
                <w:sz w:val="18"/>
                <w:szCs w:val="18"/>
              </w:rPr>
              <w:t>6</w:t>
            </w:r>
            <w:r w:rsidRPr="009526CF">
              <w:rPr>
                <w:rFonts w:ascii="Arial" w:eastAsia="华文细黑" w:hAnsi="Arial" w:cs="Arial"/>
                <w:sz w:val="18"/>
                <w:szCs w:val="18"/>
              </w:rPr>
              <w:t>0%</w:t>
            </w:r>
          </w:p>
        </w:tc>
        <w:tc>
          <w:tcPr>
            <w:tcW w:w="1372" w:type="dxa"/>
            <w:vMerge w:val="restart"/>
            <w:shd w:val="clear" w:color="auto" w:fill="auto"/>
            <w:vAlign w:val="center"/>
          </w:tcPr>
          <w:p w14:paraId="02E3C5BD" w14:textId="0E7355F9" w:rsidR="00A46430" w:rsidRPr="009526CF" w:rsidRDefault="00A46430" w:rsidP="00D9099B">
            <w:pPr>
              <w:spacing w:line="240" w:lineRule="exact"/>
              <w:rPr>
                <w:rFonts w:ascii="Arial" w:eastAsia="华文细黑" w:hAnsi="Arial" w:cs="Arial"/>
                <w:sz w:val="18"/>
                <w:szCs w:val="18"/>
              </w:rPr>
            </w:pPr>
            <w:r>
              <w:rPr>
                <w:rFonts w:ascii="Arial" w:eastAsia="华文细黑" w:hAnsi="Arial" w:cs="Arial" w:hint="eastAsia"/>
                <w:sz w:val="18"/>
                <w:szCs w:val="18"/>
              </w:rPr>
              <w:t>45209</w:t>
            </w:r>
          </w:p>
        </w:tc>
        <w:tc>
          <w:tcPr>
            <w:tcW w:w="915" w:type="dxa"/>
            <w:vMerge w:val="restart"/>
            <w:vAlign w:val="center"/>
          </w:tcPr>
          <w:p w14:paraId="77259569" w14:textId="03577C3C" w:rsidR="00A46430" w:rsidRPr="009526CF" w:rsidRDefault="00A46430" w:rsidP="00D9099B">
            <w:pPr>
              <w:spacing w:line="240" w:lineRule="exact"/>
              <w:rPr>
                <w:rFonts w:ascii="Arial" w:eastAsia="华文细黑" w:hAnsi="Arial" w:cs="Arial"/>
                <w:sz w:val="18"/>
                <w:szCs w:val="18"/>
              </w:rPr>
            </w:pPr>
            <w:r>
              <w:rPr>
                <w:rFonts w:ascii="Arial" w:eastAsia="华文细黑" w:hAnsi="Arial" w:cs="Arial" w:hint="eastAsia"/>
                <w:sz w:val="18"/>
                <w:szCs w:val="18"/>
              </w:rPr>
              <w:t>50</w:t>
            </w:r>
            <w:r w:rsidRPr="009526CF">
              <w:rPr>
                <w:rFonts w:ascii="Arial" w:eastAsia="华文细黑" w:hAnsi="Arial" w:cs="Arial"/>
                <w:sz w:val="18"/>
                <w:szCs w:val="18"/>
              </w:rPr>
              <w:t>%</w:t>
            </w:r>
          </w:p>
        </w:tc>
        <w:tc>
          <w:tcPr>
            <w:tcW w:w="1559" w:type="dxa"/>
            <w:vMerge w:val="restart"/>
            <w:shd w:val="clear" w:color="auto" w:fill="auto"/>
            <w:vAlign w:val="center"/>
          </w:tcPr>
          <w:p w14:paraId="77E1CE5C" w14:textId="4DD96FCE" w:rsidR="00A46430" w:rsidRPr="009526CF" w:rsidRDefault="00A46430" w:rsidP="00D9099B">
            <w:pPr>
              <w:spacing w:line="240" w:lineRule="exact"/>
              <w:rPr>
                <w:rFonts w:ascii="Arial" w:eastAsia="华文细黑" w:hAnsi="Arial" w:cs="Arial"/>
                <w:sz w:val="18"/>
                <w:szCs w:val="18"/>
              </w:rPr>
            </w:pPr>
            <w:r>
              <w:rPr>
                <w:rFonts w:ascii="Arial" w:eastAsia="华文细黑" w:hAnsi="Arial" w:cs="Arial" w:hint="eastAsia"/>
                <w:sz w:val="18"/>
                <w:szCs w:val="18"/>
              </w:rPr>
              <w:t>22605</w:t>
            </w:r>
          </w:p>
        </w:tc>
      </w:tr>
      <w:tr w:rsidR="00A46430" w:rsidRPr="009526CF" w14:paraId="0F285C57" w14:textId="77777777" w:rsidTr="009B7C01">
        <w:trPr>
          <w:cantSplit/>
          <w:jc w:val="center"/>
        </w:trPr>
        <w:tc>
          <w:tcPr>
            <w:tcW w:w="2454" w:type="dxa"/>
            <w:shd w:val="clear" w:color="auto" w:fill="auto"/>
            <w:vAlign w:val="center"/>
          </w:tcPr>
          <w:p w14:paraId="448B29B3" w14:textId="2F72706E" w:rsidR="00A46430" w:rsidRPr="009526CF" w:rsidRDefault="00A46430" w:rsidP="00A46430">
            <w:pPr>
              <w:spacing w:line="240" w:lineRule="exact"/>
              <w:rPr>
                <w:rFonts w:ascii="Arial" w:eastAsia="华文细黑" w:hAnsi="Arial" w:cs="Arial"/>
                <w:sz w:val="18"/>
                <w:szCs w:val="18"/>
              </w:rPr>
            </w:pPr>
            <w:r w:rsidRPr="009526CF">
              <w:rPr>
                <w:rFonts w:ascii="Arial" w:eastAsia="华文细黑" w:hAnsi="Arial" w:cs="Arial"/>
                <w:sz w:val="18"/>
                <w:szCs w:val="18"/>
              </w:rPr>
              <w:t>剩余法</w:t>
            </w:r>
          </w:p>
        </w:tc>
        <w:tc>
          <w:tcPr>
            <w:tcW w:w="1212" w:type="dxa"/>
            <w:shd w:val="clear" w:color="auto" w:fill="auto"/>
            <w:vAlign w:val="center"/>
          </w:tcPr>
          <w:p w14:paraId="29CB8D99" w14:textId="6CE76550" w:rsidR="00A46430" w:rsidRPr="009526CF" w:rsidRDefault="00A46430" w:rsidP="00D9099B">
            <w:pPr>
              <w:spacing w:line="240" w:lineRule="exact"/>
              <w:rPr>
                <w:rFonts w:ascii="Arial" w:eastAsia="华文细黑" w:hAnsi="Arial" w:cs="Arial"/>
                <w:sz w:val="18"/>
                <w:szCs w:val="18"/>
              </w:rPr>
            </w:pPr>
            <w:r>
              <w:rPr>
                <w:rFonts w:ascii="Arial" w:eastAsia="华文细黑" w:hAnsi="Arial" w:cs="Arial" w:hint="eastAsia"/>
                <w:sz w:val="18"/>
                <w:szCs w:val="18"/>
              </w:rPr>
              <w:t>25595</w:t>
            </w:r>
          </w:p>
        </w:tc>
        <w:tc>
          <w:tcPr>
            <w:tcW w:w="709" w:type="dxa"/>
            <w:shd w:val="clear" w:color="auto" w:fill="auto"/>
            <w:vAlign w:val="center"/>
          </w:tcPr>
          <w:p w14:paraId="0103EAB2" w14:textId="45D33760" w:rsidR="00A46430" w:rsidRPr="009526CF" w:rsidRDefault="00A46430" w:rsidP="00D9099B">
            <w:pPr>
              <w:spacing w:line="240" w:lineRule="exact"/>
              <w:rPr>
                <w:rFonts w:ascii="Arial" w:eastAsia="华文细黑" w:hAnsi="Arial" w:cs="Arial"/>
                <w:sz w:val="18"/>
                <w:szCs w:val="18"/>
              </w:rPr>
            </w:pPr>
            <w:r>
              <w:rPr>
                <w:rFonts w:ascii="Arial" w:eastAsia="华文细黑" w:hAnsi="Arial" w:cs="Arial" w:hint="eastAsia"/>
                <w:sz w:val="18"/>
                <w:szCs w:val="18"/>
              </w:rPr>
              <w:t>40</w:t>
            </w:r>
            <w:r w:rsidRPr="009526CF">
              <w:rPr>
                <w:rFonts w:ascii="Arial" w:eastAsia="华文细黑" w:hAnsi="Arial" w:cs="Arial"/>
                <w:sz w:val="18"/>
                <w:szCs w:val="18"/>
              </w:rPr>
              <w:t>%</w:t>
            </w:r>
          </w:p>
        </w:tc>
        <w:tc>
          <w:tcPr>
            <w:tcW w:w="1372" w:type="dxa"/>
            <w:vMerge/>
            <w:shd w:val="clear" w:color="auto" w:fill="auto"/>
            <w:vAlign w:val="center"/>
          </w:tcPr>
          <w:p w14:paraId="0E4F666A" w14:textId="77777777" w:rsidR="00A46430" w:rsidRPr="009526CF" w:rsidRDefault="00A46430" w:rsidP="00D9099B">
            <w:pPr>
              <w:spacing w:line="240" w:lineRule="exact"/>
              <w:rPr>
                <w:rFonts w:ascii="Arial" w:eastAsia="华文细黑" w:hAnsi="Arial" w:cs="Arial"/>
                <w:sz w:val="18"/>
                <w:szCs w:val="18"/>
              </w:rPr>
            </w:pPr>
          </w:p>
        </w:tc>
        <w:tc>
          <w:tcPr>
            <w:tcW w:w="915" w:type="dxa"/>
            <w:vMerge/>
            <w:vAlign w:val="center"/>
          </w:tcPr>
          <w:p w14:paraId="1718A962" w14:textId="77777777" w:rsidR="00A46430" w:rsidRPr="009526CF" w:rsidRDefault="00A46430" w:rsidP="00D9099B">
            <w:pPr>
              <w:spacing w:line="240" w:lineRule="exact"/>
              <w:rPr>
                <w:rFonts w:ascii="Arial" w:eastAsia="华文细黑" w:hAnsi="Arial" w:cs="Arial"/>
                <w:sz w:val="18"/>
                <w:szCs w:val="18"/>
              </w:rPr>
            </w:pPr>
          </w:p>
        </w:tc>
        <w:tc>
          <w:tcPr>
            <w:tcW w:w="1559" w:type="dxa"/>
            <w:vMerge/>
            <w:shd w:val="clear" w:color="auto" w:fill="auto"/>
            <w:vAlign w:val="center"/>
          </w:tcPr>
          <w:p w14:paraId="2826CE69" w14:textId="77777777" w:rsidR="00A46430" w:rsidRPr="009526CF" w:rsidRDefault="00A46430" w:rsidP="00D9099B">
            <w:pPr>
              <w:spacing w:line="240" w:lineRule="exact"/>
              <w:rPr>
                <w:rFonts w:ascii="Arial" w:eastAsia="华文细黑" w:hAnsi="Arial" w:cs="Arial"/>
                <w:sz w:val="18"/>
                <w:szCs w:val="18"/>
              </w:rPr>
            </w:pPr>
          </w:p>
        </w:tc>
      </w:tr>
    </w:tbl>
    <w:p w14:paraId="45E4BFFF" w14:textId="77777777" w:rsidR="001D6FBD" w:rsidRPr="0012018C" w:rsidRDefault="001D6FBD" w:rsidP="001D6FBD">
      <w:pPr>
        <w:pStyle w:val="22"/>
        <w:widowControl/>
        <w:tabs>
          <w:tab w:val="right" w:pos="8840"/>
        </w:tabs>
        <w:adjustRightInd/>
        <w:spacing w:beforeLines="100" w:before="240" w:line="480" w:lineRule="auto"/>
        <w:ind w:firstLine="0"/>
        <w:textAlignment w:val="bottom"/>
        <w:rPr>
          <w:rFonts w:ascii="Arial" w:hAnsi="Arial" w:cs="Arial"/>
          <w:sz w:val="21"/>
          <w:szCs w:val="21"/>
        </w:rPr>
      </w:pPr>
      <w:r w:rsidRPr="0012018C">
        <w:rPr>
          <w:rFonts w:ascii="Arial" w:hAnsi="Arial" w:cs="Arial"/>
          <w:sz w:val="21"/>
          <w:szCs w:val="21"/>
        </w:rPr>
        <w:t>（</w:t>
      </w:r>
      <w:r w:rsidRPr="0012018C">
        <w:rPr>
          <w:rFonts w:ascii="Arial" w:hAnsi="Arial" w:cs="Arial"/>
          <w:sz w:val="21"/>
          <w:szCs w:val="21"/>
        </w:rPr>
        <w:t>2</w:t>
      </w:r>
      <w:r w:rsidRPr="0012018C">
        <w:rPr>
          <w:rFonts w:ascii="Arial" w:hAnsi="Arial" w:cs="Arial"/>
          <w:sz w:val="21"/>
          <w:szCs w:val="21"/>
        </w:rPr>
        <w:t>）成本逼近法评估测算土地使用权价格</w:t>
      </w:r>
    </w:p>
    <w:p w14:paraId="73A66EE7" w14:textId="77777777" w:rsidR="001D6FBD" w:rsidRPr="0012018C" w:rsidRDefault="001D6FBD" w:rsidP="001D6FBD">
      <w:pPr>
        <w:spacing w:line="480" w:lineRule="auto"/>
        <w:ind w:firstLineChars="201" w:firstLine="422"/>
        <w:rPr>
          <w:rFonts w:ascii="Arial" w:hAnsi="Arial" w:cs="Arial"/>
          <w:sz w:val="21"/>
          <w:szCs w:val="21"/>
        </w:rPr>
      </w:pPr>
      <w:r w:rsidRPr="0012018C">
        <w:rPr>
          <w:rFonts w:ascii="Arial" w:hAnsi="Arial" w:cs="Arial"/>
          <w:sz w:val="21"/>
          <w:szCs w:val="21"/>
        </w:rPr>
        <w:t>土地取得费及相关税费</w:t>
      </w:r>
      <w:r w:rsidRPr="0012018C">
        <w:rPr>
          <w:rFonts w:ascii="Arial" w:hAnsi="Arial" w:cs="Arial"/>
          <w:sz w:val="21"/>
          <w:szCs w:val="21"/>
        </w:rPr>
        <w:t>=</w:t>
      </w:r>
      <w:r w:rsidRPr="0012018C">
        <w:rPr>
          <w:rFonts w:ascii="Arial" w:hAnsi="Arial" w:cs="Arial"/>
          <w:sz w:val="21"/>
          <w:szCs w:val="21"/>
        </w:rPr>
        <w:t>征地补偿及相关税费</w:t>
      </w:r>
      <w:r w:rsidRPr="0012018C">
        <w:rPr>
          <w:rFonts w:ascii="Arial" w:hAnsi="Arial" w:cs="Arial"/>
          <w:sz w:val="21"/>
          <w:szCs w:val="21"/>
        </w:rPr>
        <w:t>+</w:t>
      </w:r>
      <w:r w:rsidRPr="0012018C">
        <w:rPr>
          <w:rFonts w:ascii="Arial" w:hAnsi="Arial" w:cs="Arial"/>
          <w:sz w:val="21"/>
          <w:szCs w:val="21"/>
        </w:rPr>
        <w:t>拆迁补偿费及相关税费</w:t>
      </w:r>
    </w:p>
    <w:p w14:paraId="52F988E1" w14:textId="266EEC97" w:rsidR="001D6FBD" w:rsidRPr="0012018C" w:rsidRDefault="001D6FBD" w:rsidP="001D6FBD">
      <w:pPr>
        <w:spacing w:line="480" w:lineRule="auto"/>
        <w:ind w:firstLineChars="201" w:firstLine="422"/>
        <w:rPr>
          <w:rFonts w:ascii="Arial" w:hAnsi="Arial" w:cs="Arial"/>
          <w:sz w:val="21"/>
          <w:szCs w:val="21"/>
        </w:rPr>
      </w:pPr>
      <w:r w:rsidRPr="0012018C">
        <w:rPr>
          <w:rFonts w:ascii="Arial" w:hAnsi="Arial" w:cs="Arial"/>
          <w:sz w:val="21"/>
          <w:szCs w:val="21"/>
        </w:rPr>
        <w:t>根据</w:t>
      </w:r>
      <w:r w:rsidRPr="0012018C">
        <w:rPr>
          <w:rFonts w:ascii="Arial" w:hAnsi="Arial" w:cs="Arial"/>
          <w:sz w:val="21"/>
          <w:szCs w:val="21"/>
        </w:rPr>
        <w:t>“</w:t>
      </w:r>
      <w:r w:rsidRPr="0012018C">
        <w:rPr>
          <w:rFonts w:ascii="Arial" w:hAnsi="Arial" w:cs="Arial"/>
          <w:sz w:val="21"/>
          <w:szCs w:val="21"/>
        </w:rPr>
        <w:t>收购补偿价格评估技术指引</w:t>
      </w:r>
      <w:r w:rsidRPr="0012018C">
        <w:rPr>
          <w:rFonts w:ascii="Arial" w:hAnsi="Arial" w:cs="Arial"/>
          <w:sz w:val="21"/>
          <w:szCs w:val="21"/>
        </w:rPr>
        <w:t>”</w:t>
      </w:r>
      <w:r w:rsidRPr="0012018C">
        <w:rPr>
          <w:rFonts w:ascii="Arial" w:hAnsi="Arial" w:cs="Arial"/>
          <w:sz w:val="21"/>
          <w:szCs w:val="21"/>
        </w:rPr>
        <w:t>，成本逼近法中土地取得费，可选用同区域或类似区域内三个（含）以上经审定后的土地一级开发项目的成本数据进行修正后确定。经评估专业人员收集整理，选取的三个经审定后的土地一级开发项目位置与</w:t>
      </w:r>
      <w:r w:rsidR="00F004BC">
        <w:rPr>
          <w:rFonts w:ascii="Arial" w:hAnsi="Arial" w:cs="Arial"/>
          <w:sz w:val="21"/>
          <w:szCs w:val="21"/>
        </w:rPr>
        <w:t>咨询对象</w:t>
      </w:r>
      <w:r w:rsidRPr="0012018C">
        <w:rPr>
          <w:rFonts w:ascii="Arial" w:hAnsi="Arial" w:cs="Arial"/>
          <w:sz w:val="21"/>
          <w:szCs w:val="21"/>
        </w:rPr>
        <w:t>位置示意图如下：</w:t>
      </w:r>
    </w:p>
    <w:p w14:paraId="5688BD87" w14:textId="7A226FF8" w:rsidR="00313704" w:rsidRPr="001D6FBD" w:rsidRDefault="00CE4223" w:rsidP="001D6FBD">
      <w:pPr>
        <w:spacing w:line="480" w:lineRule="auto"/>
        <w:jc w:val="center"/>
        <w:rPr>
          <w:rFonts w:ascii="Arial" w:hAnsi="Arial" w:cs="Arial"/>
          <w:color w:val="000000"/>
          <w:sz w:val="21"/>
          <w:szCs w:val="24"/>
        </w:rPr>
      </w:pPr>
      <w:r>
        <w:rPr>
          <w:noProof/>
        </w:rPr>
        <w:drawing>
          <wp:inline distT="0" distB="0" distL="0" distR="0" wp14:anchorId="162E65FF" wp14:editId="10B1DDC5">
            <wp:extent cx="5904230" cy="4269740"/>
            <wp:effectExtent l="0" t="0" r="1270" b="0"/>
            <wp:docPr id="688356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5679" name=""/>
                    <pic:cNvPicPr/>
                  </pic:nvPicPr>
                  <pic:blipFill>
                    <a:blip r:embed="rId11"/>
                    <a:stretch>
                      <a:fillRect/>
                    </a:stretch>
                  </pic:blipFill>
                  <pic:spPr>
                    <a:xfrm>
                      <a:off x="0" y="0"/>
                      <a:ext cx="5904230" cy="4269740"/>
                    </a:xfrm>
                    <a:prstGeom prst="rect">
                      <a:avLst/>
                    </a:prstGeom>
                  </pic:spPr>
                </pic:pic>
              </a:graphicData>
            </a:graphic>
          </wp:inline>
        </w:drawing>
      </w:r>
    </w:p>
    <w:p w14:paraId="4B184A58" w14:textId="4AB1395C" w:rsidR="00313704" w:rsidRDefault="001D6FBD" w:rsidP="00EC590B">
      <w:pPr>
        <w:spacing w:line="480" w:lineRule="auto"/>
        <w:jc w:val="both"/>
        <w:rPr>
          <w:rFonts w:ascii="Arial" w:hAnsi="Arial" w:cs="Arial"/>
          <w:color w:val="000000"/>
          <w:sz w:val="21"/>
          <w:szCs w:val="24"/>
        </w:rPr>
      </w:pPr>
      <w:r>
        <w:rPr>
          <w:rFonts w:ascii="Arial" w:hAnsi="Arial" w:cs="Arial" w:hint="eastAsia"/>
          <w:color w:val="000000"/>
          <w:sz w:val="21"/>
          <w:szCs w:val="24"/>
        </w:rPr>
        <w:t>（转下页）</w:t>
      </w:r>
    </w:p>
    <w:p w14:paraId="638E073C" w14:textId="77777777" w:rsidR="001D6FBD" w:rsidRDefault="001D6FBD" w:rsidP="00EC590B">
      <w:pPr>
        <w:spacing w:line="480" w:lineRule="auto"/>
        <w:jc w:val="both"/>
        <w:rPr>
          <w:rFonts w:ascii="Arial" w:hAnsi="Arial" w:cs="Arial"/>
          <w:color w:val="000000"/>
          <w:sz w:val="21"/>
          <w:szCs w:val="24"/>
        </w:rPr>
      </w:pPr>
    </w:p>
    <w:p w14:paraId="740ADB11" w14:textId="77777777" w:rsidR="001D6FBD" w:rsidRDefault="001D6FBD" w:rsidP="00EC590B">
      <w:pPr>
        <w:spacing w:line="480" w:lineRule="auto"/>
        <w:jc w:val="both"/>
        <w:rPr>
          <w:rFonts w:ascii="Arial" w:hAnsi="Arial" w:cs="Arial"/>
          <w:color w:val="000000"/>
          <w:sz w:val="21"/>
          <w:szCs w:val="24"/>
        </w:rPr>
      </w:pPr>
    </w:p>
    <w:p w14:paraId="41AD41C8" w14:textId="77777777" w:rsidR="001D6FBD" w:rsidRDefault="001D6FBD" w:rsidP="00EC590B">
      <w:pPr>
        <w:spacing w:line="480" w:lineRule="auto"/>
        <w:jc w:val="both"/>
        <w:rPr>
          <w:rFonts w:ascii="Arial" w:hAnsi="Arial" w:cs="Arial"/>
          <w:color w:val="000000"/>
          <w:sz w:val="21"/>
          <w:szCs w:val="24"/>
        </w:rPr>
      </w:pPr>
    </w:p>
    <w:p w14:paraId="0BF26BF8" w14:textId="77777777" w:rsidR="001D6FBD" w:rsidRDefault="001D6FBD" w:rsidP="00EC590B">
      <w:pPr>
        <w:spacing w:line="480" w:lineRule="auto"/>
        <w:jc w:val="both"/>
        <w:rPr>
          <w:rFonts w:ascii="Arial" w:hAnsi="Arial" w:cs="Arial"/>
          <w:color w:val="000000"/>
          <w:sz w:val="21"/>
          <w:szCs w:val="24"/>
        </w:rPr>
        <w:sectPr w:rsidR="001D6FBD">
          <w:headerReference w:type="default" r:id="rId12"/>
          <w:pgSz w:w="11906" w:h="16838"/>
          <w:pgMar w:top="1843" w:right="1304" w:bottom="1134" w:left="1304" w:header="1134" w:footer="907" w:gutter="0"/>
          <w:cols w:space="720"/>
          <w:formProt w:val="0"/>
          <w:docGrid w:linePitch="326"/>
        </w:sectPr>
      </w:pPr>
    </w:p>
    <w:p w14:paraId="0739B78B" w14:textId="5E665442" w:rsidR="001D6FBD" w:rsidRPr="0012018C" w:rsidRDefault="00F004BC" w:rsidP="001D6FBD">
      <w:pPr>
        <w:spacing w:line="480" w:lineRule="auto"/>
        <w:ind w:firstLineChars="200" w:firstLine="420"/>
        <w:jc w:val="both"/>
        <w:rPr>
          <w:rFonts w:ascii="Arial" w:hAnsi="Arial" w:cs="Arial"/>
          <w:sz w:val="21"/>
          <w:szCs w:val="21"/>
        </w:rPr>
      </w:pPr>
      <w:r>
        <w:rPr>
          <w:rFonts w:ascii="Arial" w:hAnsi="Arial" w:cs="Arial"/>
          <w:sz w:val="21"/>
          <w:szCs w:val="21"/>
        </w:rPr>
        <w:lastRenderedPageBreak/>
        <w:t>咨询对象</w:t>
      </w:r>
      <w:r w:rsidR="001D6FBD" w:rsidRPr="0012018C">
        <w:rPr>
          <w:rFonts w:ascii="Arial" w:hAnsi="Arial" w:cs="Arial"/>
          <w:sz w:val="21"/>
          <w:szCs w:val="21"/>
        </w:rPr>
        <w:t>征地补偿及相关税费、拆迁补偿费及相关税费对三个项目进行比较修正，即：</w:t>
      </w:r>
    </w:p>
    <w:tbl>
      <w:tblPr>
        <w:tblW w:w="1456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668"/>
        <w:gridCol w:w="2441"/>
        <w:gridCol w:w="2133"/>
        <w:gridCol w:w="731"/>
        <w:gridCol w:w="2103"/>
        <w:gridCol w:w="761"/>
        <w:gridCol w:w="2073"/>
        <w:gridCol w:w="790"/>
        <w:gridCol w:w="2044"/>
        <w:gridCol w:w="821"/>
      </w:tblGrid>
      <w:tr w:rsidR="00AE5638" w:rsidRPr="005D78E9" w14:paraId="5719A609" w14:textId="77777777" w:rsidTr="00D9099B">
        <w:trPr>
          <w:cantSplit/>
          <w:jc w:val="center"/>
        </w:trPr>
        <w:tc>
          <w:tcPr>
            <w:tcW w:w="3109" w:type="dxa"/>
            <w:gridSpan w:val="2"/>
            <w:vMerge w:val="restart"/>
            <w:tcBorders>
              <w:top w:val="single" w:sz="2" w:space="0" w:color="404040"/>
              <w:left w:val="single" w:sz="2" w:space="0" w:color="404040"/>
              <w:bottom w:val="single" w:sz="2" w:space="0" w:color="404040"/>
              <w:right w:val="single" w:sz="2" w:space="0" w:color="404040"/>
            </w:tcBorders>
            <w:noWrap/>
            <w:vAlign w:val="center"/>
            <w:hideMark/>
          </w:tcPr>
          <w:p w14:paraId="2787B7C3" w14:textId="77777777" w:rsidR="00AE5638" w:rsidRPr="005D78E9" w:rsidRDefault="00AE5638" w:rsidP="00D9099B">
            <w:pPr>
              <w:widowControl/>
              <w:spacing w:line="240" w:lineRule="exact"/>
              <w:rPr>
                <w:rFonts w:ascii="Arial" w:eastAsia="华文细黑" w:hAnsi="Arial" w:cs="Arial"/>
                <w:sz w:val="18"/>
                <w:szCs w:val="18"/>
              </w:rPr>
            </w:pPr>
            <w:bookmarkStart w:id="0" w:name="_Hlk170228458"/>
            <w:r w:rsidRPr="005D78E9">
              <w:rPr>
                <w:rFonts w:ascii="Arial" w:eastAsia="华文细黑" w:hAnsi="Arial" w:cs="Arial"/>
                <w:sz w:val="18"/>
                <w:szCs w:val="18"/>
              </w:rPr>
              <w:t>比较因素</w:t>
            </w:r>
          </w:p>
        </w:tc>
        <w:tc>
          <w:tcPr>
            <w:tcW w:w="2864" w:type="dxa"/>
            <w:gridSpan w:val="2"/>
            <w:tcBorders>
              <w:top w:val="single" w:sz="2" w:space="0" w:color="404040"/>
              <w:left w:val="single" w:sz="2" w:space="0" w:color="404040"/>
              <w:bottom w:val="single" w:sz="2" w:space="0" w:color="404040"/>
              <w:right w:val="single" w:sz="2" w:space="0" w:color="404040"/>
            </w:tcBorders>
            <w:vAlign w:val="center"/>
            <w:hideMark/>
          </w:tcPr>
          <w:p w14:paraId="1CA17F25" w14:textId="2DCC6791" w:rsidR="00AE5638" w:rsidRPr="005D78E9" w:rsidRDefault="00F004BC" w:rsidP="00D9099B">
            <w:pPr>
              <w:spacing w:line="240" w:lineRule="exact"/>
              <w:rPr>
                <w:rFonts w:ascii="Arial" w:eastAsia="华文细黑" w:hAnsi="Arial" w:cs="Arial"/>
                <w:sz w:val="18"/>
                <w:szCs w:val="18"/>
              </w:rPr>
            </w:pPr>
            <w:r>
              <w:rPr>
                <w:rFonts w:ascii="Arial" w:eastAsia="华文细黑" w:hAnsi="Arial" w:cs="Arial"/>
                <w:sz w:val="18"/>
                <w:szCs w:val="18"/>
              </w:rPr>
              <w:t>咨询对象</w:t>
            </w:r>
          </w:p>
        </w:tc>
        <w:tc>
          <w:tcPr>
            <w:tcW w:w="2864" w:type="dxa"/>
            <w:gridSpan w:val="2"/>
            <w:tcBorders>
              <w:top w:val="single" w:sz="2" w:space="0" w:color="404040"/>
              <w:left w:val="single" w:sz="2" w:space="0" w:color="404040"/>
              <w:bottom w:val="single" w:sz="2" w:space="0" w:color="404040"/>
              <w:right w:val="single" w:sz="2" w:space="0" w:color="404040"/>
            </w:tcBorders>
            <w:vAlign w:val="center"/>
            <w:hideMark/>
          </w:tcPr>
          <w:p w14:paraId="7A9776F8"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案例：</w:t>
            </w:r>
            <w:r w:rsidRPr="005D78E9">
              <w:rPr>
                <w:rFonts w:ascii="Arial" w:eastAsia="华文细黑" w:hAnsi="Arial" w:cs="Arial"/>
                <w:sz w:val="18"/>
                <w:szCs w:val="18"/>
              </w:rPr>
              <w:t>A</w:t>
            </w:r>
          </w:p>
        </w:tc>
        <w:tc>
          <w:tcPr>
            <w:tcW w:w="2863" w:type="dxa"/>
            <w:gridSpan w:val="2"/>
            <w:tcBorders>
              <w:top w:val="single" w:sz="2" w:space="0" w:color="404040"/>
              <w:left w:val="single" w:sz="2" w:space="0" w:color="404040"/>
              <w:bottom w:val="single" w:sz="2" w:space="0" w:color="404040"/>
              <w:right w:val="single" w:sz="2" w:space="0" w:color="404040"/>
            </w:tcBorders>
            <w:vAlign w:val="center"/>
            <w:hideMark/>
          </w:tcPr>
          <w:p w14:paraId="1FBC01B4"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案例：</w:t>
            </w:r>
            <w:r w:rsidRPr="005D78E9">
              <w:rPr>
                <w:rFonts w:ascii="Arial" w:eastAsia="华文细黑" w:hAnsi="Arial" w:cs="Arial"/>
                <w:sz w:val="18"/>
                <w:szCs w:val="18"/>
              </w:rPr>
              <w:t>B</w:t>
            </w:r>
          </w:p>
        </w:tc>
        <w:tc>
          <w:tcPr>
            <w:tcW w:w="2865" w:type="dxa"/>
            <w:gridSpan w:val="2"/>
            <w:tcBorders>
              <w:top w:val="single" w:sz="2" w:space="0" w:color="404040"/>
              <w:left w:val="single" w:sz="2" w:space="0" w:color="404040"/>
              <w:bottom w:val="single" w:sz="2" w:space="0" w:color="404040"/>
              <w:right w:val="single" w:sz="2" w:space="0" w:color="404040"/>
            </w:tcBorders>
            <w:vAlign w:val="center"/>
            <w:hideMark/>
          </w:tcPr>
          <w:p w14:paraId="0A9A28BE"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案例：</w:t>
            </w:r>
            <w:r w:rsidRPr="005D78E9">
              <w:rPr>
                <w:rFonts w:ascii="Arial" w:eastAsia="华文细黑" w:hAnsi="Arial" w:cs="Arial"/>
                <w:sz w:val="18"/>
                <w:szCs w:val="18"/>
              </w:rPr>
              <w:t>C</w:t>
            </w:r>
          </w:p>
        </w:tc>
      </w:tr>
      <w:tr w:rsidR="005D78E9" w:rsidRPr="005D78E9" w14:paraId="1ACDB927" w14:textId="77777777" w:rsidTr="00D9099B">
        <w:trPr>
          <w:cantSplit/>
          <w:jc w:val="center"/>
        </w:trPr>
        <w:tc>
          <w:tcPr>
            <w:tcW w:w="3109" w:type="dxa"/>
            <w:gridSpan w:val="2"/>
            <w:vMerge/>
            <w:tcBorders>
              <w:top w:val="single" w:sz="2" w:space="0" w:color="404040"/>
              <w:left w:val="single" w:sz="2" w:space="0" w:color="404040"/>
              <w:bottom w:val="single" w:sz="2" w:space="0" w:color="404040"/>
              <w:right w:val="single" w:sz="2" w:space="0" w:color="404040"/>
            </w:tcBorders>
            <w:vAlign w:val="center"/>
            <w:hideMark/>
          </w:tcPr>
          <w:p w14:paraId="0E039D23" w14:textId="77777777" w:rsidR="005D78E9" w:rsidRPr="005D78E9" w:rsidRDefault="005D78E9" w:rsidP="005D78E9">
            <w:pPr>
              <w:widowControl/>
              <w:rPr>
                <w:rFonts w:ascii="Arial" w:eastAsia="华文细黑" w:hAnsi="Arial" w:cs="Arial"/>
                <w:kern w:val="2"/>
                <w:sz w:val="18"/>
                <w:szCs w:val="18"/>
              </w:rPr>
            </w:pPr>
          </w:p>
        </w:tc>
        <w:tc>
          <w:tcPr>
            <w:tcW w:w="2133" w:type="dxa"/>
            <w:tcBorders>
              <w:top w:val="single" w:sz="2" w:space="0" w:color="404040"/>
              <w:left w:val="single" w:sz="2" w:space="0" w:color="404040"/>
              <w:bottom w:val="single" w:sz="2" w:space="0" w:color="404040"/>
              <w:right w:val="single" w:sz="2" w:space="0" w:color="404040"/>
            </w:tcBorders>
            <w:hideMark/>
          </w:tcPr>
          <w:p w14:paraId="3BAFF07A" w14:textId="619C74C9"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通州区半壁店大街</w:t>
            </w:r>
            <w:r w:rsidRPr="005D78E9">
              <w:rPr>
                <w:rFonts w:ascii="Arial" w:eastAsia="华文细黑" w:hAnsi="Arial" w:cs="Arial"/>
                <w:sz w:val="18"/>
                <w:szCs w:val="18"/>
              </w:rPr>
              <w:t>23</w:t>
            </w:r>
            <w:r w:rsidRPr="005D78E9">
              <w:rPr>
                <w:rFonts w:ascii="Arial" w:eastAsia="华文细黑" w:hAnsi="Arial" w:cs="Arial"/>
                <w:sz w:val="18"/>
                <w:szCs w:val="18"/>
              </w:rPr>
              <w:t>号居住用地</w:t>
            </w:r>
          </w:p>
        </w:tc>
        <w:tc>
          <w:tcPr>
            <w:tcW w:w="731" w:type="dxa"/>
            <w:vMerge w:val="restart"/>
            <w:tcBorders>
              <w:top w:val="single" w:sz="2" w:space="0" w:color="404040"/>
              <w:left w:val="single" w:sz="2" w:space="0" w:color="404040"/>
              <w:bottom w:val="single" w:sz="2" w:space="0" w:color="404040"/>
              <w:right w:val="single" w:sz="2" w:space="0" w:color="404040"/>
            </w:tcBorders>
            <w:vAlign w:val="center"/>
            <w:hideMark/>
          </w:tcPr>
          <w:p w14:paraId="67A94AF7"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系数</w:t>
            </w:r>
          </w:p>
        </w:tc>
        <w:tc>
          <w:tcPr>
            <w:tcW w:w="2103" w:type="dxa"/>
            <w:tcBorders>
              <w:top w:val="single" w:sz="2" w:space="0" w:color="404040"/>
              <w:left w:val="single" w:sz="2" w:space="0" w:color="404040"/>
              <w:bottom w:val="single" w:sz="2" w:space="0" w:color="404040"/>
              <w:right w:val="single" w:sz="2" w:space="0" w:color="404040"/>
            </w:tcBorders>
            <w:vAlign w:val="center"/>
          </w:tcPr>
          <w:p w14:paraId="64ADCCFB"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通州区国家环保产业园区居住配套二期项目</w:t>
            </w:r>
            <w:r w:rsidRPr="005D78E9">
              <w:rPr>
                <w:rFonts w:ascii="Arial" w:eastAsia="华文细黑" w:hAnsi="Arial" w:cs="Arial"/>
                <w:sz w:val="18"/>
                <w:szCs w:val="18"/>
              </w:rPr>
              <w:t>YZ00-0703-6001</w:t>
            </w:r>
            <w:r w:rsidRPr="005D78E9">
              <w:rPr>
                <w:rFonts w:ascii="Arial" w:eastAsia="华文细黑" w:hAnsi="Arial" w:cs="Arial"/>
                <w:sz w:val="18"/>
                <w:szCs w:val="18"/>
              </w:rPr>
              <w:t>、</w:t>
            </w:r>
            <w:r w:rsidRPr="005D78E9">
              <w:rPr>
                <w:rFonts w:ascii="Arial" w:eastAsia="华文细黑" w:hAnsi="Arial" w:cs="Arial"/>
                <w:sz w:val="18"/>
                <w:szCs w:val="18"/>
              </w:rPr>
              <w:t>6004</w:t>
            </w:r>
            <w:r w:rsidRPr="005D78E9">
              <w:rPr>
                <w:rFonts w:ascii="Arial" w:eastAsia="华文细黑" w:hAnsi="Arial" w:cs="Arial"/>
                <w:sz w:val="18"/>
                <w:szCs w:val="18"/>
              </w:rPr>
              <w:t>、</w:t>
            </w:r>
            <w:r w:rsidRPr="005D78E9">
              <w:rPr>
                <w:rFonts w:ascii="Arial" w:eastAsia="华文细黑" w:hAnsi="Arial" w:cs="Arial"/>
                <w:sz w:val="18"/>
                <w:szCs w:val="18"/>
              </w:rPr>
              <w:t>6005</w:t>
            </w:r>
            <w:r w:rsidRPr="005D78E9">
              <w:rPr>
                <w:rFonts w:ascii="Arial" w:eastAsia="华文细黑" w:hAnsi="Arial" w:cs="Arial"/>
                <w:sz w:val="18"/>
                <w:szCs w:val="18"/>
              </w:rPr>
              <w:t>、</w:t>
            </w:r>
            <w:r w:rsidRPr="005D78E9">
              <w:rPr>
                <w:rFonts w:ascii="Arial" w:eastAsia="华文细黑" w:hAnsi="Arial" w:cs="Arial"/>
                <w:sz w:val="18"/>
                <w:szCs w:val="18"/>
              </w:rPr>
              <w:t>6006</w:t>
            </w:r>
            <w:r w:rsidRPr="005D78E9">
              <w:rPr>
                <w:rFonts w:ascii="Arial" w:eastAsia="华文细黑" w:hAnsi="Arial" w:cs="Arial"/>
                <w:sz w:val="18"/>
                <w:szCs w:val="18"/>
              </w:rPr>
              <w:t>、</w:t>
            </w:r>
            <w:r w:rsidRPr="005D78E9">
              <w:rPr>
                <w:rFonts w:ascii="Arial" w:eastAsia="华文细黑" w:hAnsi="Arial" w:cs="Arial"/>
                <w:sz w:val="18"/>
                <w:szCs w:val="18"/>
              </w:rPr>
              <w:t>6007</w:t>
            </w:r>
            <w:r w:rsidRPr="005D78E9">
              <w:rPr>
                <w:rFonts w:ascii="Arial" w:eastAsia="华文细黑" w:hAnsi="Arial" w:cs="Arial"/>
                <w:sz w:val="18"/>
                <w:szCs w:val="18"/>
              </w:rPr>
              <w:t>地块</w:t>
            </w:r>
          </w:p>
        </w:tc>
        <w:tc>
          <w:tcPr>
            <w:tcW w:w="761" w:type="dxa"/>
            <w:vMerge w:val="restart"/>
            <w:tcBorders>
              <w:top w:val="single" w:sz="2" w:space="0" w:color="404040"/>
              <w:left w:val="single" w:sz="2" w:space="0" w:color="404040"/>
              <w:bottom w:val="single" w:sz="2" w:space="0" w:color="404040"/>
              <w:right w:val="single" w:sz="2" w:space="0" w:color="404040"/>
            </w:tcBorders>
            <w:vAlign w:val="center"/>
            <w:hideMark/>
          </w:tcPr>
          <w:p w14:paraId="7A9D9E8F"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系数</w:t>
            </w:r>
          </w:p>
        </w:tc>
        <w:tc>
          <w:tcPr>
            <w:tcW w:w="2073" w:type="dxa"/>
            <w:tcBorders>
              <w:top w:val="single" w:sz="2" w:space="0" w:color="404040"/>
              <w:left w:val="single" w:sz="2" w:space="0" w:color="404040"/>
              <w:bottom w:val="single" w:sz="2" w:space="0" w:color="404040"/>
              <w:right w:val="single" w:sz="2" w:space="0" w:color="404040"/>
            </w:tcBorders>
            <w:vAlign w:val="center"/>
          </w:tcPr>
          <w:p w14:paraId="0BD8CAF0" w14:textId="77777777" w:rsidR="005D78E9" w:rsidRPr="005D78E9" w:rsidRDefault="005D78E9" w:rsidP="005D78E9">
            <w:pPr>
              <w:widowControl/>
              <w:spacing w:line="240" w:lineRule="auto"/>
              <w:textAlignment w:val="auto"/>
              <w:rPr>
                <w:rFonts w:ascii="Arial" w:eastAsia="华文细黑" w:hAnsi="Arial" w:cs="Arial"/>
                <w:sz w:val="18"/>
                <w:szCs w:val="18"/>
              </w:rPr>
            </w:pPr>
            <w:r w:rsidRPr="005D78E9">
              <w:rPr>
                <w:rFonts w:ascii="Arial" w:eastAsia="华文细黑" w:hAnsi="Arial" w:cs="Arial"/>
                <w:sz w:val="18"/>
                <w:szCs w:val="18"/>
              </w:rPr>
              <w:t>轻轨</w:t>
            </w:r>
            <w:r w:rsidRPr="005D78E9">
              <w:rPr>
                <w:rFonts w:ascii="Arial" w:eastAsia="华文细黑" w:hAnsi="Arial" w:cs="Arial"/>
                <w:sz w:val="18"/>
                <w:szCs w:val="18"/>
              </w:rPr>
              <w:t xml:space="preserve">L2 </w:t>
            </w:r>
            <w:r w:rsidRPr="005D78E9">
              <w:rPr>
                <w:rFonts w:ascii="Arial" w:eastAsia="华文细黑" w:hAnsi="Arial" w:cs="Arial"/>
                <w:sz w:val="18"/>
                <w:szCs w:val="18"/>
              </w:rPr>
              <w:t>线通州段</w:t>
            </w:r>
            <w:proofErr w:type="gramStart"/>
            <w:r w:rsidRPr="005D78E9">
              <w:rPr>
                <w:rFonts w:ascii="Arial" w:eastAsia="华文细黑" w:hAnsi="Arial" w:cs="Arial"/>
                <w:sz w:val="18"/>
                <w:szCs w:val="18"/>
              </w:rPr>
              <w:t>次渠站、堡渠</w:t>
            </w:r>
            <w:proofErr w:type="gramEnd"/>
            <w:r w:rsidRPr="005D78E9">
              <w:rPr>
                <w:rFonts w:ascii="Arial" w:eastAsia="华文细黑" w:hAnsi="Arial" w:cs="Arial"/>
                <w:sz w:val="18"/>
                <w:szCs w:val="18"/>
              </w:rPr>
              <w:t>南站、亦庄火车站土地一级开发项目</w:t>
            </w:r>
            <w:r w:rsidRPr="005D78E9">
              <w:rPr>
                <w:rFonts w:ascii="Arial" w:eastAsia="华文细黑" w:hAnsi="Arial" w:cs="Arial"/>
                <w:sz w:val="18"/>
                <w:szCs w:val="18"/>
              </w:rPr>
              <w:t>YZ00-0401-0056</w:t>
            </w:r>
            <w:r w:rsidRPr="005D78E9">
              <w:rPr>
                <w:rFonts w:ascii="Arial" w:eastAsia="华文细黑" w:hAnsi="Arial" w:cs="Arial"/>
                <w:sz w:val="18"/>
                <w:szCs w:val="18"/>
              </w:rPr>
              <w:t>等地块</w:t>
            </w:r>
          </w:p>
        </w:tc>
        <w:tc>
          <w:tcPr>
            <w:tcW w:w="790" w:type="dxa"/>
            <w:vMerge w:val="restart"/>
            <w:tcBorders>
              <w:top w:val="single" w:sz="2" w:space="0" w:color="404040"/>
              <w:left w:val="single" w:sz="2" w:space="0" w:color="404040"/>
              <w:bottom w:val="single" w:sz="2" w:space="0" w:color="404040"/>
              <w:right w:val="single" w:sz="2" w:space="0" w:color="404040"/>
            </w:tcBorders>
            <w:vAlign w:val="center"/>
            <w:hideMark/>
          </w:tcPr>
          <w:p w14:paraId="16EE1DC0"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系数</w:t>
            </w:r>
          </w:p>
        </w:tc>
        <w:tc>
          <w:tcPr>
            <w:tcW w:w="2044" w:type="dxa"/>
            <w:tcBorders>
              <w:top w:val="single" w:sz="2" w:space="0" w:color="404040"/>
              <w:left w:val="single" w:sz="2" w:space="0" w:color="404040"/>
              <w:bottom w:val="single" w:sz="2" w:space="0" w:color="404040"/>
              <w:right w:val="single" w:sz="2" w:space="0" w:color="404040"/>
            </w:tcBorders>
            <w:vAlign w:val="center"/>
          </w:tcPr>
          <w:p w14:paraId="47F809F1" w14:textId="77777777" w:rsidR="005D78E9" w:rsidRPr="005D78E9" w:rsidRDefault="005D78E9" w:rsidP="005D78E9">
            <w:pPr>
              <w:widowControl/>
              <w:spacing w:line="240" w:lineRule="auto"/>
              <w:textAlignment w:val="auto"/>
              <w:rPr>
                <w:rFonts w:ascii="Arial" w:eastAsia="华文细黑" w:hAnsi="Arial" w:cs="Arial"/>
                <w:sz w:val="18"/>
                <w:szCs w:val="18"/>
              </w:rPr>
            </w:pPr>
            <w:r w:rsidRPr="005D78E9">
              <w:rPr>
                <w:rFonts w:ascii="Arial" w:eastAsia="华文细黑" w:hAnsi="Arial" w:cs="Arial"/>
                <w:sz w:val="18"/>
                <w:szCs w:val="18"/>
              </w:rPr>
              <w:t>通州区西小马庄居住项目</w:t>
            </w:r>
            <w:r w:rsidRPr="005D78E9">
              <w:rPr>
                <w:rFonts w:ascii="Arial" w:eastAsia="华文细黑" w:hAnsi="Arial" w:cs="Arial"/>
                <w:sz w:val="18"/>
                <w:szCs w:val="18"/>
              </w:rPr>
              <w:t>B-2.2</w:t>
            </w:r>
            <w:r w:rsidRPr="005D78E9">
              <w:rPr>
                <w:rFonts w:ascii="Arial" w:eastAsia="华文细黑" w:hAnsi="Arial" w:cs="Arial"/>
                <w:sz w:val="18"/>
                <w:szCs w:val="18"/>
              </w:rPr>
              <w:t>地块土地一级开发项目（北京城市副中心</w:t>
            </w:r>
            <w:r w:rsidRPr="005D78E9">
              <w:rPr>
                <w:rFonts w:ascii="Arial" w:eastAsia="华文细黑" w:hAnsi="Arial" w:cs="Arial"/>
                <w:sz w:val="18"/>
                <w:szCs w:val="18"/>
              </w:rPr>
              <w:t xml:space="preserve"> 0302</w:t>
            </w:r>
            <w:r w:rsidRPr="005D78E9">
              <w:rPr>
                <w:rFonts w:ascii="Arial" w:eastAsia="华文细黑" w:hAnsi="Arial" w:cs="Arial"/>
                <w:sz w:val="18"/>
                <w:szCs w:val="18"/>
              </w:rPr>
              <w:t>街区</w:t>
            </w:r>
            <w:r w:rsidRPr="005D78E9">
              <w:rPr>
                <w:rFonts w:ascii="Arial" w:eastAsia="华文细黑" w:hAnsi="Arial" w:cs="Arial"/>
                <w:sz w:val="18"/>
                <w:szCs w:val="18"/>
              </w:rPr>
              <w:t>FZX-0302-6002</w:t>
            </w:r>
            <w:r w:rsidRPr="005D78E9">
              <w:rPr>
                <w:rFonts w:ascii="Arial" w:eastAsia="华文细黑" w:hAnsi="Arial" w:cs="Arial"/>
                <w:sz w:val="18"/>
                <w:szCs w:val="18"/>
              </w:rPr>
              <w:t>、</w:t>
            </w:r>
            <w:r w:rsidRPr="005D78E9">
              <w:rPr>
                <w:rFonts w:ascii="Arial" w:eastAsia="华文细黑" w:hAnsi="Arial" w:cs="Arial"/>
                <w:sz w:val="18"/>
                <w:szCs w:val="18"/>
              </w:rPr>
              <w:t>6004</w:t>
            </w:r>
            <w:r w:rsidRPr="005D78E9">
              <w:rPr>
                <w:rFonts w:ascii="Arial" w:eastAsia="华文细黑" w:hAnsi="Arial" w:cs="Arial"/>
                <w:sz w:val="18"/>
                <w:szCs w:val="18"/>
              </w:rPr>
              <w:t>地块）</w:t>
            </w:r>
          </w:p>
        </w:tc>
        <w:tc>
          <w:tcPr>
            <w:tcW w:w="821" w:type="dxa"/>
            <w:vMerge w:val="restart"/>
            <w:tcBorders>
              <w:top w:val="single" w:sz="2" w:space="0" w:color="404040"/>
              <w:left w:val="single" w:sz="2" w:space="0" w:color="404040"/>
              <w:bottom w:val="single" w:sz="2" w:space="0" w:color="404040"/>
              <w:right w:val="single" w:sz="2" w:space="0" w:color="404040"/>
            </w:tcBorders>
            <w:vAlign w:val="center"/>
            <w:hideMark/>
          </w:tcPr>
          <w:p w14:paraId="11A24F6D"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系数</w:t>
            </w:r>
          </w:p>
        </w:tc>
      </w:tr>
      <w:tr w:rsidR="005D78E9" w:rsidRPr="005D78E9" w14:paraId="6C00E863" w14:textId="77777777" w:rsidTr="00D9099B">
        <w:trPr>
          <w:cantSplit/>
          <w:jc w:val="center"/>
        </w:trPr>
        <w:tc>
          <w:tcPr>
            <w:tcW w:w="3109" w:type="dxa"/>
            <w:gridSpan w:val="2"/>
            <w:vMerge/>
            <w:tcBorders>
              <w:top w:val="single" w:sz="2" w:space="0" w:color="404040"/>
              <w:left w:val="single" w:sz="2" w:space="0" w:color="404040"/>
              <w:bottom w:val="single" w:sz="2" w:space="0" w:color="404040"/>
              <w:right w:val="single" w:sz="2" w:space="0" w:color="404040"/>
            </w:tcBorders>
            <w:vAlign w:val="center"/>
            <w:hideMark/>
          </w:tcPr>
          <w:p w14:paraId="6144DB9E" w14:textId="77777777" w:rsidR="005D78E9" w:rsidRPr="005D78E9" w:rsidRDefault="005D78E9" w:rsidP="005D78E9">
            <w:pPr>
              <w:widowControl/>
              <w:rPr>
                <w:rFonts w:ascii="Arial" w:eastAsia="华文细黑" w:hAnsi="Arial" w:cs="Arial"/>
                <w:kern w:val="2"/>
                <w:sz w:val="18"/>
                <w:szCs w:val="18"/>
              </w:rPr>
            </w:pPr>
          </w:p>
        </w:tc>
        <w:tc>
          <w:tcPr>
            <w:tcW w:w="2133" w:type="dxa"/>
            <w:tcBorders>
              <w:top w:val="single" w:sz="2" w:space="0" w:color="404040"/>
              <w:left w:val="single" w:sz="2" w:space="0" w:color="404040"/>
              <w:bottom w:val="single" w:sz="2" w:space="0" w:color="404040"/>
              <w:right w:val="single" w:sz="2" w:space="0" w:color="404040"/>
            </w:tcBorders>
            <w:hideMark/>
          </w:tcPr>
          <w:p w14:paraId="29AA1D0F" w14:textId="0F1D12AE"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通州区半壁店大街</w:t>
            </w:r>
            <w:r w:rsidRPr="005D78E9">
              <w:rPr>
                <w:rFonts w:ascii="Arial" w:eastAsia="华文细黑" w:hAnsi="Arial" w:cs="Arial"/>
                <w:sz w:val="18"/>
                <w:szCs w:val="18"/>
              </w:rPr>
              <w:t>23</w:t>
            </w:r>
            <w:r w:rsidRPr="005D78E9">
              <w:rPr>
                <w:rFonts w:ascii="Arial" w:eastAsia="华文细黑" w:hAnsi="Arial" w:cs="Arial"/>
                <w:sz w:val="18"/>
                <w:szCs w:val="18"/>
              </w:rPr>
              <w:t>号</w:t>
            </w:r>
          </w:p>
        </w:tc>
        <w:tc>
          <w:tcPr>
            <w:tcW w:w="731" w:type="dxa"/>
            <w:vMerge/>
            <w:tcBorders>
              <w:top w:val="single" w:sz="2" w:space="0" w:color="404040"/>
              <w:left w:val="single" w:sz="2" w:space="0" w:color="404040"/>
              <w:bottom w:val="single" w:sz="2" w:space="0" w:color="404040"/>
              <w:right w:val="single" w:sz="2" w:space="0" w:color="404040"/>
            </w:tcBorders>
            <w:vAlign w:val="center"/>
            <w:hideMark/>
          </w:tcPr>
          <w:p w14:paraId="7E29880F" w14:textId="77777777" w:rsidR="005D78E9" w:rsidRPr="005D78E9" w:rsidRDefault="005D78E9" w:rsidP="005D78E9">
            <w:pPr>
              <w:widowControl/>
              <w:rPr>
                <w:rFonts w:ascii="Arial" w:eastAsia="华文细黑" w:hAnsi="Arial" w:cs="Arial"/>
                <w:kern w:val="2"/>
                <w:sz w:val="18"/>
                <w:szCs w:val="18"/>
              </w:rPr>
            </w:pPr>
          </w:p>
        </w:tc>
        <w:tc>
          <w:tcPr>
            <w:tcW w:w="2103" w:type="dxa"/>
            <w:tcBorders>
              <w:top w:val="single" w:sz="2" w:space="0" w:color="404040"/>
              <w:left w:val="single" w:sz="2" w:space="0" w:color="404040"/>
              <w:bottom w:val="single" w:sz="2" w:space="0" w:color="404040"/>
              <w:right w:val="single" w:sz="2" w:space="0" w:color="404040"/>
            </w:tcBorders>
            <w:vAlign w:val="center"/>
          </w:tcPr>
          <w:p w14:paraId="1A55AFD2" w14:textId="5AB487EF"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通州区国家环保产业园</w:t>
            </w:r>
          </w:p>
        </w:tc>
        <w:tc>
          <w:tcPr>
            <w:tcW w:w="761" w:type="dxa"/>
            <w:vMerge/>
            <w:tcBorders>
              <w:top w:val="single" w:sz="2" w:space="0" w:color="404040"/>
              <w:left w:val="single" w:sz="2" w:space="0" w:color="404040"/>
              <w:bottom w:val="single" w:sz="2" w:space="0" w:color="404040"/>
              <w:right w:val="single" w:sz="2" w:space="0" w:color="404040"/>
            </w:tcBorders>
            <w:vAlign w:val="center"/>
            <w:hideMark/>
          </w:tcPr>
          <w:p w14:paraId="6446D53E" w14:textId="77777777" w:rsidR="005D78E9" w:rsidRPr="005D78E9" w:rsidRDefault="005D78E9" w:rsidP="005D78E9">
            <w:pPr>
              <w:widowControl/>
              <w:rPr>
                <w:rFonts w:ascii="Arial" w:eastAsia="华文细黑" w:hAnsi="Arial" w:cs="Arial"/>
                <w:kern w:val="2"/>
                <w:sz w:val="18"/>
                <w:szCs w:val="18"/>
              </w:rPr>
            </w:pPr>
          </w:p>
        </w:tc>
        <w:tc>
          <w:tcPr>
            <w:tcW w:w="2073" w:type="dxa"/>
            <w:tcBorders>
              <w:top w:val="single" w:sz="2" w:space="0" w:color="404040"/>
              <w:left w:val="single" w:sz="2" w:space="0" w:color="404040"/>
              <w:bottom w:val="single" w:sz="2" w:space="0" w:color="404040"/>
              <w:right w:val="single" w:sz="2" w:space="0" w:color="404040"/>
            </w:tcBorders>
            <w:vAlign w:val="center"/>
          </w:tcPr>
          <w:p w14:paraId="0C6F9015" w14:textId="2E12387A" w:rsidR="005D78E9" w:rsidRPr="005D78E9" w:rsidRDefault="005D78E9" w:rsidP="005D78E9">
            <w:pPr>
              <w:spacing w:line="240" w:lineRule="exact"/>
              <w:rPr>
                <w:rFonts w:ascii="Arial" w:eastAsia="华文细黑" w:hAnsi="Arial" w:cs="Arial"/>
                <w:sz w:val="18"/>
                <w:szCs w:val="18"/>
              </w:rPr>
            </w:pPr>
            <w:proofErr w:type="gramStart"/>
            <w:r w:rsidRPr="005D78E9">
              <w:rPr>
                <w:rFonts w:ascii="Arial" w:eastAsia="华文细黑" w:hAnsi="Arial" w:cs="Arial"/>
                <w:sz w:val="18"/>
                <w:szCs w:val="18"/>
              </w:rPr>
              <w:t>通州区次渠</w:t>
            </w:r>
            <w:proofErr w:type="gramEnd"/>
          </w:p>
        </w:tc>
        <w:tc>
          <w:tcPr>
            <w:tcW w:w="790" w:type="dxa"/>
            <w:vMerge/>
            <w:tcBorders>
              <w:top w:val="single" w:sz="2" w:space="0" w:color="404040"/>
              <w:left w:val="single" w:sz="2" w:space="0" w:color="404040"/>
              <w:bottom w:val="single" w:sz="2" w:space="0" w:color="404040"/>
              <w:right w:val="single" w:sz="2" w:space="0" w:color="404040"/>
            </w:tcBorders>
            <w:vAlign w:val="center"/>
            <w:hideMark/>
          </w:tcPr>
          <w:p w14:paraId="2EF71FF7" w14:textId="77777777" w:rsidR="005D78E9" w:rsidRPr="005D78E9" w:rsidRDefault="005D78E9" w:rsidP="005D78E9">
            <w:pPr>
              <w:widowControl/>
              <w:rPr>
                <w:rFonts w:ascii="Arial" w:eastAsia="华文细黑" w:hAnsi="Arial" w:cs="Arial"/>
                <w:kern w:val="2"/>
                <w:sz w:val="18"/>
                <w:szCs w:val="18"/>
              </w:rPr>
            </w:pPr>
          </w:p>
        </w:tc>
        <w:tc>
          <w:tcPr>
            <w:tcW w:w="2044" w:type="dxa"/>
            <w:tcBorders>
              <w:top w:val="single" w:sz="2" w:space="0" w:color="404040"/>
              <w:left w:val="single" w:sz="2" w:space="0" w:color="404040"/>
              <w:bottom w:val="single" w:sz="2" w:space="0" w:color="404040"/>
              <w:right w:val="single" w:sz="2" w:space="0" w:color="404040"/>
            </w:tcBorders>
            <w:vAlign w:val="center"/>
          </w:tcPr>
          <w:p w14:paraId="59921242" w14:textId="39232F45"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通州区西小马庄</w:t>
            </w:r>
          </w:p>
        </w:tc>
        <w:tc>
          <w:tcPr>
            <w:tcW w:w="821" w:type="dxa"/>
            <w:vMerge/>
            <w:tcBorders>
              <w:top w:val="single" w:sz="2" w:space="0" w:color="404040"/>
              <w:left w:val="single" w:sz="2" w:space="0" w:color="404040"/>
              <w:bottom w:val="single" w:sz="2" w:space="0" w:color="404040"/>
              <w:right w:val="single" w:sz="2" w:space="0" w:color="404040"/>
            </w:tcBorders>
            <w:vAlign w:val="center"/>
            <w:hideMark/>
          </w:tcPr>
          <w:p w14:paraId="53D34B69" w14:textId="77777777" w:rsidR="005D78E9" w:rsidRPr="005D78E9" w:rsidRDefault="005D78E9" w:rsidP="005D78E9">
            <w:pPr>
              <w:widowControl/>
              <w:rPr>
                <w:rFonts w:ascii="Arial" w:eastAsia="华文细黑" w:hAnsi="Arial" w:cs="Arial"/>
                <w:kern w:val="2"/>
                <w:sz w:val="18"/>
                <w:szCs w:val="18"/>
              </w:rPr>
            </w:pPr>
          </w:p>
        </w:tc>
      </w:tr>
      <w:tr w:rsidR="00AE5638" w:rsidRPr="005D78E9" w14:paraId="0DA9A7C3"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hideMark/>
          </w:tcPr>
          <w:p w14:paraId="79E017B8" w14:textId="77777777" w:rsidR="00AE5638" w:rsidRPr="005D78E9" w:rsidRDefault="00AE5638" w:rsidP="00D9099B">
            <w:pPr>
              <w:widowControl/>
              <w:spacing w:line="240" w:lineRule="exact"/>
              <w:rPr>
                <w:rFonts w:ascii="Arial" w:eastAsia="华文细黑" w:hAnsi="Arial" w:cs="Arial"/>
                <w:sz w:val="18"/>
                <w:szCs w:val="18"/>
              </w:rPr>
            </w:pPr>
            <w:r w:rsidRPr="005D78E9">
              <w:rPr>
                <w:rFonts w:ascii="Arial" w:eastAsia="华文细黑" w:hAnsi="Arial" w:cs="Arial"/>
                <w:sz w:val="18"/>
                <w:szCs w:val="18"/>
              </w:rPr>
              <w:t>交易时间</w:t>
            </w:r>
          </w:p>
        </w:tc>
        <w:tc>
          <w:tcPr>
            <w:tcW w:w="2133" w:type="dxa"/>
            <w:tcBorders>
              <w:top w:val="single" w:sz="2" w:space="0" w:color="404040"/>
              <w:left w:val="single" w:sz="2" w:space="0" w:color="404040"/>
              <w:bottom w:val="single" w:sz="2" w:space="0" w:color="404040"/>
              <w:right w:val="single" w:sz="2" w:space="0" w:color="404040"/>
            </w:tcBorders>
            <w:vAlign w:val="center"/>
          </w:tcPr>
          <w:p w14:paraId="24FAF47E" w14:textId="62C1368A"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202</w:t>
            </w:r>
            <w:r w:rsidR="005D78E9" w:rsidRPr="005D78E9">
              <w:rPr>
                <w:rFonts w:ascii="Arial" w:eastAsia="华文细黑" w:hAnsi="Arial" w:cs="Arial"/>
                <w:sz w:val="18"/>
                <w:szCs w:val="18"/>
              </w:rPr>
              <w:t>3</w:t>
            </w:r>
            <w:r w:rsidRPr="005D78E9">
              <w:rPr>
                <w:rFonts w:ascii="Arial" w:eastAsia="华文细黑" w:hAnsi="Arial" w:cs="Arial"/>
                <w:sz w:val="18"/>
                <w:szCs w:val="18"/>
              </w:rPr>
              <w:t>年</w:t>
            </w:r>
            <w:r w:rsidRPr="005D78E9">
              <w:rPr>
                <w:rFonts w:ascii="Arial" w:eastAsia="华文细黑" w:hAnsi="Arial" w:cs="Arial"/>
                <w:sz w:val="18"/>
                <w:szCs w:val="18"/>
              </w:rPr>
              <w:t>1</w:t>
            </w:r>
            <w:r w:rsidR="005D78E9" w:rsidRPr="005D78E9">
              <w:rPr>
                <w:rFonts w:ascii="Arial" w:eastAsia="华文细黑" w:hAnsi="Arial" w:cs="Arial"/>
                <w:sz w:val="18"/>
                <w:szCs w:val="18"/>
              </w:rPr>
              <w:t>0</w:t>
            </w:r>
            <w:r w:rsidRPr="005D78E9">
              <w:rPr>
                <w:rFonts w:ascii="Arial" w:eastAsia="华文细黑" w:hAnsi="Arial" w:cs="Arial"/>
                <w:sz w:val="18"/>
                <w:szCs w:val="18"/>
              </w:rPr>
              <w:t>月</w:t>
            </w:r>
            <w:r w:rsidR="005D78E9" w:rsidRPr="005D78E9">
              <w:rPr>
                <w:rFonts w:ascii="Arial" w:eastAsia="华文细黑" w:hAnsi="Arial" w:cs="Arial"/>
                <w:sz w:val="18"/>
                <w:szCs w:val="18"/>
              </w:rPr>
              <w:t>16</w:t>
            </w:r>
            <w:r w:rsidRPr="005D78E9">
              <w:rPr>
                <w:rFonts w:ascii="Arial" w:eastAsia="华文细黑" w:hAnsi="Arial" w:cs="Arial"/>
                <w:sz w:val="18"/>
                <w:szCs w:val="18"/>
              </w:rPr>
              <w:t>日</w:t>
            </w:r>
          </w:p>
        </w:tc>
        <w:tc>
          <w:tcPr>
            <w:tcW w:w="731" w:type="dxa"/>
            <w:tcBorders>
              <w:top w:val="single" w:sz="2" w:space="0" w:color="404040"/>
              <w:left w:val="single" w:sz="2" w:space="0" w:color="404040"/>
              <w:bottom w:val="single" w:sz="2" w:space="0" w:color="404040"/>
              <w:right w:val="single" w:sz="2" w:space="0" w:color="404040"/>
            </w:tcBorders>
            <w:vAlign w:val="center"/>
          </w:tcPr>
          <w:p w14:paraId="4A8248FC"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0336C2C4" w14:textId="6E11B88B"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2019</w:t>
            </w:r>
            <w:r w:rsidRPr="005D78E9">
              <w:rPr>
                <w:rFonts w:ascii="Arial" w:eastAsia="华文细黑" w:hAnsi="Arial" w:cs="Arial"/>
                <w:sz w:val="18"/>
                <w:szCs w:val="18"/>
              </w:rPr>
              <w:t>年</w:t>
            </w:r>
            <w:r w:rsidR="005D78E9" w:rsidRPr="005D78E9">
              <w:rPr>
                <w:rFonts w:ascii="Arial" w:eastAsia="华文细黑" w:hAnsi="Arial" w:cs="Arial"/>
                <w:sz w:val="18"/>
                <w:szCs w:val="18"/>
              </w:rPr>
              <w:t>2</w:t>
            </w:r>
            <w:r w:rsidRPr="005D78E9">
              <w:rPr>
                <w:rFonts w:ascii="Arial" w:eastAsia="华文细黑" w:hAnsi="Arial" w:cs="Arial"/>
                <w:sz w:val="18"/>
                <w:szCs w:val="18"/>
              </w:rPr>
              <w:t>月</w:t>
            </w:r>
          </w:p>
        </w:tc>
        <w:tc>
          <w:tcPr>
            <w:tcW w:w="761" w:type="dxa"/>
            <w:tcBorders>
              <w:top w:val="single" w:sz="2" w:space="0" w:color="404040"/>
              <w:left w:val="single" w:sz="2" w:space="0" w:color="404040"/>
              <w:bottom w:val="single" w:sz="2" w:space="0" w:color="404040"/>
              <w:right w:val="single" w:sz="2" w:space="0" w:color="404040"/>
            </w:tcBorders>
            <w:vAlign w:val="center"/>
          </w:tcPr>
          <w:p w14:paraId="66DA9D29" w14:textId="1137CEBD" w:rsidR="00AE5638" w:rsidRPr="005D78E9" w:rsidRDefault="005D78E9" w:rsidP="00D9099B">
            <w:pPr>
              <w:spacing w:line="240" w:lineRule="exact"/>
              <w:rPr>
                <w:rFonts w:ascii="Arial" w:eastAsia="华文细黑" w:hAnsi="Arial" w:cs="Arial"/>
                <w:sz w:val="18"/>
                <w:szCs w:val="18"/>
              </w:rPr>
            </w:pPr>
            <w:r w:rsidRPr="005D78E9">
              <w:rPr>
                <w:rFonts w:ascii="Arial" w:eastAsia="华文细黑" w:hAnsi="Arial" w:cs="Arial"/>
                <w:sz w:val="18"/>
                <w:szCs w:val="18"/>
              </w:rPr>
              <w:t>85.69</w:t>
            </w:r>
          </w:p>
        </w:tc>
        <w:tc>
          <w:tcPr>
            <w:tcW w:w="2073" w:type="dxa"/>
            <w:tcBorders>
              <w:top w:val="single" w:sz="2" w:space="0" w:color="404040"/>
              <w:left w:val="single" w:sz="2" w:space="0" w:color="404040"/>
              <w:bottom w:val="single" w:sz="2" w:space="0" w:color="404040"/>
              <w:right w:val="single" w:sz="2" w:space="0" w:color="404040"/>
            </w:tcBorders>
            <w:vAlign w:val="center"/>
          </w:tcPr>
          <w:p w14:paraId="6BCC246E" w14:textId="15D81299"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20</w:t>
            </w:r>
            <w:r w:rsidR="005D78E9" w:rsidRPr="005D78E9">
              <w:rPr>
                <w:rFonts w:ascii="Arial" w:eastAsia="华文细黑" w:hAnsi="Arial" w:cs="Arial"/>
                <w:sz w:val="18"/>
                <w:szCs w:val="18"/>
              </w:rPr>
              <w:t>19</w:t>
            </w:r>
            <w:r w:rsidRPr="005D78E9">
              <w:rPr>
                <w:rFonts w:ascii="Arial" w:eastAsia="华文细黑" w:hAnsi="Arial" w:cs="Arial"/>
                <w:sz w:val="18"/>
                <w:szCs w:val="18"/>
              </w:rPr>
              <w:t>年</w:t>
            </w:r>
            <w:r w:rsidRPr="005D78E9">
              <w:rPr>
                <w:rFonts w:ascii="Arial" w:eastAsia="华文细黑" w:hAnsi="Arial" w:cs="Arial"/>
                <w:sz w:val="18"/>
                <w:szCs w:val="18"/>
              </w:rPr>
              <w:t>5</w:t>
            </w:r>
            <w:r w:rsidRPr="005D78E9">
              <w:rPr>
                <w:rFonts w:ascii="Arial" w:eastAsia="华文细黑" w:hAnsi="Arial" w:cs="Arial"/>
                <w:sz w:val="18"/>
                <w:szCs w:val="18"/>
              </w:rPr>
              <w:t>月</w:t>
            </w:r>
          </w:p>
        </w:tc>
        <w:tc>
          <w:tcPr>
            <w:tcW w:w="790" w:type="dxa"/>
            <w:tcBorders>
              <w:top w:val="single" w:sz="2" w:space="0" w:color="404040"/>
              <w:left w:val="single" w:sz="2" w:space="0" w:color="404040"/>
              <w:bottom w:val="single" w:sz="2" w:space="0" w:color="404040"/>
              <w:right w:val="single" w:sz="2" w:space="0" w:color="404040"/>
            </w:tcBorders>
            <w:vAlign w:val="center"/>
          </w:tcPr>
          <w:p w14:paraId="119E8E71" w14:textId="3CBCED25" w:rsidR="00AE5638" w:rsidRPr="005D78E9" w:rsidRDefault="005D78E9" w:rsidP="00D9099B">
            <w:pPr>
              <w:spacing w:line="240" w:lineRule="exact"/>
              <w:rPr>
                <w:rFonts w:ascii="Arial" w:eastAsia="华文细黑" w:hAnsi="Arial" w:cs="Arial"/>
                <w:sz w:val="18"/>
                <w:szCs w:val="18"/>
              </w:rPr>
            </w:pPr>
            <w:r w:rsidRPr="005D78E9">
              <w:rPr>
                <w:rFonts w:ascii="Arial" w:eastAsia="华文细黑" w:hAnsi="Arial" w:cs="Arial"/>
                <w:sz w:val="18"/>
                <w:szCs w:val="18"/>
              </w:rPr>
              <w:t>87.08</w:t>
            </w:r>
          </w:p>
        </w:tc>
        <w:tc>
          <w:tcPr>
            <w:tcW w:w="2044" w:type="dxa"/>
            <w:tcBorders>
              <w:top w:val="single" w:sz="2" w:space="0" w:color="404040"/>
              <w:left w:val="single" w:sz="2" w:space="0" w:color="404040"/>
              <w:bottom w:val="single" w:sz="2" w:space="0" w:color="404040"/>
              <w:right w:val="single" w:sz="2" w:space="0" w:color="404040"/>
            </w:tcBorders>
            <w:vAlign w:val="center"/>
          </w:tcPr>
          <w:p w14:paraId="0ACB4FE8" w14:textId="27A0BE06"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202</w:t>
            </w:r>
            <w:r w:rsidR="005D78E9" w:rsidRPr="005D78E9">
              <w:rPr>
                <w:rFonts w:ascii="Arial" w:eastAsia="华文细黑" w:hAnsi="Arial" w:cs="Arial"/>
                <w:sz w:val="18"/>
                <w:szCs w:val="18"/>
              </w:rPr>
              <w:t>0</w:t>
            </w:r>
            <w:r w:rsidRPr="005D78E9">
              <w:rPr>
                <w:rFonts w:ascii="Arial" w:eastAsia="华文细黑" w:hAnsi="Arial" w:cs="Arial"/>
                <w:sz w:val="18"/>
                <w:szCs w:val="18"/>
              </w:rPr>
              <w:t>年</w:t>
            </w:r>
            <w:r w:rsidRPr="005D78E9">
              <w:rPr>
                <w:rFonts w:ascii="Arial" w:eastAsia="华文细黑" w:hAnsi="Arial" w:cs="Arial"/>
                <w:sz w:val="18"/>
                <w:szCs w:val="18"/>
              </w:rPr>
              <w:t>4</w:t>
            </w:r>
            <w:r w:rsidRPr="005D78E9">
              <w:rPr>
                <w:rFonts w:ascii="Arial" w:eastAsia="华文细黑" w:hAnsi="Arial" w:cs="Arial"/>
                <w:sz w:val="18"/>
                <w:szCs w:val="18"/>
              </w:rPr>
              <w:t>月</w:t>
            </w:r>
          </w:p>
        </w:tc>
        <w:tc>
          <w:tcPr>
            <w:tcW w:w="821" w:type="dxa"/>
            <w:tcBorders>
              <w:top w:val="single" w:sz="2" w:space="0" w:color="404040"/>
              <w:left w:val="single" w:sz="2" w:space="0" w:color="404040"/>
              <w:bottom w:val="single" w:sz="2" w:space="0" w:color="404040"/>
              <w:right w:val="single" w:sz="2" w:space="0" w:color="404040"/>
            </w:tcBorders>
            <w:vAlign w:val="center"/>
          </w:tcPr>
          <w:p w14:paraId="34C53C5E" w14:textId="3A48471B" w:rsidR="00AE5638" w:rsidRPr="005D78E9" w:rsidRDefault="005D78E9" w:rsidP="00D9099B">
            <w:pPr>
              <w:spacing w:line="240" w:lineRule="exact"/>
              <w:rPr>
                <w:rFonts w:ascii="Arial" w:eastAsia="华文细黑" w:hAnsi="Arial" w:cs="Arial"/>
                <w:sz w:val="18"/>
                <w:szCs w:val="18"/>
              </w:rPr>
            </w:pPr>
            <w:r w:rsidRPr="005D78E9">
              <w:rPr>
                <w:rFonts w:ascii="Arial" w:eastAsia="华文细黑" w:hAnsi="Arial" w:cs="Arial"/>
                <w:sz w:val="18"/>
                <w:szCs w:val="18"/>
              </w:rPr>
              <w:t>88.7</w:t>
            </w:r>
          </w:p>
        </w:tc>
      </w:tr>
      <w:tr w:rsidR="00AE5638" w:rsidRPr="005D78E9" w14:paraId="35C2ACF3"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hideMark/>
          </w:tcPr>
          <w:p w14:paraId="40958D80" w14:textId="77777777" w:rsidR="00AE5638" w:rsidRPr="005D78E9" w:rsidRDefault="00AE5638" w:rsidP="00D9099B">
            <w:pPr>
              <w:widowControl/>
              <w:spacing w:line="240" w:lineRule="exact"/>
              <w:rPr>
                <w:rFonts w:ascii="Arial" w:eastAsia="华文细黑" w:hAnsi="Arial" w:cs="Arial"/>
                <w:sz w:val="18"/>
                <w:szCs w:val="18"/>
              </w:rPr>
            </w:pPr>
            <w:r w:rsidRPr="005D78E9">
              <w:rPr>
                <w:rFonts w:ascii="Arial" w:eastAsia="华文细黑" w:hAnsi="Arial" w:cs="Arial"/>
                <w:sz w:val="18"/>
                <w:szCs w:val="18"/>
              </w:rPr>
              <w:t>市场状况</w:t>
            </w:r>
          </w:p>
        </w:tc>
        <w:tc>
          <w:tcPr>
            <w:tcW w:w="2133" w:type="dxa"/>
            <w:tcBorders>
              <w:top w:val="single" w:sz="2" w:space="0" w:color="404040"/>
              <w:left w:val="single" w:sz="2" w:space="0" w:color="404040"/>
              <w:bottom w:val="single" w:sz="2" w:space="0" w:color="404040"/>
              <w:right w:val="single" w:sz="2" w:space="0" w:color="404040"/>
            </w:tcBorders>
            <w:vAlign w:val="center"/>
          </w:tcPr>
          <w:p w14:paraId="4462410A"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正常</w:t>
            </w:r>
          </w:p>
        </w:tc>
        <w:tc>
          <w:tcPr>
            <w:tcW w:w="731" w:type="dxa"/>
            <w:tcBorders>
              <w:top w:val="single" w:sz="2" w:space="0" w:color="404040"/>
              <w:left w:val="single" w:sz="2" w:space="0" w:color="404040"/>
              <w:bottom w:val="single" w:sz="2" w:space="0" w:color="404040"/>
              <w:right w:val="single" w:sz="2" w:space="0" w:color="404040"/>
            </w:tcBorders>
            <w:vAlign w:val="center"/>
          </w:tcPr>
          <w:p w14:paraId="0865F8CC"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4B066D9F"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正常</w:t>
            </w:r>
          </w:p>
        </w:tc>
        <w:tc>
          <w:tcPr>
            <w:tcW w:w="761" w:type="dxa"/>
            <w:tcBorders>
              <w:top w:val="single" w:sz="2" w:space="0" w:color="404040"/>
              <w:left w:val="single" w:sz="2" w:space="0" w:color="404040"/>
              <w:bottom w:val="single" w:sz="2" w:space="0" w:color="404040"/>
              <w:right w:val="single" w:sz="2" w:space="0" w:color="404040"/>
            </w:tcBorders>
            <w:vAlign w:val="center"/>
          </w:tcPr>
          <w:p w14:paraId="50A8397D"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60B24A3F"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正常</w:t>
            </w:r>
          </w:p>
        </w:tc>
        <w:tc>
          <w:tcPr>
            <w:tcW w:w="790" w:type="dxa"/>
            <w:tcBorders>
              <w:top w:val="single" w:sz="2" w:space="0" w:color="404040"/>
              <w:left w:val="single" w:sz="2" w:space="0" w:color="404040"/>
              <w:bottom w:val="single" w:sz="2" w:space="0" w:color="404040"/>
              <w:right w:val="single" w:sz="2" w:space="0" w:color="404040"/>
            </w:tcBorders>
            <w:vAlign w:val="center"/>
          </w:tcPr>
          <w:p w14:paraId="32D74AEC"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08621921"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正常</w:t>
            </w:r>
          </w:p>
        </w:tc>
        <w:tc>
          <w:tcPr>
            <w:tcW w:w="821" w:type="dxa"/>
            <w:tcBorders>
              <w:top w:val="single" w:sz="2" w:space="0" w:color="404040"/>
              <w:left w:val="single" w:sz="2" w:space="0" w:color="404040"/>
              <w:bottom w:val="single" w:sz="2" w:space="0" w:color="404040"/>
              <w:right w:val="single" w:sz="2" w:space="0" w:color="404040"/>
            </w:tcBorders>
            <w:vAlign w:val="center"/>
          </w:tcPr>
          <w:p w14:paraId="366AAEDA"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1419E162"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tcPr>
          <w:p w14:paraId="042F298E" w14:textId="2154C8C3" w:rsidR="00D2131A" w:rsidRPr="005D78E9" w:rsidRDefault="00D2131A" w:rsidP="00D2131A">
            <w:pPr>
              <w:widowControl/>
              <w:spacing w:line="240" w:lineRule="exact"/>
              <w:rPr>
                <w:rFonts w:ascii="Arial" w:eastAsia="华文细黑" w:hAnsi="Arial" w:cs="Arial"/>
                <w:sz w:val="18"/>
                <w:szCs w:val="18"/>
              </w:rPr>
            </w:pPr>
            <w:r>
              <w:rPr>
                <w:rFonts w:ascii="Arial" w:eastAsia="华文细黑" w:hAnsi="Arial" w:cs="Arial" w:hint="eastAsia"/>
                <w:sz w:val="18"/>
                <w:szCs w:val="18"/>
              </w:rPr>
              <w:t>土地使用年限</w:t>
            </w:r>
          </w:p>
        </w:tc>
        <w:tc>
          <w:tcPr>
            <w:tcW w:w="2133" w:type="dxa"/>
            <w:tcBorders>
              <w:top w:val="single" w:sz="2" w:space="0" w:color="404040"/>
              <w:left w:val="single" w:sz="2" w:space="0" w:color="404040"/>
              <w:bottom w:val="single" w:sz="2" w:space="0" w:color="404040"/>
              <w:right w:val="single" w:sz="2" w:space="0" w:color="404040"/>
            </w:tcBorders>
            <w:vAlign w:val="center"/>
          </w:tcPr>
          <w:p w14:paraId="2059E948" w14:textId="65081592"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住宅</w:t>
            </w:r>
            <w:r>
              <w:rPr>
                <w:rFonts w:ascii="Arial" w:eastAsia="华文细黑" w:hAnsi="Arial" w:cs="Arial" w:hint="eastAsia"/>
                <w:sz w:val="18"/>
                <w:szCs w:val="18"/>
              </w:rPr>
              <w:t>70</w:t>
            </w:r>
            <w:r>
              <w:rPr>
                <w:rFonts w:ascii="Arial" w:eastAsia="华文细黑" w:hAnsi="Arial" w:cs="Arial" w:hint="eastAsia"/>
                <w:sz w:val="18"/>
                <w:szCs w:val="18"/>
              </w:rPr>
              <w:t>年，商业</w:t>
            </w:r>
            <w:r>
              <w:rPr>
                <w:rFonts w:ascii="Arial" w:eastAsia="华文细黑" w:hAnsi="Arial" w:cs="Arial" w:hint="eastAsia"/>
                <w:sz w:val="18"/>
                <w:szCs w:val="18"/>
              </w:rPr>
              <w:t>28.27</w:t>
            </w:r>
            <w:r>
              <w:rPr>
                <w:rFonts w:ascii="Arial" w:eastAsia="华文细黑" w:hAnsi="Arial" w:cs="Arial" w:hint="eastAsia"/>
                <w:sz w:val="18"/>
                <w:szCs w:val="18"/>
              </w:rPr>
              <w:t>年</w:t>
            </w:r>
          </w:p>
        </w:tc>
        <w:tc>
          <w:tcPr>
            <w:tcW w:w="731" w:type="dxa"/>
            <w:tcBorders>
              <w:top w:val="single" w:sz="2" w:space="0" w:color="404040"/>
              <w:left w:val="single" w:sz="2" w:space="0" w:color="404040"/>
              <w:bottom w:val="single" w:sz="2" w:space="0" w:color="404040"/>
              <w:right w:val="single" w:sz="2" w:space="0" w:color="404040"/>
            </w:tcBorders>
            <w:vAlign w:val="center"/>
          </w:tcPr>
          <w:p w14:paraId="34572794" w14:textId="77C59344"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0E9629FE" w14:textId="6D177354"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住宅</w:t>
            </w:r>
            <w:r>
              <w:rPr>
                <w:rFonts w:ascii="Arial" w:eastAsia="华文细黑" w:hAnsi="Arial" w:cs="Arial" w:hint="eastAsia"/>
                <w:sz w:val="18"/>
                <w:szCs w:val="18"/>
              </w:rPr>
              <w:t>70</w:t>
            </w:r>
            <w:r>
              <w:rPr>
                <w:rFonts w:ascii="Arial" w:eastAsia="华文细黑" w:hAnsi="Arial" w:cs="Arial" w:hint="eastAsia"/>
                <w:sz w:val="18"/>
                <w:szCs w:val="18"/>
              </w:rPr>
              <w:t>年，商业</w:t>
            </w:r>
            <w:r>
              <w:rPr>
                <w:rFonts w:ascii="Arial" w:eastAsia="华文细黑" w:hAnsi="Arial" w:cs="Arial" w:hint="eastAsia"/>
                <w:sz w:val="18"/>
                <w:szCs w:val="18"/>
              </w:rPr>
              <w:t>40</w:t>
            </w:r>
            <w:r>
              <w:rPr>
                <w:rFonts w:ascii="Arial" w:eastAsia="华文细黑" w:hAnsi="Arial" w:cs="Arial" w:hint="eastAsia"/>
                <w:sz w:val="18"/>
                <w:szCs w:val="18"/>
              </w:rPr>
              <w:t>年</w:t>
            </w:r>
          </w:p>
        </w:tc>
        <w:tc>
          <w:tcPr>
            <w:tcW w:w="761" w:type="dxa"/>
            <w:tcBorders>
              <w:top w:val="single" w:sz="2" w:space="0" w:color="404040"/>
              <w:left w:val="single" w:sz="2" w:space="0" w:color="404040"/>
              <w:bottom w:val="single" w:sz="2" w:space="0" w:color="404040"/>
              <w:right w:val="single" w:sz="2" w:space="0" w:color="404040"/>
            </w:tcBorders>
            <w:vAlign w:val="center"/>
          </w:tcPr>
          <w:p w14:paraId="31D5A4DB" w14:textId="28D30BAB"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w:t>
            </w:r>
            <w:r w:rsidR="003D5867">
              <w:rPr>
                <w:rFonts w:ascii="Arial" w:eastAsia="华文细黑" w:hAnsi="Arial" w:cs="Arial" w:hint="eastAsia"/>
                <w:sz w:val="18"/>
                <w:szCs w:val="18"/>
              </w:rPr>
              <w:t>1</w:t>
            </w:r>
          </w:p>
        </w:tc>
        <w:tc>
          <w:tcPr>
            <w:tcW w:w="2073" w:type="dxa"/>
            <w:tcBorders>
              <w:top w:val="single" w:sz="2" w:space="0" w:color="404040"/>
              <w:left w:val="single" w:sz="2" w:space="0" w:color="404040"/>
              <w:bottom w:val="single" w:sz="2" w:space="0" w:color="404040"/>
              <w:right w:val="single" w:sz="2" w:space="0" w:color="404040"/>
            </w:tcBorders>
            <w:vAlign w:val="center"/>
          </w:tcPr>
          <w:p w14:paraId="6C222625" w14:textId="16800D1D"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住宅</w:t>
            </w:r>
            <w:r>
              <w:rPr>
                <w:rFonts w:ascii="Arial" w:eastAsia="华文细黑" w:hAnsi="Arial" w:cs="Arial" w:hint="eastAsia"/>
                <w:sz w:val="18"/>
                <w:szCs w:val="18"/>
              </w:rPr>
              <w:t>70</w:t>
            </w:r>
            <w:r>
              <w:rPr>
                <w:rFonts w:ascii="Arial" w:eastAsia="华文细黑" w:hAnsi="Arial" w:cs="Arial" w:hint="eastAsia"/>
                <w:sz w:val="18"/>
                <w:szCs w:val="18"/>
              </w:rPr>
              <w:t>年，商业</w:t>
            </w:r>
            <w:r>
              <w:rPr>
                <w:rFonts w:ascii="Arial" w:eastAsia="华文细黑" w:hAnsi="Arial" w:cs="Arial" w:hint="eastAsia"/>
                <w:sz w:val="18"/>
                <w:szCs w:val="18"/>
              </w:rPr>
              <w:t>40</w:t>
            </w:r>
            <w:r>
              <w:rPr>
                <w:rFonts w:ascii="Arial" w:eastAsia="华文细黑" w:hAnsi="Arial" w:cs="Arial" w:hint="eastAsia"/>
                <w:sz w:val="18"/>
                <w:szCs w:val="18"/>
              </w:rPr>
              <w:t>年</w:t>
            </w:r>
          </w:p>
        </w:tc>
        <w:tc>
          <w:tcPr>
            <w:tcW w:w="790" w:type="dxa"/>
            <w:tcBorders>
              <w:top w:val="single" w:sz="2" w:space="0" w:color="404040"/>
              <w:left w:val="single" w:sz="2" w:space="0" w:color="404040"/>
              <w:bottom w:val="single" w:sz="2" w:space="0" w:color="404040"/>
              <w:right w:val="single" w:sz="2" w:space="0" w:color="404040"/>
            </w:tcBorders>
            <w:vAlign w:val="center"/>
          </w:tcPr>
          <w:p w14:paraId="751E494E" w14:textId="3BC6F726"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w:t>
            </w:r>
            <w:r w:rsidR="003D5867">
              <w:rPr>
                <w:rFonts w:ascii="Arial" w:eastAsia="华文细黑" w:hAnsi="Arial" w:cs="Arial" w:hint="eastAsia"/>
                <w:sz w:val="18"/>
                <w:szCs w:val="18"/>
              </w:rPr>
              <w:t>1</w:t>
            </w:r>
          </w:p>
        </w:tc>
        <w:tc>
          <w:tcPr>
            <w:tcW w:w="2044" w:type="dxa"/>
            <w:tcBorders>
              <w:top w:val="single" w:sz="2" w:space="0" w:color="404040"/>
              <w:left w:val="single" w:sz="2" w:space="0" w:color="404040"/>
              <w:bottom w:val="single" w:sz="2" w:space="0" w:color="404040"/>
              <w:right w:val="single" w:sz="2" w:space="0" w:color="404040"/>
            </w:tcBorders>
            <w:vAlign w:val="center"/>
          </w:tcPr>
          <w:p w14:paraId="25EF3CE2" w14:textId="4C5E30C5"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住宅</w:t>
            </w:r>
            <w:r>
              <w:rPr>
                <w:rFonts w:ascii="Arial" w:eastAsia="华文细黑" w:hAnsi="Arial" w:cs="Arial" w:hint="eastAsia"/>
                <w:sz w:val="18"/>
                <w:szCs w:val="18"/>
              </w:rPr>
              <w:t>70</w:t>
            </w:r>
            <w:r>
              <w:rPr>
                <w:rFonts w:ascii="Arial" w:eastAsia="华文细黑" w:hAnsi="Arial" w:cs="Arial" w:hint="eastAsia"/>
                <w:sz w:val="18"/>
                <w:szCs w:val="18"/>
              </w:rPr>
              <w:t>年，商业</w:t>
            </w:r>
            <w:r>
              <w:rPr>
                <w:rFonts w:ascii="Arial" w:eastAsia="华文细黑" w:hAnsi="Arial" w:cs="Arial" w:hint="eastAsia"/>
                <w:sz w:val="18"/>
                <w:szCs w:val="18"/>
              </w:rPr>
              <w:t>40</w:t>
            </w:r>
            <w:r>
              <w:rPr>
                <w:rFonts w:ascii="Arial" w:eastAsia="华文细黑" w:hAnsi="Arial" w:cs="Arial" w:hint="eastAsia"/>
                <w:sz w:val="18"/>
                <w:szCs w:val="18"/>
              </w:rPr>
              <w:t>年</w:t>
            </w:r>
          </w:p>
        </w:tc>
        <w:tc>
          <w:tcPr>
            <w:tcW w:w="821" w:type="dxa"/>
            <w:tcBorders>
              <w:top w:val="single" w:sz="2" w:space="0" w:color="404040"/>
              <w:left w:val="single" w:sz="2" w:space="0" w:color="404040"/>
              <w:bottom w:val="single" w:sz="2" w:space="0" w:color="404040"/>
              <w:right w:val="single" w:sz="2" w:space="0" w:color="404040"/>
            </w:tcBorders>
            <w:vAlign w:val="center"/>
          </w:tcPr>
          <w:p w14:paraId="65FF7434" w14:textId="4DCC3CFA"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w:t>
            </w:r>
            <w:r w:rsidR="003D5867">
              <w:rPr>
                <w:rFonts w:ascii="Arial" w:eastAsia="华文细黑" w:hAnsi="Arial" w:cs="Arial" w:hint="eastAsia"/>
                <w:sz w:val="18"/>
                <w:szCs w:val="18"/>
              </w:rPr>
              <w:t>1</w:t>
            </w:r>
          </w:p>
        </w:tc>
      </w:tr>
      <w:tr w:rsidR="00D2131A" w:rsidRPr="005D78E9" w14:paraId="307DFFB3"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tcPr>
          <w:p w14:paraId="21AE2185" w14:textId="6CC74453"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容积率</w:t>
            </w:r>
          </w:p>
        </w:tc>
        <w:tc>
          <w:tcPr>
            <w:tcW w:w="2133" w:type="dxa"/>
            <w:tcBorders>
              <w:top w:val="single" w:sz="2" w:space="0" w:color="404040"/>
              <w:left w:val="single" w:sz="2" w:space="0" w:color="404040"/>
              <w:bottom w:val="single" w:sz="2" w:space="0" w:color="404040"/>
              <w:right w:val="single" w:sz="2" w:space="0" w:color="404040"/>
            </w:tcBorders>
            <w:vAlign w:val="center"/>
          </w:tcPr>
          <w:p w14:paraId="30489E7E" w14:textId="7ACE9B78" w:rsidR="00D2131A" w:rsidRPr="005D78E9" w:rsidRDefault="00C02B05" w:rsidP="00D2131A">
            <w:pPr>
              <w:spacing w:line="240" w:lineRule="exact"/>
              <w:rPr>
                <w:rFonts w:ascii="Arial" w:eastAsia="华文细黑" w:hAnsi="Arial" w:cs="Arial"/>
                <w:sz w:val="18"/>
                <w:szCs w:val="18"/>
              </w:rPr>
            </w:pPr>
            <w:r>
              <w:rPr>
                <w:rFonts w:ascii="Arial" w:eastAsia="华文细黑" w:hAnsi="Arial" w:cs="Arial" w:hint="eastAsia"/>
                <w:sz w:val="18"/>
                <w:szCs w:val="18"/>
              </w:rPr>
              <w:t>2.8</w:t>
            </w:r>
          </w:p>
        </w:tc>
        <w:tc>
          <w:tcPr>
            <w:tcW w:w="731" w:type="dxa"/>
            <w:tcBorders>
              <w:top w:val="single" w:sz="2" w:space="0" w:color="404040"/>
              <w:left w:val="single" w:sz="2" w:space="0" w:color="404040"/>
              <w:bottom w:val="single" w:sz="2" w:space="0" w:color="404040"/>
              <w:right w:val="single" w:sz="2" w:space="0" w:color="404040"/>
            </w:tcBorders>
            <w:vAlign w:val="center"/>
          </w:tcPr>
          <w:p w14:paraId="6CF523EF" w14:textId="349D1BD1"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137071B3" w14:textId="23F8FA22"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1.73</w:t>
            </w:r>
          </w:p>
        </w:tc>
        <w:tc>
          <w:tcPr>
            <w:tcW w:w="761" w:type="dxa"/>
            <w:tcBorders>
              <w:top w:val="single" w:sz="2" w:space="0" w:color="404040"/>
              <w:left w:val="single" w:sz="2" w:space="0" w:color="404040"/>
              <w:bottom w:val="single" w:sz="2" w:space="0" w:color="404040"/>
              <w:right w:val="single" w:sz="2" w:space="0" w:color="404040"/>
            </w:tcBorders>
            <w:vAlign w:val="center"/>
          </w:tcPr>
          <w:p w14:paraId="5BC6ACD4" w14:textId="14B25F8E"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w:t>
            </w:r>
            <w:r w:rsidR="003D5867">
              <w:rPr>
                <w:rFonts w:ascii="Arial" w:eastAsia="华文细黑" w:hAnsi="Arial" w:cs="Arial" w:hint="eastAsia"/>
                <w:sz w:val="18"/>
                <w:szCs w:val="18"/>
              </w:rPr>
              <w:t>8</w:t>
            </w:r>
          </w:p>
        </w:tc>
        <w:tc>
          <w:tcPr>
            <w:tcW w:w="2073" w:type="dxa"/>
            <w:tcBorders>
              <w:top w:val="single" w:sz="2" w:space="0" w:color="404040"/>
              <w:left w:val="single" w:sz="2" w:space="0" w:color="404040"/>
              <w:bottom w:val="single" w:sz="2" w:space="0" w:color="404040"/>
              <w:right w:val="single" w:sz="2" w:space="0" w:color="404040"/>
            </w:tcBorders>
            <w:vAlign w:val="center"/>
          </w:tcPr>
          <w:p w14:paraId="6FE121D2" w14:textId="6F04BF30"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1.82</w:t>
            </w:r>
          </w:p>
        </w:tc>
        <w:tc>
          <w:tcPr>
            <w:tcW w:w="790" w:type="dxa"/>
            <w:tcBorders>
              <w:top w:val="single" w:sz="2" w:space="0" w:color="404040"/>
              <w:left w:val="single" w:sz="2" w:space="0" w:color="404040"/>
              <w:bottom w:val="single" w:sz="2" w:space="0" w:color="404040"/>
              <w:right w:val="single" w:sz="2" w:space="0" w:color="404040"/>
            </w:tcBorders>
            <w:vAlign w:val="center"/>
          </w:tcPr>
          <w:p w14:paraId="2ADB6934" w14:textId="52F5BC31"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w:t>
            </w:r>
            <w:r w:rsidR="003D5867">
              <w:rPr>
                <w:rFonts w:ascii="Arial" w:eastAsia="华文细黑" w:hAnsi="Arial" w:cs="Arial" w:hint="eastAsia"/>
                <w:sz w:val="18"/>
                <w:szCs w:val="18"/>
              </w:rPr>
              <w:t>8</w:t>
            </w:r>
          </w:p>
        </w:tc>
        <w:tc>
          <w:tcPr>
            <w:tcW w:w="2044" w:type="dxa"/>
            <w:tcBorders>
              <w:top w:val="single" w:sz="2" w:space="0" w:color="404040"/>
              <w:left w:val="single" w:sz="2" w:space="0" w:color="404040"/>
              <w:bottom w:val="single" w:sz="2" w:space="0" w:color="404040"/>
              <w:right w:val="single" w:sz="2" w:space="0" w:color="404040"/>
            </w:tcBorders>
            <w:vAlign w:val="center"/>
          </w:tcPr>
          <w:p w14:paraId="3E5FC9BB" w14:textId="1476B35B"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2.15</w:t>
            </w:r>
          </w:p>
        </w:tc>
        <w:tc>
          <w:tcPr>
            <w:tcW w:w="821" w:type="dxa"/>
            <w:tcBorders>
              <w:top w:val="single" w:sz="2" w:space="0" w:color="404040"/>
              <w:left w:val="single" w:sz="2" w:space="0" w:color="404040"/>
              <w:bottom w:val="single" w:sz="2" w:space="0" w:color="404040"/>
              <w:right w:val="single" w:sz="2" w:space="0" w:color="404040"/>
            </w:tcBorders>
            <w:vAlign w:val="center"/>
          </w:tcPr>
          <w:p w14:paraId="7BCADC9A" w14:textId="38417A58"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99</w:t>
            </w:r>
          </w:p>
        </w:tc>
      </w:tr>
      <w:tr w:rsidR="00D2131A" w:rsidRPr="005D78E9" w14:paraId="7C5C3F00" w14:textId="77777777" w:rsidTr="00D9099B">
        <w:trPr>
          <w:cantSplit/>
          <w:jc w:val="center"/>
        </w:trPr>
        <w:tc>
          <w:tcPr>
            <w:tcW w:w="668" w:type="dxa"/>
            <w:vMerge w:val="restart"/>
            <w:tcBorders>
              <w:top w:val="single" w:sz="2" w:space="0" w:color="404040"/>
              <w:left w:val="single" w:sz="2" w:space="0" w:color="404040"/>
              <w:right w:val="single" w:sz="2" w:space="0" w:color="404040"/>
            </w:tcBorders>
            <w:noWrap/>
            <w:vAlign w:val="center"/>
            <w:hideMark/>
          </w:tcPr>
          <w:p w14:paraId="0871B242"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区域因素</w:t>
            </w:r>
          </w:p>
        </w:tc>
        <w:tc>
          <w:tcPr>
            <w:tcW w:w="2441" w:type="dxa"/>
            <w:tcBorders>
              <w:top w:val="single" w:sz="2" w:space="0" w:color="404040"/>
              <w:left w:val="single" w:sz="2" w:space="0" w:color="404040"/>
              <w:bottom w:val="single" w:sz="2" w:space="0" w:color="404040"/>
              <w:right w:val="single" w:sz="2" w:space="0" w:color="404040"/>
            </w:tcBorders>
            <w:vAlign w:val="center"/>
          </w:tcPr>
          <w:p w14:paraId="0CD04880" w14:textId="57A02BAF"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hint="eastAsia"/>
                <w:sz w:val="18"/>
                <w:szCs w:val="18"/>
              </w:rPr>
              <w:t>居住社区成熟度</w:t>
            </w:r>
          </w:p>
        </w:tc>
        <w:tc>
          <w:tcPr>
            <w:tcW w:w="2133" w:type="dxa"/>
            <w:tcBorders>
              <w:top w:val="single" w:sz="2" w:space="0" w:color="404040"/>
              <w:left w:val="single" w:sz="2" w:space="0" w:color="404040"/>
              <w:bottom w:val="single" w:sz="2" w:space="0" w:color="404040"/>
              <w:right w:val="single" w:sz="2" w:space="0" w:color="404040"/>
            </w:tcBorders>
            <w:vAlign w:val="center"/>
          </w:tcPr>
          <w:p w14:paraId="2D7A04A8" w14:textId="6864A9E0"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3D1176AD"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620295ED" w14:textId="3E24E152"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较好</w:t>
            </w:r>
          </w:p>
        </w:tc>
        <w:tc>
          <w:tcPr>
            <w:tcW w:w="761" w:type="dxa"/>
            <w:tcBorders>
              <w:top w:val="single" w:sz="2" w:space="0" w:color="404040"/>
              <w:left w:val="single" w:sz="2" w:space="0" w:color="404040"/>
              <w:bottom w:val="single" w:sz="2" w:space="0" w:color="404040"/>
              <w:right w:val="single" w:sz="2" w:space="0" w:color="404040"/>
            </w:tcBorders>
            <w:vAlign w:val="center"/>
          </w:tcPr>
          <w:p w14:paraId="183E7F17"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309E4E9A" w14:textId="110EE33C"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443A3B18"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08F9D6B2" w14:textId="6A7D0BFA"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73AE2F5F"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049CDD3C" w14:textId="77777777" w:rsidTr="00743ADF">
        <w:trPr>
          <w:cantSplit/>
          <w:jc w:val="center"/>
        </w:trPr>
        <w:tc>
          <w:tcPr>
            <w:tcW w:w="668" w:type="dxa"/>
            <w:vMerge/>
            <w:tcBorders>
              <w:left w:val="single" w:sz="2" w:space="0" w:color="404040"/>
              <w:right w:val="single" w:sz="2" w:space="0" w:color="404040"/>
            </w:tcBorders>
            <w:vAlign w:val="center"/>
            <w:hideMark/>
          </w:tcPr>
          <w:p w14:paraId="79E9EDFD"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1E5C0104"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交通便捷度</w:t>
            </w:r>
          </w:p>
        </w:tc>
        <w:tc>
          <w:tcPr>
            <w:tcW w:w="2133" w:type="dxa"/>
            <w:tcBorders>
              <w:top w:val="single" w:sz="2" w:space="0" w:color="404040"/>
              <w:left w:val="single" w:sz="2" w:space="0" w:color="404040"/>
              <w:bottom w:val="single" w:sz="2" w:space="0" w:color="404040"/>
              <w:right w:val="single" w:sz="2" w:space="0" w:color="404040"/>
            </w:tcBorders>
            <w:vAlign w:val="center"/>
          </w:tcPr>
          <w:p w14:paraId="4A9FC4E7" w14:textId="6C44F2A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6E51B293"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4F3C9761" w14:textId="50AD6981"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一般</w:t>
            </w:r>
          </w:p>
        </w:tc>
        <w:tc>
          <w:tcPr>
            <w:tcW w:w="761" w:type="dxa"/>
            <w:tcBorders>
              <w:top w:val="single" w:sz="2" w:space="0" w:color="404040"/>
              <w:left w:val="single" w:sz="2" w:space="0" w:color="404040"/>
              <w:bottom w:val="single" w:sz="2" w:space="0" w:color="404040"/>
              <w:right w:val="single" w:sz="2" w:space="0" w:color="404040"/>
            </w:tcBorders>
            <w:vAlign w:val="center"/>
          </w:tcPr>
          <w:p w14:paraId="62884651" w14:textId="58441373"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w:t>
            </w:r>
            <w:r w:rsidR="003D5867">
              <w:rPr>
                <w:rFonts w:ascii="Arial" w:eastAsia="华文细黑" w:hAnsi="Arial" w:cs="Arial" w:hint="eastAsia"/>
                <w:sz w:val="18"/>
                <w:szCs w:val="18"/>
              </w:rPr>
              <w:t>8</w:t>
            </w:r>
          </w:p>
        </w:tc>
        <w:tc>
          <w:tcPr>
            <w:tcW w:w="2073" w:type="dxa"/>
            <w:tcBorders>
              <w:top w:val="single" w:sz="2" w:space="0" w:color="404040"/>
              <w:left w:val="single" w:sz="2" w:space="0" w:color="404040"/>
              <w:bottom w:val="single" w:sz="2" w:space="0" w:color="404040"/>
              <w:right w:val="single" w:sz="2" w:space="0" w:color="404040"/>
            </w:tcBorders>
            <w:vAlign w:val="center"/>
          </w:tcPr>
          <w:p w14:paraId="20FE88B7" w14:textId="76AF0CB6"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5FCF8E8C"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389C884C"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tcPr>
          <w:p w14:paraId="6825939D" w14:textId="094C3B62" w:rsidR="00D2131A" w:rsidRPr="005D78E9" w:rsidRDefault="00D2131A" w:rsidP="00D2131A">
            <w:pPr>
              <w:spacing w:line="240" w:lineRule="exact"/>
              <w:rPr>
                <w:rFonts w:ascii="Arial" w:eastAsia="华文细黑" w:hAnsi="Arial" w:cs="Arial"/>
                <w:sz w:val="18"/>
                <w:szCs w:val="18"/>
              </w:rPr>
            </w:pPr>
            <w:r w:rsidRPr="000D23ED">
              <w:rPr>
                <w:rFonts w:ascii="Arial" w:eastAsia="华文细黑" w:hAnsi="Arial" w:cs="Arial"/>
                <w:sz w:val="18"/>
                <w:szCs w:val="18"/>
              </w:rPr>
              <w:t>100</w:t>
            </w:r>
          </w:p>
        </w:tc>
      </w:tr>
      <w:tr w:rsidR="00D2131A" w:rsidRPr="005D78E9" w14:paraId="6A1DB23D" w14:textId="77777777" w:rsidTr="00237E03">
        <w:trPr>
          <w:cantSplit/>
          <w:jc w:val="center"/>
        </w:trPr>
        <w:tc>
          <w:tcPr>
            <w:tcW w:w="668" w:type="dxa"/>
            <w:vMerge/>
            <w:tcBorders>
              <w:left w:val="single" w:sz="2" w:space="0" w:color="404040"/>
              <w:right w:val="single" w:sz="2" w:space="0" w:color="404040"/>
            </w:tcBorders>
            <w:vAlign w:val="center"/>
            <w:hideMark/>
          </w:tcPr>
          <w:p w14:paraId="10DFE931"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7901BE96"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区域土地利用方向</w:t>
            </w:r>
          </w:p>
        </w:tc>
        <w:tc>
          <w:tcPr>
            <w:tcW w:w="2133" w:type="dxa"/>
            <w:tcBorders>
              <w:top w:val="single" w:sz="2" w:space="0" w:color="404040"/>
              <w:left w:val="single" w:sz="2" w:space="0" w:color="404040"/>
              <w:bottom w:val="single" w:sz="2" w:space="0" w:color="404040"/>
              <w:right w:val="single" w:sz="2" w:space="0" w:color="404040"/>
            </w:tcBorders>
            <w:vAlign w:val="center"/>
          </w:tcPr>
          <w:p w14:paraId="52F96CC3" w14:textId="59A6F980"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45CE60D0" w14:textId="2700CE1C"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1964DB97" w14:textId="5CE496A1"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61" w:type="dxa"/>
            <w:tcBorders>
              <w:top w:val="single" w:sz="2" w:space="0" w:color="404040"/>
              <w:left w:val="single" w:sz="2" w:space="0" w:color="404040"/>
              <w:bottom w:val="single" w:sz="2" w:space="0" w:color="404040"/>
              <w:right w:val="single" w:sz="2" w:space="0" w:color="404040"/>
            </w:tcBorders>
            <w:vAlign w:val="center"/>
          </w:tcPr>
          <w:p w14:paraId="4D48E308" w14:textId="1320A611"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003A8613" w14:textId="2DE37E33"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6036240C" w14:textId="7A68D5DE"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1811D374" w14:textId="45E96AD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7EE9CB00" w14:textId="7643B79D"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65D88FFD" w14:textId="77777777" w:rsidTr="00423950">
        <w:trPr>
          <w:cantSplit/>
          <w:jc w:val="center"/>
        </w:trPr>
        <w:tc>
          <w:tcPr>
            <w:tcW w:w="668" w:type="dxa"/>
            <w:vMerge/>
            <w:tcBorders>
              <w:left w:val="single" w:sz="2" w:space="0" w:color="404040"/>
              <w:right w:val="single" w:sz="2" w:space="0" w:color="404040"/>
            </w:tcBorders>
            <w:vAlign w:val="center"/>
            <w:hideMark/>
          </w:tcPr>
          <w:p w14:paraId="104BB617"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4395415C"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环境状况</w:t>
            </w:r>
          </w:p>
        </w:tc>
        <w:tc>
          <w:tcPr>
            <w:tcW w:w="2133" w:type="dxa"/>
            <w:tcBorders>
              <w:top w:val="single" w:sz="2" w:space="0" w:color="404040"/>
              <w:left w:val="single" w:sz="2" w:space="0" w:color="404040"/>
              <w:bottom w:val="single" w:sz="2" w:space="0" w:color="404040"/>
              <w:right w:val="single" w:sz="2" w:space="0" w:color="404040"/>
            </w:tcBorders>
            <w:vAlign w:val="center"/>
          </w:tcPr>
          <w:p w14:paraId="4FF93851" w14:textId="6BD56BB1"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26F269B9" w14:textId="6679D16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3CCEA012" w14:textId="7B3C529C"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61" w:type="dxa"/>
            <w:tcBorders>
              <w:top w:val="single" w:sz="2" w:space="0" w:color="404040"/>
              <w:left w:val="single" w:sz="2" w:space="0" w:color="404040"/>
              <w:bottom w:val="single" w:sz="2" w:space="0" w:color="404040"/>
              <w:right w:val="single" w:sz="2" w:space="0" w:color="404040"/>
            </w:tcBorders>
            <w:vAlign w:val="center"/>
          </w:tcPr>
          <w:p w14:paraId="5DDF9F6A" w14:textId="57495C96"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66F38D48" w14:textId="0B622940"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287FF2F3" w14:textId="43F03D93"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4F982E6A" w14:textId="5B1026DC"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1C39860E" w14:textId="0EA4C11A"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1F75334F" w14:textId="77777777" w:rsidTr="002807DF">
        <w:trPr>
          <w:cantSplit/>
          <w:jc w:val="center"/>
        </w:trPr>
        <w:tc>
          <w:tcPr>
            <w:tcW w:w="668" w:type="dxa"/>
            <w:vMerge/>
            <w:tcBorders>
              <w:left w:val="single" w:sz="2" w:space="0" w:color="404040"/>
              <w:right w:val="single" w:sz="2" w:space="0" w:color="404040"/>
            </w:tcBorders>
            <w:vAlign w:val="center"/>
            <w:hideMark/>
          </w:tcPr>
          <w:p w14:paraId="4018D2FF"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136364AB"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公共配套设施</w:t>
            </w:r>
          </w:p>
        </w:tc>
        <w:tc>
          <w:tcPr>
            <w:tcW w:w="2133" w:type="dxa"/>
            <w:tcBorders>
              <w:top w:val="single" w:sz="2" w:space="0" w:color="404040"/>
              <w:left w:val="single" w:sz="2" w:space="0" w:color="404040"/>
              <w:bottom w:val="single" w:sz="2" w:space="0" w:color="404040"/>
              <w:right w:val="single" w:sz="2" w:space="0" w:color="404040"/>
            </w:tcBorders>
            <w:vAlign w:val="center"/>
          </w:tcPr>
          <w:p w14:paraId="6719BA67" w14:textId="0AEBF2A8"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6110E9CB" w14:textId="6A5B4B68"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60E5EB8F" w14:textId="0A81359E"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61" w:type="dxa"/>
            <w:tcBorders>
              <w:top w:val="single" w:sz="2" w:space="0" w:color="404040"/>
              <w:left w:val="single" w:sz="2" w:space="0" w:color="404040"/>
              <w:bottom w:val="single" w:sz="2" w:space="0" w:color="404040"/>
              <w:right w:val="single" w:sz="2" w:space="0" w:color="404040"/>
            </w:tcBorders>
            <w:vAlign w:val="center"/>
          </w:tcPr>
          <w:p w14:paraId="6F8AAC7B" w14:textId="0D1BF5D5"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3607DB3A" w14:textId="568E24FE"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66721350" w14:textId="4FAAF6FD"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415BDCB3" w14:textId="54A1F1B4"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7C2E836F" w14:textId="372B587B"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1240AA09" w14:textId="77777777" w:rsidTr="00743ADF">
        <w:trPr>
          <w:cantSplit/>
          <w:jc w:val="center"/>
        </w:trPr>
        <w:tc>
          <w:tcPr>
            <w:tcW w:w="668" w:type="dxa"/>
            <w:vMerge/>
            <w:tcBorders>
              <w:left w:val="single" w:sz="2" w:space="0" w:color="404040"/>
              <w:right w:val="single" w:sz="2" w:space="0" w:color="404040"/>
            </w:tcBorders>
            <w:vAlign w:val="center"/>
            <w:hideMark/>
          </w:tcPr>
          <w:p w14:paraId="6E3E2C72"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623C0DF1"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基础设施水平</w:t>
            </w:r>
          </w:p>
        </w:tc>
        <w:tc>
          <w:tcPr>
            <w:tcW w:w="2133" w:type="dxa"/>
            <w:tcBorders>
              <w:top w:val="single" w:sz="2" w:space="0" w:color="404040"/>
              <w:left w:val="single" w:sz="2" w:space="0" w:color="404040"/>
              <w:bottom w:val="single" w:sz="2" w:space="0" w:color="404040"/>
              <w:right w:val="single" w:sz="2" w:space="0" w:color="404040"/>
            </w:tcBorders>
            <w:vAlign w:val="center"/>
          </w:tcPr>
          <w:p w14:paraId="34EFD28F"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731" w:type="dxa"/>
            <w:tcBorders>
              <w:top w:val="single" w:sz="2" w:space="0" w:color="404040"/>
              <w:left w:val="single" w:sz="2" w:space="0" w:color="404040"/>
              <w:bottom w:val="single" w:sz="2" w:space="0" w:color="404040"/>
              <w:right w:val="single" w:sz="2" w:space="0" w:color="404040"/>
            </w:tcBorders>
            <w:vAlign w:val="center"/>
          </w:tcPr>
          <w:p w14:paraId="6F6D8306"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57487D88"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761" w:type="dxa"/>
            <w:tcBorders>
              <w:top w:val="single" w:sz="2" w:space="0" w:color="404040"/>
              <w:left w:val="single" w:sz="2" w:space="0" w:color="404040"/>
              <w:bottom w:val="single" w:sz="2" w:space="0" w:color="404040"/>
              <w:right w:val="single" w:sz="2" w:space="0" w:color="404040"/>
            </w:tcBorders>
          </w:tcPr>
          <w:p w14:paraId="1304AA18" w14:textId="5ED1D163" w:rsidR="00D2131A" w:rsidRPr="005D78E9" w:rsidRDefault="00D2131A" w:rsidP="00D2131A">
            <w:pPr>
              <w:spacing w:line="240" w:lineRule="exact"/>
              <w:rPr>
                <w:rFonts w:ascii="Arial" w:eastAsia="华文细黑" w:hAnsi="Arial" w:cs="Arial"/>
                <w:sz w:val="18"/>
                <w:szCs w:val="18"/>
              </w:rPr>
            </w:pPr>
            <w:r w:rsidRPr="00F07CD8">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34FE0C7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790" w:type="dxa"/>
            <w:tcBorders>
              <w:top w:val="single" w:sz="2" w:space="0" w:color="404040"/>
              <w:left w:val="single" w:sz="2" w:space="0" w:color="404040"/>
              <w:bottom w:val="single" w:sz="2" w:space="0" w:color="404040"/>
              <w:right w:val="single" w:sz="2" w:space="0" w:color="404040"/>
            </w:tcBorders>
          </w:tcPr>
          <w:p w14:paraId="113148D0" w14:textId="2379A8A2" w:rsidR="00D2131A" w:rsidRPr="005D78E9" w:rsidRDefault="00D2131A" w:rsidP="00D2131A">
            <w:pPr>
              <w:spacing w:line="240" w:lineRule="exact"/>
              <w:rPr>
                <w:rFonts w:ascii="Arial" w:eastAsia="华文细黑" w:hAnsi="Arial" w:cs="Arial"/>
                <w:sz w:val="18"/>
                <w:szCs w:val="18"/>
              </w:rPr>
            </w:pPr>
            <w:r w:rsidRPr="00F334D6">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2AC318A6"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821" w:type="dxa"/>
            <w:tcBorders>
              <w:top w:val="single" w:sz="2" w:space="0" w:color="404040"/>
              <w:left w:val="single" w:sz="2" w:space="0" w:color="404040"/>
              <w:bottom w:val="single" w:sz="2" w:space="0" w:color="404040"/>
              <w:right w:val="single" w:sz="2" w:space="0" w:color="404040"/>
            </w:tcBorders>
          </w:tcPr>
          <w:p w14:paraId="19955DEA" w14:textId="425BEF81" w:rsidR="00D2131A" w:rsidRPr="005D78E9" w:rsidRDefault="00D2131A" w:rsidP="00D2131A">
            <w:pPr>
              <w:spacing w:line="240" w:lineRule="exact"/>
              <w:rPr>
                <w:rFonts w:ascii="Arial" w:eastAsia="华文细黑" w:hAnsi="Arial" w:cs="Arial"/>
                <w:sz w:val="18"/>
                <w:szCs w:val="18"/>
              </w:rPr>
            </w:pPr>
            <w:r w:rsidRPr="000D23ED">
              <w:rPr>
                <w:rFonts w:ascii="Arial" w:eastAsia="华文细黑" w:hAnsi="Arial" w:cs="Arial"/>
                <w:sz w:val="18"/>
                <w:szCs w:val="18"/>
              </w:rPr>
              <w:t>100</w:t>
            </w:r>
          </w:p>
        </w:tc>
      </w:tr>
      <w:tr w:rsidR="00D2131A" w:rsidRPr="005D78E9" w14:paraId="630B2106" w14:textId="77777777" w:rsidTr="0034260C">
        <w:trPr>
          <w:cantSplit/>
          <w:jc w:val="center"/>
        </w:trPr>
        <w:tc>
          <w:tcPr>
            <w:tcW w:w="668" w:type="dxa"/>
            <w:vMerge w:val="restart"/>
            <w:tcBorders>
              <w:top w:val="single" w:sz="2" w:space="0" w:color="404040"/>
              <w:left w:val="single" w:sz="2" w:space="0" w:color="404040"/>
              <w:right w:val="single" w:sz="2" w:space="0" w:color="404040"/>
            </w:tcBorders>
            <w:noWrap/>
            <w:vAlign w:val="center"/>
            <w:hideMark/>
          </w:tcPr>
          <w:p w14:paraId="02A0FF91"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个别因素</w:t>
            </w:r>
          </w:p>
        </w:tc>
        <w:tc>
          <w:tcPr>
            <w:tcW w:w="2441" w:type="dxa"/>
            <w:tcBorders>
              <w:top w:val="single" w:sz="2" w:space="0" w:color="404040"/>
              <w:left w:val="single" w:sz="2" w:space="0" w:color="404040"/>
              <w:bottom w:val="single" w:sz="2" w:space="0" w:color="404040"/>
              <w:right w:val="single" w:sz="2" w:space="0" w:color="404040"/>
            </w:tcBorders>
            <w:vAlign w:val="center"/>
          </w:tcPr>
          <w:p w14:paraId="757910D9" w14:textId="0E6F9584"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宗地面积（</w:t>
            </w:r>
            <w:proofErr w:type="gramStart"/>
            <w:r>
              <w:rPr>
                <w:rFonts w:ascii="Arial" w:eastAsia="华文细黑" w:hAnsi="Arial" w:cs="Arial" w:hint="eastAsia"/>
                <w:sz w:val="18"/>
                <w:szCs w:val="18"/>
              </w:rPr>
              <w:t>万</w:t>
            </w:r>
            <w:r w:rsidRPr="005D78E9">
              <w:rPr>
                <w:rFonts w:ascii="Arial" w:eastAsia="华文细黑" w:hAnsi="Arial" w:cs="Arial"/>
                <w:sz w:val="18"/>
                <w:szCs w:val="18"/>
              </w:rPr>
              <w:t>平方米</w:t>
            </w:r>
            <w:proofErr w:type="gramEnd"/>
            <w:r w:rsidRPr="005D78E9">
              <w:rPr>
                <w:rFonts w:ascii="Arial" w:eastAsia="华文细黑" w:hAnsi="Arial" w:cs="Arial"/>
                <w:sz w:val="18"/>
                <w:szCs w:val="18"/>
              </w:rPr>
              <w:t>）</w:t>
            </w:r>
          </w:p>
        </w:tc>
        <w:tc>
          <w:tcPr>
            <w:tcW w:w="2133" w:type="dxa"/>
            <w:tcBorders>
              <w:top w:val="single" w:sz="2" w:space="0" w:color="404040"/>
              <w:left w:val="single" w:sz="2" w:space="0" w:color="404040"/>
              <w:bottom w:val="single" w:sz="2" w:space="0" w:color="404040"/>
              <w:right w:val="single" w:sz="2" w:space="0" w:color="404040"/>
            </w:tcBorders>
            <w:vAlign w:val="center"/>
          </w:tcPr>
          <w:p w14:paraId="4088575C" w14:textId="27D95489"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1.6</w:t>
            </w:r>
          </w:p>
        </w:tc>
        <w:tc>
          <w:tcPr>
            <w:tcW w:w="731" w:type="dxa"/>
            <w:tcBorders>
              <w:top w:val="single" w:sz="2" w:space="0" w:color="404040"/>
              <w:left w:val="single" w:sz="2" w:space="0" w:color="404040"/>
              <w:bottom w:val="single" w:sz="2" w:space="0" w:color="404040"/>
              <w:right w:val="single" w:sz="2" w:space="0" w:color="404040"/>
            </w:tcBorders>
            <w:vAlign w:val="center"/>
          </w:tcPr>
          <w:p w14:paraId="498C3F03"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245A20B8" w14:textId="11F277A4"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w:t>
            </w:r>
            <w:r>
              <w:rPr>
                <w:rFonts w:ascii="Arial" w:eastAsia="华文细黑" w:hAnsi="Arial" w:cs="Arial" w:hint="eastAsia"/>
                <w:sz w:val="18"/>
                <w:szCs w:val="18"/>
              </w:rPr>
              <w:t>.22</w:t>
            </w:r>
          </w:p>
        </w:tc>
        <w:tc>
          <w:tcPr>
            <w:tcW w:w="761" w:type="dxa"/>
            <w:tcBorders>
              <w:top w:val="single" w:sz="2" w:space="0" w:color="404040"/>
              <w:left w:val="single" w:sz="2" w:space="0" w:color="404040"/>
              <w:bottom w:val="single" w:sz="2" w:space="0" w:color="404040"/>
              <w:right w:val="single" w:sz="2" w:space="0" w:color="404040"/>
            </w:tcBorders>
          </w:tcPr>
          <w:p w14:paraId="30A60963" w14:textId="2A33D95B" w:rsidR="00D2131A" w:rsidRPr="005D78E9" w:rsidRDefault="00D2131A" w:rsidP="00D2131A">
            <w:pPr>
              <w:spacing w:line="240" w:lineRule="exact"/>
              <w:rPr>
                <w:rFonts w:ascii="Arial" w:eastAsia="华文细黑" w:hAnsi="Arial" w:cs="Arial"/>
                <w:sz w:val="18"/>
                <w:szCs w:val="18"/>
              </w:rPr>
            </w:pPr>
            <w:r w:rsidRPr="00F07CD8">
              <w:rPr>
                <w:rFonts w:ascii="Arial" w:eastAsia="华文细黑" w:hAnsi="Arial" w:cs="Arial"/>
                <w:sz w:val="18"/>
                <w:szCs w:val="18"/>
              </w:rPr>
              <w:t>10</w:t>
            </w:r>
            <w:r w:rsidR="003D5867">
              <w:rPr>
                <w:rFonts w:ascii="Arial" w:eastAsia="华文细黑" w:hAnsi="Arial" w:cs="Arial" w:hint="eastAsia"/>
                <w:sz w:val="18"/>
                <w:szCs w:val="18"/>
              </w:rPr>
              <w:t>4</w:t>
            </w:r>
          </w:p>
        </w:tc>
        <w:tc>
          <w:tcPr>
            <w:tcW w:w="2073" w:type="dxa"/>
            <w:tcBorders>
              <w:top w:val="single" w:sz="2" w:space="0" w:color="404040"/>
              <w:left w:val="single" w:sz="2" w:space="0" w:color="404040"/>
              <w:bottom w:val="single" w:sz="2" w:space="0" w:color="404040"/>
              <w:right w:val="single" w:sz="2" w:space="0" w:color="404040"/>
            </w:tcBorders>
            <w:vAlign w:val="center"/>
          </w:tcPr>
          <w:p w14:paraId="6CC2ECEF" w14:textId="4DAA868D"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2</w:t>
            </w:r>
            <w:r>
              <w:rPr>
                <w:rFonts w:ascii="Arial" w:eastAsia="华文细黑" w:hAnsi="Arial" w:cs="Arial" w:hint="eastAsia"/>
                <w:sz w:val="18"/>
                <w:szCs w:val="18"/>
              </w:rPr>
              <w:t>.74</w:t>
            </w:r>
          </w:p>
        </w:tc>
        <w:tc>
          <w:tcPr>
            <w:tcW w:w="790" w:type="dxa"/>
            <w:tcBorders>
              <w:top w:val="single" w:sz="2" w:space="0" w:color="404040"/>
              <w:left w:val="single" w:sz="2" w:space="0" w:color="404040"/>
              <w:bottom w:val="single" w:sz="2" w:space="0" w:color="404040"/>
              <w:right w:val="single" w:sz="2" w:space="0" w:color="404040"/>
            </w:tcBorders>
          </w:tcPr>
          <w:p w14:paraId="0D088217" w14:textId="0AF647E4" w:rsidR="00D2131A" w:rsidRPr="005D78E9" w:rsidRDefault="00D2131A" w:rsidP="00D2131A">
            <w:pPr>
              <w:spacing w:line="240" w:lineRule="exact"/>
              <w:rPr>
                <w:rFonts w:ascii="Arial" w:eastAsia="华文细黑" w:hAnsi="Arial" w:cs="Arial"/>
                <w:sz w:val="18"/>
                <w:szCs w:val="18"/>
              </w:rPr>
            </w:pPr>
            <w:r w:rsidRPr="00F334D6">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1A736A2D" w14:textId="399E9614"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4.46</w:t>
            </w:r>
          </w:p>
        </w:tc>
        <w:tc>
          <w:tcPr>
            <w:tcW w:w="821" w:type="dxa"/>
            <w:tcBorders>
              <w:top w:val="single" w:sz="2" w:space="0" w:color="404040"/>
              <w:left w:val="single" w:sz="2" w:space="0" w:color="404040"/>
              <w:bottom w:val="single" w:sz="2" w:space="0" w:color="404040"/>
              <w:right w:val="single" w:sz="2" w:space="0" w:color="404040"/>
            </w:tcBorders>
          </w:tcPr>
          <w:p w14:paraId="58BCEE34" w14:textId="3987D7F8" w:rsidR="00D2131A" w:rsidRPr="005D78E9" w:rsidRDefault="00D2131A" w:rsidP="00D2131A">
            <w:pPr>
              <w:spacing w:line="240" w:lineRule="exact"/>
              <w:rPr>
                <w:rFonts w:ascii="Arial" w:eastAsia="华文细黑" w:hAnsi="Arial" w:cs="Arial"/>
                <w:sz w:val="18"/>
                <w:szCs w:val="18"/>
              </w:rPr>
            </w:pPr>
            <w:r w:rsidRPr="000D23ED">
              <w:rPr>
                <w:rFonts w:ascii="Arial" w:eastAsia="华文细黑" w:hAnsi="Arial" w:cs="Arial"/>
                <w:sz w:val="18"/>
                <w:szCs w:val="18"/>
              </w:rPr>
              <w:t>100</w:t>
            </w:r>
          </w:p>
        </w:tc>
      </w:tr>
      <w:tr w:rsidR="00D2131A" w:rsidRPr="005D78E9" w14:paraId="021F9008" w14:textId="77777777" w:rsidTr="0034260C">
        <w:trPr>
          <w:cantSplit/>
          <w:jc w:val="center"/>
        </w:trPr>
        <w:tc>
          <w:tcPr>
            <w:tcW w:w="668" w:type="dxa"/>
            <w:vMerge/>
            <w:tcBorders>
              <w:left w:val="single" w:sz="2" w:space="0" w:color="404040"/>
              <w:right w:val="single" w:sz="2" w:space="0" w:color="404040"/>
            </w:tcBorders>
            <w:vAlign w:val="center"/>
            <w:hideMark/>
          </w:tcPr>
          <w:p w14:paraId="3CFEBEBE"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13E85784"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宗地形状</w:t>
            </w:r>
          </w:p>
        </w:tc>
        <w:tc>
          <w:tcPr>
            <w:tcW w:w="2133" w:type="dxa"/>
            <w:tcBorders>
              <w:top w:val="single" w:sz="2" w:space="0" w:color="404040"/>
              <w:left w:val="single" w:sz="2" w:space="0" w:color="404040"/>
              <w:bottom w:val="single" w:sz="2" w:space="0" w:color="404040"/>
              <w:right w:val="single" w:sz="2" w:space="0" w:color="404040"/>
            </w:tcBorders>
            <w:vAlign w:val="center"/>
          </w:tcPr>
          <w:p w14:paraId="53722A4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较规则</w:t>
            </w:r>
          </w:p>
        </w:tc>
        <w:tc>
          <w:tcPr>
            <w:tcW w:w="731" w:type="dxa"/>
            <w:tcBorders>
              <w:top w:val="single" w:sz="2" w:space="0" w:color="404040"/>
              <w:left w:val="single" w:sz="2" w:space="0" w:color="404040"/>
              <w:bottom w:val="single" w:sz="2" w:space="0" w:color="404040"/>
              <w:right w:val="single" w:sz="2" w:space="0" w:color="404040"/>
            </w:tcBorders>
            <w:vAlign w:val="center"/>
          </w:tcPr>
          <w:p w14:paraId="5DCD095C"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1DECFC45"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较规则</w:t>
            </w:r>
          </w:p>
        </w:tc>
        <w:tc>
          <w:tcPr>
            <w:tcW w:w="761" w:type="dxa"/>
            <w:tcBorders>
              <w:top w:val="single" w:sz="2" w:space="0" w:color="404040"/>
              <w:left w:val="single" w:sz="2" w:space="0" w:color="404040"/>
              <w:bottom w:val="single" w:sz="2" w:space="0" w:color="404040"/>
              <w:right w:val="single" w:sz="2" w:space="0" w:color="404040"/>
            </w:tcBorders>
          </w:tcPr>
          <w:p w14:paraId="2796A17C" w14:textId="4AD584E5" w:rsidR="00D2131A" w:rsidRPr="005D78E9" w:rsidRDefault="00D2131A" w:rsidP="00D2131A">
            <w:pPr>
              <w:spacing w:line="240" w:lineRule="exact"/>
              <w:rPr>
                <w:rFonts w:ascii="Arial" w:eastAsia="华文细黑" w:hAnsi="Arial" w:cs="Arial"/>
                <w:sz w:val="18"/>
                <w:szCs w:val="18"/>
              </w:rPr>
            </w:pPr>
            <w:r w:rsidRPr="00F07CD8">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58BDD14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较规则</w:t>
            </w:r>
          </w:p>
        </w:tc>
        <w:tc>
          <w:tcPr>
            <w:tcW w:w="790" w:type="dxa"/>
            <w:tcBorders>
              <w:top w:val="single" w:sz="2" w:space="0" w:color="404040"/>
              <w:left w:val="single" w:sz="2" w:space="0" w:color="404040"/>
              <w:bottom w:val="single" w:sz="2" w:space="0" w:color="404040"/>
              <w:right w:val="single" w:sz="2" w:space="0" w:color="404040"/>
            </w:tcBorders>
          </w:tcPr>
          <w:p w14:paraId="0512C30D" w14:textId="5A096268" w:rsidR="00D2131A" w:rsidRPr="005D78E9" w:rsidRDefault="00D2131A" w:rsidP="00D2131A">
            <w:pPr>
              <w:spacing w:line="240" w:lineRule="exact"/>
              <w:rPr>
                <w:rFonts w:ascii="Arial" w:eastAsia="华文细黑" w:hAnsi="Arial" w:cs="Arial"/>
                <w:sz w:val="18"/>
                <w:szCs w:val="18"/>
              </w:rPr>
            </w:pPr>
            <w:r w:rsidRPr="00F334D6">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3BD181EB"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较规则</w:t>
            </w:r>
          </w:p>
        </w:tc>
        <w:tc>
          <w:tcPr>
            <w:tcW w:w="821" w:type="dxa"/>
            <w:tcBorders>
              <w:top w:val="single" w:sz="2" w:space="0" w:color="404040"/>
              <w:left w:val="single" w:sz="2" w:space="0" w:color="404040"/>
              <w:bottom w:val="single" w:sz="2" w:space="0" w:color="404040"/>
              <w:right w:val="single" w:sz="2" w:space="0" w:color="404040"/>
            </w:tcBorders>
          </w:tcPr>
          <w:p w14:paraId="6F71F70D" w14:textId="468CAFDE" w:rsidR="00D2131A" w:rsidRPr="005D78E9" w:rsidRDefault="00D2131A" w:rsidP="00D2131A">
            <w:pPr>
              <w:spacing w:line="240" w:lineRule="exact"/>
              <w:rPr>
                <w:rFonts w:ascii="Arial" w:eastAsia="华文细黑" w:hAnsi="Arial" w:cs="Arial"/>
                <w:sz w:val="18"/>
                <w:szCs w:val="18"/>
              </w:rPr>
            </w:pPr>
            <w:r w:rsidRPr="000D23ED">
              <w:rPr>
                <w:rFonts w:ascii="Arial" w:eastAsia="华文细黑" w:hAnsi="Arial" w:cs="Arial"/>
                <w:sz w:val="18"/>
                <w:szCs w:val="18"/>
              </w:rPr>
              <w:t>100</w:t>
            </w:r>
          </w:p>
        </w:tc>
      </w:tr>
      <w:tr w:rsidR="00D2131A" w:rsidRPr="005D78E9" w14:paraId="0255E462" w14:textId="77777777" w:rsidTr="0034260C">
        <w:trPr>
          <w:cantSplit/>
          <w:jc w:val="center"/>
        </w:trPr>
        <w:tc>
          <w:tcPr>
            <w:tcW w:w="668" w:type="dxa"/>
            <w:vMerge/>
            <w:tcBorders>
              <w:left w:val="single" w:sz="2" w:space="0" w:color="404040"/>
              <w:right w:val="single" w:sz="2" w:space="0" w:color="404040"/>
            </w:tcBorders>
            <w:vAlign w:val="center"/>
            <w:hideMark/>
          </w:tcPr>
          <w:p w14:paraId="0FE54260"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69300A95"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宗地开发程度</w:t>
            </w:r>
          </w:p>
        </w:tc>
        <w:tc>
          <w:tcPr>
            <w:tcW w:w="2133" w:type="dxa"/>
            <w:tcBorders>
              <w:top w:val="single" w:sz="2" w:space="0" w:color="404040"/>
              <w:left w:val="single" w:sz="2" w:space="0" w:color="404040"/>
              <w:bottom w:val="single" w:sz="2" w:space="0" w:color="404040"/>
              <w:right w:val="single" w:sz="2" w:space="0" w:color="404040"/>
            </w:tcBorders>
            <w:vAlign w:val="center"/>
          </w:tcPr>
          <w:p w14:paraId="7312DF53"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731" w:type="dxa"/>
            <w:tcBorders>
              <w:top w:val="single" w:sz="2" w:space="0" w:color="404040"/>
              <w:left w:val="single" w:sz="2" w:space="0" w:color="404040"/>
              <w:bottom w:val="single" w:sz="2" w:space="0" w:color="404040"/>
              <w:right w:val="single" w:sz="2" w:space="0" w:color="404040"/>
            </w:tcBorders>
            <w:vAlign w:val="center"/>
          </w:tcPr>
          <w:p w14:paraId="360E7441"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638EBA40" w14:textId="07500CB7"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六</w:t>
            </w:r>
            <w:r w:rsidRPr="005D78E9">
              <w:rPr>
                <w:rFonts w:ascii="Arial" w:eastAsia="华文细黑" w:hAnsi="Arial" w:cs="Arial"/>
                <w:sz w:val="18"/>
                <w:szCs w:val="18"/>
              </w:rPr>
              <w:t>通</w:t>
            </w:r>
          </w:p>
        </w:tc>
        <w:tc>
          <w:tcPr>
            <w:tcW w:w="761" w:type="dxa"/>
            <w:tcBorders>
              <w:top w:val="single" w:sz="2" w:space="0" w:color="404040"/>
              <w:left w:val="single" w:sz="2" w:space="0" w:color="404040"/>
              <w:bottom w:val="single" w:sz="2" w:space="0" w:color="404040"/>
              <w:right w:val="single" w:sz="2" w:space="0" w:color="404040"/>
            </w:tcBorders>
          </w:tcPr>
          <w:p w14:paraId="758C24E1" w14:textId="7607E452"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99</w:t>
            </w:r>
          </w:p>
        </w:tc>
        <w:tc>
          <w:tcPr>
            <w:tcW w:w="2073" w:type="dxa"/>
            <w:tcBorders>
              <w:top w:val="single" w:sz="2" w:space="0" w:color="404040"/>
              <w:left w:val="single" w:sz="2" w:space="0" w:color="404040"/>
              <w:bottom w:val="single" w:sz="2" w:space="0" w:color="404040"/>
              <w:right w:val="single" w:sz="2" w:space="0" w:color="404040"/>
            </w:tcBorders>
            <w:vAlign w:val="center"/>
          </w:tcPr>
          <w:p w14:paraId="1C6FC0B4" w14:textId="394D8994"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五</w:t>
            </w:r>
            <w:r w:rsidRPr="005D78E9">
              <w:rPr>
                <w:rFonts w:ascii="Arial" w:eastAsia="华文细黑" w:hAnsi="Arial" w:cs="Arial"/>
                <w:sz w:val="18"/>
                <w:szCs w:val="18"/>
              </w:rPr>
              <w:t>通</w:t>
            </w:r>
          </w:p>
        </w:tc>
        <w:tc>
          <w:tcPr>
            <w:tcW w:w="790" w:type="dxa"/>
            <w:tcBorders>
              <w:top w:val="single" w:sz="2" w:space="0" w:color="404040"/>
              <w:left w:val="single" w:sz="2" w:space="0" w:color="404040"/>
              <w:bottom w:val="single" w:sz="2" w:space="0" w:color="404040"/>
              <w:right w:val="single" w:sz="2" w:space="0" w:color="404040"/>
            </w:tcBorders>
          </w:tcPr>
          <w:p w14:paraId="064081B3" w14:textId="6A78C803"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98</w:t>
            </w:r>
          </w:p>
        </w:tc>
        <w:tc>
          <w:tcPr>
            <w:tcW w:w="2044" w:type="dxa"/>
            <w:tcBorders>
              <w:top w:val="single" w:sz="2" w:space="0" w:color="404040"/>
              <w:left w:val="single" w:sz="2" w:space="0" w:color="404040"/>
              <w:bottom w:val="single" w:sz="2" w:space="0" w:color="404040"/>
              <w:right w:val="single" w:sz="2" w:space="0" w:color="404040"/>
            </w:tcBorders>
            <w:vAlign w:val="center"/>
          </w:tcPr>
          <w:p w14:paraId="73BC6E5D"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821" w:type="dxa"/>
            <w:tcBorders>
              <w:top w:val="single" w:sz="2" w:space="0" w:color="404040"/>
              <w:left w:val="single" w:sz="2" w:space="0" w:color="404040"/>
              <w:bottom w:val="single" w:sz="2" w:space="0" w:color="404040"/>
              <w:right w:val="single" w:sz="2" w:space="0" w:color="404040"/>
            </w:tcBorders>
            <w:vAlign w:val="center"/>
          </w:tcPr>
          <w:p w14:paraId="1EE2EAC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5091F1E6" w14:textId="77777777" w:rsidTr="0034260C">
        <w:trPr>
          <w:cantSplit/>
          <w:jc w:val="center"/>
        </w:trPr>
        <w:tc>
          <w:tcPr>
            <w:tcW w:w="668" w:type="dxa"/>
            <w:vMerge/>
            <w:tcBorders>
              <w:left w:val="single" w:sz="2" w:space="0" w:color="404040"/>
              <w:right w:val="single" w:sz="2" w:space="0" w:color="404040"/>
            </w:tcBorders>
            <w:vAlign w:val="center"/>
            <w:hideMark/>
          </w:tcPr>
          <w:p w14:paraId="34274264"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612AD869"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工程地质条件</w:t>
            </w:r>
          </w:p>
        </w:tc>
        <w:tc>
          <w:tcPr>
            <w:tcW w:w="2133" w:type="dxa"/>
            <w:tcBorders>
              <w:top w:val="single" w:sz="2" w:space="0" w:color="404040"/>
              <w:left w:val="single" w:sz="2" w:space="0" w:color="404040"/>
              <w:bottom w:val="single" w:sz="2" w:space="0" w:color="404040"/>
              <w:right w:val="single" w:sz="2" w:space="0" w:color="404040"/>
            </w:tcBorders>
            <w:vAlign w:val="center"/>
          </w:tcPr>
          <w:p w14:paraId="43BD1C12"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48EAB5E8"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6F51572D"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61" w:type="dxa"/>
            <w:tcBorders>
              <w:top w:val="single" w:sz="2" w:space="0" w:color="404040"/>
              <w:left w:val="single" w:sz="2" w:space="0" w:color="404040"/>
              <w:bottom w:val="single" w:sz="2" w:space="0" w:color="404040"/>
              <w:right w:val="single" w:sz="2" w:space="0" w:color="404040"/>
            </w:tcBorders>
          </w:tcPr>
          <w:p w14:paraId="1E8A47A5" w14:textId="03A5CCD8" w:rsidR="00D2131A" w:rsidRPr="005D78E9" w:rsidRDefault="00D2131A" w:rsidP="00D2131A">
            <w:pPr>
              <w:spacing w:line="240" w:lineRule="exact"/>
              <w:rPr>
                <w:rFonts w:ascii="Arial" w:eastAsia="华文细黑" w:hAnsi="Arial" w:cs="Arial"/>
                <w:sz w:val="18"/>
                <w:szCs w:val="18"/>
              </w:rPr>
            </w:pPr>
            <w:r w:rsidRPr="00F07CD8">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39EB46CE"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120819B7"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5BCF42E4"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3946149F"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575D31E7" w14:textId="77777777" w:rsidTr="0034260C">
        <w:trPr>
          <w:cantSplit/>
          <w:jc w:val="center"/>
        </w:trPr>
        <w:tc>
          <w:tcPr>
            <w:tcW w:w="668" w:type="dxa"/>
            <w:vMerge/>
            <w:tcBorders>
              <w:left w:val="single" w:sz="2" w:space="0" w:color="404040"/>
              <w:bottom w:val="single" w:sz="2" w:space="0" w:color="404040"/>
              <w:right w:val="single" w:sz="2" w:space="0" w:color="404040"/>
            </w:tcBorders>
            <w:vAlign w:val="center"/>
          </w:tcPr>
          <w:p w14:paraId="37BEDAF2"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2FE23D2C" w14:textId="1B19BBC1" w:rsidR="00D2131A" w:rsidRPr="005D78E9" w:rsidRDefault="00D2131A" w:rsidP="00D2131A">
            <w:pPr>
              <w:widowControl/>
              <w:spacing w:line="240" w:lineRule="exact"/>
              <w:rPr>
                <w:rFonts w:ascii="Arial" w:eastAsia="华文细黑" w:hAnsi="Arial" w:cs="Arial"/>
                <w:sz w:val="18"/>
                <w:szCs w:val="18"/>
              </w:rPr>
            </w:pPr>
            <w:r>
              <w:rPr>
                <w:rFonts w:ascii="Arial" w:eastAsia="华文细黑" w:hAnsi="Arial" w:cs="Arial" w:hint="eastAsia"/>
                <w:sz w:val="18"/>
                <w:szCs w:val="18"/>
              </w:rPr>
              <w:t>土地级别</w:t>
            </w:r>
          </w:p>
        </w:tc>
        <w:tc>
          <w:tcPr>
            <w:tcW w:w="2133" w:type="dxa"/>
            <w:tcBorders>
              <w:top w:val="single" w:sz="2" w:space="0" w:color="404040"/>
              <w:left w:val="single" w:sz="2" w:space="0" w:color="404040"/>
              <w:bottom w:val="single" w:sz="2" w:space="0" w:color="404040"/>
              <w:right w:val="single" w:sz="2" w:space="0" w:color="404040"/>
            </w:tcBorders>
            <w:vAlign w:val="center"/>
          </w:tcPr>
          <w:p w14:paraId="155190DC" w14:textId="4544908A"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六级</w:t>
            </w:r>
          </w:p>
        </w:tc>
        <w:tc>
          <w:tcPr>
            <w:tcW w:w="731" w:type="dxa"/>
            <w:tcBorders>
              <w:top w:val="single" w:sz="2" w:space="0" w:color="404040"/>
              <w:left w:val="single" w:sz="2" w:space="0" w:color="404040"/>
              <w:bottom w:val="single" w:sz="2" w:space="0" w:color="404040"/>
              <w:right w:val="single" w:sz="2" w:space="0" w:color="404040"/>
            </w:tcBorders>
            <w:vAlign w:val="center"/>
          </w:tcPr>
          <w:p w14:paraId="752F1386" w14:textId="301F21E6"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2A0CE016" w14:textId="35643871"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八级</w:t>
            </w:r>
          </w:p>
        </w:tc>
        <w:tc>
          <w:tcPr>
            <w:tcW w:w="761" w:type="dxa"/>
            <w:tcBorders>
              <w:top w:val="single" w:sz="2" w:space="0" w:color="404040"/>
              <w:left w:val="single" w:sz="2" w:space="0" w:color="404040"/>
              <w:bottom w:val="single" w:sz="2" w:space="0" w:color="404040"/>
              <w:right w:val="single" w:sz="2" w:space="0" w:color="404040"/>
            </w:tcBorders>
          </w:tcPr>
          <w:p w14:paraId="4AFD6EC1" w14:textId="3AFDCF68" w:rsidR="00D2131A" w:rsidRPr="00F07CD8"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w:t>
            </w:r>
            <w:r w:rsidR="006F51B9">
              <w:rPr>
                <w:rFonts w:ascii="Arial" w:eastAsia="华文细黑" w:hAnsi="Arial" w:cs="Arial" w:hint="eastAsia"/>
                <w:sz w:val="18"/>
                <w:szCs w:val="18"/>
              </w:rPr>
              <w:t>4</w:t>
            </w:r>
          </w:p>
        </w:tc>
        <w:tc>
          <w:tcPr>
            <w:tcW w:w="2073" w:type="dxa"/>
            <w:tcBorders>
              <w:top w:val="single" w:sz="2" w:space="0" w:color="404040"/>
              <w:left w:val="single" w:sz="2" w:space="0" w:color="404040"/>
              <w:bottom w:val="single" w:sz="2" w:space="0" w:color="404040"/>
              <w:right w:val="single" w:sz="2" w:space="0" w:color="404040"/>
            </w:tcBorders>
            <w:vAlign w:val="center"/>
          </w:tcPr>
          <w:p w14:paraId="778EB5E1" w14:textId="5148E029"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七级</w:t>
            </w:r>
          </w:p>
        </w:tc>
        <w:tc>
          <w:tcPr>
            <w:tcW w:w="790" w:type="dxa"/>
            <w:tcBorders>
              <w:top w:val="single" w:sz="2" w:space="0" w:color="404040"/>
              <w:left w:val="single" w:sz="2" w:space="0" w:color="404040"/>
              <w:bottom w:val="single" w:sz="2" w:space="0" w:color="404040"/>
              <w:right w:val="single" w:sz="2" w:space="0" w:color="404040"/>
            </w:tcBorders>
            <w:vAlign w:val="center"/>
          </w:tcPr>
          <w:p w14:paraId="38E47BCA" w14:textId="05175801"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w:t>
            </w:r>
            <w:r w:rsidR="003D5867">
              <w:rPr>
                <w:rFonts w:ascii="Arial" w:eastAsia="华文细黑" w:hAnsi="Arial" w:cs="Arial" w:hint="eastAsia"/>
                <w:sz w:val="18"/>
                <w:szCs w:val="18"/>
              </w:rPr>
              <w:t>7</w:t>
            </w:r>
          </w:p>
        </w:tc>
        <w:tc>
          <w:tcPr>
            <w:tcW w:w="2044" w:type="dxa"/>
            <w:tcBorders>
              <w:top w:val="single" w:sz="2" w:space="0" w:color="404040"/>
              <w:left w:val="single" w:sz="2" w:space="0" w:color="404040"/>
              <w:bottom w:val="single" w:sz="2" w:space="0" w:color="404040"/>
              <w:right w:val="single" w:sz="2" w:space="0" w:color="404040"/>
            </w:tcBorders>
            <w:vAlign w:val="center"/>
          </w:tcPr>
          <w:p w14:paraId="306DC262" w14:textId="3A09D2EE"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五级</w:t>
            </w:r>
          </w:p>
        </w:tc>
        <w:tc>
          <w:tcPr>
            <w:tcW w:w="821" w:type="dxa"/>
            <w:tcBorders>
              <w:top w:val="single" w:sz="2" w:space="0" w:color="404040"/>
              <w:left w:val="single" w:sz="2" w:space="0" w:color="404040"/>
              <w:bottom w:val="single" w:sz="2" w:space="0" w:color="404040"/>
              <w:right w:val="single" w:sz="2" w:space="0" w:color="404040"/>
            </w:tcBorders>
            <w:vAlign w:val="center"/>
          </w:tcPr>
          <w:p w14:paraId="7DC706CF" w14:textId="504A083A"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w:t>
            </w:r>
            <w:r w:rsidR="006F51B9">
              <w:rPr>
                <w:rFonts w:ascii="Arial" w:eastAsia="华文细黑" w:hAnsi="Arial" w:cs="Arial" w:hint="eastAsia"/>
                <w:sz w:val="18"/>
                <w:szCs w:val="18"/>
              </w:rPr>
              <w:t>3</w:t>
            </w:r>
          </w:p>
        </w:tc>
      </w:tr>
      <w:tr w:rsidR="00D2131A" w:rsidRPr="005D78E9" w14:paraId="47B5C0E7"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vAlign w:val="center"/>
          </w:tcPr>
          <w:p w14:paraId="09F9F21A"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成交单价</w:t>
            </w:r>
          </w:p>
        </w:tc>
        <w:tc>
          <w:tcPr>
            <w:tcW w:w="2864" w:type="dxa"/>
            <w:gridSpan w:val="2"/>
            <w:tcBorders>
              <w:top w:val="single" w:sz="2" w:space="0" w:color="404040"/>
              <w:left w:val="single" w:sz="2" w:space="0" w:color="404040"/>
              <w:bottom w:val="single" w:sz="2" w:space="0" w:color="404040"/>
              <w:right w:val="single" w:sz="2" w:space="0" w:color="404040"/>
            </w:tcBorders>
            <w:vAlign w:val="center"/>
          </w:tcPr>
          <w:p w14:paraId="54C9985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w:t>
            </w:r>
          </w:p>
        </w:tc>
        <w:tc>
          <w:tcPr>
            <w:tcW w:w="2864" w:type="dxa"/>
            <w:gridSpan w:val="2"/>
            <w:tcBorders>
              <w:top w:val="single" w:sz="2" w:space="0" w:color="404040"/>
              <w:left w:val="single" w:sz="2" w:space="0" w:color="404040"/>
              <w:bottom w:val="single" w:sz="2" w:space="0" w:color="404040"/>
              <w:right w:val="single" w:sz="2" w:space="0" w:color="404040"/>
            </w:tcBorders>
            <w:vAlign w:val="center"/>
          </w:tcPr>
          <w:p w14:paraId="54E6846B" w14:textId="1807089D"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5082</w:t>
            </w:r>
          </w:p>
        </w:tc>
        <w:tc>
          <w:tcPr>
            <w:tcW w:w="2863" w:type="dxa"/>
            <w:gridSpan w:val="2"/>
            <w:tcBorders>
              <w:top w:val="single" w:sz="2" w:space="0" w:color="404040"/>
              <w:left w:val="single" w:sz="2" w:space="0" w:color="404040"/>
              <w:bottom w:val="single" w:sz="2" w:space="0" w:color="404040"/>
              <w:right w:val="single" w:sz="2" w:space="0" w:color="404040"/>
            </w:tcBorders>
            <w:vAlign w:val="center"/>
          </w:tcPr>
          <w:p w14:paraId="2A72E0E7" w14:textId="088D484F"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44</w:t>
            </w:r>
            <w:r>
              <w:rPr>
                <w:rFonts w:ascii="Arial" w:eastAsia="华文细黑" w:hAnsi="Arial" w:cs="Arial" w:hint="eastAsia"/>
                <w:sz w:val="18"/>
                <w:szCs w:val="18"/>
              </w:rPr>
              <w:t>87</w:t>
            </w:r>
          </w:p>
        </w:tc>
        <w:tc>
          <w:tcPr>
            <w:tcW w:w="2865" w:type="dxa"/>
            <w:gridSpan w:val="2"/>
            <w:tcBorders>
              <w:top w:val="single" w:sz="2" w:space="0" w:color="404040"/>
              <w:left w:val="single" w:sz="2" w:space="0" w:color="404040"/>
              <w:bottom w:val="single" w:sz="2" w:space="0" w:color="404040"/>
              <w:right w:val="single" w:sz="2" w:space="0" w:color="404040"/>
            </w:tcBorders>
            <w:vAlign w:val="center"/>
          </w:tcPr>
          <w:p w14:paraId="142AC434" w14:textId="6B076B84"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6458</w:t>
            </w:r>
          </w:p>
        </w:tc>
      </w:tr>
      <w:tr w:rsidR="00D2131A" w:rsidRPr="005D78E9" w14:paraId="260D7164"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vAlign w:val="center"/>
          </w:tcPr>
          <w:p w14:paraId="22B638BC"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比较价格</w:t>
            </w:r>
          </w:p>
        </w:tc>
        <w:tc>
          <w:tcPr>
            <w:tcW w:w="2864" w:type="dxa"/>
            <w:gridSpan w:val="2"/>
            <w:tcBorders>
              <w:top w:val="single" w:sz="2" w:space="0" w:color="404040"/>
              <w:left w:val="single" w:sz="2" w:space="0" w:color="404040"/>
              <w:bottom w:val="single" w:sz="2" w:space="0" w:color="404040"/>
              <w:right w:val="single" w:sz="2" w:space="0" w:color="404040"/>
            </w:tcBorders>
            <w:vAlign w:val="center"/>
          </w:tcPr>
          <w:p w14:paraId="43AB3D78" w14:textId="098C0AF7" w:rsidR="00D2131A" w:rsidRPr="005D78E9" w:rsidRDefault="006F51B9" w:rsidP="00D2131A">
            <w:pPr>
              <w:spacing w:line="240" w:lineRule="exact"/>
              <w:rPr>
                <w:rFonts w:ascii="Arial" w:eastAsia="华文细黑" w:hAnsi="Arial" w:cs="Arial"/>
                <w:sz w:val="18"/>
                <w:szCs w:val="18"/>
              </w:rPr>
            </w:pPr>
            <w:r>
              <w:rPr>
                <w:rFonts w:ascii="Arial" w:eastAsia="华文细黑" w:hAnsi="Arial" w:cs="Arial" w:hint="eastAsia"/>
                <w:sz w:val="18"/>
                <w:szCs w:val="18"/>
              </w:rPr>
              <w:t>6287</w:t>
            </w:r>
          </w:p>
        </w:tc>
        <w:tc>
          <w:tcPr>
            <w:tcW w:w="2864" w:type="dxa"/>
            <w:gridSpan w:val="2"/>
            <w:tcBorders>
              <w:top w:val="single" w:sz="2" w:space="0" w:color="404040"/>
              <w:left w:val="single" w:sz="2" w:space="0" w:color="404040"/>
              <w:bottom w:val="single" w:sz="2" w:space="0" w:color="404040"/>
              <w:right w:val="single" w:sz="2" w:space="0" w:color="404040"/>
            </w:tcBorders>
            <w:vAlign w:val="center"/>
          </w:tcPr>
          <w:p w14:paraId="1B61EEC6" w14:textId="65253CB9" w:rsidR="00D2131A" w:rsidRPr="005D78E9" w:rsidRDefault="005F28AB" w:rsidP="00D2131A">
            <w:pPr>
              <w:spacing w:line="240" w:lineRule="exact"/>
              <w:rPr>
                <w:rFonts w:ascii="Arial" w:eastAsia="华文细黑" w:hAnsi="Arial" w:cs="Arial"/>
                <w:sz w:val="18"/>
                <w:szCs w:val="18"/>
              </w:rPr>
            </w:pPr>
            <w:r>
              <w:rPr>
                <w:rFonts w:ascii="Arial" w:eastAsia="华文细黑" w:hAnsi="Arial" w:cs="Arial" w:hint="eastAsia"/>
                <w:sz w:val="18"/>
                <w:szCs w:val="18"/>
              </w:rPr>
              <w:t>6</w:t>
            </w:r>
            <w:r w:rsidR="006F51B9">
              <w:rPr>
                <w:rFonts w:ascii="Arial" w:eastAsia="华文细黑" w:hAnsi="Arial" w:cs="Arial" w:hint="eastAsia"/>
                <w:sz w:val="18"/>
                <w:szCs w:val="18"/>
              </w:rPr>
              <w:t>317</w:t>
            </w:r>
          </w:p>
        </w:tc>
        <w:tc>
          <w:tcPr>
            <w:tcW w:w="2863" w:type="dxa"/>
            <w:gridSpan w:val="2"/>
            <w:tcBorders>
              <w:top w:val="single" w:sz="2" w:space="0" w:color="404040"/>
              <w:left w:val="single" w:sz="2" w:space="0" w:color="404040"/>
              <w:bottom w:val="single" w:sz="2" w:space="0" w:color="404040"/>
              <w:right w:val="single" w:sz="2" w:space="0" w:color="404040"/>
            </w:tcBorders>
            <w:vAlign w:val="center"/>
          </w:tcPr>
          <w:p w14:paraId="1711F507" w14:textId="14DB219D" w:rsidR="00D2131A" w:rsidRPr="005D78E9" w:rsidRDefault="005F28AB" w:rsidP="00D2131A">
            <w:pPr>
              <w:spacing w:line="240" w:lineRule="exact"/>
              <w:rPr>
                <w:rFonts w:ascii="Arial" w:eastAsia="华文细黑" w:hAnsi="Arial" w:cs="Arial"/>
                <w:sz w:val="18"/>
                <w:szCs w:val="18"/>
              </w:rPr>
            </w:pPr>
            <w:r>
              <w:rPr>
                <w:rFonts w:ascii="Arial" w:eastAsia="华文细黑" w:hAnsi="Arial" w:cs="Arial" w:hint="eastAsia"/>
                <w:sz w:val="18"/>
                <w:szCs w:val="18"/>
              </w:rPr>
              <w:t>54</w:t>
            </w:r>
            <w:r w:rsidR="006F51B9">
              <w:rPr>
                <w:rFonts w:ascii="Arial" w:eastAsia="华文细黑" w:hAnsi="Arial" w:cs="Arial" w:hint="eastAsia"/>
                <w:sz w:val="18"/>
                <w:szCs w:val="18"/>
              </w:rPr>
              <w:t>76</w:t>
            </w:r>
          </w:p>
        </w:tc>
        <w:tc>
          <w:tcPr>
            <w:tcW w:w="2865" w:type="dxa"/>
            <w:gridSpan w:val="2"/>
            <w:tcBorders>
              <w:top w:val="single" w:sz="2" w:space="0" w:color="404040"/>
              <w:left w:val="single" w:sz="2" w:space="0" w:color="404040"/>
              <w:bottom w:val="single" w:sz="2" w:space="0" w:color="404040"/>
              <w:right w:val="single" w:sz="2" w:space="0" w:color="404040"/>
            </w:tcBorders>
            <w:vAlign w:val="center"/>
          </w:tcPr>
          <w:p w14:paraId="26F1D1E1" w14:textId="19DD9C42" w:rsidR="00D2131A" w:rsidRPr="005D78E9" w:rsidRDefault="005F28AB" w:rsidP="00D2131A">
            <w:pPr>
              <w:spacing w:line="240" w:lineRule="exact"/>
              <w:rPr>
                <w:rFonts w:ascii="Arial" w:eastAsia="华文细黑" w:hAnsi="Arial" w:cs="Arial"/>
                <w:sz w:val="18"/>
                <w:szCs w:val="18"/>
              </w:rPr>
            </w:pPr>
            <w:r>
              <w:rPr>
                <w:rFonts w:ascii="Arial" w:eastAsia="华文细黑" w:hAnsi="Arial" w:cs="Arial" w:hint="eastAsia"/>
                <w:sz w:val="18"/>
                <w:szCs w:val="18"/>
              </w:rPr>
              <w:t>7</w:t>
            </w:r>
            <w:r w:rsidR="006F51B9">
              <w:rPr>
                <w:rFonts w:ascii="Arial" w:eastAsia="华文细黑" w:hAnsi="Arial" w:cs="Arial" w:hint="eastAsia"/>
                <w:sz w:val="18"/>
                <w:szCs w:val="18"/>
              </w:rPr>
              <w:t>069</w:t>
            </w:r>
          </w:p>
        </w:tc>
      </w:tr>
      <w:bookmarkEnd w:id="0"/>
    </w:tbl>
    <w:p w14:paraId="4BE64A64" w14:textId="77777777" w:rsidR="001D6FBD" w:rsidRDefault="001D6FBD" w:rsidP="00EC590B">
      <w:pPr>
        <w:spacing w:line="480" w:lineRule="auto"/>
        <w:jc w:val="both"/>
        <w:rPr>
          <w:rFonts w:ascii="Arial" w:hAnsi="Arial" w:cs="Arial"/>
          <w:color w:val="000000"/>
          <w:sz w:val="21"/>
          <w:szCs w:val="24"/>
        </w:rPr>
      </w:pPr>
    </w:p>
    <w:p w14:paraId="6674D1AA" w14:textId="77777777" w:rsidR="001D6FBD" w:rsidRDefault="001D6FBD" w:rsidP="00EC590B">
      <w:pPr>
        <w:spacing w:line="480" w:lineRule="auto"/>
        <w:jc w:val="both"/>
        <w:rPr>
          <w:rFonts w:ascii="Arial" w:hAnsi="Arial" w:cs="Arial"/>
          <w:color w:val="000000"/>
          <w:sz w:val="21"/>
          <w:szCs w:val="24"/>
        </w:rPr>
      </w:pPr>
    </w:p>
    <w:p w14:paraId="6E24D1FF" w14:textId="77777777" w:rsidR="001D6FBD" w:rsidRDefault="001D6FBD" w:rsidP="00EC590B">
      <w:pPr>
        <w:spacing w:line="480" w:lineRule="auto"/>
        <w:jc w:val="both"/>
        <w:rPr>
          <w:rFonts w:ascii="Arial" w:hAnsi="Arial" w:cs="Arial"/>
          <w:color w:val="000000"/>
          <w:sz w:val="21"/>
          <w:szCs w:val="24"/>
        </w:rPr>
        <w:sectPr w:rsidR="001D6FBD" w:rsidSect="001D6FBD">
          <w:headerReference w:type="default" r:id="rId13"/>
          <w:pgSz w:w="16838" w:h="11906" w:orient="landscape"/>
          <w:pgMar w:top="1304" w:right="1843" w:bottom="1304" w:left="1134" w:header="1134" w:footer="907" w:gutter="0"/>
          <w:cols w:space="720"/>
          <w:formProt w:val="0"/>
          <w:docGrid w:linePitch="326"/>
        </w:sect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792"/>
        <w:gridCol w:w="2221"/>
        <w:gridCol w:w="944"/>
        <w:gridCol w:w="944"/>
        <w:gridCol w:w="944"/>
        <w:gridCol w:w="807"/>
        <w:gridCol w:w="2647"/>
      </w:tblGrid>
      <w:tr w:rsidR="009A716B" w:rsidRPr="009A716B" w14:paraId="0C3AE859" w14:textId="77777777" w:rsidTr="00D9099B">
        <w:trPr>
          <w:cantSplit/>
          <w:jc w:val="center"/>
        </w:trPr>
        <w:tc>
          <w:tcPr>
            <w:tcW w:w="792" w:type="dxa"/>
            <w:shd w:val="clear" w:color="auto" w:fill="auto"/>
            <w:noWrap/>
            <w:vAlign w:val="center"/>
            <w:hideMark/>
          </w:tcPr>
          <w:p w14:paraId="402C1C5B"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lastRenderedPageBreak/>
              <w:t>序号</w:t>
            </w:r>
          </w:p>
        </w:tc>
        <w:tc>
          <w:tcPr>
            <w:tcW w:w="2221" w:type="dxa"/>
            <w:shd w:val="clear" w:color="auto" w:fill="auto"/>
            <w:noWrap/>
            <w:vAlign w:val="center"/>
            <w:hideMark/>
          </w:tcPr>
          <w:p w14:paraId="77489304"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项目</w:t>
            </w:r>
          </w:p>
        </w:tc>
        <w:tc>
          <w:tcPr>
            <w:tcW w:w="944" w:type="dxa"/>
            <w:shd w:val="clear" w:color="auto" w:fill="auto"/>
            <w:noWrap/>
            <w:vAlign w:val="center"/>
            <w:hideMark/>
          </w:tcPr>
          <w:p w14:paraId="363CF6FE" w14:textId="42A9A8F5"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总额（</w:t>
            </w:r>
            <w:r>
              <w:rPr>
                <w:rFonts w:ascii="Arial" w:eastAsia="华文细黑" w:hAnsi="Arial" w:cs="Arial" w:hint="eastAsia"/>
                <w:bCs/>
                <w:sz w:val="18"/>
                <w:szCs w:val="18"/>
              </w:rPr>
              <w:t>万</w:t>
            </w:r>
            <w:r w:rsidRPr="009A716B">
              <w:rPr>
                <w:rFonts w:ascii="Arial" w:eastAsia="华文细黑" w:hAnsi="Arial" w:cs="Arial"/>
                <w:bCs/>
                <w:sz w:val="18"/>
                <w:szCs w:val="18"/>
              </w:rPr>
              <w:t>元）</w:t>
            </w:r>
          </w:p>
        </w:tc>
        <w:tc>
          <w:tcPr>
            <w:tcW w:w="944" w:type="dxa"/>
            <w:shd w:val="clear" w:color="auto" w:fill="auto"/>
            <w:noWrap/>
            <w:vAlign w:val="center"/>
            <w:hideMark/>
          </w:tcPr>
          <w:p w14:paraId="5BDC2F89"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面积</w:t>
            </w:r>
          </w:p>
        </w:tc>
        <w:tc>
          <w:tcPr>
            <w:tcW w:w="944" w:type="dxa"/>
            <w:shd w:val="clear" w:color="auto" w:fill="auto"/>
            <w:noWrap/>
            <w:vAlign w:val="center"/>
            <w:hideMark/>
          </w:tcPr>
          <w:p w14:paraId="29187CA1"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单价</w:t>
            </w:r>
          </w:p>
        </w:tc>
        <w:tc>
          <w:tcPr>
            <w:tcW w:w="807" w:type="dxa"/>
            <w:shd w:val="clear" w:color="auto" w:fill="auto"/>
            <w:noWrap/>
            <w:vAlign w:val="center"/>
            <w:hideMark/>
          </w:tcPr>
          <w:p w14:paraId="2B71E882"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系数</w:t>
            </w:r>
          </w:p>
        </w:tc>
        <w:tc>
          <w:tcPr>
            <w:tcW w:w="2647" w:type="dxa"/>
            <w:shd w:val="clear" w:color="auto" w:fill="auto"/>
            <w:noWrap/>
            <w:vAlign w:val="center"/>
            <w:hideMark/>
          </w:tcPr>
          <w:p w14:paraId="4BF189A9"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备注</w:t>
            </w:r>
          </w:p>
        </w:tc>
      </w:tr>
      <w:tr w:rsidR="00FC7B8C" w:rsidRPr="009A716B" w14:paraId="230212C7" w14:textId="77777777" w:rsidTr="00FC7B8C">
        <w:trPr>
          <w:cantSplit/>
          <w:jc w:val="center"/>
        </w:trPr>
        <w:tc>
          <w:tcPr>
            <w:tcW w:w="792" w:type="dxa"/>
            <w:shd w:val="clear" w:color="auto" w:fill="auto"/>
            <w:noWrap/>
            <w:vAlign w:val="center"/>
            <w:hideMark/>
          </w:tcPr>
          <w:p w14:paraId="4AF04A8A"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1</w:t>
            </w:r>
          </w:p>
        </w:tc>
        <w:tc>
          <w:tcPr>
            <w:tcW w:w="2221" w:type="dxa"/>
            <w:shd w:val="clear" w:color="auto" w:fill="auto"/>
            <w:noWrap/>
            <w:vAlign w:val="center"/>
            <w:hideMark/>
          </w:tcPr>
          <w:p w14:paraId="7F68706A"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土地取得费</w:t>
            </w:r>
          </w:p>
        </w:tc>
        <w:tc>
          <w:tcPr>
            <w:tcW w:w="944" w:type="dxa"/>
            <w:shd w:val="clear" w:color="auto" w:fill="auto"/>
            <w:noWrap/>
            <w:vAlign w:val="center"/>
          </w:tcPr>
          <w:p w14:paraId="64AD7C01" w14:textId="5BCC928C" w:rsidR="00FC7B8C" w:rsidRPr="009A716B" w:rsidRDefault="00E068A3" w:rsidP="00FC7B8C">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15128</w:t>
            </w:r>
          </w:p>
        </w:tc>
        <w:tc>
          <w:tcPr>
            <w:tcW w:w="944" w:type="dxa"/>
            <w:shd w:val="clear" w:color="auto" w:fill="auto"/>
            <w:noWrap/>
            <w:vAlign w:val="center"/>
          </w:tcPr>
          <w:p w14:paraId="6E7B28F9" w14:textId="39BB650B" w:rsidR="00FC7B8C" w:rsidRPr="00FC7B8C" w:rsidRDefault="00FC7B8C" w:rsidP="00FC7B8C">
            <w:pPr>
              <w:spacing w:line="240" w:lineRule="auto"/>
              <w:rPr>
                <w:rFonts w:ascii="Arial" w:eastAsia="华文细黑" w:hAnsi="Arial" w:cs="Arial"/>
                <w:bCs/>
                <w:sz w:val="18"/>
                <w:szCs w:val="18"/>
              </w:rPr>
            </w:pPr>
            <w:r w:rsidRPr="00FC7B8C">
              <w:rPr>
                <w:rFonts w:ascii="Arial" w:eastAsia="华文细黑" w:hAnsi="Arial" w:cs="Arial"/>
                <w:bCs/>
                <w:sz w:val="18"/>
                <w:szCs w:val="18"/>
              </w:rPr>
              <w:t xml:space="preserve">24063 </w:t>
            </w:r>
          </w:p>
        </w:tc>
        <w:tc>
          <w:tcPr>
            <w:tcW w:w="944" w:type="dxa"/>
            <w:shd w:val="clear" w:color="auto" w:fill="auto"/>
            <w:noWrap/>
            <w:vAlign w:val="center"/>
          </w:tcPr>
          <w:p w14:paraId="05DFC6E8" w14:textId="011BBC7F" w:rsidR="00FC7B8C" w:rsidRPr="00FC7B8C" w:rsidRDefault="006F51B9" w:rsidP="00FC7B8C">
            <w:pPr>
              <w:spacing w:line="240" w:lineRule="auto"/>
              <w:rPr>
                <w:rFonts w:ascii="Arial" w:eastAsia="华文细黑" w:hAnsi="Arial" w:cs="Arial"/>
                <w:bCs/>
                <w:sz w:val="18"/>
                <w:szCs w:val="18"/>
              </w:rPr>
            </w:pPr>
            <w:r>
              <w:rPr>
                <w:rFonts w:ascii="Arial" w:eastAsia="华文细黑" w:hAnsi="Arial" w:cs="Arial" w:hint="eastAsia"/>
                <w:bCs/>
                <w:sz w:val="18"/>
                <w:szCs w:val="18"/>
              </w:rPr>
              <w:t>6287</w:t>
            </w:r>
          </w:p>
        </w:tc>
        <w:tc>
          <w:tcPr>
            <w:tcW w:w="807" w:type="dxa"/>
            <w:shd w:val="clear" w:color="auto" w:fill="auto"/>
            <w:noWrap/>
            <w:vAlign w:val="center"/>
          </w:tcPr>
          <w:p w14:paraId="74DE5BDD" w14:textId="77777777" w:rsidR="00FC7B8C" w:rsidRPr="009A716B" w:rsidRDefault="00FC7B8C" w:rsidP="00FC7B8C">
            <w:pPr>
              <w:rPr>
                <w:rFonts w:ascii="Arial" w:eastAsia="华文细黑" w:hAnsi="Arial" w:cs="Arial"/>
                <w:sz w:val="18"/>
                <w:szCs w:val="18"/>
              </w:rPr>
            </w:pPr>
            <w:r w:rsidRPr="009A716B">
              <w:rPr>
                <w:rFonts w:ascii="Arial" w:eastAsia="华文细黑" w:hAnsi="Arial" w:cs="Arial"/>
                <w:bCs/>
                <w:sz w:val="18"/>
                <w:szCs w:val="18"/>
              </w:rPr>
              <w:t>——</w:t>
            </w:r>
          </w:p>
        </w:tc>
        <w:tc>
          <w:tcPr>
            <w:tcW w:w="2647" w:type="dxa"/>
            <w:shd w:val="clear" w:color="auto" w:fill="auto"/>
            <w:noWrap/>
            <w:vAlign w:val="center"/>
          </w:tcPr>
          <w:p w14:paraId="11772639" w14:textId="77777777" w:rsidR="00FC7B8C" w:rsidRPr="009A716B" w:rsidRDefault="00FC7B8C" w:rsidP="00FC7B8C">
            <w:pPr>
              <w:widowControl/>
              <w:spacing w:line="240" w:lineRule="auto"/>
              <w:textAlignment w:val="auto"/>
              <w:rPr>
                <w:rFonts w:ascii="Arial" w:eastAsia="华文细黑" w:hAnsi="Arial" w:cs="Arial"/>
                <w:bCs/>
                <w:sz w:val="18"/>
                <w:szCs w:val="18"/>
              </w:rPr>
            </w:pPr>
          </w:p>
        </w:tc>
      </w:tr>
      <w:tr w:rsidR="00FC7B8C" w:rsidRPr="009A716B" w14:paraId="7D2E6464" w14:textId="77777777" w:rsidTr="00FC7B8C">
        <w:trPr>
          <w:cantSplit/>
          <w:jc w:val="center"/>
        </w:trPr>
        <w:tc>
          <w:tcPr>
            <w:tcW w:w="792" w:type="dxa"/>
            <w:shd w:val="clear" w:color="auto" w:fill="auto"/>
            <w:noWrap/>
            <w:vAlign w:val="center"/>
            <w:hideMark/>
          </w:tcPr>
          <w:p w14:paraId="21972D5E"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2</w:t>
            </w:r>
          </w:p>
        </w:tc>
        <w:tc>
          <w:tcPr>
            <w:tcW w:w="2221" w:type="dxa"/>
            <w:shd w:val="clear" w:color="auto" w:fill="auto"/>
            <w:noWrap/>
            <w:vAlign w:val="center"/>
            <w:hideMark/>
          </w:tcPr>
          <w:p w14:paraId="3FB43728"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土地开发费</w:t>
            </w:r>
          </w:p>
        </w:tc>
        <w:tc>
          <w:tcPr>
            <w:tcW w:w="944" w:type="dxa"/>
            <w:shd w:val="clear" w:color="auto" w:fill="auto"/>
            <w:noWrap/>
            <w:vAlign w:val="center"/>
          </w:tcPr>
          <w:p w14:paraId="7FB4C25C" w14:textId="12648A08" w:rsidR="00FC7B8C" w:rsidRPr="009A716B" w:rsidRDefault="00E068A3" w:rsidP="00FC7B8C">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1003</w:t>
            </w:r>
          </w:p>
        </w:tc>
        <w:tc>
          <w:tcPr>
            <w:tcW w:w="944" w:type="dxa"/>
            <w:shd w:val="clear" w:color="auto" w:fill="auto"/>
            <w:noWrap/>
            <w:vAlign w:val="center"/>
          </w:tcPr>
          <w:p w14:paraId="5491328A" w14:textId="0ACFF1CD" w:rsidR="00FC7B8C" w:rsidRPr="009A716B" w:rsidRDefault="00FC7B8C" w:rsidP="00FC7B8C">
            <w:pPr>
              <w:widowControl/>
              <w:spacing w:line="240" w:lineRule="auto"/>
              <w:textAlignment w:val="auto"/>
              <w:rPr>
                <w:rFonts w:ascii="Arial" w:eastAsia="华文细黑" w:hAnsi="Arial" w:cs="Arial"/>
                <w:bCs/>
                <w:sz w:val="18"/>
                <w:szCs w:val="18"/>
              </w:rPr>
            </w:pPr>
            <w:r w:rsidRPr="00B8053F">
              <w:rPr>
                <w:rFonts w:ascii="Arial" w:eastAsia="华文细黑" w:hAnsi="Arial" w:cs="Arial"/>
                <w:bCs/>
                <w:sz w:val="18"/>
                <w:szCs w:val="18"/>
              </w:rPr>
              <w:t>——</w:t>
            </w:r>
          </w:p>
        </w:tc>
        <w:tc>
          <w:tcPr>
            <w:tcW w:w="944" w:type="dxa"/>
            <w:shd w:val="clear" w:color="auto" w:fill="auto"/>
            <w:noWrap/>
            <w:vAlign w:val="center"/>
          </w:tcPr>
          <w:p w14:paraId="614CC05B" w14:textId="3D5DB033" w:rsidR="00FC7B8C" w:rsidRPr="009A716B" w:rsidRDefault="00FC7B8C" w:rsidP="00FC7B8C">
            <w:pPr>
              <w:widowControl/>
              <w:spacing w:line="240" w:lineRule="auto"/>
              <w:textAlignment w:val="auto"/>
              <w:rPr>
                <w:rFonts w:ascii="Arial" w:eastAsia="华文细黑" w:hAnsi="Arial" w:cs="Arial"/>
                <w:bCs/>
                <w:sz w:val="18"/>
                <w:szCs w:val="18"/>
              </w:rPr>
            </w:pPr>
            <w:r w:rsidRPr="00B8053F">
              <w:rPr>
                <w:rFonts w:ascii="Arial" w:eastAsia="华文细黑" w:hAnsi="Arial" w:cs="Arial"/>
                <w:bCs/>
                <w:sz w:val="18"/>
                <w:szCs w:val="18"/>
              </w:rPr>
              <w:t>——</w:t>
            </w:r>
          </w:p>
        </w:tc>
        <w:tc>
          <w:tcPr>
            <w:tcW w:w="807" w:type="dxa"/>
            <w:shd w:val="clear" w:color="auto" w:fill="auto"/>
            <w:noWrap/>
            <w:vAlign w:val="center"/>
          </w:tcPr>
          <w:p w14:paraId="587C564C"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35078963" w14:textId="77777777" w:rsidR="00FC7B8C" w:rsidRPr="009A716B" w:rsidRDefault="00FC7B8C" w:rsidP="00FC7B8C">
            <w:pPr>
              <w:widowControl/>
              <w:spacing w:line="240" w:lineRule="auto"/>
              <w:textAlignment w:val="auto"/>
              <w:rPr>
                <w:rFonts w:ascii="Arial" w:eastAsia="华文细黑" w:hAnsi="Arial" w:cs="Arial"/>
                <w:sz w:val="18"/>
                <w:szCs w:val="18"/>
              </w:rPr>
            </w:pPr>
            <w:r w:rsidRPr="009A716B">
              <w:rPr>
                <w:rFonts w:ascii="Arial" w:eastAsia="华文细黑" w:hAnsi="Arial" w:cs="Arial"/>
                <w:sz w:val="18"/>
                <w:szCs w:val="18"/>
              </w:rPr>
              <w:t>即宗地红线外市政费用及宗地红线内土地平整费用，</w:t>
            </w:r>
            <w:proofErr w:type="gramStart"/>
            <w:r w:rsidRPr="009A716B">
              <w:rPr>
                <w:rFonts w:ascii="Arial" w:eastAsia="华文细黑" w:hAnsi="Arial" w:cs="Arial"/>
                <w:sz w:val="18"/>
                <w:szCs w:val="18"/>
              </w:rPr>
              <w:t>根据待估宗地</w:t>
            </w:r>
            <w:proofErr w:type="gramEnd"/>
            <w:r w:rsidRPr="009A716B">
              <w:rPr>
                <w:rFonts w:ascii="Arial" w:eastAsia="华文细黑" w:hAnsi="Arial" w:cs="Arial"/>
                <w:sz w:val="18"/>
                <w:szCs w:val="18"/>
              </w:rPr>
              <w:t>区域对土地开发成本来估算。</w:t>
            </w:r>
          </w:p>
        </w:tc>
      </w:tr>
      <w:tr w:rsidR="009A716B" w:rsidRPr="009A716B" w14:paraId="54707751" w14:textId="77777777" w:rsidTr="00D9099B">
        <w:trPr>
          <w:cantSplit/>
          <w:jc w:val="center"/>
        </w:trPr>
        <w:tc>
          <w:tcPr>
            <w:tcW w:w="792" w:type="dxa"/>
            <w:shd w:val="clear" w:color="auto" w:fill="auto"/>
            <w:noWrap/>
            <w:vAlign w:val="center"/>
            <w:hideMark/>
          </w:tcPr>
          <w:p w14:paraId="77CE50D4"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3</w:t>
            </w:r>
          </w:p>
        </w:tc>
        <w:tc>
          <w:tcPr>
            <w:tcW w:w="2221" w:type="dxa"/>
            <w:shd w:val="clear" w:color="auto" w:fill="auto"/>
            <w:noWrap/>
            <w:vAlign w:val="center"/>
            <w:hideMark/>
          </w:tcPr>
          <w:p w14:paraId="40FFC2A3"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税费</w:t>
            </w:r>
          </w:p>
        </w:tc>
        <w:tc>
          <w:tcPr>
            <w:tcW w:w="944" w:type="dxa"/>
            <w:shd w:val="clear" w:color="auto" w:fill="auto"/>
            <w:noWrap/>
            <w:vAlign w:val="center"/>
          </w:tcPr>
          <w:p w14:paraId="2EDAB72A"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17B198D5"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1340DD4D"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3A76961C"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7269806B" w14:textId="77777777" w:rsidR="009A716B" w:rsidRPr="009A716B" w:rsidRDefault="009A716B" w:rsidP="00D9099B">
            <w:pPr>
              <w:widowControl/>
              <w:spacing w:line="240" w:lineRule="auto"/>
              <w:textAlignment w:val="auto"/>
              <w:rPr>
                <w:rFonts w:ascii="Arial" w:eastAsia="华文细黑" w:hAnsi="Arial" w:cs="Arial"/>
                <w:sz w:val="18"/>
                <w:szCs w:val="18"/>
              </w:rPr>
            </w:pPr>
            <w:r w:rsidRPr="009A716B">
              <w:rPr>
                <w:rFonts w:ascii="Arial" w:eastAsia="华文细黑" w:hAnsi="Arial" w:cs="Arial"/>
                <w:sz w:val="18"/>
                <w:szCs w:val="18"/>
              </w:rPr>
              <w:t>在土地取得和开发过程中影响政府缴纳的税费，包括耕地占用税、耕地开垦费、征地管理费等以及其他在土地取得过程中直</w:t>
            </w:r>
            <w:proofErr w:type="gramStart"/>
            <w:r w:rsidRPr="009A716B">
              <w:rPr>
                <w:rFonts w:ascii="Arial" w:eastAsia="华文细黑" w:hAnsi="Arial" w:cs="Arial"/>
                <w:sz w:val="18"/>
                <w:szCs w:val="18"/>
              </w:rPr>
              <w:t>接相关</w:t>
            </w:r>
            <w:proofErr w:type="gramEnd"/>
            <w:r w:rsidRPr="009A716B">
              <w:rPr>
                <w:rFonts w:ascii="Arial" w:eastAsia="华文细黑" w:hAnsi="Arial" w:cs="Arial"/>
                <w:sz w:val="18"/>
                <w:szCs w:val="18"/>
              </w:rPr>
              <w:t>的税费</w:t>
            </w:r>
          </w:p>
        </w:tc>
      </w:tr>
      <w:tr w:rsidR="009A716B" w:rsidRPr="009A716B" w14:paraId="09FF22F3" w14:textId="77777777" w:rsidTr="00D9099B">
        <w:trPr>
          <w:cantSplit/>
          <w:jc w:val="center"/>
        </w:trPr>
        <w:tc>
          <w:tcPr>
            <w:tcW w:w="792" w:type="dxa"/>
            <w:shd w:val="clear" w:color="auto" w:fill="auto"/>
            <w:noWrap/>
            <w:vAlign w:val="center"/>
            <w:hideMark/>
          </w:tcPr>
          <w:p w14:paraId="799E2E5F"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4</w:t>
            </w:r>
          </w:p>
        </w:tc>
        <w:tc>
          <w:tcPr>
            <w:tcW w:w="2221" w:type="dxa"/>
            <w:shd w:val="clear" w:color="auto" w:fill="auto"/>
            <w:noWrap/>
            <w:vAlign w:val="center"/>
            <w:hideMark/>
          </w:tcPr>
          <w:p w14:paraId="4465EB72"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贷款利息</w:t>
            </w:r>
          </w:p>
        </w:tc>
        <w:tc>
          <w:tcPr>
            <w:tcW w:w="944" w:type="dxa"/>
            <w:shd w:val="clear" w:color="auto" w:fill="auto"/>
            <w:noWrap/>
            <w:vAlign w:val="center"/>
          </w:tcPr>
          <w:p w14:paraId="150654DA" w14:textId="7F6E9E10" w:rsidR="009A716B" w:rsidRPr="009A716B" w:rsidRDefault="00D2131A" w:rsidP="00D9099B">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5</w:t>
            </w:r>
            <w:r w:rsidR="000C6F9D">
              <w:rPr>
                <w:rFonts w:ascii="Arial" w:eastAsia="华文细黑" w:hAnsi="Arial" w:cs="Arial" w:hint="eastAsia"/>
                <w:bCs/>
                <w:sz w:val="18"/>
                <w:szCs w:val="18"/>
              </w:rPr>
              <w:t>3</w:t>
            </w:r>
            <w:r w:rsidR="00E068A3">
              <w:rPr>
                <w:rFonts w:ascii="Arial" w:eastAsia="华文细黑" w:hAnsi="Arial" w:cs="Arial" w:hint="eastAsia"/>
                <w:bCs/>
                <w:sz w:val="18"/>
                <w:szCs w:val="18"/>
              </w:rPr>
              <w:t>9</w:t>
            </w:r>
          </w:p>
        </w:tc>
        <w:tc>
          <w:tcPr>
            <w:tcW w:w="944" w:type="dxa"/>
            <w:shd w:val="clear" w:color="auto" w:fill="auto"/>
            <w:noWrap/>
            <w:vAlign w:val="center"/>
          </w:tcPr>
          <w:p w14:paraId="2EF1D9E8"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0F41614A"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5A3E1CB6" w14:textId="149F6BFD" w:rsidR="009A716B" w:rsidRPr="009A716B" w:rsidRDefault="00D2131A" w:rsidP="00D9099B">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3.45%</w:t>
            </w:r>
          </w:p>
        </w:tc>
        <w:tc>
          <w:tcPr>
            <w:tcW w:w="2647" w:type="dxa"/>
            <w:shd w:val="clear" w:color="auto" w:fill="auto"/>
            <w:vAlign w:val="center"/>
            <w:hideMark/>
          </w:tcPr>
          <w:p w14:paraId="1BE0613D"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r w:rsidRPr="009A716B">
              <w:rPr>
                <w:rFonts w:ascii="Arial" w:eastAsia="华文细黑" w:hAnsi="Arial" w:cs="Arial"/>
                <w:bCs/>
                <w:sz w:val="18"/>
                <w:szCs w:val="18"/>
              </w:rPr>
              <w:t>１＋３</w:t>
            </w:r>
            <w:r w:rsidRPr="009A716B">
              <w:rPr>
                <w:rFonts w:ascii="Arial" w:eastAsia="华文细黑" w:hAnsi="Arial" w:cs="Arial"/>
                <w:bCs/>
                <w:sz w:val="18"/>
                <w:szCs w:val="18"/>
              </w:rPr>
              <w:t>)×</w:t>
            </w:r>
            <w:r w:rsidRPr="009A716B">
              <w:rPr>
                <w:rFonts w:ascii="Arial" w:eastAsia="华文细黑" w:hAnsi="Arial" w:cs="Arial"/>
                <w:bCs/>
                <w:sz w:val="18"/>
                <w:szCs w:val="18"/>
              </w:rPr>
              <w:t>土地开发期</w:t>
            </w:r>
            <w:r w:rsidRPr="009A716B">
              <w:rPr>
                <w:rFonts w:ascii="Arial" w:eastAsia="华文细黑" w:hAnsi="Arial" w:cs="Arial"/>
                <w:bCs/>
                <w:sz w:val="18"/>
                <w:szCs w:val="18"/>
              </w:rPr>
              <w:t>+</w:t>
            </w:r>
            <w:r w:rsidRPr="009A716B">
              <w:rPr>
                <w:rFonts w:ascii="Arial" w:eastAsia="华文细黑" w:hAnsi="Arial" w:cs="Arial"/>
                <w:bCs/>
                <w:sz w:val="18"/>
                <w:szCs w:val="18"/>
              </w:rPr>
              <w:t>２</w:t>
            </w:r>
            <w:r w:rsidRPr="009A716B">
              <w:rPr>
                <w:rFonts w:ascii="Arial" w:eastAsia="华文细黑" w:hAnsi="Arial" w:cs="Arial"/>
                <w:bCs/>
                <w:sz w:val="18"/>
                <w:szCs w:val="18"/>
              </w:rPr>
              <w:t>×(</w:t>
            </w:r>
            <w:r w:rsidRPr="009A716B">
              <w:rPr>
                <w:rFonts w:ascii="Arial" w:eastAsia="华文细黑" w:hAnsi="Arial" w:cs="Arial"/>
                <w:bCs/>
                <w:sz w:val="18"/>
                <w:szCs w:val="18"/>
              </w:rPr>
              <w:t>土地开发期</w:t>
            </w:r>
            <w:r w:rsidRPr="009A716B">
              <w:rPr>
                <w:rFonts w:ascii="Arial" w:eastAsia="华文细黑" w:hAnsi="Arial" w:cs="Arial"/>
                <w:bCs/>
                <w:sz w:val="18"/>
                <w:szCs w:val="18"/>
              </w:rPr>
              <w:t>÷</w:t>
            </w:r>
            <w:r w:rsidRPr="009A716B">
              <w:rPr>
                <w:rFonts w:ascii="Arial" w:eastAsia="华文细黑" w:hAnsi="Arial" w:cs="Arial"/>
                <w:bCs/>
                <w:sz w:val="18"/>
                <w:szCs w:val="18"/>
              </w:rPr>
              <w:t>２</w:t>
            </w:r>
            <w:r w:rsidRPr="009A716B">
              <w:rPr>
                <w:rFonts w:ascii="Arial" w:eastAsia="华文细黑" w:hAnsi="Arial" w:cs="Arial"/>
                <w:bCs/>
                <w:sz w:val="18"/>
                <w:szCs w:val="18"/>
              </w:rPr>
              <w:t>))×</w:t>
            </w:r>
            <w:r w:rsidRPr="009A716B">
              <w:rPr>
                <w:rFonts w:ascii="Arial" w:eastAsia="华文细黑" w:hAnsi="Arial" w:cs="Arial"/>
                <w:bCs/>
                <w:sz w:val="18"/>
                <w:szCs w:val="18"/>
              </w:rPr>
              <w:t>利率</w:t>
            </w:r>
          </w:p>
        </w:tc>
      </w:tr>
      <w:tr w:rsidR="009A716B" w:rsidRPr="009A716B" w14:paraId="0E735ABB" w14:textId="77777777" w:rsidTr="00D9099B">
        <w:trPr>
          <w:cantSplit/>
          <w:jc w:val="center"/>
        </w:trPr>
        <w:tc>
          <w:tcPr>
            <w:tcW w:w="792" w:type="dxa"/>
            <w:shd w:val="clear" w:color="auto" w:fill="auto"/>
            <w:noWrap/>
            <w:vAlign w:val="center"/>
            <w:hideMark/>
          </w:tcPr>
          <w:p w14:paraId="1BEC8A30"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5</w:t>
            </w:r>
          </w:p>
        </w:tc>
        <w:tc>
          <w:tcPr>
            <w:tcW w:w="2221" w:type="dxa"/>
            <w:shd w:val="clear" w:color="auto" w:fill="auto"/>
            <w:noWrap/>
            <w:vAlign w:val="center"/>
            <w:hideMark/>
          </w:tcPr>
          <w:p w14:paraId="5C7E18F8"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利润</w:t>
            </w:r>
          </w:p>
        </w:tc>
        <w:tc>
          <w:tcPr>
            <w:tcW w:w="944" w:type="dxa"/>
            <w:shd w:val="clear" w:color="auto" w:fill="auto"/>
            <w:noWrap/>
            <w:vAlign w:val="center"/>
          </w:tcPr>
          <w:p w14:paraId="6C90D182" w14:textId="315C9DF5" w:rsidR="009A716B" w:rsidRPr="009A716B" w:rsidRDefault="000C6F9D" w:rsidP="00D9099B">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1</w:t>
            </w:r>
            <w:r w:rsidR="00E068A3">
              <w:rPr>
                <w:rFonts w:ascii="Arial" w:eastAsia="华文细黑" w:hAnsi="Arial" w:cs="Arial" w:hint="eastAsia"/>
                <w:bCs/>
                <w:sz w:val="18"/>
                <w:szCs w:val="18"/>
              </w:rPr>
              <w:t>936</w:t>
            </w:r>
          </w:p>
        </w:tc>
        <w:tc>
          <w:tcPr>
            <w:tcW w:w="944" w:type="dxa"/>
            <w:shd w:val="clear" w:color="auto" w:fill="auto"/>
            <w:noWrap/>
            <w:vAlign w:val="center"/>
          </w:tcPr>
          <w:p w14:paraId="0AC26C41"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5FBFAF2F"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57B09968" w14:textId="480B6331"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1</w:t>
            </w:r>
            <w:r w:rsidR="006F51B9">
              <w:rPr>
                <w:rFonts w:ascii="Arial" w:eastAsia="华文细黑" w:hAnsi="Arial" w:cs="Arial" w:hint="eastAsia"/>
                <w:bCs/>
                <w:sz w:val="18"/>
                <w:szCs w:val="18"/>
              </w:rPr>
              <w:t>2</w:t>
            </w:r>
            <w:r w:rsidRPr="009A716B">
              <w:rPr>
                <w:rFonts w:ascii="Arial" w:eastAsia="华文细黑" w:hAnsi="Arial" w:cs="Arial"/>
                <w:bCs/>
                <w:sz w:val="18"/>
                <w:szCs w:val="18"/>
              </w:rPr>
              <w:t>%</w:t>
            </w:r>
          </w:p>
        </w:tc>
        <w:tc>
          <w:tcPr>
            <w:tcW w:w="2647" w:type="dxa"/>
            <w:shd w:val="clear" w:color="auto" w:fill="auto"/>
            <w:vAlign w:val="center"/>
            <w:hideMark/>
          </w:tcPr>
          <w:p w14:paraId="2CFA03DF"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（１＋２＋３）</w:t>
            </w:r>
            <w:r w:rsidRPr="009A716B">
              <w:rPr>
                <w:rFonts w:ascii="Arial" w:eastAsia="华文细黑" w:hAnsi="Arial" w:cs="Arial"/>
                <w:bCs/>
                <w:sz w:val="18"/>
                <w:szCs w:val="18"/>
              </w:rPr>
              <w:t>×</w:t>
            </w:r>
            <w:r w:rsidRPr="009A716B">
              <w:rPr>
                <w:rFonts w:ascii="Arial" w:eastAsia="华文细黑" w:hAnsi="Arial" w:cs="Arial"/>
                <w:bCs/>
                <w:sz w:val="18"/>
                <w:szCs w:val="18"/>
              </w:rPr>
              <w:t>利润率</w:t>
            </w:r>
          </w:p>
        </w:tc>
      </w:tr>
      <w:tr w:rsidR="009A716B" w:rsidRPr="009A716B" w14:paraId="58D527C7" w14:textId="77777777" w:rsidTr="00D9099B">
        <w:trPr>
          <w:cantSplit/>
          <w:jc w:val="center"/>
        </w:trPr>
        <w:tc>
          <w:tcPr>
            <w:tcW w:w="792" w:type="dxa"/>
            <w:shd w:val="clear" w:color="auto" w:fill="auto"/>
            <w:noWrap/>
            <w:vAlign w:val="center"/>
            <w:hideMark/>
          </w:tcPr>
          <w:p w14:paraId="7A6C6DCE"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6</w:t>
            </w:r>
          </w:p>
        </w:tc>
        <w:tc>
          <w:tcPr>
            <w:tcW w:w="2221" w:type="dxa"/>
            <w:shd w:val="clear" w:color="auto" w:fill="auto"/>
            <w:noWrap/>
            <w:vAlign w:val="center"/>
            <w:hideMark/>
          </w:tcPr>
          <w:p w14:paraId="2CBD68AE"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土地成本价格</w:t>
            </w:r>
          </w:p>
        </w:tc>
        <w:tc>
          <w:tcPr>
            <w:tcW w:w="944" w:type="dxa"/>
            <w:shd w:val="clear" w:color="auto" w:fill="auto"/>
            <w:noWrap/>
            <w:vAlign w:val="center"/>
          </w:tcPr>
          <w:p w14:paraId="7965A3F7" w14:textId="6837771F" w:rsidR="009A716B" w:rsidRPr="009A716B" w:rsidRDefault="00D2131A" w:rsidP="00D9099B">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18</w:t>
            </w:r>
            <w:r w:rsidR="00E068A3">
              <w:rPr>
                <w:rFonts w:ascii="Arial" w:eastAsia="华文细黑" w:hAnsi="Arial" w:cs="Arial" w:hint="eastAsia"/>
                <w:bCs/>
                <w:sz w:val="18"/>
                <w:szCs w:val="18"/>
              </w:rPr>
              <w:t>606</w:t>
            </w:r>
          </w:p>
        </w:tc>
        <w:tc>
          <w:tcPr>
            <w:tcW w:w="944" w:type="dxa"/>
            <w:shd w:val="clear" w:color="auto" w:fill="auto"/>
            <w:noWrap/>
            <w:vAlign w:val="center"/>
          </w:tcPr>
          <w:p w14:paraId="4B5022E1"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5C56FE28"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10613E5E"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7DA25CF5"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1-</w:t>
            </w:r>
            <w:r w:rsidRPr="009A716B">
              <w:rPr>
                <w:rFonts w:ascii="Arial" w:eastAsia="华文细黑" w:hAnsi="Arial" w:cs="Arial"/>
                <w:bCs/>
                <w:sz w:val="18"/>
                <w:szCs w:val="18"/>
              </w:rPr>
              <w:t>５项之和</w:t>
            </w:r>
          </w:p>
        </w:tc>
      </w:tr>
      <w:tr w:rsidR="009A716B" w:rsidRPr="009A716B" w14:paraId="06A0CC51" w14:textId="77777777" w:rsidTr="00D9099B">
        <w:trPr>
          <w:cantSplit/>
          <w:jc w:val="center"/>
        </w:trPr>
        <w:tc>
          <w:tcPr>
            <w:tcW w:w="792" w:type="dxa"/>
            <w:shd w:val="clear" w:color="auto" w:fill="auto"/>
            <w:noWrap/>
            <w:vAlign w:val="center"/>
            <w:hideMark/>
          </w:tcPr>
          <w:p w14:paraId="0463D20A"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7</w:t>
            </w:r>
          </w:p>
        </w:tc>
        <w:tc>
          <w:tcPr>
            <w:tcW w:w="2221" w:type="dxa"/>
            <w:shd w:val="clear" w:color="auto" w:fill="auto"/>
            <w:noWrap/>
            <w:vAlign w:val="center"/>
            <w:hideMark/>
          </w:tcPr>
          <w:p w14:paraId="047D8DD2"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土地增值</w:t>
            </w:r>
          </w:p>
        </w:tc>
        <w:tc>
          <w:tcPr>
            <w:tcW w:w="944" w:type="dxa"/>
            <w:shd w:val="clear" w:color="auto" w:fill="auto"/>
            <w:noWrap/>
            <w:vAlign w:val="center"/>
          </w:tcPr>
          <w:p w14:paraId="5FB67001" w14:textId="77777777" w:rsidR="009A716B" w:rsidRPr="009A716B" w:rsidRDefault="009A716B" w:rsidP="00CF3149">
            <w:pPr>
              <w:spacing w:line="240" w:lineRule="auto"/>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74F3B179" w14:textId="77777777" w:rsidR="009A716B" w:rsidRPr="009A716B" w:rsidRDefault="009A716B" w:rsidP="00CF3149">
            <w:pPr>
              <w:spacing w:line="240" w:lineRule="auto"/>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43EC6A5D" w14:textId="77777777" w:rsidR="009A716B" w:rsidRPr="009A716B" w:rsidRDefault="009A716B" w:rsidP="00CF3149">
            <w:pPr>
              <w:spacing w:line="240" w:lineRule="auto"/>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5FB951EB" w14:textId="678A0840" w:rsidR="009A716B" w:rsidRPr="009A716B" w:rsidRDefault="00CF3149" w:rsidP="00CF3149">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63887FEE"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６</w:t>
            </w:r>
            <w:r w:rsidRPr="009A716B">
              <w:rPr>
                <w:rFonts w:ascii="Arial" w:eastAsia="华文细黑" w:hAnsi="Arial" w:cs="Arial"/>
                <w:bCs/>
                <w:sz w:val="18"/>
                <w:szCs w:val="18"/>
              </w:rPr>
              <w:t>×</w:t>
            </w:r>
            <w:r w:rsidRPr="009A716B">
              <w:rPr>
                <w:rFonts w:ascii="Arial" w:eastAsia="华文细黑" w:hAnsi="Arial" w:cs="Arial"/>
                <w:bCs/>
                <w:sz w:val="18"/>
                <w:szCs w:val="18"/>
              </w:rPr>
              <w:t>增值率；参考政府土地出让收益计取</w:t>
            </w:r>
          </w:p>
        </w:tc>
      </w:tr>
      <w:tr w:rsidR="009A716B" w:rsidRPr="009A716B" w14:paraId="264843DA" w14:textId="77777777" w:rsidTr="00D9099B">
        <w:trPr>
          <w:cantSplit/>
          <w:jc w:val="center"/>
        </w:trPr>
        <w:tc>
          <w:tcPr>
            <w:tcW w:w="792" w:type="dxa"/>
            <w:shd w:val="clear" w:color="auto" w:fill="auto"/>
            <w:noWrap/>
            <w:vAlign w:val="center"/>
            <w:hideMark/>
          </w:tcPr>
          <w:p w14:paraId="61CB06C1"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8</w:t>
            </w:r>
          </w:p>
        </w:tc>
        <w:tc>
          <w:tcPr>
            <w:tcW w:w="2221" w:type="dxa"/>
            <w:shd w:val="clear" w:color="auto" w:fill="auto"/>
            <w:noWrap/>
            <w:vAlign w:val="center"/>
            <w:hideMark/>
          </w:tcPr>
          <w:p w14:paraId="44CF1752"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无限年</w:t>
            </w:r>
            <w:proofErr w:type="gramStart"/>
            <w:r w:rsidRPr="009A716B">
              <w:rPr>
                <w:rFonts w:ascii="Arial" w:eastAsia="华文细黑" w:hAnsi="Arial" w:cs="Arial"/>
                <w:bCs/>
                <w:sz w:val="18"/>
                <w:szCs w:val="18"/>
              </w:rPr>
              <w:t>期土地</w:t>
            </w:r>
            <w:proofErr w:type="gramEnd"/>
            <w:r w:rsidRPr="009A716B">
              <w:rPr>
                <w:rFonts w:ascii="Arial" w:eastAsia="华文细黑" w:hAnsi="Arial" w:cs="Arial"/>
                <w:bCs/>
                <w:sz w:val="18"/>
                <w:szCs w:val="18"/>
              </w:rPr>
              <w:t>价格</w:t>
            </w:r>
          </w:p>
        </w:tc>
        <w:tc>
          <w:tcPr>
            <w:tcW w:w="944" w:type="dxa"/>
            <w:shd w:val="clear" w:color="auto" w:fill="auto"/>
            <w:noWrap/>
            <w:vAlign w:val="center"/>
          </w:tcPr>
          <w:p w14:paraId="57BE6C45" w14:textId="49DD2D5A" w:rsidR="009A716B" w:rsidRPr="009A716B" w:rsidRDefault="00D2131A" w:rsidP="00D9099B">
            <w:pPr>
              <w:rPr>
                <w:rFonts w:ascii="Arial" w:eastAsia="华文细黑" w:hAnsi="Arial" w:cs="Arial"/>
                <w:sz w:val="18"/>
                <w:szCs w:val="18"/>
              </w:rPr>
            </w:pPr>
            <w:r>
              <w:rPr>
                <w:rFonts w:ascii="Arial" w:eastAsia="华文细黑" w:hAnsi="Arial" w:cs="Arial" w:hint="eastAsia"/>
                <w:bCs/>
                <w:sz w:val="18"/>
                <w:szCs w:val="18"/>
              </w:rPr>
              <w:t>18</w:t>
            </w:r>
            <w:r w:rsidR="00E068A3">
              <w:rPr>
                <w:rFonts w:ascii="Arial" w:eastAsia="华文细黑" w:hAnsi="Arial" w:cs="Arial" w:hint="eastAsia"/>
                <w:bCs/>
                <w:sz w:val="18"/>
                <w:szCs w:val="18"/>
              </w:rPr>
              <w:t>606</w:t>
            </w:r>
          </w:p>
        </w:tc>
        <w:tc>
          <w:tcPr>
            <w:tcW w:w="944" w:type="dxa"/>
            <w:shd w:val="clear" w:color="auto" w:fill="auto"/>
            <w:noWrap/>
            <w:vAlign w:val="center"/>
          </w:tcPr>
          <w:p w14:paraId="3F4C77D8"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739E7F12"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227DBB12"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4C7E59CF"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６＋７</w:t>
            </w:r>
          </w:p>
        </w:tc>
      </w:tr>
      <w:tr w:rsidR="000C6F9D" w:rsidRPr="009A716B" w14:paraId="4F67560E" w14:textId="77777777" w:rsidTr="00D9099B">
        <w:trPr>
          <w:cantSplit/>
          <w:jc w:val="center"/>
        </w:trPr>
        <w:tc>
          <w:tcPr>
            <w:tcW w:w="792" w:type="dxa"/>
            <w:shd w:val="clear" w:color="auto" w:fill="auto"/>
            <w:noWrap/>
            <w:vAlign w:val="center"/>
            <w:hideMark/>
          </w:tcPr>
          <w:p w14:paraId="3D5FBA04" w14:textId="77777777" w:rsidR="000C6F9D" w:rsidRPr="009A716B" w:rsidRDefault="000C6F9D" w:rsidP="000C6F9D">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9</w:t>
            </w:r>
          </w:p>
        </w:tc>
        <w:tc>
          <w:tcPr>
            <w:tcW w:w="2221" w:type="dxa"/>
            <w:shd w:val="clear" w:color="auto" w:fill="auto"/>
            <w:noWrap/>
            <w:vAlign w:val="center"/>
            <w:hideMark/>
          </w:tcPr>
          <w:p w14:paraId="1C7011A8" w14:textId="77777777" w:rsidR="000C6F9D" w:rsidRPr="009A716B" w:rsidRDefault="000C6F9D" w:rsidP="000C6F9D">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土地价格</w:t>
            </w:r>
          </w:p>
        </w:tc>
        <w:tc>
          <w:tcPr>
            <w:tcW w:w="944" w:type="dxa"/>
            <w:shd w:val="clear" w:color="auto" w:fill="auto"/>
            <w:noWrap/>
            <w:vAlign w:val="center"/>
          </w:tcPr>
          <w:p w14:paraId="12622A95" w14:textId="03C6BB9F" w:rsidR="000C6F9D" w:rsidRPr="009A716B" w:rsidRDefault="00833051" w:rsidP="000C6F9D">
            <w:pPr>
              <w:spacing w:line="240" w:lineRule="auto"/>
              <w:rPr>
                <w:rFonts w:ascii="Arial" w:eastAsia="华文细黑" w:hAnsi="Arial" w:cs="Arial"/>
                <w:sz w:val="18"/>
                <w:szCs w:val="18"/>
              </w:rPr>
            </w:pPr>
            <w:r>
              <w:rPr>
                <w:rFonts w:ascii="Arial" w:eastAsia="华文细黑" w:hAnsi="Arial" w:cs="Arial" w:hint="eastAsia"/>
                <w:bCs/>
                <w:sz w:val="18"/>
                <w:szCs w:val="18"/>
              </w:rPr>
              <w:t>17601</w:t>
            </w:r>
          </w:p>
        </w:tc>
        <w:tc>
          <w:tcPr>
            <w:tcW w:w="944" w:type="dxa"/>
            <w:shd w:val="clear" w:color="auto" w:fill="auto"/>
            <w:noWrap/>
            <w:vAlign w:val="center"/>
          </w:tcPr>
          <w:p w14:paraId="5B0853B8" w14:textId="409D60FB" w:rsidR="000C6F9D" w:rsidRPr="009A716B" w:rsidRDefault="000C6F9D" w:rsidP="000C6F9D">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69809F85" w14:textId="055DB447" w:rsidR="000C6F9D" w:rsidRPr="009A716B" w:rsidRDefault="000C6F9D" w:rsidP="000C6F9D">
            <w:pPr>
              <w:widowControl/>
              <w:spacing w:line="240" w:lineRule="auto"/>
              <w:textAlignment w:val="auto"/>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06749DD1" w14:textId="6D267CE7" w:rsidR="000C6F9D" w:rsidRPr="000C6F9D" w:rsidRDefault="000C6F9D" w:rsidP="000C6F9D">
            <w:pPr>
              <w:widowControl/>
              <w:spacing w:line="240" w:lineRule="auto"/>
              <w:textAlignment w:val="auto"/>
              <w:rPr>
                <w:rFonts w:ascii="Arial" w:eastAsia="华文细黑" w:hAnsi="Arial" w:cs="Arial"/>
                <w:bCs/>
                <w:sz w:val="18"/>
                <w:szCs w:val="18"/>
              </w:rPr>
            </w:pPr>
            <w:r w:rsidRPr="000C6F9D">
              <w:rPr>
                <w:rFonts w:ascii="Arial" w:eastAsia="华文细黑" w:hAnsi="Arial" w:cs="Arial"/>
                <w:bCs/>
                <w:sz w:val="18"/>
                <w:szCs w:val="18"/>
              </w:rPr>
              <w:t>0.9</w:t>
            </w:r>
            <w:r w:rsidR="00833051">
              <w:rPr>
                <w:rFonts w:ascii="Arial" w:eastAsia="华文细黑" w:hAnsi="Arial" w:cs="Arial" w:hint="eastAsia"/>
                <w:bCs/>
                <w:sz w:val="18"/>
                <w:szCs w:val="18"/>
              </w:rPr>
              <w:t>46</w:t>
            </w:r>
          </w:p>
        </w:tc>
        <w:tc>
          <w:tcPr>
            <w:tcW w:w="2647" w:type="dxa"/>
            <w:shd w:val="clear" w:color="auto" w:fill="auto"/>
            <w:vAlign w:val="center"/>
            <w:hideMark/>
          </w:tcPr>
          <w:p w14:paraId="42D70F00" w14:textId="4277278B" w:rsidR="000C6F9D" w:rsidRPr="009A716B" w:rsidRDefault="000C6F9D" w:rsidP="000C6F9D">
            <w:pPr>
              <w:widowControl/>
              <w:spacing w:line="240" w:lineRule="auto"/>
              <w:textAlignment w:val="auto"/>
              <w:rPr>
                <w:rFonts w:ascii="Arial" w:eastAsia="华文细黑" w:hAnsi="Arial" w:cs="Arial"/>
                <w:bCs/>
                <w:sz w:val="18"/>
                <w:szCs w:val="18"/>
              </w:rPr>
            </w:pPr>
            <w:r w:rsidRPr="000C6F9D">
              <w:rPr>
                <w:rFonts w:ascii="Arial" w:eastAsia="华文细黑" w:hAnsi="Arial" w:cs="Arial"/>
                <w:bCs/>
                <w:sz w:val="18"/>
                <w:szCs w:val="18"/>
              </w:rPr>
              <w:t>８</w:t>
            </w:r>
            <w:r w:rsidRPr="000C6F9D">
              <w:rPr>
                <w:rFonts w:ascii="Arial" w:eastAsia="华文细黑" w:hAnsi="Arial" w:cs="Arial"/>
                <w:bCs/>
                <w:sz w:val="18"/>
                <w:szCs w:val="18"/>
              </w:rPr>
              <w:t>×</w:t>
            </w:r>
            <w:r w:rsidRPr="000C6F9D">
              <w:rPr>
                <w:rFonts w:ascii="Arial" w:eastAsia="华文细黑" w:hAnsi="Arial" w:cs="Arial" w:hint="eastAsia"/>
                <w:bCs/>
                <w:sz w:val="18"/>
                <w:szCs w:val="18"/>
              </w:rPr>
              <w:t>年期修正系数</w:t>
            </w:r>
          </w:p>
        </w:tc>
      </w:tr>
    </w:tbl>
    <w:p w14:paraId="527DFE2F" w14:textId="301CF5CA" w:rsidR="00590D62" w:rsidRPr="00590D62" w:rsidRDefault="00590D62" w:rsidP="00590D62">
      <w:pPr>
        <w:pStyle w:val="22"/>
        <w:widowControl/>
        <w:tabs>
          <w:tab w:val="right" w:pos="8840"/>
        </w:tabs>
        <w:adjustRightInd/>
        <w:spacing w:beforeLines="100" w:before="240" w:line="480" w:lineRule="auto"/>
        <w:ind w:firstLine="0"/>
        <w:textAlignment w:val="bottom"/>
        <w:rPr>
          <w:rFonts w:ascii="Arial" w:hAnsi="Arial" w:cs="Arial"/>
          <w:sz w:val="21"/>
          <w:szCs w:val="21"/>
        </w:rPr>
      </w:pPr>
      <w:r w:rsidRPr="00590D62">
        <w:rPr>
          <w:rFonts w:ascii="Arial" w:hAnsi="Arial" w:cs="Arial"/>
          <w:sz w:val="21"/>
          <w:szCs w:val="21"/>
        </w:rPr>
        <w:t>（</w:t>
      </w:r>
      <w:r w:rsidRPr="00590D62">
        <w:rPr>
          <w:rFonts w:ascii="Arial" w:hAnsi="Arial" w:cs="Arial"/>
          <w:sz w:val="21"/>
          <w:szCs w:val="21"/>
        </w:rPr>
        <w:t>3</w:t>
      </w:r>
      <w:r w:rsidRPr="00590D62">
        <w:rPr>
          <w:rFonts w:ascii="Arial" w:hAnsi="Arial" w:cs="Arial"/>
          <w:sz w:val="21"/>
          <w:szCs w:val="21"/>
        </w:rPr>
        <w:t>）求取</w:t>
      </w:r>
      <w:r w:rsidR="00F004BC">
        <w:rPr>
          <w:rFonts w:ascii="Arial" w:hAnsi="Arial" w:cs="Arial"/>
          <w:sz w:val="21"/>
          <w:szCs w:val="21"/>
        </w:rPr>
        <w:t>咨询对象</w:t>
      </w:r>
      <w:r w:rsidRPr="00590D62">
        <w:rPr>
          <w:rFonts w:ascii="Arial" w:hAnsi="Arial" w:cs="Arial"/>
          <w:sz w:val="21"/>
          <w:szCs w:val="21"/>
        </w:rPr>
        <w:t>划拨国有建设用地使用权总价</w:t>
      </w:r>
    </w:p>
    <w:p w14:paraId="468D3601" w14:textId="528CA12A" w:rsidR="00590D62" w:rsidRPr="00590D62" w:rsidRDefault="00590D62" w:rsidP="00374228">
      <w:pPr>
        <w:pStyle w:val="1d"/>
        <w:autoSpaceDE w:val="0"/>
        <w:autoSpaceDN w:val="0"/>
        <w:spacing w:line="480" w:lineRule="auto"/>
        <w:ind w:right="6" w:firstLineChars="200" w:firstLine="420"/>
        <w:jc w:val="both"/>
        <w:textAlignment w:val="bottom"/>
        <w:rPr>
          <w:rFonts w:ascii="Arial" w:hAnsi="Arial" w:cs="Arial"/>
          <w:sz w:val="21"/>
          <w:szCs w:val="21"/>
        </w:rPr>
      </w:pPr>
      <w:r w:rsidRPr="00590D62">
        <w:rPr>
          <w:rFonts w:ascii="Arial" w:hAnsi="Arial" w:cs="Arial"/>
          <w:sz w:val="21"/>
          <w:szCs w:val="21"/>
        </w:rPr>
        <w:t>综合分析以上两种评估方法测算的结果，两种评估方法得出的评估结果</w:t>
      </w:r>
      <w:r w:rsidR="00C42079">
        <w:rPr>
          <w:rFonts w:ascii="Arial" w:hAnsi="Arial" w:cs="Arial" w:hint="eastAsia"/>
          <w:sz w:val="21"/>
          <w:szCs w:val="21"/>
        </w:rPr>
        <w:t>有一定的差距，且</w:t>
      </w:r>
      <w:r w:rsidR="00C42079" w:rsidRPr="00590D62">
        <w:rPr>
          <w:rFonts w:ascii="Arial" w:hAnsi="Arial" w:cs="Arial"/>
          <w:sz w:val="21"/>
          <w:szCs w:val="21"/>
        </w:rPr>
        <w:t>剩余（增值收益扣减）法</w:t>
      </w:r>
      <w:r w:rsidR="00C42079" w:rsidRPr="00203C84">
        <w:rPr>
          <w:rFonts w:ascii="Arial" w:hAnsi="Arial" w:cs="Arial" w:hint="eastAsia"/>
          <w:sz w:val="21"/>
          <w:szCs w:val="28"/>
        </w:rPr>
        <w:t>测算结果</w:t>
      </w:r>
      <w:proofErr w:type="gramStart"/>
      <w:r w:rsidR="00C42079" w:rsidRPr="00203C84">
        <w:rPr>
          <w:rFonts w:ascii="Arial" w:hAnsi="Arial" w:cs="Arial" w:hint="eastAsia"/>
          <w:sz w:val="21"/>
          <w:szCs w:val="28"/>
        </w:rPr>
        <w:t>较</w:t>
      </w:r>
      <w:r w:rsidR="00C42079" w:rsidRPr="00590D62">
        <w:rPr>
          <w:rFonts w:ascii="Arial" w:hAnsi="Arial" w:cs="Arial"/>
          <w:sz w:val="21"/>
          <w:szCs w:val="21"/>
        </w:rPr>
        <w:t>成本</w:t>
      </w:r>
      <w:proofErr w:type="gramEnd"/>
      <w:r w:rsidR="00C42079" w:rsidRPr="00590D62">
        <w:rPr>
          <w:rFonts w:ascii="Arial" w:hAnsi="Arial" w:cs="Arial"/>
          <w:sz w:val="21"/>
          <w:szCs w:val="21"/>
        </w:rPr>
        <w:t>逼近法</w:t>
      </w:r>
      <w:r w:rsidR="00C42079" w:rsidRPr="00203C84">
        <w:rPr>
          <w:rFonts w:ascii="Arial" w:hAnsi="Arial" w:cs="Arial" w:hint="eastAsia"/>
          <w:sz w:val="21"/>
          <w:szCs w:val="28"/>
        </w:rPr>
        <w:t>更符合目前市场正常价格水平，可采用加权算术平均确定</w:t>
      </w:r>
      <w:r w:rsidR="00F004BC">
        <w:rPr>
          <w:rFonts w:ascii="Arial" w:hAnsi="Arial" w:cs="Arial" w:hint="eastAsia"/>
          <w:sz w:val="21"/>
          <w:szCs w:val="28"/>
        </w:rPr>
        <w:t>咨询对象</w:t>
      </w:r>
      <w:r w:rsidR="00C42079" w:rsidRPr="00203C84">
        <w:rPr>
          <w:rFonts w:ascii="Arial" w:hAnsi="Arial" w:cs="Arial" w:hint="eastAsia"/>
          <w:sz w:val="21"/>
          <w:szCs w:val="28"/>
        </w:rPr>
        <w:t>的房地产市场价格</w:t>
      </w:r>
      <w:r w:rsidR="00C42079">
        <w:rPr>
          <w:rFonts w:ascii="Arial" w:hAnsi="Arial" w:cs="Arial" w:hint="eastAsia"/>
          <w:sz w:val="21"/>
          <w:szCs w:val="28"/>
        </w:rPr>
        <w:t>，</w:t>
      </w:r>
      <w:r w:rsidR="00C42079" w:rsidRPr="00203C84">
        <w:rPr>
          <w:rFonts w:ascii="Arial" w:hAnsi="Arial" w:cs="Arial" w:hint="eastAsia"/>
          <w:sz w:val="21"/>
          <w:szCs w:val="28"/>
        </w:rPr>
        <w:t>故本次评估</w:t>
      </w:r>
      <w:r w:rsidR="00C42079" w:rsidRPr="00590D62">
        <w:rPr>
          <w:rFonts w:ascii="Arial" w:hAnsi="Arial" w:cs="Arial"/>
          <w:sz w:val="21"/>
          <w:szCs w:val="21"/>
        </w:rPr>
        <w:t>剩余（增值收益扣减）法</w:t>
      </w:r>
      <w:r w:rsidR="00C42079" w:rsidRPr="00203C84">
        <w:rPr>
          <w:rFonts w:ascii="Arial" w:hAnsi="Arial" w:cs="Arial" w:hint="eastAsia"/>
          <w:sz w:val="21"/>
          <w:szCs w:val="28"/>
        </w:rPr>
        <w:t>取权重为</w:t>
      </w:r>
      <w:r w:rsidR="00C42079">
        <w:rPr>
          <w:rFonts w:ascii="Arial" w:hAnsi="Arial" w:cs="Arial" w:hint="eastAsia"/>
          <w:sz w:val="21"/>
          <w:szCs w:val="28"/>
        </w:rPr>
        <w:t>6</w:t>
      </w:r>
      <w:r w:rsidR="00C42079" w:rsidRPr="00203C84">
        <w:rPr>
          <w:rFonts w:ascii="Arial" w:hAnsi="Arial" w:cs="Arial" w:hint="eastAsia"/>
          <w:sz w:val="21"/>
          <w:szCs w:val="28"/>
        </w:rPr>
        <w:t>0%</w:t>
      </w:r>
      <w:r w:rsidR="00C42079" w:rsidRPr="00203C84">
        <w:rPr>
          <w:rFonts w:ascii="Arial" w:hAnsi="Arial" w:cs="Arial" w:hint="eastAsia"/>
          <w:sz w:val="21"/>
          <w:szCs w:val="28"/>
        </w:rPr>
        <w:t>，</w:t>
      </w:r>
      <w:r w:rsidR="00C42079" w:rsidRPr="00590D62">
        <w:rPr>
          <w:rFonts w:ascii="Arial" w:hAnsi="Arial" w:cs="Arial"/>
          <w:sz w:val="21"/>
          <w:szCs w:val="21"/>
        </w:rPr>
        <w:t>成本逼近法</w:t>
      </w:r>
      <w:r w:rsidR="00C42079" w:rsidRPr="00203C84">
        <w:rPr>
          <w:rFonts w:ascii="Arial" w:hAnsi="Arial" w:cs="Arial" w:hint="eastAsia"/>
          <w:sz w:val="21"/>
          <w:szCs w:val="28"/>
        </w:rPr>
        <w:t>取权重为</w:t>
      </w:r>
      <w:r w:rsidR="00C42079">
        <w:rPr>
          <w:rFonts w:ascii="Arial" w:hAnsi="Arial" w:cs="Arial" w:hint="eastAsia"/>
          <w:sz w:val="21"/>
          <w:szCs w:val="28"/>
        </w:rPr>
        <w:t>4</w:t>
      </w:r>
      <w:r w:rsidR="00C42079" w:rsidRPr="00203C84">
        <w:rPr>
          <w:rFonts w:ascii="Arial" w:hAnsi="Arial" w:cs="Arial" w:hint="eastAsia"/>
          <w:sz w:val="21"/>
          <w:szCs w:val="28"/>
        </w:rPr>
        <w:t>0%</w:t>
      </w:r>
      <w:r w:rsidRPr="00590D62">
        <w:rPr>
          <w:rFonts w:ascii="Arial" w:hAnsi="Arial" w:cs="Arial"/>
          <w:sz w:val="21"/>
          <w:szCs w:val="21"/>
        </w:rPr>
        <w:t>，</w:t>
      </w:r>
      <w:bookmarkStart w:id="1" w:name="_Toc12959195"/>
      <w:bookmarkStart w:id="2" w:name="_Toc18496740"/>
      <w:r w:rsidRPr="00590D62">
        <w:rPr>
          <w:rFonts w:ascii="Arial" w:hAnsi="Arial" w:cs="Arial"/>
          <w:sz w:val="21"/>
          <w:szCs w:val="21"/>
        </w:rPr>
        <w:t>则有：</w:t>
      </w:r>
      <w:bookmarkEnd w:id="1"/>
      <w:bookmarkEnd w:id="2"/>
    </w:p>
    <w:p w14:paraId="325DA88B" w14:textId="6728D0C9" w:rsidR="00590D62" w:rsidRPr="00590D62" w:rsidRDefault="00374228" w:rsidP="00374228">
      <w:pPr>
        <w:snapToGrid w:val="0"/>
        <w:spacing w:line="480" w:lineRule="auto"/>
        <w:ind w:firstLineChars="200" w:firstLine="420"/>
        <w:jc w:val="both"/>
        <w:rPr>
          <w:rFonts w:ascii="Arial" w:hAnsi="Arial" w:cs="Arial"/>
          <w:sz w:val="21"/>
          <w:szCs w:val="21"/>
        </w:rPr>
      </w:pPr>
      <w:r w:rsidRPr="00590D62">
        <w:rPr>
          <w:rFonts w:ascii="Arial" w:hAnsi="Arial" w:cs="Arial"/>
          <w:sz w:val="21"/>
          <w:szCs w:val="21"/>
        </w:rPr>
        <w:t>土地总价</w:t>
      </w:r>
      <w:r w:rsidR="00590D62" w:rsidRPr="00590D62">
        <w:rPr>
          <w:rFonts w:ascii="Arial" w:hAnsi="Arial" w:cs="Arial"/>
          <w:sz w:val="21"/>
          <w:szCs w:val="21"/>
        </w:rPr>
        <w:t xml:space="preserve"> =</w:t>
      </w:r>
      <w:r w:rsidR="00833051">
        <w:rPr>
          <w:rFonts w:ascii="Arial" w:hAnsi="Arial" w:cs="Arial" w:hint="eastAsia"/>
          <w:sz w:val="21"/>
          <w:szCs w:val="21"/>
        </w:rPr>
        <w:t>22605</w:t>
      </w:r>
      <w:r w:rsidR="00590D62" w:rsidRPr="00590D62">
        <w:rPr>
          <w:rFonts w:ascii="Arial" w:hAnsi="Arial" w:cs="Arial"/>
          <w:sz w:val="21"/>
          <w:szCs w:val="21"/>
        </w:rPr>
        <w:t>×</w:t>
      </w:r>
      <w:r w:rsidR="00833051">
        <w:rPr>
          <w:rFonts w:ascii="Arial" w:hAnsi="Arial" w:cs="Arial" w:hint="eastAsia"/>
          <w:sz w:val="21"/>
          <w:szCs w:val="21"/>
        </w:rPr>
        <w:t>6</w:t>
      </w:r>
      <w:r w:rsidR="00590D62" w:rsidRPr="00590D62">
        <w:rPr>
          <w:rFonts w:ascii="Arial" w:hAnsi="Arial" w:cs="Arial"/>
          <w:sz w:val="21"/>
          <w:szCs w:val="21"/>
        </w:rPr>
        <w:t>0%+</w:t>
      </w:r>
      <w:r w:rsidR="00833051">
        <w:rPr>
          <w:rFonts w:ascii="Arial" w:hAnsi="Arial" w:cs="Arial" w:hint="eastAsia"/>
          <w:sz w:val="21"/>
          <w:szCs w:val="21"/>
        </w:rPr>
        <w:t>17601</w:t>
      </w:r>
      <w:r w:rsidR="00590D62" w:rsidRPr="00590D62">
        <w:rPr>
          <w:rFonts w:ascii="Arial" w:hAnsi="Arial" w:cs="Arial"/>
          <w:sz w:val="21"/>
          <w:szCs w:val="21"/>
        </w:rPr>
        <w:t>×</w:t>
      </w:r>
      <w:r w:rsidR="00833051">
        <w:rPr>
          <w:rFonts w:ascii="Arial" w:hAnsi="Arial" w:cs="Arial" w:hint="eastAsia"/>
          <w:sz w:val="21"/>
          <w:szCs w:val="21"/>
        </w:rPr>
        <w:t>4</w:t>
      </w:r>
      <w:r w:rsidR="00590D62" w:rsidRPr="00590D62">
        <w:rPr>
          <w:rFonts w:ascii="Arial" w:hAnsi="Arial" w:cs="Arial"/>
          <w:sz w:val="21"/>
          <w:szCs w:val="21"/>
        </w:rPr>
        <w:t xml:space="preserve">0% </w:t>
      </w:r>
    </w:p>
    <w:p w14:paraId="4E17B0B7" w14:textId="10D30C5F" w:rsidR="00590D62" w:rsidRPr="00590D62" w:rsidRDefault="00590D62" w:rsidP="00374228">
      <w:pPr>
        <w:snapToGrid w:val="0"/>
        <w:spacing w:line="480" w:lineRule="auto"/>
        <w:ind w:firstLineChars="607" w:firstLine="1275"/>
        <w:jc w:val="both"/>
        <w:rPr>
          <w:rFonts w:ascii="Arial" w:hAnsi="Arial" w:cs="Arial"/>
          <w:sz w:val="21"/>
          <w:szCs w:val="21"/>
        </w:rPr>
      </w:pPr>
      <w:r w:rsidRPr="00590D62">
        <w:rPr>
          <w:rFonts w:ascii="Arial" w:hAnsi="Arial" w:cs="Arial"/>
          <w:sz w:val="21"/>
          <w:szCs w:val="21"/>
        </w:rPr>
        <w:t>=</w:t>
      </w:r>
      <w:r w:rsidR="00C02B05">
        <w:rPr>
          <w:rFonts w:ascii="Arial" w:hAnsi="Arial" w:cs="Arial" w:hint="eastAsia"/>
          <w:sz w:val="21"/>
          <w:szCs w:val="21"/>
        </w:rPr>
        <w:t>20603</w:t>
      </w:r>
      <w:r w:rsidRPr="00590D62">
        <w:rPr>
          <w:rFonts w:ascii="Arial" w:hAnsi="Arial" w:cs="Arial"/>
          <w:sz w:val="21"/>
          <w:szCs w:val="21"/>
        </w:rPr>
        <w:t>（</w:t>
      </w:r>
      <w:r w:rsidR="00374228">
        <w:rPr>
          <w:rFonts w:ascii="Arial" w:hAnsi="Arial" w:cs="Arial" w:hint="eastAsia"/>
          <w:sz w:val="21"/>
          <w:szCs w:val="21"/>
        </w:rPr>
        <w:t>万</w:t>
      </w:r>
      <w:r w:rsidRPr="00590D62">
        <w:rPr>
          <w:rFonts w:ascii="Arial" w:hAnsi="Arial" w:cs="Arial"/>
          <w:sz w:val="21"/>
          <w:szCs w:val="21"/>
        </w:rPr>
        <w:t>元）</w:t>
      </w:r>
    </w:p>
    <w:p w14:paraId="5BD05432" w14:textId="5463AF2A" w:rsidR="00374228" w:rsidRDefault="00374228" w:rsidP="00374228">
      <w:pPr>
        <w:snapToGrid w:val="0"/>
        <w:spacing w:line="480" w:lineRule="auto"/>
        <w:ind w:firstLineChars="200" w:firstLine="420"/>
        <w:jc w:val="both"/>
        <w:rPr>
          <w:rFonts w:ascii="Arial" w:hAnsi="Arial" w:cs="Arial"/>
          <w:sz w:val="21"/>
          <w:szCs w:val="21"/>
        </w:rPr>
      </w:pPr>
      <w:r w:rsidRPr="00590D62">
        <w:rPr>
          <w:rFonts w:ascii="Arial" w:hAnsi="Arial" w:cs="Arial"/>
          <w:sz w:val="21"/>
          <w:szCs w:val="21"/>
        </w:rPr>
        <w:t>地面单价</w:t>
      </w:r>
      <w:r w:rsidRPr="00590D62">
        <w:rPr>
          <w:rFonts w:ascii="Arial" w:hAnsi="Arial" w:cs="Arial"/>
          <w:sz w:val="21"/>
          <w:szCs w:val="21"/>
        </w:rPr>
        <w:t>=</w:t>
      </w:r>
      <w:r w:rsidR="00C42079">
        <w:rPr>
          <w:rFonts w:ascii="Arial" w:hAnsi="Arial" w:cs="Arial" w:hint="eastAsia"/>
          <w:sz w:val="21"/>
          <w:szCs w:val="21"/>
        </w:rPr>
        <w:t>12748</w:t>
      </w:r>
      <w:r w:rsidRPr="00590D62">
        <w:rPr>
          <w:rFonts w:ascii="Arial" w:hAnsi="Arial" w:cs="Arial"/>
          <w:sz w:val="21"/>
          <w:szCs w:val="21"/>
        </w:rPr>
        <w:t>（元</w:t>
      </w:r>
      <w:r w:rsidRPr="00590D62">
        <w:rPr>
          <w:rFonts w:ascii="Arial" w:hAnsi="Arial" w:cs="Arial"/>
          <w:sz w:val="21"/>
          <w:szCs w:val="21"/>
        </w:rPr>
        <w:t>/</w:t>
      </w:r>
      <w:r>
        <w:rPr>
          <w:rFonts w:ascii="Arial" w:hAnsi="Arial" w:cs="Arial" w:hint="eastAsia"/>
          <w:sz w:val="21"/>
          <w:szCs w:val="21"/>
        </w:rPr>
        <w:t>平方米</w:t>
      </w:r>
      <w:r w:rsidRPr="00590D62">
        <w:rPr>
          <w:rFonts w:ascii="Arial" w:hAnsi="Arial" w:cs="Arial"/>
          <w:sz w:val="21"/>
          <w:szCs w:val="21"/>
        </w:rPr>
        <w:t>）</w:t>
      </w:r>
    </w:p>
    <w:p w14:paraId="7DE33C9C" w14:textId="13BBF7C1" w:rsidR="00590D62" w:rsidRDefault="00590D62" w:rsidP="00374228">
      <w:pPr>
        <w:snapToGrid w:val="0"/>
        <w:spacing w:line="480" w:lineRule="auto"/>
        <w:ind w:firstLineChars="607" w:firstLine="1275"/>
        <w:jc w:val="both"/>
        <w:rPr>
          <w:rFonts w:ascii="Arial" w:hAnsi="Arial" w:cs="Arial"/>
          <w:sz w:val="21"/>
          <w:szCs w:val="21"/>
        </w:rPr>
      </w:pPr>
      <w:r w:rsidRPr="00590D62">
        <w:rPr>
          <w:rFonts w:ascii="Arial" w:hAnsi="Arial" w:cs="Arial"/>
          <w:sz w:val="21"/>
          <w:szCs w:val="21"/>
        </w:rPr>
        <w:t>=</w:t>
      </w:r>
      <w:r w:rsidR="00C42079">
        <w:rPr>
          <w:rFonts w:ascii="Arial" w:hAnsi="Arial" w:cs="Arial" w:hint="eastAsia"/>
          <w:sz w:val="21"/>
          <w:szCs w:val="21"/>
        </w:rPr>
        <w:t>85</w:t>
      </w:r>
      <w:r w:rsidR="006B2DC9">
        <w:rPr>
          <w:rFonts w:ascii="Arial" w:hAnsi="Arial" w:cs="Arial" w:hint="eastAsia"/>
          <w:sz w:val="21"/>
          <w:szCs w:val="21"/>
        </w:rPr>
        <w:t>0</w:t>
      </w:r>
      <w:r w:rsidRPr="00590D62">
        <w:rPr>
          <w:rFonts w:ascii="Arial" w:hAnsi="Arial" w:cs="Arial"/>
          <w:sz w:val="21"/>
          <w:szCs w:val="21"/>
        </w:rPr>
        <w:t>（万元</w:t>
      </w:r>
      <w:r w:rsidRPr="00590D62">
        <w:rPr>
          <w:rFonts w:ascii="Arial" w:hAnsi="Arial" w:cs="Arial"/>
          <w:sz w:val="21"/>
          <w:szCs w:val="21"/>
        </w:rPr>
        <w:t>/</w:t>
      </w:r>
      <w:r w:rsidRPr="00590D62">
        <w:rPr>
          <w:rFonts w:ascii="Arial" w:hAnsi="Arial" w:cs="Arial"/>
          <w:sz w:val="21"/>
          <w:szCs w:val="21"/>
        </w:rPr>
        <w:t>亩）</w:t>
      </w:r>
    </w:p>
    <w:p w14:paraId="16D70242" w14:textId="741EBF2A" w:rsidR="00C42079" w:rsidRPr="00590D62" w:rsidRDefault="00C42079" w:rsidP="00374228">
      <w:pPr>
        <w:snapToGrid w:val="0"/>
        <w:spacing w:line="480" w:lineRule="auto"/>
        <w:ind w:firstLineChars="607" w:firstLine="1275"/>
        <w:jc w:val="both"/>
        <w:rPr>
          <w:rFonts w:ascii="Arial" w:hAnsi="Arial" w:cs="Arial"/>
          <w:sz w:val="21"/>
          <w:szCs w:val="21"/>
        </w:rPr>
      </w:pPr>
    </w:p>
    <w:sectPr w:rsidR="00C42079" w:rsidRPr="00590D62">
      <w:headerReference w:type="default" r:id="rId14"/>
      <w:pgSz w:w="11906" w:h="16838"/>
      <w:pgMar w:top="1843" w:right="1304" w:bottom="1134" w:left="1304" w:header="1134" w:footer="90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89A08" w14:textId="77777777" w:rsidR="00421757" w:rsidRDefault="00421757">
      <w:pPr>
        <w:spacing w:line="240" w:lineRule="auto"/>
      </w:pPr>
      <w:r>
        <w:separator/>
      </w:r>
    </w:p>
  </w:endnote>
  <w:endnote w:type="continuationSeparator" w:id="0">
    <w:p w14:paraId="00A190C8" w14:textId="77777777" w:rsidR="00421757" w:rsidRDefault="004217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仿宋">
    <w:altName w:val="宋体"/>
    <w:charset w:val="86"/>
    <w:family w:val="roman"/>
    <w:pitch w:val="default"/>
  </w:font>
  <w:font w:name="楷体_GB2312;楷体">
    <w:altName w:val="宋体"/>
    <w:charset w:val="86"/>
    <w:family w:val="roman"/>
    <w:pitch w:val="default"/>
  </w:font>
  <w:font w:name="Lucida Sans">
    <w:panose1 w:val="020B0602030504020204"/>
    <w:charset w:val="00"/>
    <w:family w:val="swiss"/>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86"/>
    <w:family w:val="swiss"/>
    <w:pitch w:val="default"/>
  </w:font>
  <w:font w:name="Courier New">
    <w:panose1 w:val="02070309020205020404"/>
    <w:charset w:val="00"/>
    <w:family w:val="modern"/>
    <w:pitch w:val="fixed"/>
    <w:sig w:usb0="E0002EFF" w:usb1="C0007843" w:usb2="00000009" w:usb3="00000000" w:csb0="000001FF" w:csb1="00000000"/>
  </w:font>
  <w:font w:name="Arial Unicode MS;宋体">
    <w:charset w:val="86"/>
    <w:family w:val="roman"/>
    <w:pitch w:val="default"/>
  </w:font>
  <w:font w:name="方正黑体简体;微软雅黑">
    <w:altName w:val="宋体"/>
    <w:charset w:val="86"/>
    <w:family w:val="roman"/>
    <w:pitch w:val="default"/>
  </w:font>
  <w:font w:name="Adobe 黑体 Std R;黑体">
    <w:charset w:val="00"/>
    <w:family w:val="auto"/>
    <w:pitch w:val="default"/>
  </w:font>
  <w:font w:name="Symbol">
    <w:panose1 w:val="05050102010706020507"/>
    <w:charset w:val="02"/>
    <w:family w:val="roman"/>
    <w:pitch w:val="variable"/>
    <w:sig w:usb0="00000000" w:usb1="10000000" w:usb2="00000000" w:usb3="00000000" w:csb0="8000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0A37F" w14:textId="77777777" w:rsidR="0074036B" w:rsidRDefault="0074036B">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AEE0C" w14:textId="77777777" w:rsidR="00421757" w:rsidRDefault="00421757">
      <w:pPr>
        <w:spacing w:line="240" w:lineRule="auto"/>
      </w:pPr>
      <w:r>
        <w:separator/>
      </w:r>
    </w:p>
  </w:footnote>
  <w:footnote w:type="continuationSeparator" w:id="0">
    <w:p w14:paraId="2CFD4F35" w14:textId="77777777" w:rsidR="00421757" w:rsidRDefault="004217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C23C" w14:textId="77777777" w:rsidR="0074036B" w:rsidRDefault="001B7ABB">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5EBB0E30" wp14:editId="43E21632">
          <wp:extent cx="5924550" cy="19341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6146905" cy="2006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93463" w14:textId="77777777" w:rsidR="001D6FBD" w:rsidRDefault="001D6FBD">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057BA078" wp14:editId="72C7E1A6">
          <wp:extent cx="8772525" cy="286385"/>
          <wp:effectExtent l="0" t="0" r="9525" b="0"/>
          <wp:docPr id="946574479" name="图片 946574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8772525" cy="2863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3E4C8" w14:textId="77777777" w:rsidR="001D6FBD" w:rsidRDefault="001D6FBD">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42CCB57B" wp14:editId="387C0A2C">
          <wp:extent cx="5895975" cy="192478"/>
          <wp:effectExtent l="0" t="0" r="0" b="0"/>
          <wp:docPr id="2114564046" name="图片 2114564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6045822" cy="19737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2A31B" w14:textId="77777777" w:rsidR="001D6FBD" w:rsidRDefault="001D6FBD">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7C5826D6" wp14:editId="2EE1D12E">
          <wp:extent cx="8782050" cy="286696"/>
          <wp:effectExtent l="0" t="0" r="0" b="0"/>
          <wp:docPr id="1173404346" name="图片 1173404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9156165" cy="298909"/>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A7834" w14:textId="77777777" w:rsidR="001D6FBD" w:rsidRDefault="001D6FBD">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18222461" wp14:editId="70DA6DA3">
          <wp:extent cx="5895975" cy="192478"/>
          <wp:effectExtent l="0" t="0" r="0" b="0"/>
          <wp:docPr id="1057750246" name="图片 1057750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6045822" cy="197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multilevel"/>
    <w:tmpl w:val="0053208E"/>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16cid:durableId="2144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M2ZjVlM2VmNjAwMmNmMzg0MTcxOTI1ODA5M2MyOGEifQ=="/>
  </w:docVars>
  <w:rsids>
    <w:rsidRoot w:val="001C323B"/>
    <w:rsid w:val="00017909"/>
    <w:rsid w:val="0003083A"/>
    <w:rsid w:val="00035DBD"/>
    <w:rsid w:val="00042F56"/>
    <w:rsid w:val="000762FF"/>
    <w:rsid w:val="000854E9"/>
    <w:rsid w:val="00087DB1"/>
    <w:rsid w:val="000B771F"/>
    <w:rsid w:val="000B7858"/>
    <w:rsid w:val="000C6F9D"/>
    <w:rsid w:val="000F1EB5"/>
    <w:rsid w:val="000F33DD"/>
    <w:rsid w:val="00101FF0"/>
    <w:rsid w:val="001046C1"/>
    <w:rsid w:val="00106AF8"/>
    <w:rsid w:val="00120387"/>
    <w:rsid w:val="0015181E"/>
    <w:rsid w:val="001761DF"/>
    <w:rsid w:val="001919FE"/>
    <w:rsid w:val="001B7ABB"/>
    <w:rsid w:val="001C323B"/>
    <w:rsid w:val="001D6FBD"/>
    <w:rsid w:val="001F3E55"/>
    <w:rsid w:val="002323AE"/>
    <w:rsid w:val="00236AF2"/>
    <w:rsid w:val="00267853"/>
    <w:rsid w:val="002A7E19"/>
    <w:rsid w:val="002B09DC"/>
    <w:rsid w:val="00313704"/>
    <w:rsid w:val="0031581C"/>
    <w:rsid w:val="00343889"/>
    <w:rsid w:val="00364C8B"/>
    <w:rsid w:val="00374228"/>
    <w:rsid w:val="00374B1C"/>
    <w:rsid w:val="003951D4"/>
    <w:rsid w:val="003B43D5"/>
    <w:rsid w:val="003D5867"/>
    <w:rsid w:val="003D60E9"/>
    <w:rsid w:val="003E6215"/>
    <w:rsid w:val="00400EEA"/>
    <w:rsid w:val="00421757"/>
    <w:rsid w:val="0043174B"/>
    <w:rsid w:val="004327DD"/>
    <w:rsid w:val="004365D2"/>
    <w:rsid w:val="00440CAA"/>
    <w:rsid w:val="004B4973"/>
    <w:rsid w:val="004D7031"/>
    <w:rsid w:val="0050359C"/>
    <w:rsid w:val="005065FF"/>
    <w:rsid w:val="00587C96"/>
    <w:rsid w:val="00590D62"/>
    <w:rsid w:val="005A3DE0"/>
    <w:rsid w:val="005B1BD8"/>
    <w:rsid w:val="005B5C3D"/>
    <w:rsid w:val="005D5C68"/>
    <w:rsid w:val="005D78E9"/>
    <w:rsid w:val="005F28AB"/>
    <w:rsid w:val="006118FA"/>
    <w:rsid w:val="00615DA7"/>
    <w:rsid w:val="006178F3"/>
    <w:rsid w:val="0063775D"/>
    <w:rsid w:val="00651D74"/>
    <w:rsid w:val="00657A84"/>
    <w:rsid w:val="00666CC5"/>
    <w:rsid w:val="00681CE3"/>
    <w:rsid w:val="006B2DC9"/>
    <w:rsid w:val="006B5477"/>
    <w:rsid w:val="006C7585"/>
    <w:rsid w:val="006D1F33"/>
    <w:rsid w:val="006E125E"/>
    <w:rsid w:val="006F51B9"/>
    <w:rsid w:val="00707890"/>
    <w:rsid w:val="0074036B"/>
    <w:rsid w:val="007516E1"/>
    <w:rsid w:val="0075264C"/>
    <w:rsid w:val="00760CCA"/>
    <w:rsid w:val="007847FC"/>
    <w:rsid w:val="007B050E"/>
    <w:rsid w:val="007B3BD9"/>
    <w:rsid w:val="007C2BEC"/>
    <w:rsid w:val="007C7DE0"/>
    <w:rsid w:val="007D7650"/>
    <w:rsid w:val="007F7D9F"/>
    <w:rsid w:val="008022F4"/>
    <w:rsid w:val="00833051"/>
    <w:rsid w:val="008640F8"/>
    <w:rsid w:val="00880286"/>
    <w:rsid w:val="008937BE"/>
    <w:rsid w:val="008B5F58"/>
    <w:rsid w:val="008D355E"/>
    <w:rsid w:val="00931BC8"/>
    <w:rsid w:val="0095079D"/>
    <w:rsid w:val="009526CF"/>
    <w:rsid w:val="0098532A"/>
    <w:rsid w:val="009A716B"/>
    <w:rsid w:val="009B641F"/>
    <w:rsid w:val="009D29F9"/>
    <w:rsid w:val="009E43B4"/>
    <w:rsid w:val="009E6D75"/>
    <w:rsid w:val="00A435B9"/>
    <w:rsid w:val="00A46430"/>
    <w:rsid w:val="00A64DD6"/>
    <w:rsid w:val="00A67910"/>
    <w:rsid w:val="00A85F67"/>
    <w:rsid w:val="00AE5638"/>
    <w:rsid w:val="00B2490C"/>
    <w:rsid w:val="00BD1BD6"/>
    <w:rsid w:val="00BD67FC"/>
    <w:rsid w:val="00C02B05"/>
    <w:rsid w:val="00C061E3"/>
    <w:rsid w:val="00C12037"/>
    <w:rsid w:val="00C157E9"/>
    <w:rsid w:val="00C27D2F"/>
    <w:rsid w:val="00C42079"/>
    <w:rsid w:val="00C45EC3"/>
    <w:rsid w:val="00CB267D"/>
    <w:rsid w:val="00CD5110"/>
    <w:rsid w:val="00CE4223"/>
    <w:rsid w:val="00CF3149"/>
    <w:rsid w:val="00D201A9"/>
    <w:rsid w:val="00D2131A"/>
    <w:rsid w:val="00D229FF"/>
    <w:rsid w:val="00D8012E"/>
    <w:rsid w:val="00DC6A72"/>
    <w:rsid w:val="00E068A3"/>
    <w:rsid w:val="00E37690"/>
    <w:rsid w:val="00E42973"/>
    <w:rsid w:val="00E46C71"/>
    <w:rsid w:val="00E54EB9"/>
    <w:rsid w:val="00E80A3A"/>
    <w:rsid w:val="00E87BB0"/>
    <w:rsid w:val="00E90797"/>
    <w:rsid w:val="00E92260"/>
    <w:rsid w:val="00EA0E04"/>
    <w:rsid w:val="00EB2769"/>
    <w:rsid w:val="00EC590B"/>
    <w:rsid w:val="00EF195A"/>
    <w:rsid w:val="00F004BC"/>
    <w:rsid w:val="00F01248"/>
    <w:rsid w:val="00F347A5"/>
    <w:rsid w:val="00F424CB"/>
    <w:rsid w:val="00F53974"/>
    <w:rsid w:val="00F91611"/>
    <w:rsid w:val="00FA53A0"/>
    <w:rsid w:val="00FC067A"/>
    <w:rsid w:val="00FC2369"/>
    <w:rsid w:val="00FC7B8C"/>
    <w:rsid w:val="02B53A04"/>
    <w:rsid w:val="1F09150C"/>
    <w:rsid w:val="200A6E19"/>
    <w:rsid w:val="311566B0"/>
    <w:rsid w:val="3C080A0D"/>
    <w:rsid w:val="3FC037F9"/>
    <w:rsid w:val="48E94A02"/>
    <w:rsid w:val="50FE0AB7"/>
    <w:rsid w:val="66BB5028"/>
    <w:rsid w:val="6D3671B7"/>
    <w:rsid w:val="72604CD6"/>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2FA49"/>
  <w15:docId w15:val="{826F80DF-2ED0-455B-8BAB-DDEA59F3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annotation reference"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textAlignment w:val="baseline"/>
    </w:pPr>
    <w:rPr>
      <w:sz w:val="24"/>
    </w:rPr>
  </w:style>
  <w:style w:type="paragraph" w:styleId="1">
    <w:name w:val="heading 1"/>
    <w:basedOn w:val="a"/>
    <w:next w:val="a"/>
    <w:qFormat/>
    <w:pPr>
      <w:keepNext/>
      <w:tabs>
        <w:tab w:val="left" w:pos="720"/>
      </w:tabs>
      <w:spacing w:line="300" w:lineRule="auto"/>
      <w:jc w:val="both"/>
      <w:outlineLvl w:val="0"/>
    </w:pPr>
    <w:rPr>
      <w:rFonts w:ascii="Arial" w:eastAsia="仿宋_GB2312;仿宋" w:hAnsi="Arial" w:cs="Arial"/>
      <w:b/>
      <w:sz w:val="28"/>
    </w:rPr>
  </w:style>
  <w:style w:type="paragraph" w:styleId="2">
    <w:name w:val="heading 2"/>
    <w:basedOn w:val="a"/>
    <w:next w:val="a"/>
    <w:qFormat/>
    <w:pPr>
      <w:keepNext/>
      <w:tabs>
        <w:tab w:val="left" w:pos="360"/>
      </w:tabs>
      <w:spacing w:line="300" w:lineRule="auto"/>
      <w:outlineLvl w:val="1"/>
    </w:pPr>
    <w:rPr>
      <w:rFonts w:ascii="Arial" w:eastAsia="仿宋_GB2312;仿宋" w:hAnsi="Arial" w:cs="Arial"/>
      <w:b/>
      <w:bCs/>
      <w:sz w:val="28"/>
    </w:rPr>
  </w:style>
  <w:style w:type="paragraph" w:styleId="3">
    <w:name w:val="heading 3"/>
    <w:basedOn w:val="a"/>
    <w:next w:val="a"/>
    <w:qFormat/>
    <w:pPr>
      <w:keepNext/>
      <w:tabs>
        <w:tab w:val="left" w:pos="0"/>
        <w:tab w:val="left" w:pos="1200"/>
      </w:tabs>
      <w:spacing w:line="440" w:lineRule="atLeast"/>
      <w:ind w:left="1320" w:hanging="600"/>
      <w:jc w:val="both"/>
      <w:outlineLvl w:val="2"/>
    </w:pPr>
    <w:rPr>
      <w:rFonts w:ascii="仿宋_GB2312;仿宋" w:eastAsia="仿宋_GB2312;仿宋" w:hAnsi="仿宋_GB2312;仿宋" w:cs="Arial"/>
      <w:sz w:val="28"/>
    </w:rPr>
  </w:style>
  <w:style w:type="paragraph" w:styleId="4">
    <w:name w:val="heading 4"/>
    <w:basedOn w:val="a"/>
    <w:next w:val="a"/>
    <w:qFormat/>
    <w:pPr>
      <w:keepNext/>
      <w:spacing w:line="440" w:lineRule="atLeast"/>
      <w:ind w:right="-22"/>
      <w:outlineLvl w:val="3"/>
    </w:pPr>
    <w:rPr>
      <w:rFonts w:ascii="仿宋_GB2312;仿宋" w:eastAsia="仿宋_GB2312;仿宋" w:hAnsi="仿宋_GB2312;仿宋"/>
      <w:sz w:val="28"/>
    </w:rPr>
  </w:style>
  <w:style w:type="paragraph" w:styleId="5">
    <w:name w:val="heading 5"/>
    <w:basedOn w:val="a"/>
    <w:next w:val="a"/>
    <w:qFormat/>
    <w:pPr>
      <w:keepNext/>
      <w:spacing w:line="500" w:lineRule="exact"/>
      <w:jc w:val="center"/>
      <w:outlineLvl w:val="4"/>
    </w:pPr>
    <w:rPr>
      <w:rFonts w:ascii="楷体_GB2312;楷体" w:eastAsia="楷体_GB2312;楷体" w:hAnsi="楷体_GB2312;楷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2520"/>
    </w:pPr>
  </w:style>
  <w:style w:type="paragraph" w:styleId="a3">
    <w:name w:val="caption"/>
    <w:basedOn w:val="a"/>
    <w:qFormat/>
    <w:pPr>
      <w:suppressLineNumbers/>
      <w:spacing w:before="120" w:after="120"/>
    </w:pPr>
    <w:rPr>
      <w:rFonts w:cs="Lucida Sans"/>
      <w:i/>
      <w:iCs/>
      <w:szCs w:val="24"/>
    </w:rPr>
  </w:style>
  <w:style w:type="paragraph" w:styleId="a4">
    <w:name w:val="annotation text"/>
    <w:basedOn w:val="a"/>
    <w:link w:val="a5"/>
    <w:qFormat/>
  </w:style>
  <w:style w:type="paragraph" w:styleId="a6">
    <w:name w:val="Body Text"/>
    <w:basedOn w:val="a"/>
    <w:qFormat/>
    <w:rPr>
      <w:rFonts w:eastAsia="隶书"/>
      <w:sz w:val="52"/>
    </w:rPr>
  </w:style>
  <w:style w:type="paragraph" w:styleId="a7">
    <w:name w:val="Body Text Indent"/>
    <w:basedOn w:val="a"/>
    <w:qFormat/>
    <w:pPr>
      <w:spacing w:line="240" w:lineRule="auto"/>
      <w:ind w:firstLine="560"/>
      <w:jc w:val="both"/>
      <w:textAlignment w:val="auto"/>
    </w:pPr>
    <w:rPr>
      <w:rFonts w:eastAsia="GungsuhChe"/>
      <w:color w:val="FF0000"/>
      <w:kern w:val="2"/>
      <w:sz w:val="28"/>
      <w:szCs w:val="24"/>
    </w:rPr>
  </w:style>
  <w:style w:type="paragraph" w:styleId="TOC5">
    <w:name w:val="toc 5"/>
    <w:basedOn w:val="a"/>
    <w:next w:val="a"/>
    <w:qFormat/>
    <w:pPr>
      <w:ind w:left="1680"/>
    </w:pPr>
  </w:style>
  <w:style w:type="paragraph" w:styleId="TOC3">
    <w:name w:val="toc 3"/>
    <w:basedOn w:val="a"/>
    <w:next w:val="a"/>
    <w:qFormat/>
    <w:pPr>
      <w:ind w:left="840"/>
    </w:pPr>
  </w:style>
  <w:style w:type="paragraph" w:styleId="TOC8">
    <w:name w:val="toc 8"/>
    <w:basedOn w:val="a"/>
    <w:next w:val="a"/>
    <w:qFormat/>
    <w:pPr>
      <w:ind w:left="2940"/>
    </w:pPr>
  </w:style>
  <w:style w:type="paragraph" w:styleId="20">
    <w:name w:val="Body Text Indent 2"/>
    <w:basedOn w:val="a"/>
    <w:qFormat/>
    <w:pPr>
      <w:spacing w:line="320" w:lineRule="atLeast"/>
      <w:ind w:firstLine="680"/>
      <w:jc w:val="both"/>
    </w:pPr>
    <w:rPr>
      <w:rFonts w:ascii="Calibri" w:hAnsi="Calibri" w:cs="Calibri"/>
      <w:sz w:val="28"/>
    </w:rPr>
  </w:style>
  <w:style w:type="paragraph" w:styleId="a8">
    <w:name w:val="Balloon Text"/>
    <w:basedOn w:val="a"/>
    <w:link w:val="a9"/>
    <w:qFormat/>
    <w:pPr>
      <w:spacing w:line="240" w:lineRule="auto"/>
    </w:pPr>
    <w:rPr>
      <w:sz w:val="18"/>
      <w:szCs w:val="18"/>
    </w:rPr>
  </w:style>
  <w:style w:type="paragraph" w:styleId="aa">
    <w:name w:val="footer"/>
    <w:basedOn w:val="a"/>
    <w:qFormat/>
    <w:pPr>
      <w:tabs>
        <w:tab w:val="center" w:pos="4153"/>
        <w:tab w:val="right" w:pos="8306"/>
      </w:tabs>
      <w:spacing w:line="240" w:lineRule="atLeast"/>
    </w:pPr>
    <w:rPr>
      <w:sz w:val="18"/>
    </w:rPr>
  </w:style>
  <w:style w:type="paragraph" w:styleId="ab">
    <w:name w:val="header"/>
    <w:basedOn w:val="a"/>
    <w:qFormat/>
    <w:pPr>
      <w:pBdr>
        <w:bottom w:val="single" w:sz="6" w:space="1" w:color="000000"/>
      </w:pBdr>
      <w:tabs>
        <w:tab w:val="center" w:pos="4153"/>
        <w:tab w:val="right" w:pos="8306"/>
      </w:tabs>
      <w:snapToGrid w:val="0"/>
      <w:spacing w:line="240" w:lineRule="atLeast"/>
      <w:jc w:val="center"/>
    </w:pPr>
    <w:rPr>
      <w:sz w:val="18"/>
    </w:rPr>
  </w:style>
  <w:style w:type="paragraph" w:styleId="TOC1">
    <w:name w:val="toc 1"/>
    <w:basedOn w:val="a"/>
    <w:next w:val="a"/>
    <w:qFormat/>
    <w:pPr>
      <w:tabs>
        <w:tab w:val="right" w:leader="dot" w:pos="9017"/>
      </w:tabs>
      <w:spacing w:line="460" w:lineRule="exact"/>
    </w:pPr>
    <w:rPr>
      <w:rFonts w:ascii="楷体_GB2312;楷体" w:eastAsia="楷体_GB2312;楷体" w:hAnsi="楷体_GB2312;楷体"/>
      <w:b/>
      <w:bCs/>
      <w:sz w:val="30"/>
      <w:szCs w:val="30"/>
      <w:lang w:val="zh-CN"/>
    </w:rPr>
  </w:style>
  <w:style w:type="paragraph" w:styleId="TOC4">
    <w:name w:val="toc 4"/>
    <w:basedOn w:val="a"/>
    <w:next w:val="a"/>
    <w:qFormat/>
    <w:pPr>
      <w:ind w:left="1260"/>
    </w:pPr>
  </w:style>
  <w:style w:type="paragraph" w:styleId="ac">
    <w:name w:val="List"/>
    <w:basedOn w:val="a6"/>
    <w:qFormat/>
    <w:rPr>
      <w:rFonts w:cs="Lucida Sans"/>
    </w:rPr>
  </w:style>
  <w:style w:type="paragraph" w:styleId="TOC6">
    <w:name w:val="toc 6"/>
    <w:basedOn w:val="a"/>
    <w:next w:val="a"/>
    <w:qFormat/>
    <w:pPr>
      <w:ind w:left="2100"/>
    </w:pPr>
  </w:style>
  <w:style w:type="paragraph" w:styleId="TOC2">
    <w:name w:val="toc 2"/>
    <w:basedOn w:val="a"/>
    <w:next w:val="a"/>
    <w:qFormat/>
    <w:pPr>
      <w:ind w:left="420"/>
    </w:pPr>
  </w:style>
  <w:style w:type="paragraph" w:styleId="TOC9">
    <w:name w:val="toc 9"/>
    <w:basedOn w:val="a"/>
    <w:next w:val="a"/>
    <w:qFormat/>
    <w:pPr>
      <w:ind w:left="3360"/>
    </w:pPr>
  </w:style>
  <w:style w:type="paragraph" w:styleId="ad">
    <w:name w:val="annotation subject"/>
    <w:basedOn w:val="a4"/>
    <w:next w:val="a4"/>
    <w:link w:val="ae"/>
    <w:qFormat/>
    <w:rPr>
      <w:b/>
      <w:bCs/>
    </w:rPr>
  </w:style>
  <w:style w:type="character" w:styleId="af">
    <w:name w:val="annotation reference"/>
    <w:basedOn w:val="a0"/>
    <w:qFormat/>
    <w:rPr>
      <w:sz w:val="21"/>
      <w:szCs w:val="21"/>
    </w:rPr>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10">
    <w:name w:val="默认段落字体1"/>
    <w:qFormat/>
  </w:style>
  <w:style w:type="character" w:customStyle="1" w:styleId="Char">
    <w:name w:val="文档结构图 Char"/>
    <w:qFormat/>
    <w:rPr>
      <w:sz w:val="24"/>
      <w:shd w:val="clear" w:color="auto" w:fill="000080"/>
    </w:rPr>
  </w:style>
  <w:style w:type="character" w:customStyle="1" w:styleId="Char0">
    <w:name w:val="日期 Char"/>
    <w:qFormat/>
    <w:rPr>
      <w:rFonts w:ascii="楷体_GB2312;楷体" w:eastAsia="楷体_GB2312;楷体" w:hAnsi="楷体_GB2312;楷体"/>
      <w:b/>
      <w:sz w:val="28"/>
    </w:rPr>
  </w:style>
  <w:style w:type="character" w:customStyle="1" w:styleId="Char1">
    <w:name w:val="页脚 Char"/>
    <w:qFormat/>
    <w:rPr>
      <w:sz w:val="18"/>
    </w:rPr>
  </w:style>
  <w:style w:type="character" w:customStyle="1" w:styleId="Char2">
    <w:name w:val="页眉 Char"/>
    <w:qFormat/>
    <w:rPr>
      <w:sz w:val="18"/>
    </w:rPr>
  </w:style>
  <w:style w:type="character" w:customStyle="1" w:styleId="af0">
    <w:name w:val="特别强调"/>
    <w:qFormat/>
    <w:rPr>
      <w:b/>
      <w:bCs/>
    </w:rPr>
  </w:style>
  <w:style w:type="character" w:customStyle="1" w:styleId="11">
    <w:name w:val="页码1"/>
    <w:basedOn w:val="10"/>
    <w:qFormat/>
  </w:style>
  <w:style w:type="character" w:customStyle="1" w:styleId="Internet">
    <w:name w:val="访问过的 Internet 链接"/>
    <w:qFormat/>
    <w:rPr>
      <w:color w:val="800080"/>
      <w:u w:val="single"/>
    </w:rPr>
  </w:style>
  <w:style w:type="character" w:customStyle="1" w:styleId="Internet0">
    <w:name w:val="Internet 链接"/>
    <w:qFormat/>
    <w:rPr>
      <w:color w:val="0000FF"/>
      <w:u w:val="single"/>
    </w:rPr>
  </w:style>
  <w:style w:type="character" w:customStyle="1" w:styleId="12">
    <w:name w:val="批注引用1"/>
    <w:qFormat/>
    <w:rPr>
      <w:sz w:val="21"/>
      <w:szCs w:val="21"/>
    </w:rPr>
  </w:style>
  <w:style w:type="character" w:customStyle="1" w:styleId="5Char">
    <w:name w:val="标题 5 Char"/>
    <w:qFormat/>
    <w:rPr>
      <w:rFonts w:ascii="楷体_GB2312;楷体" w:eastAsia="楷体_GB2312;楷体" w:hAnsi="楷体_GB2312;楷体"/>
      <w:color w:val="000000"/>
      <w:sz w:val="28"/>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cs="宋体"/>
      <w:color w:val="000000"/>
      <w:sz w:val="18"/>
      <w:szCs w:val="18"/>
      <w:u w:val="none"/>
    </w:rPr>
  </w:style>
  <w:style w:type="character" w:customStyle="1" w:styleId="nr1">
    <w:name w:val="nr1"/>
    <w:qFormat/>
    <w:rPr>
      <w:rFonts w:ascii="楷体_GB2312;楷体" w:eastAsia="楷体_GB2312;楷体" w:hAnsi="楷体_GB2312;楷体"/>
      <w:color w:val="000000"/>
      <w:sz w:val="24"/>
      <w:szCs w:val="24"/>
    </w:rPr>
  </w:style>
  <w:style w:type="character" w:customStyle="1" w:styleId="t12h291">
    <w:name w:val="t12h291"/>
    <w:qFormat/>
    <w:rPr>
      <w:color w:val="000000"/>
      <w:sz w:val="24"/>
      <w:szCs w:val="24"/>
    </w:rPr>
  </w:style>
  <w:style w:type="character" w:customStyle="1" w:styleId="ListLabel1">
    <w:name w:val="ListLabel 1"/>
    <w:qFormat/>
    <w:rPr>
      <w:rFonts w:ascii="Arial" w:hAnsi="Arial" w:cs="Times New Roman"/>
      <w:b/>
      <w:sz w:val="21"/>
    </w:rPr>
  </w:style>
  <w:style w:type="character" w:customStyle="1" w:styleId="ListLabel2">
    <w:name w:val="ListLabel 2"/>
    <w:qFormat/>
    <w:rPr>
      <w:rFonts w:cs="Wingdings"/>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style>
  <w:style w:type="paragraph" w:customStyle="1" w:styleId="af1">
    <w:name w:val="标题样式"/>
    <w:basedOn w:val="a"/>
    <w:next w:val="a6"/>
    <w:qFormat/>
    <w:pPr>
      <w:keepNext/>
      <w:spacing w:before="240" w:after="120"/>
    </w:pPr>
    <w:rPr>
      <w:rFonts w:ascii="Liberation Sans" w:eastAsia="微软雅黑" w:hAnsi="Liberation Sans" w:cs="Lucida Sans"/>
      <w:sz w:val="28"/>
      <w:szCs w:val="28"/>
    </w:rPr>
  </w:style>
  <w:style w:type="paragraph" w:customStyle="1" w:styleId="af2">
    <w:name w:val="索引"/>
    <w:basedOn w:val="a"/>
    <w:qFormat/>
    <w:pPr>
      <w:suppressLineNumbers/>
    </w:pPr>
    <w:rPr>
      <w:rFonts w:cs="Lucida Sans"/>
    </w:rPr>
  </w:style>
  <w:style w:type="paragraph" w:customStyle="1" w:styleId="13">
    <w:name w:val="文档结构图1"/>
    <w:basedOn w:val="a"/>
    <w:qFormat/>
    <w:pPr>
      <w:shd w:val="clear" w:color="auto" w:fill="000080"/>
    </w:pPr>
  </w:style>
  <w:style w:type="paragraph" w:customStyle="1" w:styleId="14">
    <w:name w:val="批注文字1"/>
    <w:basedOn w:val="a"/>
    <w:qFormat/>
  </w:style>
  <w:style w:type="paragraph" w:customStyle="1" w:styleId="15">
    <w:name w:val="正文文本缩进1"/>
    <w:basedOn w:val="a"/>
    <w:qFormat/>
    <w:pPr>
      <w:spacing w:before="120" w:line="360" w:lineRule="auto"/>
      <w:ind w:left="1145"/>
    </w:pPr>
    <w:rPr>
      <w:rFonts w:ascii="楷体_GB2312;楷体" w:eastAsia="楷体_GB2312;楷体" w:hAnsi="楷体_GB2312;楷体"/>
      <w:kern w:val="2"/>
      <w:sz w:val="28"/>
    </w:rPr>
  </w:style>
  <w:style w:type="paragraph" w:customStyle="1" w:styleId="16">
    <w:name w:val="纯文本1"/>
    <w:basedOn w:val="a"/>
    <w:qFormat/>
    <w:pPr>
      <w:spacing w:line="240" w:lineRule="auto"/>
      <w:jc w:val="both"/>
      <w:textAlignment w:val="auto"/>
    </w:pPr>
    <w:rPr>
      <w:rFonts w:ascii="宋体" w:hAnsi="宋体" w:cs="Courier New"/>
      <w:kern w:val="2"/>
      <w:sz w:val="21"/>
    </w:rPr>
  </w:style>
  <w:style w:type="paragraph" w:customStyle="1" w:styleId="17">
    <w:name w:val="日期1"/>
    <w:basedOn w:val="a"/>
    <w:next w:val="a"/>
    <w:qFormat/>
    <w:pPr>
      <w:jc w:val="both"/>
    </w:pPr>
    <w:rPr>
      <w:rFonts w:ascii="楷体_GB2312;楷体" w:eastAsia="楷体_GB2312;楷体" w:hAnsi="楷体_GB2312;楷体"/>
      <w:b/>
      <w:sz w:val="28"/>
    </w:rPr>
  </w:style>
  <w:style w:type="paragraph" w:customStyle="1" w:styleId="21">
    <w:name w:val="正文文本缩进 21"/>
    <w:basedOn w:val="a"/>
    <w:qFormat/>
    <w:pPr>
      <w:spacing w:before="120" w:line="360" w:lineRule="auto"/>
      <w:ind w:left="600" w:firstLine="480"/>
    </w:pPr>
    <w:rPr>
      <w:rFonts w:ascii="楷体_GB2312;楷体" w:eastAsia="楷体_GB2312;楷体" w:hAnsi="楷体_GB2312;楷体"/>
      <w:kern w:val="2"/>
      <w:sz w:val="28"/>
    </w:rPr>
  </w:style>
  <w:style w:type="paragraph" w:customStyle="1" w:styleId="18">
    <w:name w:val="批注框文本1"/>
    <w:basedOn w:val="a"/>
    <w:qFormat/>
    <w:rPr>
      <w:sz w:val="18"/>
      <w:szCs w:val="18"/>
    </w:rPr>
  </w:style>
  <w:style w:type="paragraph" w:customStyle="1" w:styleId="31">
    <w:name w:val="正文文本缩进 31"/>
    <w:basedOn w:val="a"/>
    <w:qFormat/>
    <w:pPr>
      <w:spacing w:line="360" w:lineRule="auto"/>
      <w:ind w:left="600" w:firstLine="555"/>
      <w:outlineLvl w:val="0"/>
    </w:pPr>
    <w:rPr>
      <w:rFonts w:ascii="楷体_GB2312;楷体" w:eastAsia="楷体_GB2312;楷体" w:hAnsi="楷体_GB2312;楷体"/>
      <w:kern w:val="2"/>
      <w:sz w:val="28"/>
    </w:rPr>
  </w:style>
  <w:style w:type="paragraph" w:customStyle="1" w:styleId="210">
    <w:name w:val="正文文本 21"/>
    <w:basedOn w:val="a"/>
    <w:qFormat/>
    <w:pPr>
      <w:spacing w:line="360" w:lineRule="auto"/>
      <w:ind w:right="2"/>
    </w:pPr>
    <w:rPr>
      <w:rFonts w:eastAsia="仿宋_GB2312;仿宋"/>
      <w:sz w:val="28"/>
    </w:rPr>
  </w:style>
  <w:style w:type="paragraph" w:customStyle="1" w:styleId="19">
    <w:name w:val="普通(网站)1"/>
    <w:basedOn w:val="a"/>
    <w:qFormat/>
    <w:pPr>
      <w:widowControl/>
      <w:spacing w:line="360" w:lineRule="auto"/>
      <w:textAlignment w:val="auto"/>
    </w:pPr>
    <w:rPr>
      <w:rFonts w:ascii="宋体" w:hAnsi="宋体" w:cs="宋体"/>
      <w:sz w:val="18"/>
      <w:szCs w:val="18"/>
    </w:rPr>
  </w:style>
  <w:style w:type="paragraph" w:customStyle="1" w:styleId="1a">
    <w:name w:val="批注主题1"/>
    <w:basedOn w:val="14"/>
    <w:next w:val="14"/>
    <w:qFormat/>
    <w:rPr>
      <w:b/>
      <w:bCs/>
    </w:rPr>
  </w:style>
  <w:style w:type="paragraph" w:customStyle="1" w:styleId="1b">
    <w:name w:val="正文首行缩进1"/>
    <w:basedOn w:val="a6"/>
    <w:qFormat/>
    <w:pPr>
      <w:spacing w:after="120" w:line="240" w:lineRule="auto"/>
      <w:ind w:firstLine="420"/>
      <w:jc w:val="both"/>
      <w:textAlignment w:val="auto"/>
    </w:pPr>
    <w:rPr>
      <w:rFonts w:eastAsia="宋体"/>
      <w:kern w:val="2"/>
      <w:sz w:val="21"/>
    </w:rPr>
  </w:style>
  <w:style w:type="paragraph" w:customStyle="1" w:styleId="xl25">
    <w:name w:val="xl25"/>
    <w:basedOn w:val="a"/>
    <w:qFormat/>
    <w:pPr>
      <w:widowControl/>
      <w:spacing w:before="100" w:after="100" w:line="240" w:lineRule="auto"/>
      <w:jc w:val="center"/>
      <w:textAlignment w:val="auto"/>
    </w:pPr>
    <w:rPr>
      <w:rFonts w:ascii="宋体" w:hAnsi="宋体" w:cs="宋体"/>
      <w:szCs w:val="24"/>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宋体" w:hAnsi="Arial Unicode MS;宋体" w:cs="Arial Unicode MS;宋体"/>
      <w:sz w:val="20"/>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宋体"/>
      <w:szCs w:val="24"/>
    </w:rPr>
  </w:style>
  <w:style w:type="paragraph" w:customStyle="1" w:styleId="font5">
    <w:name w:val="font5"/>
    <w:basedOn w:val="a"/>
    <w:qFormat/>
    <w:pPr>
      <w:widowControl/>
      <w:spacing w:before="100" w:after="100" w:line="240" w:lineRule="auto"/>
      <w:textAlignment w:val="auto"/>
    </w:pPr>
    <w:rPr>
      <w:rFonts w:ascii="宋体" w:hAnsi="宋体" w:cs="宋体"/>
      <w:sz w:val="18"/>
      <w:szCs w:val="18"/>
    </w:rPr>
  </w:style>
  <w:style w:type="paragraph" w:customStyle="1" w:styleId="Style1">
    <w:name w:val="_Style 1"/>
    <w:basedOn w:val="a"/>
    <w:qFormat/>
    <w:pPr>
      <w:ind w:firstLine="420"/>
    </w:pPr>
  </w:style>
  <w:style w:type="paragraph" w:customStyle="1" w:styleId="CharChar1Char">
    <w:name w:val="Char Char1 Char"/>
    <w:basedOn w:val="a"/>
    <w:qFormat/>
    <w:pPr>
      <w:spacing w:line="240" w:lineRule="auto"/>
      <w:jc w:val="both"/>
      <w:textAlignment w:val="auto"/>
    </w:pPr>
    <w:rPr>
      <w:rFonts w:ascii="宋体" w:hAnsi="宋体" w:cs="Courier New"/>
      <w:kern w:val="2"/>
      <w:sz w:val="32"/>
      <w:szCs w:val="32"/>
    </w:rPr>
  </w:style>
  <w:style w:type="paragraph" w:customStyle="1" w:styleId="1c">
    <w:name w:val="列出段落1"/>
    <w:basedOn w:val="a"/>
    <w:qFormat/>
    <w:pPr>
      <w:ind w:firstLine="420"/>
    </w:pPr>
  </w:style>
  <w:style w:type="paragraph" w:customStyle="1" w:styleId="LO-Normal">
    <w:name w:val="LO-Normal"/>
    <w:qFormat/>
    <w:pPr>
      <w:widowControl w:val="0"/>
      <w:spacing w:line="360" w:lineRule="atLeast"/>
      <w:textAlignment w:val="baseline"/>
    </w:pPr>
    <w:rPr>
      <w:rFonts w:ascii="宋体" w:hAnsi="宋体"/>
      <w:sz w:val="34"/>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宋体" w:hAnsi="Arial Unicode MS;宋体" w:cs="Arial Unicode MS;宋体"/>
      <w:b/>
      <w:bCs/>
      <w:szCs w:val="24"/>
    </w:rPr>
  </w:style>
  <w:style w:type="paragraph" w:customStyle="1" w:styleId="af3">
    <w:name w:val="框架内容"/>
    <w:basedOn w:val="a"/>
    <w:qFormat/>
  </w:style>
  <w:style w:type="paragraph" w:customStyle="1" w:styleId="af4">
    <w:name w:val="表格内容"/>
    <w:basedOn w:val="a"/>
    <w:qFormat/>
    <w:pPr>
      <w:suppressLineNumbers/>
    </w:pPr>
  </w:style>
  <w:style w:type="paragraph" w:customStyle="1" w:styleId="af5">
    <w:name w:val="表格标题"/>
    <w:basedOn w:val="af4"/>
    <w:qFormat/>
    <w:pPr>
      <w:jc w:val="center"/>
    </w:pPr>
    <w:rPr>
      <w:b/>
      <w:bCs/>
    </w:rPr>
  </w:style>
  <w:style w:type="character" w:customStyle="1" w:styleId="a9">
    <w:name w:val="批注框文本 字符"/>
    <w:basedOn w:val="a0"/>
    <w:link w:val="a8"/>
    <w:qFormat/>
    <w:rPr>
      <w:sz w:val="18"/>
      <w:szCs w:val="18"/>
    </w:rPr>
  </w:style>
  <w:style w:type="character" w:customStyle="1" w:styleId="a5">
    <w:name w:val="批注文字 字符"/>
    <w:basedOn w:val="a0"/>
    <w:link w:val="a4"/>
    <w:qFormat/>
    <w:rPr>
      <w:sz w:val="24"/>
    </w:rPr>
  </w:style>
  <w:style w:type="character" w:customStyle="1" w:styleId="ae">
    <w:name w:val="批注主题 字符"/>
    <w:basedOn w:val="a5"/>
    <w:link w:val="ad"/>
    <w:qFormat/>
    <w:rPr>
      <w:b/>
      <w:bCs/>
      <w:sz w:val="24"/>
    </w:rPr>
  </w:style>
  <w:style w:type="paragraph" w:styleId="af6">
    <w:name w:val="Normal (Web)"/>
    <w:basedOn w:val="a"/>
    <w:uiPriority w:val="99"/>
    <w:unhideWhenUsed/>
    <w:rsid w:val="006E125E"/>
    <w:pPr>
      <w:widowControl/>
      <w:spacing w:before="100" w:beforeAutospacing="1" w:after="100" w:afterAutospacing="1" w:line="240" w:lineRule="auto"/>
      <w:textAlignment w:val="auto"/>
    </w:pPr>
    <w:rPr>
      <w:rFonts w:ascii="宋体" w:hAnsi="宋体" w:cs="宋体"/>
      <w:szCs w:val="24"/>
    </w:rPr>
  </w:style>
  <w:style w:type="paragraph" w:customStyle="1" w:styleId="1d">
    <w:name w:val="正文1"/>
    <w:rsid w:val="0063775D"/>
    <w:pPr>
      <w:widowControl w:val="0"/>
      <w:adjustRightInd w:val="0"/>
      <w:spacing w:line="360" w:lineRule="atLeast"/>
      <w:textAlignment w:val="baseline"/>
    </w:pPr>
    <w:rPr>
      <w:rFonts w:ascii="宋体"/>
      <w:sz w:val="34"/>
    </w:rPr>
  </w:style>
  <w:style w:type="paragraph" w:customStyle="1" w:styleId="22">
    <w:name w:val="正文文本缩进 22"/>
    <w:basedOn w:val="a"/>
    <w:rsid w:val="0063775D"/>
    <w:pPr>
      <w:autoSpaceDE w:val="0"/>
      <w:autoSpaceDN w:val="0"/>
      <w:adjustRightInd w:val="0"/>
      <w:spacing w:line="320" w:lineRule="atLeast"/>
      <w:ind w:firstLine="680"/>
      <w:jc w:val="both"/>
    </w:pPr>
    <w:rPr>
      <w:rFonts w:ascii="Calibri" w:hAnsi="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969780">
      <w:bodyDiv w:val="1"/>
      <w:marLeft w:val="0"/>
      <w:marRight w:val="0"/>
      <w:marTop w:val="0"/>
      <w:marBottom w:val="0"/>
      <w:divBdr>
        <w:top w:val="none" w:sz="0" w:space="0" w:color="auto"/>
        <w:left w:val="none" w:sz="0" w:space="0" w:color="auto"/>
        <w:bottom w:val="none" w:sz="0" w:space="0" w:color="auto"/>
        <w:right w:val="none" w:sz="0" w:space="0" w:color="auto"/>
      </w:divBdr>
    </w:div>
    <w:div w:id="1345324317">
      <w:bodyDiv w:val="1"/>
      <w:marLeft w:val="0"/>
      <w:marRight w:val="0"/>
      <w:marTop w:val="0"/>
      <w:marBottom w:val="0"/>
      <w:divBdr>
        <w:top w:val="none" w:sz="0" w:space="0" w:color="auto"/>
        <w:left w:val="none" w:sz="0" w:space="0" w:color="auto"/>
        <w:bottom w:val="none" w:sz="0" w:space="0" w:color="auto"/>
        <w:right w:val="none" w:sz="0" w:space="0" w:color="auto"/>
      </w:divBdr>
    </w:div>
    <w:div w:id="1562904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95CFA-2368-4B90-8CE1-89EA9E076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16</Pages>
  <Words>1744</Words>
  <Characters>9946</Characters>
  <Application>Microsoft Office Word</Application>
  <DocSecurity>0</DocSecurity>
  <Lines>82</Lines>
  <Paragraphs>23</Paragraphs>
  <ScaleCrop>false</ScaleCrop>
  <Company>HP</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djg</dc:creator>
  <cp:lastModifiedBy>Administrator</cp:lastModifiedBy>
  <cp:revision>38</cp:revision>
  <cp:lastPrinted>2013-05-03T02:22:00Z</cp:lastPrinted>
  <dcterms:created xsi:type="dcterms:W3CDTF">2024-06-20T11:50:00Z</dcterms:created>
  <dcterms:modified xsi:type="dcterms:W3CDTF">2024-07-04T08:13:00Z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20346D29E9BA48D69DBB8D1EC25A4AC0_12</vt:lpwstr>
  </property>
  <property fmtid="{D5CDD505-2E9C-101B-9397-08002B2CF9AE}" pid="3" name="KSOProductBuildVer">
    <vt:lpwstr>2052-12.1.0.15990</vt:lpwstr>
  </property>
  <property fmtid="{D5CDD505-2E9C-101B-9397-08002B2CF9AE}" pid="4" name="commondata">
    <vt:lpwstr>commondata</vt:lpwstr>
  </property>
</Properties>
</file>