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r w:rsidR="00345191">
        <w:rPr>
          <w:rFonts w:ascii="Arial" w:eastAsia="方正黑体简体" w:hAnsi="Arial" w:hint="eastAsia"/>
          <w:sz w:val="21"/>
          <w:szCs w:val="21"/>
        </w:rPr>
        <w:t>海淀区东升园公寓</w:t>
      </w:r>
      <w:r w:rsidR="00345191">
        <w:rPr>
          <w:rFonts w:ascii="Arial" w:eastAsia="方正黑体简体" w:hAnsi="Arial" w:hint="eastAsia"/>
          <w:sz w:val="21"/>
          <w:szCs w:val="21"/>
        </w:rPr>
        <w:t>12</w:t>
      </w:r>
      <w:r w:rsidR="00345191">
        <w:rPr>
          <w:rFonts w:ascii="Arial" w:eastAsia="方正黑体简体" w:hAnsi="Arial" w:hint="eastAsia"/>
          <w:sz w:val="21"/>
          <w:szCs w:val="21"/>
        </w:rPr>
        <w:t>号楼</w:t>
      </w:r>
      <w:r w:rsidR="00345191">
        <w:rPr>
          <w:rFonts w:ascii="Arial" w:eastAsia="方正黑体简体" w:hAnsi="Arial" w:hint="eastAsia"/>
          <w:sz w:val="21"/>
          <w:szCs w:val="21"/>
        </w:rPr>
        <w:t>9</w:t>
      </w:r>
      <w:r w:rsidR="00345191">
        <w:rPr>
          <w:rFonts w:ascii="Arial" w:eastAsia="方正黑体简体" w:hAnsi="Arial" w:hint="eastAsia"/>
          <w:sz w:val="21"/>
          <w:szCs w:val="21"/>
        </w:rPr>
        <w:t>层</w:t>
      </w:r>
      <w:r w:rsidR="00345191">
        <w:rPr>
          <w:rFonts w:ascii="Arial" w:eastAsia="方正黑体简体" w:hAnsi="Arial" w:hint="eastAsia"/>
          <w:sz w:val="21"/>
          <w:szCs w:val="21"/>
        </w:rPr>
        <w:t>5</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77777777"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中国人民解放军国防大学管理保障部设施设备处</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77777777"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26</w:t>
      </w:r>
      <w:r>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77777777"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345191">
        <w:rPr>
          <w:rFonts w:ascii="Arial" w:eastAsia="方正黑体简体" w:hAnsi="Arial" w:cs="Arial" w:hint="eastAsia"/>
          <w:color w:val="000000"/>
          <w:sz w:val="21"/>
          <w:szCs w:val="21"/>
        </w:rPr>
        <w:t>2021-1-0146-F01HDZC6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1" w:name="_Toc379795040"/>
      <w:r w:rsidRPr="00245AC4">
        <w:rPr>
          <w:rFonts w:ascii="Arial" w:eastAsia="方正黑体简体" w:hAnsi="Arial" w:hint="eastAsia"/>
          <w:color w:val="000000"/>
          <w:kern w:val="2"/>
          <w:sz w:val="32"/>
          <w:szCs w:val="32"/>
        </w:rPr>
        <w:lastRenderedPageBreak/>
        <w:t>致估价委托人函</w:t>
      </w:r>
      <w:bookmarkEnd w:id="1"/>
    </w:p>
    <w:p w14:paraId="30F09843" w14:textId="77777777" w:rsidR="002E7F97" w:rsidRPr="00B635EA" w:rsidRDefault="00345191" w:rsidP="00AF6582">
      <w:pPr>
        <w:spacing w:line="480" w:lineRule="auto"/>
        <w:rPr>
          <w:rFonts w:ascii="Arial" w:hAnsi="Arial"/>
          <w:sz w:val="21"/>
        </w:rPr>
      </w:pPr>
      <w:r>
        <w:rPr>
          <w:rFonts w:ascii="Arial" w:hAnsi="Arial" w:hint="eastAsia"/>
          <w:b/>
          <w:kern w:val="2"/>
          <w:sz w:val="21"/>
        </w:rPr>
        <w:t>中国人民解放军国防大学管理保障部设施设备处</w:t>
      </w:r>
      <w:r w:rsidR="002E7F97" w:rsidRPr="00B635EA">
        <w:rPr>
          <w:rFonts w:ascii="Arial" w:hAnsi="Arial" w:hint="eastAsia"/>
          <w:sz w:val="21"/>
        </w:rPr>
        <w:t>：</w:t>
      </w:r>
    </w:p>
    <w:p w14:paraId="190E0C26"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E80914">
        <w:rPr>
          <w:rFonts w:ascii="Arial" w:hAnsi="Arial" w:hint="eastAsia"/>
          <w:kern w:val="2"/>
          <w:sz w:val="21"/>
        </w:rPr>
        <w:t>、《存量房屋买卖合同》</w:t>
      </w:r>
      <w:r w:rsidR="00E80914">
        <w:rPr>
          <w:rFonts w:ascii="Arial" w:hAnsi="Arial" w:hint="eastAsia"/>
          <w:kern w:val="2"/>
          <w:sz w:val="21"/>
        </w:rPr>
        <w:t>[C975148]</w:t>
      </w:r>
      <w:r w:rsidR="00E80914">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345191">
        <w:rPr>
          <w:rFonts w:ascii="Arial" w:hAnsi="Arial" w:hint="eastAsia"/>
          <w:kern w:val="2"/>
          <w:sz w:val="21"/>
        </w:rPr>
        <w:t>孟欲晓所有，</w:t>
      </w:r>
      <w:r w:rsidR="00FF6986" w:rsidRPr="00B635EA">
        <w:rPr>
          <w:rFonts w:ascii="Arial" w:hAnsi="Arial" w:hint="eastAsia"/>
          <w:kern w:val="2"/>
          <w:sz w:val="21"/>
        </w:rPr>
        <w:t>建筑面积为</w:t>
      </w:r>
      <w:r w:rsidR="00345191">
        <w:rPr>
          <w:rFonts w:ascii="Arial" w:hAnsi="Arial" w:hint="eastAsia"/>
          <w:kern w:val="2"/>
          <w:sz w:val="21"/>
        </w:rPr>
        <w:t>116.19</w:t>
      </w:r>
      <w:r w:rsidR="00FF6986" w:rsidRPr="00B635EA">
        <w:rPr>
          <w:rFonts w:ascii="Arial" w:hAnsi="Arial" w:hint="eastAsia"/>
          <w:kern w:val="2"/>
          <w:sz w:val="21"/>
        </w:rPr>
        <w:t>平方米</w:t>
      </w:r>
      <w:r w:rsidR="00E80914">
        <w:rPr>
          <w:rFonts w:ascii="Arial" w:hAnsi="Arial" w:hint="eastAsia"/>
          <w:kern w:val="2"/>
          <w:sz w:val="21"/>
        </w:rPr>
        <w:t>。</w:t>
      </w:r>
      <w:r w:rsidR="00B635EA" w:rsidRPr="00B635EA">
        <w:rPr>
          <w:rFonts w:ascii="Arial" w:hAnsi="Arial" w:hint="eastAsia"/>
          <w:sz w:val="21"/>
          <w:szCs w:val="28"/>
        </w:rPr>
        <w:t xml:space="preserve"> </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77777777"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7777777" w:rsidR="00A07B78" w:rsidRPr="00EB3BC0" w:rsidRDefault="005D51F6" w:rsidP="00D600F5">
            <w:pPr>
              <w:widowControl/>
              <w:adjustRightInd/>
              <w:spacing w:line="240" w:lineRule="auto"/>
              <w:jc w:val="right"/>
              <w:textAlignment w:val="auto"/>
              <w:rPr>
                <w:rFonts w:ascii="Arial" w:eastAsia="华文细黑" w:hAnsi="Arial" w:cs="宋体"/>
                <w:sz w:val="18"/>
                <w:szCs w:val="18"/>
              </w:rPr>
            </w:pPr>
            <w:r>
              <w:rPr>
                <w:noProof/>
              </w:rPr>
              <w:pict w14:anchorId="0699A580">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" strokecolor="#404040" strokeweight=".5pt">
                  <v:stroke dashstyle="1 1"/>
                </v:line>
              </w:pic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357DF5B" w14:textId="77777777" w:rsidR="00F74ADC" w:rsidRPr="00EB3BC0" w:rsidRDefault="00345191"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47384</w:t>
            </w:r>
          </w:p>
        </w:tc>
        <w:tc>
          <w:tcPr>
            <w:tcW w:w="2736" w:type="dxa"/>
            <w:shd w:val="clear" w:color="auto" w:fill="auto"/>
            <w:vAlign w:val="center"/>
          </w:tcPr>
          <w:p w14:paraId="3D20A48A" w14:textId="77777777" w:rsidR="00F74ADC" w:rsidRPr="00EB3BC0" w:rsidRDefault="00345191"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39695</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77777777" w:rsidR="00F74ADC" w:rsidRPr="00EB3BC0"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5058913</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77777777" w:rsidR="00F74ADC" w:rsidRPr="00EB3BC0" w:rsidRDefault="00345191"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伍佰零伍万捌仟玖佰壹拾叁</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77777777" w:rsidR="00F74ADC" w:rsidRPr="00AF6582"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43540</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77777777"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77777777"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77777777"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Pr>
                <w:rFonts w:ascii="Arial" w:eastAsia="华文细黑" w:hAnsi="Arial" w:hint="eastAsia"/>
                <w:sz w:val="18"/>
                <w:szCs w:val="18"/>
              </w:rPr>
              <w:t>住宅</w:t>
            </w:r>
            <w:r w:rsidR="005A3058"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7777777" w:rsidR="005A3058" w:rsidRPr="00AF6582" w:rsidRDefault="00131EAA" w:rsidP="00131EAA">
            <w:pPr>
              <w:spacing w:line="240" w:lineRule="auto"/>
              <w:rPr>
                <w:rFonts w:ascii="Arial" w:eastAsia="华文细黑" w:hAnsi="Arial"/>
                <w:color w:val="E36C0A"/>
                <w:sz w:val="18"/>
                <w:szCs w:val="18"/>
              </w:rPr>
            </w:pPr>
            <w:r>
              <w:rPr>
                <w:rFonts w:ascii="Arial" w:eastAsia="华文细黑" w:hAnsi="Arial" w:hint="eastAsia"/>
                <w:sz w:val="18"/>
                <w:szCs w:val="18"/>
              </w:rPr>
              <w:t>设定为</w:t>
            </w:r>
            <w:r>
              <w:rPr>
                <w:rFonts w:ascii="Arial" w:eastAsia="华文细黑" w:hAnsi="Arial" w:hint="eastAsia"/>
                <w:sz w:val="18"/>
                <w:szCs w:val="18"/>
              </w:rPr>
              <w:t>1998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7777777"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27D80C14"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00E80914">
              <w:rPr>
                <w:rFonts w:ascii="Arial" w:hAnsi="Arial" w:cs="Arial" w:hint="eastAsia"/>
                <w:sz w:val="21"/>
                <w:szCs w:val="21"/>
              </w:rPr>
              <w:t>二十六</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5"/>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lastRenderedPageBreak/>
        <w:t>估价师声明</w:t>
      </w:r>
      <w:bookmarkEnd w:id="2"/>
      <w:bookmarkEnd w:id="3"/>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4"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6"/>
          <w:headerReference w:type="first" r:id="rId17"/>
          <w:footerReference w:type="first" r:id="rId18"/>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lastRenderedPageBreak/>
        <w:t>估价假设和限制条件</w:t>
      </w:r>
      <w:bookmarkEnd w:id="5"/>
      <w:bookmarkEnd w:id="6"/>
    </w:p>
    <w:bookmarkEnd w:id="4"/>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E80914">
        <w:rPr>
          <w:rFonts w:ascii="Arial" w:hAnsi="Arial" w:hint="eastAsia"/>
          <w:kern w:val="2"/>
          <w:sz w:val="21"/>
        </w:rPr>
        <w:t>、《存量房屋买卖合同》</w:t>
      </w:r>
      <w:r w:rsidR="00E80914">
        <w:rPr>
          <w:rFonts w:ascii="Arial" w:hAnsi="Arial" w:hint="eastAsia"/>
          <w:kern w:val="2"/>
          <w:sz w:val="21"/>
        </w:rPr>
        <w:t>[C975148]</w:t>
      </w:r>
      <w:r w:rsidR="002A2256">
        <w:rPr>
          <w:rFonts w:ascii="Arial" w:hAnsi="Arial" w:hint="eastAsia"/>
          <w:kern w:val="2"/>
          <w:sz w:val="21"/>
        </w:rPr>
        <w:t>复印件</w:t>
      </w:r>
      <w:r w:rsidR="00287A55">
        <w:rPr>
          <w:rFonts w:ascii="Arial" w:hAnsi="Arial" w:cs="Arial"/>
          <w:sz w:val="21"/>
        </w:rPr>
        <w:t>上载明的为</w:t>
      </w:r>
      <w:r w:rsidR="00131EAA">
        <w:rPr>
          <w:rFonts w:ascii="Arial" w:hAnsi="Arial" w:cs="Arial" w:hint="eastAsia"/>
          <w:sz w:val="21"/>
        </w:rPr>
        <w:t>依据</w:t>
      </w:r>
      <w:r w:rsidR="00F01563" w:rsidRPr="00F74ADC">
        <w:rPr>
          <w:rFonts w:ascii="Arial" w:hAnsi="Arial" w:cs="Arial" w:hint="eastAsia"/>
          <w:sz w:val="21"/>
        </w:rPr>
        <w:t>。</w:t>
      </w:r>
    </w:p>
    <w:p w14:paraId="2E615DDE"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7777777"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Pr="00675DCB">
        <w:rPr>
          <w:rFonts w:ascii="Arial" w:hAnsi="Arial" w:hint="eastAsia"/>
          <w:kern w:val="2"/>
          <w:sz w:val="21"/>
        </w:rPr>
        <w:t>）根据估价委托人提供的资料，均未记载估价对象的容积率，本次估价采用的容积率以估价对象所在区域级别</w:t>
      </w:r>
      <w:r>
        <w:rPr>
          <w:rFonts w:ascii="Arial" w:hAnsi="Arial" w:hint="eastAsia"/>
          <w:kern w:val="2"/>
          <w:sz w:val="21"/>
        </w:rPr>
        <w:t>平均</w:t>
      </w:r>
      <w:r w:rsidRPr="00675DCB">
        <w:rPr>
          <w:rFonts w:ascii="Arial" w:hAnsi="Arial" w:hint="eastAsia"/>
          <w:kern w:val="2"/>
          <w:sz w:val="21"/>
        </w:rPr>
        <w:t>容积率为准。</w:t>
      </w:r>
    </w:p>
    <w:p w14:paraId="6138B79B"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日对估价对象外部实物状况及其区位状况进行了一般性勘查，本报告设定估</w:t>
      </w:r>
      <w:r w:rsidRPr="00E84135">
        <w:rPr>
          <w:rFonts w:ascii="Arial" w:hAnsi="Arial" w:hint="eastAsia"/>
          <w:kern w:val="2"/>
          <w:sz w:val="21"/>
        </w:rPr>
        <w:lastRenderedPageBreak/>
        <w:t>价对象内部装修情况为普通装修（涂料顶棚、涂料墙面、地砖地面），若估价对象实际装修情况与设定情况不符，则估价结果需要做相应的调整直至重新评估。本报告估价结果已包含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77777777"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Pr="004154E7">
        <w:rPr>
          <w:rFonts w:ascii="Arial" w:hAnsi="Arial" w:hint="eastAsia"/>
          <w:kern w:val="2"/>
          <w:sz w:val="21"/>
        </w:rPr>
        <w:t>，房屋建成年代设定为</w:t>
      </w:r>
      <w:r>
        <w:rPr>
          <w:rFonts w:ascii="Arial" w:hAnsi="Arial" w:hint="eastAsia"/>
          <w:kern w:val="2"/>
          <w:sz w:val="21"/>
        </w:rPr>
        <w:t>1998</w:t>
      </w:r>
      <w:r w:rsidRPr="004154E7">
        <w:rPr>
          <w:rFonts w:ascii="Arial" w:hAnsi="Arial" w:hint="eastAsia"/>
          <w:kern w:val="2"/>
          <w:sz w:val="21"/>
        </w:rPr>
        <w:t>年。</w:t>
      </w:r>
    </w:p>
    <w:p w14:paraId="1509B9F4"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）根据估价委托人提供的《估价委托书》，至价值时点，估价对象未设定抵押权、租赁权、地役权。</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bookmarkStart w:id="7" w:name="_GoBack"/>
      <w:bookmarkEnd w:id="7"/>
    </w:p>
    <w:p w14:paraId="0962563E"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本次估价价值时点为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日，完成实地查勘日期为</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日，价值时点与完成实地查勘日期不一致，根据</w:t>
      </w:r>
      <w:r>
        <w:rPr>
          <w:rFonts w:ascii="Arial" w:hAnsi="Arial" w:hint="eastAsia"/>
          <w:kern w:val="2"/>
          <w:sz w:val="21"/>
        </w:rPr>
        <w:t>估价委托人</w:t>
      </w:r>
      <w:r w:rsidRPr="00E84135">
        <w:rPr>
          <w:rFonts w:ascii="Arial" w:hAnsi="Arial" w:hint="eastAsia"/>
          <w:kern w:val="2"/>
          <w:sz w:val="21"/>
        </w:rPr>
        <w:t>要求，设定本次估价价值时点以《估价委托书》</w:t>
      </w:r>
      <w:r>
        <w:rPr>
          <w:rFonts w:ascii="Arial" w:hAnsi="Arial" w:hint="eastAsia"/>
          <w:kern w:val="2"/>
          <w:sz w:val="21"/>
        </w:rPr>
        <w:t>设定</w:t>
      </w:r>
      <w:r w:rsidRPr="00E84135">
        <w:rPr>
          <w:rFonts w:ascii="Arial" w:hAnsi="Arial" w:hint="eastAsia"/>
          <w:kern w:val="2"/>
          <w:sz w:val="21"/>
        </w:rPr>
        <w:t>日期为准。本次估价设定价值时点房地产状况与完成实地查勘之日的状况一致。</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20F5F43B" w:rsidR="00A8446E" w:rsidRPr="001919EC" w:rsidRDefault="001919EC" w:rsidP="001919EC">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《存量房屋买卖合同》</w:t>
      </w:r>
      <w:r>
        <w:rPr>
          <w:rFonts w:ascii="Arial" w:hAnsi="Arial" w:hint="eastAsia"/>
          <w:kern w:val="2"/>
          <w:sz w:val="21"/>
        </w:rPr>
        <w:t>[</w:t>
      </w:r>
      <w:r>
        <w:rPr>
          <w:rFonts w:ascii="Arial" w:hAnsi="Arial" w:hint="eastAsia"/>
          <w:kern w:val="2"/>
          <w:sz w:val="21"/>
        </w:rPr>
        <w:t>合同编号：</w:t>
      </w:r>
      <w:r>
        <w:rPr>
          <w:rFonts w:ascii="Arial" w:hAnsi="Arial" w:hint="eastAsia"/>
          <w:kern w:val="2"/>
          <w:sz w:val="21"/>
        </w:rPr>
        <w:t>C</w:t>
      </w:r>
      <w:r>
        <w:rPr>
          <w:rFonts w:ascii="Arial" w:hAnsi="Arial" w:hint="eastAsia"/>
          <w:kern w:val="2"/>
          <w:sz w:val="21"/>
        </w:rPr>
        <w:t>975148</w:t>
      </w:r>
      <w:r>
        <w:rPr>
          <w:rFonts w:ascii="Arial" w:hAnsi="Arial" w:hint="eastAsia"/>
          <w:kern w:val="2"/>
          <w:sz w:val="21"/>
        </w:rPr>
        <w:t>]</w:t>
      </w:r>
      <w:r>
        <w:rPr>
          <w:rFonts w:ascii="Arial" w:hAnsi="Arial" w:hint="eastAsia"/>
          <w:kern w:val="2"/>
          <w:sz w:val="21"/>
        </w:rPr>
        <w:t>，估价对象房屋性质为</w:t>
      </w:r>
      <w:r>
        <w:rPr>
          <w:rFonts w:ascii="Arial" w:hAnsi="Arial" w:hint="eastAsia"/>
          <w:kern w:val="2"/>
          <w:sz w:val="21"/>
        </w:rPr>
        <w:t>已购公有住房。另</w:t>
      </w:r>
      <w:r>
        <w:rPr>
          <w:rFonts w:ascii="Arial" w:hAnsi="Arial" w:hint="eastAsia"/>
          <w:kern w:val="2"/>
          <w:sz w:val="21"/>
        </w:rPr>
        <w:t>根据</w:t>
      </w:r>
      <w:r w:rsidRPr="00E84135">
        <w:rPr>
          <w:rFonts w:ascii="Arial" w:hAnsi="Arial" w:hint="eastAsia"/>
          <w:kern w:val="2"/>
          <w:sz w:val="21"/>
        </w:rPr>
        <w:t>《估价委托书》</w:t>
      </w:r>
      <w:r>
        <w:rPr>
          <w:rFonts w:ascii="Arial" w:hAnsi="Arial" w:hint="eastAsia"/>
          <w:kern w:val="2"/>
          <w:sz w:val="21"/>
        </w:rPr>
        <w:t>，</w:t>
      </w:r>
      <w:r w:rsidRPr="00E84135">
        <w:rPr>
          <w:rFonts w:ascii="Arial" w:hAnsi="Arial" w:hint="eastAsia"/>
          <w:kern w:val="2"/>
          <w:sz w:val="21"/>
        </w:rPr>
        <w:t>本次估价设定价值时点</w:t>
      </w:r>
      <w:r>
        <w:rPr>
          <w:rFonts w:ascii="Arial" w:hAnsi="Arial" w:hint="eastAsia"/>
          <w:kern w:val="2"/>
          <w:sz w:val="21"/>
        </w:rPr>
        <w:t>估价对象房屋性质为商品房。</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77777777"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Pr>
          <w:rFonts w:ascii="Arial" w:hAnsi="Arial" w:cs="Arial" w:hint="eastAsia"/>
          <w:kern w:val="2"/>
          <w:sz w:val="21"/>
        </w:rPr>
        <w:t>，本次评估设定估价对象于价值时点</w:t>
      </w:r>
      <w:r w:rsidR="00345191">
        <w:rPr>
          <w:rFonts w:ascii="Arial" w:hAnsi="Arial" w:cs="Arial" w:hint="eastAsia"/>
          <w:kern w:val="2"/>
          <w:sz w:val="21"/>
        </w:rPr>
        <w:t>2015</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1</w:t>
      </w:r>
      <w:r w:rsidR="00345191">
        <w:rPr>
          <w:rFonts w:ascii="Arial" w:hAnsi="Arial" w:cs="Arial" w:hint="eastAsia"/>
          <w:kern w:val="2"/>
          <w:sz w:val="21"/>
        </w:rPr>
        <w:t>日</w:t>
      </w:r>
      <w:r>
        <w:rPr>
          <w:rFonts w:ascii="Arial" w:hAnsi="Arial" w:cs="Arial" w:hint="eastAsia"/>
          <w:kern w:val="2"/>
          <w:sz w:val="21"/>
        </w:rPr>
        <w:t>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w:t>
      </w:r>
      <w:r w:rsidR="004021BD">
        <w:rPr>
          <w:rFonts w:ascii="Arial" w:hAnsi="Arial" w:hint="eastAsia"/>
          <w:sz w:val="21"/>
          <w:szCs w:val="28"/>
        </w:rPr>
        <w:t>西</w:t>
      </w:r>
      <w:r w:rsidR="00727D74">
        <w:rPr>
          <w:rFonts w:ascii="Arial" w:hAnsi="Arial" w:hint="eastAsia"/>
          <w:sz w:val="21"/>
          <w:szCs w:val="28"/>
        </w:rPr>
        <w:t>向</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lastRenderedPageBreak/>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7777777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345191">
        <w:rPr>
          <w:rFonts w:ascii="Arial" w:hAnsi="Arial" w:cs="Arial" w:hint="eastAsia"/>
          <w:kern w:val="2"/>
          <w:sz w:val="21"/>
        </w:rPr>
        <w:t>2021</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26</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4021BD">
        <w:rPr>
          <w:rFonts w:ascii="Arial" w:hAnsi="Arial" w:cs="Arial" w:hint="eastAsia"/>
          <w:kern w:val="2"/>
          <w:sz w:val="21"/>
        </w:rPr>
        <w:t>3</w:t>
      </w:r>
      <w:r w:rsidR="004021BD">
        <w:rPr>
          <w:rFonts w:ascii="Arial" w:hAnsi="Arial" w:cs="Arial" w:hint="eastAsia"/>
          <w:kern w:val="2"/>
          <w:sz w:val="21"/>
        </w:rPr>
        <w:t>月</w:t>
      </w:r>
      <w:r w:rsidR="004021BD">
        <w:rPr>
          <w:rFonts w:ascii="Arial" w:hAnsi="Arial" w:cs="Arial" w:hint="eastAsia"/>
          <w:kern w:val="2"/>
          <w:sz w:val="21"/>
        </w:rPr>
        <w:t>25</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8" w:name="_Toc168225812"/>
      <w:bookmarkStart w:id="9" w:name="_Toc469298295"/>
      <w:r w:rsidRPr="00AF6582">
        <w:rPr>
          <w:rFonts w:eastAsia="方正黑体简体" w:hint="eastAsia"/>
          <w:b w:val="0"/>
          <w:kern w:val="2"/>
          <w:sz w:val="32"/>
          <w:szCs w:val="32"/>
        </w:rPr>
        <w:lastRenderedPageBreak/>
        <w:t>估价结果报告</w:t>
      </w:r>
      <w:bookmarkEnd w:id="8"/>
      <w:bookmarkEnd w:id="9"/>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345191">
              <w:rPr>
                <w:rFonts w:ascii="Arial" w:eastAsia="华文细黑" w:hAnsi="Arial" w:hint="eastAsia"/>
                <w:bCs/>
                <w:sz w:val="18"/>
                <w:szCs w:val="21"/>
              </w:rPr>
              <w:t>中国人民解放军国防大学管理保障部设施设备处</w:t>
            </w:r>
          </w:p>
          <w:p w14:paraId="18C1C0A8"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021BD">
              <w:rPr>
                <w:rFonts w:ascii="Arial" w:eastAsia="华文细黑" w:hAnsi="Arial" w:hint="eastAsia"/>
                <w:bCs/>
                <w:sz w:val="18"/>
                <w:szCs w:val="21"/>
              </w:rPr>
              <w:t>王小波</w:t>
            </w:r>
          </w:p>
          <w:p w14:paraId="5C089E42" w14:textId="77777777" w:rsidR="00613D22" w:rsidRPr="004D6C48" w:rsidRDefault="00B52977" w:rsidP="004021BD">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021BD">
              <w:rPr>
                <w:rFonts w:ascii="Arial" w:eastAsia="华文细黑" w:hAnsi="Arial" w:hint="eastAsia"/>
                <w:bCs/>
                <w:sz w:val="18"/>
                <w:szCs w:val="21"/>
              </w:rPr>
              <w:t>15101066552</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建设部一级房地产价格评估机构（建房估证字</w:t>
            </w:r>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345191">
              <w:rPr>
                <w:rFonts w:ascii="Arial" w:eastAsia="华文细黑" w:hAnsi="Arial" w:cs="Arial" w:hint="eastAsia"/>
                <w:kern w:val="2"/>
                <w:sz w:val="18"/>
                <w:szCs w:val="21"/>
              </w:rPr>
              <w:t>2015</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1</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77777777" w:rsidR="00613D22" w:rsidRPr="004D6C48" w:rsidRDefault="00613D22" w:rsidP="004021BD">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021BD">
              <w:rPr>
                <w:rFonts w:ascii="Arial" w:eastAsia="华文细黑" w:hAnsi="Arial" w:cs="Arial" w:hint="eastAsia"/>
                <w:kern w:val="2"/>
                <w:sz w:val="18"/>
                <w:szCs w:val="21"/>
              </w:rPr>
              <w:t>20</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345191">
              <w:rPr>
                <w:rFonts w:ascii="Arial" w:eastAsia="华文细黑" w:hAnsi="Arial" w:cs="Arial" w:hint="eastAsia"/>
                <w:kern w:val="2"/>
                <w:sz w:val="18"/>
                <w:szCs w:val="21"/>
              </w:rPr>
              <w:t>2021</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26</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r w:rsidR="00345191">
              <w:rPr>
                <w:rFonts w:ascii="Arial" w:eastAsia="华文细黑" w:hAnsi="Arial" w:cs="Arial" w:hint="eastAsia"/>
                <w:sz w:val="18"/>
                <w:szCs w:val="21"/>
              </w:rPr>
              <w:t>海淀区东升园公寓</w:t>
            </w:r>
            <w:r w:rsidR="00345191">
              <w:rPr>
                <w:rFonts w:ascii="Arial" w:eastAsia="华文细黑" w:hAnsi="Arial" w:cs="Arial" w:hint="eastAsia"/>
                <w:sz w:val="18"/>
                <w:szCs w:val="21"/>
              </w:rPr>
              <w:t>12</w:t>
            </w:r>
            <w:r w:rsidR="00345191">
              <w:rPr>
                <w:rFonts w:ascii="Arial" w:eastAsia="华文细黑" w:hAnsi="Arial" w:cs="Arial" w:hint="eastAsia"/>
                <w:sz w:val="18"/>
                <w:szCs w:val="21"/>
              </w:rPr>
              <w:t>号楼</w:t>
            </w:r>
            <w:r w:rsidR="00345191">
              <w:rPr>
                <w:rFonts w:ascii="Arial" w:eastAsia="华文细黑" w:hAnsi="Arial" w:cs="Arial" w:hint="eastAsia"/>
                <w:sz w:val="18"/>
                <w:szCs w:val="21"/>
              </w:rPr>
              <w:t>9</w:t>
            </w:r>
            <w:r w:rsidR="00345191">
              <w:rPr>
                <w:rFonts w:ascii="Arial" w:eastAsia="华文细黑" w:hAnsi="Arial" w:cs="Arial" w:hint="eastAsia"/>
                <w:sz w:val="18"/>
                <w:szCs w:val="21"/>
              </w:rPr>
              <w:t>层</w:t>
            </w:r>
            <w:r w:rsidR="00345191">
              <w:rPr>
                <w:rFonts w:ascii="Arial" w:eastAsia="华文细黑" w:hAnsi="Arial" w:cs="Arial" w:hint="eastAsia"/>
                <w:sz w:val="18"/>
                <w:szCs w:val="21"/>
              </w:rPr>
              <w:t>5</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345191">
              <w:rPr>
                <w:rFonts w:ascii="Arial" w:eastAsia="华文细黑" w:hAnsi="Arial" w:cs="Arial" w:hint="eastAsia"/>
                <w:sz w:val="18"/>
                <w:szCs w:val="21"/>
              </w:rPr>
              <w:t>孟欲晓</w:t>
            </w:r>
          </w:p>
        </w:tc>
        <w:tc>
          <w:tcPr>
            <w:tcW w:w="4770" w:type="dxa"/>
            <w:gridSpan w:val="7"/>
            <w:tcMar>
              <w:top w:w="85" w:type="dxa"/>
              <w:left w:w="85" w:type="dxa"/>
              <w:bottom w:w="85" w:type="dxa"/>
              <w:right w:w="28" w:type="dxa"/>
            </w:tcMar>
            <w:vAlign w:val="center"/>
          </w:tcPr>
          <w:p w14:paraId="48C0F7DD"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r w:rsidR="004021BD">
              <w:rPr>
                <w:rFonts w:ascii="Arial" w:eastAsia="华文细黑" w:hAnsi="Arial" w:cs="Arial" w:hint="eastAsia"/>
                <w:sz w:val="18"/>
                <w:szCs w:val="21"/>
              </w:rPr>
              <w:t>海淀区东升园公寓</w:t>
            </w:r>
            <w:r w:rsidR="004021BD">
              <w:rPr>
                <w:rFonts w:ascii="Arial" w:eastAsia="华文细黑" w:hAnsi="Arial" w:cs="Arial" w:hint="eastAsia"/>
                <w:sz w:val="18"/>
                <w:szCs w:val="21"/>
              </w:rPr>
              <w:t>12</w:t>
            </w:r>
            <w:r w:rsidR="004021BD">
              <w:rPr>
                <w:rFonts w:ascii="Arial" w:eastAsia="华文细黑" w:hAnsi="Arial" w:cs="Arial" w:hint="eastAsia"/>
                <w:sz w:val="18"/>
                <w:szCs w:val="21"/>
              </w:rPr>
              <w:t>号楼</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4C39D7">
              <w:rPr>
                <w:rFonts w:ascii="Arial" w:eastAsia="华文细黑" w:hAnsi="Arial" w:cs="Arial" w:hint="eastAsia"/>
                <w:sz w:val="18"/>
                <w:szCs w:val="21"/>
              </w:rPr>
              <w:t>1</w:t>
            </w:r>
            <w:r w:rsidR="004021BD">
              <w:rPr>
                <w:rFonts w:ascii="Arial" w:eastAsia="华文细黑" w:hAnsi="Arial" w:cs="Arial" w:hint="eastAsia"/>
                <w:sz w:val="18"/>
                <w:szCs w:val="21"/>
              </w:rPr>
              <w:t>2</w:t>
            </w:r>
          </w:p>
        </w:tc>
        <w:tc>
          <w:tcPr>
            <w:tcW w:w="4770" w:type="dxa"/>
            <w:gridSpan w:val="7"/>
            <w:tcMar>
              <w:top w:w="85" w:type="dxa"/>
              <w:left w:w="85" w:type="dxa"/>
              <w:bottom w:w="85" w:type="dxa"/>
              <w:right w:w="28" w:type="dxa"/>
            </w:tcMar>
            <w:vAlign w:val="center"/>
          </w:tcPr>
          <w:p w14:paraId="41661A5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021BD">
              <w:rPr>
                <w:rFonts w:ascii="Arial" w:eastAsia="华文细黑" w:hAnsi="Arial" w:cs="Arial" w:hint="eastAsia"/>
                <w:sz w:val="18"/>
                <w:szCs w:val="21"/>
              </w:rPr>
              <w:t>9</w:t>
            </w:r>
            <w:r w:rsidR="004021BD">
              <w:rPr>
                <w:rFonts w:ascii="Arial" w:eastAsia="华文细黑" w:hAnsi="Arial" w:cs="Arial" w:hint="eastAsia"/>
                <w:sz w:val="18"/>
                <w:szCs w:val="21"/>
              </w:rPr>
              <w:t>层</w:t>
            </w:r>
            <w:r w:rsidR="004021BD">
              <w:rPr>
                <w:rFonts w:ascii="Arial" w:eastAsia="华文细黑" w:hAnsi="Arial" w:cs="Arial" w:hint="eastAsia"/>
                <w:sz w:val="18"/>
                <w:szCs w:val="21"/>
              </w:rPr>
              <w:t>5</w:t>
            </w:r>
            <w:r w:rsidR="004021BD" w:rsidRPr="004C39D7">
              <w:rPr>
                <w:rFonts w:ascii="Arial" w:eastAsia="华文细黑" w:hAnsi="Arial" w:cs="Arial" w:hint="eastAsia"/>
                <w:sz w:val="18"/>
                <w:szCs w:val="21"/>
              </w:rPr>
              <w:t>号</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77777777"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Pr>
                <w:rFonts w:ascii="Arial" w:eastAsia="华文细黑" w:hAnsi="Arial" w:cs="Arial" w:hint="eastAsia"/>
                <w:sz w:val="18"/>
                <w:szCs w:val="21"/>
              </w:rPr>
              <w:t>20</w:t>
            </w:r>
          </w:p>
        </w:tc>
        <w:tc>
          <w:tcPr>
            <w:tcW w:w="4770" w:type="dxa"/>
            <w:gridSpan w:val="7"/>
            <w:tcMar>
              <w:top w:w="85" w:type="dxa"/>
              <w:left w:w="85" w:type="dxa"/>
              <w:bottom w:w="85" w:type="dxa"/>
              <w:right w:w="28" w:type="dxa"/>
            </w:tcMar>
            <w:vAlign w:val="center"/>
          </w:tcPr>
          <w:p w14:paraId="024E8ABA"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021BD">
              <w:rPr>
                <w:rFonts w:ascii="Arial" w:eastAsia="华文细黑" w:hAnsi="Arial" w:cs="Arial" w:hint="eastAsia"/>
                <w:sz w:val="18"/>
                <w:szCs w:val="21"/>
              </w:rPr>
              <w:t>9</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345191">
              <w:rPr>
                <w:rFonts w:ascii="Arial" w:eastAsia="华文细黑" w:hAnsi="Arial" w:cs="Arial" w:hint="eastAsia"/>
                <w:sz w:val="18"/>
                <w:szCs w:val="21"/>
              </w:rPr>
              <w:t>116.19</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4021BD">
              <w:rPr>
                <w:rFonts w:ascii="Arial" w:eastAsia="华文细黑" w:hAnsi="Arial" w:cs="Arial" w:hint="eastAsia"/>
                <w:sz w:val="18"/>
                <w:szCs w:val="21"/>
              </w:rPr>
              <w:t>钢混</w:t>
            </w:r>
          </w:p>
        </w:tc>
        <w:tc>
          <w:tcPr>
            <w:tcW w:w="4770" w:type="dxa"/>
            <w:gridSpan w:val="7"/>
            <w:tcMar>
              <w:top w:w="85" w:type="dxa"/>
              <w:left w:w="85" w:type="dxa"/>
              <w:bottom w:w="85" w:type="dxa"/>
              <w:right w:w="28" w:type="dxa"/>
            </w:tcMar>
            <w:vAlign w:val="center"/>
          </w:tcPr>
          <w:p w14:paraId="58DB9E4D"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021BD">
              <w:rPr>
                <w:rFonts w:ascii="Arial" w:eastAsia="华文细黑" w:hAnsi="Arial" w:cs="Arial" w:hint="eastAsia"/>
                <w:sz w:val="18"/>
                <w:szCs w:val="21"/>
              </w:rPr>
              <w:t>1998</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77777777" w:rsidR="00613D22" w:rsidRPr="008B11C6" w:rsidRDefault="00613D22" w:rsidP="00E80914">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77777777" w:rsidR="00613D22" w:rsidRPr="008B11C6" w:rsidRDefault="00613D22" w:rsidP="00E80914">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77777777" w:rsidR="00613D22" w:rsidRPr="008B11C6" w:rsidRDefault="004B4EFA" w:rsidP="00E80914">
            <w:pPr>
              <w:spacing w:beforeLines="20" w:before="48" w:line="36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估价对象土地使用权</w:t>
            </w:r>
            <w:r w:rsidR="00E80914">
              <w:rPr>
                <w:rFonts w:ascii="Arial" w:eastAsia="华文细黑" w:hAnsi="Arial" w:cs="Arial" w:hint="eastAsia"/>
                <w:bCs/>
                <w:sz w:val="18"/>
                <w:szCs w:val="21"/>
              </w:rPr>
              <w:t>最高</w:t>
            </w:r>
            <w:r w:rsidRPr="004B4EFA">
              <w:rPr>
                <w:rFonts w:ascii="Arial" w:eastAsia="华文细黑" w:hAnsi="Arial" w:cs="Arial" w:hint="eastAsia"/>
                <w:bCs/>
                <w:sz w:val="18"/>
                <w:szCs w:val="21"/>
              </w:rPr>
              <w:t>出让年限为</w:t>
            </w:r>
            <w:r w:rsidRPr="004B4EFA">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E80914">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16F1D2C1" w14:textId="042D8506"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根据估价委托人提供的《估价委托书》复印件记载，截至价值时点，估价对象不存在抵押权。本报告估价结果以设定估价对象在价值时点不存在抵押权为估价假设前提条件。</w:t>
            </w:r>
          </w:p>
          <w:p w14:paraId="562EEE9C" w14:textId="77777777"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77777777"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77777777"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0D11E8">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0AABB12A"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77B8412A" w14:textId="1A3A0D70"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EA1BD3">
              <w:rPr>
                <w:rFonts w:ascii="Arial" w:eastAsia="华文细黑" w:hAnsi="Arial" w:cs="Arial" w:hint="eastAsia"/>
                <w:sz w:val="18"/>
                <w:szCs w:val="21"/>
              </w:rPr>
              <w:t>西</w:t>
            </w:r>
          </w:p>
        </w:tc>
      </w:tr>
      <w:tr w:rsidR="005F5B10" w:rsidRPr="008B11C6" w14:paraId="1B6E9743" w14:textId="77777777" w:rsidTr="000D11E8">
        <w:trPr>
          <w:trHeight w:val="562"/>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80914">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1257B3F9"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49A00863"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0D11E8">
        <w:trPr>
          <w:trHeight w:val="349"/>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706177B3"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6639FA5F"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消防系统</w:t>
            </w:r>
          </w:p>
        </w:tc>
        <w:tc>
          <w:tcPr>
            <w:tcW w:w="7229" w:type="dxa"/>
            <w:gridSpan w:val="10"/>
            <w:noWrap/>
            <w:tcMar>
              <w:top w:w="85" w:type="dxa"/>
              <w:left w:w="85" w:type="dxa"/>
              <w:bottom w:w="85" w:type="dxa"/>
              <w:right w:w="28" w:type="dxa"/>
            </w:tcMar>
            <w:vAlign w:val="center"/>
          </w:tcPr>
          <w:p w14:paraId="133C1CAB" w14:textId="77777777" w:rsidR="00D355EE" w:rsidRPr="008B11C6" w:rsidRDefault="00D355EE" w:rsidP="004021BD">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4021BD">
              <w:rPr>
                <w:rFonts w:eastAsia="华文细黑" w:hint="eastAsia"/>
                <w:b w:val="0"/>
                <w:kern w:val="2"/>
                <w:sz w:val="18"/>
                <w:szCs w:val="21"/>
              </w:rPr>
              <w:t>栓</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77777777"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有</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1118F6A8"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05BB3F4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7B76919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4A9A9422" w14:textId="77777777"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4021BD">
              <w:rPr>
                <w:rFonts w:ascii="Arial" w:eastAsia="华文细黑" w:hAnsi="Arial" w:cs="Arial" w:hint="eastAsia"/>
                <w:sz w:val="18"/>
                <w:szCs w:val="21"/>
              </w:rPr>
              <w:t>荷清路</w:t>
            </w:r>
          </w:p>
        </w:tc>
        <w:tc>
          <w:tcPr>
            <w:tcW w:w="3558" w:type="dxa"/>
            <w:gridSpan w:val="4"/>
            <w:tcMar>
              <w:top w:w="85" w:type="dxa"/>
              <w:left w:w="85" w:type="dxa"/>
              <w:bottom w:w="85" w:type="dxa"/>
              <w:right w:w="28" w:type="dxa"/>
            </w:tcMar>
            <w:vAlign w:val="center"/>
          </w:tcPr>
          <w:p w14:paraId="2731BA04" w14:textId="77777777"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东升南路</w:t>
            </w:r>
          </w:p>
        </w:tc>
      </w:tr>
      <w:tr w:rsidR="00D355EE" w:rsidRPr="008B11C6" w14:paraId="5ADAF098"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0F130CE7" w14:textId="77777777"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4021BD">
              <w:rPr>
                <w:rFonts w:ascii="Arial" w:eastAsia="华文细黑" w:hAnsi="Arial" w:cs="Arial" w:hint="eastAsia"/>
                <w:sz w:val="18"/>
                <w:szCs w:val="21"/>
              </w:rPr>
              <w:t>项目内道路</w:t>
            </w:r>
          </w:p>
        </w:tc>
        <w:tc>
          <w:tcPr>
            <w:tcW w:w="3558" w:type="dxa"/>
            <w:gridSpan w:val="4"/>
            <w:tcMar>
              <w:top w:w="85" w:type="dxa"/>
              <w:left w:w="85" w:type="dxa"/>
              <w:bottom w:w="85" w:type="dxa"/>
              <w:right w:w="28" w:type="dxa"/>
            </w:tcMar>
            <w:vAlign w:val="center"/>
          </w:tcPr>
          <w:p w14:paraId="68E2AB85" w14:textId="77777777"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东升园公寓</w:t>
            </w:r>
            <w:r w:rsidR="004021BD">
              <w:rPr>
                <w:rFonts w:ascii="Arial" w:eastAsia="华文细黑" w:hAnsi="Arial" w:cs="Arial" w:hint="eastAsia"/>
                <w:sz w:val="18"/>
                <w:szCs w:val="21"/>
              </w:rPr>
              <w:t>11</w:t>
            </w:r>
            <w:r w:rsidR="004021BD">
              <w:rPr>
                <w:rFonts w:ascii="Arial" w:eastAsia="华文细黑" w:hAnsi="Arial" w:cs="Arial" w:hint="eastAsia"/>
                <w:sz w:val="18"/>
                <w:szCs w:val="21"/>
              </w:rPr>
              <w:t>号楼</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77777777" w:rsidR="00D355EE" w:rsidRPr="008B11C6" w:rsidRDefault="00D355EE"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4021BD">
              <w:rPr>
                <w:rFonts w:ascii="Arial" w:eastAsia="华文细黑" w:hAnsi="Arial" w:cs="Arial" w:hint="eastAsia"/>
                <w:sz w:val="18"/>
                <w:szCs w:val="21"/>
              </w:rPr>
              <w:t>华清嘉园、西王庄社区、燕归园、</w:t>
            </w:r>
            <w:r w:rsidR="00E83AAF">
              <w:rPr>
                <w:rFonts w:ascii="Arial" w:eastAsia="华文细黑" w:hAnsi="Arial" w:cs="Arial" w:hint="eastAsia"/>
                <w:sz w:val="18"/>
                <w:szCs w:val="21"/>
              </w:rPr>
              <w:t>五道口嘉园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77777777" w:rsidR="00E83AAF"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估价对象临近地铁</w:t>
            </w:r>
            <w:r>
              <w:rPr>
                <w:rFonts w:ascii="Arial" w:eastAsia="华文细黑" w:hAnsi="Arial" w:cs="Arial" w:hint="eastAsia"/>
                <w:sz w:val="18"/>
                <w:szCs w:val="21"/>
              </w:rPr>
              <w:t>13</w:t>
            </w:r>
            <w:r>
              <w:rPr>
                <w:rFonts w:ascii="Arial" w:eastAsia="华文细黑" w:hAnsi="Arial" w:cs="Arial" w:hint="eastAsia"/>
                <w:sz w:val="18"/>
                <w:szCs w:val="21"/>
              </w:rPr>
              <w:t>号线（五道口站），周边有</w:t>
            </w:r>
            <w:r w:rsidRPr="00E83AAF">
              <w:rPr>
                <w:rFonts w:ascii="Arial" w:eastAsia="华文细黑" w:hAnsi="Arial" w:cs="Arial" w:hint="eastAsia"/>
                <w:sz w:val="18"/>
                <w:szCs w:val="21"/>
              </w:rPr>
              <w:t>86</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307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331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375</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508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549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630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快速直达专线</w:t>
            </w:r>
            <w:r w:rsidRPr="00E83AAF">
              <w:rPr>
                <w:rFonts w:ascii="Arial" w:eastAsia="华文细黑" w:hAnsi="Arial" w:cs="Arial" w:hint="eastAsia"/>
                <w:sz w:val="18"/>
                <w:szCs w:val="21"/>
              </w:rPr>
              <w:t>33</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w:t>
            </w:r>
            <w:r w:rsidR="004021BD">
              <w:rPr>
                <w:rFonts w:ascii="Arial" w:eastAsia="华文细黑" w:hAnsi="Arial" w:cs="Arial" w:hint="eastAsia"/>
                <w:sz w:val="18"/>
                <w:szCs w:val="21"/>
              </w:rPr>
              <w:t>荷清路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4021BD">
              <w:rPr>
                <w:rFonts w:ascii="Arial" w:eastAsia="华文细黑" w:hAnsi="Arial" w:cs="Arial" w:hint="eastAsia"/>
                <w:sz w:val="18"/>
                <w:szCs w:val="21"/>
              </w:rPr>
              <w:t>圆明园、京张绿廊铁路遗址公园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4021BD">
              <w:rPr>
                <w:rFonts w:ascii="Arial" w:eastAsia="华文细黑" w:hAnsi="Arial" w:cs="Arial" w:hint="eastAsia"/>
                <w:sz w:val="18"/>
                <w:szCs w:val="21"/>
              </w:rPr>
              <w:t>北京航空航天大学、中国地质大学、中国科学院力学研究所</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E83AAF">
        <w:trPr>
          <w:gridBefore w:val="1"/>
          <w:wBefore w:w="14" w:type="dxa"/>
          <w:trHeight w:val="1897"/>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公共服务设施</w:t>
            </w:r>
          </w:p>
        </w:tc>
        <w:tc>
          <w:tcPr>
            <w:tcW w:w="7229" w:type="dxa"/>
            <w:gridSpan w:val="10"/>
            <w:tcMar>
              <w:top w:w="85" w:type="dxa"/>
              <w:left w:w="85" w:type="dxa"/>
              <w:bottom w:w="85" w:type="dxa"/>
              <w:right w:w="28" w:type="dxa"/>
            </w:tcMar>
            <w:vAlign w:val="center"/>
          </w:tcPr>
          <w:p w14:paraId="020E4717"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83AAF">
              <w:rPr>
                <w:rFonts w:ascii="Arial" w:eastAsia="华文细黑" w:hAnsi="Arial" w:cs="Arial" w:hint="eastAsia"/>
                <w:sz w:val="18"/>
                <w:szCs w:val="21"/>
              </w:rPr>
              <w:t>五道口购物广场</w:t>
            </w:r>
            <w:r w:rsidR="00EB1EBA">
              <w:rPr>
                <w:rFonts w:ascii="Arial" w:eastAsia="华文细黑" w:hAnsi="Arial" w:cs="Arial" w:hint="eastAsia"/>
                <w:sz w:val="18"/>
                <w:szCs w:val="21"/>
              </w:rPr>
              <w:t>、</w:t>
            </w:r>
            <w:r w:rsidR="00E83AAF">
              <w:rPr>
                <w:rFonts w:ascii="Arial" w:eastAsia="华文细黑" w:hAnsi="Arial" w:cs="Arial" w:hint="eastAsia"/>
                <w:sz w:val="18"/>
                <w:szCs w:val="21"/>
              </w:rPr>
              <w:t>华联商厦（五道口店）</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E83AAF">
              <w:rPr>
                <w:rFonts w:ascii="Arial" w:eastAsia="华文细黑" w:hAnsi="Arial" w:cs="Arial" w:hint="eastAsia"/>
                <w:sz w:val="18"/>
                <w:szCs w:val="21"/>
              </w:rPr>
              <w:t>北京大学第三医院、北京市中关村医院</w:t>
            </w:r>
            <w:r w:rsidR="00650A90">
              <w:rPr>
                <w:rFonts w:ascii="Arial" w:eastAsia="华文细黑" w:hAnsi="Arial" w:cs="Arial" w:hint="eastAsia"/>
                <w:sz w:val="18"/>
                <w:szCs w:val="21"/>
              </w:rPr>
              <w:t>等医疗机构；</w:t>
            </w:r>
          </w:p>
          <w:p w14:paraId="77064318"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金融邮电：中国</w:t>
            </w:r>
            <w:r w:rsidR="00EB1EBA">
              <w:rPr>
                <w:rFonts w:ascii="Arial" w:eastAsia="华文细黑" w:hAnsi="Arial" w:cs="Arial" w:hint="eastAsia"/>
                <w:sz w:val="18"/>
                <w:szCs w:val="21"/>
              </w:rPr>
              <w:t>建设银行、北</w:t>
            </w:r>
            <w:r w:rsidR="00E83AAF">
              <w:rPr>
                <w:rFonts w:ascii="Arial" w:eastAsia="华文细黑" w:hAnsi="Arial" w:cs="Arial" w:hint="eastAsia"/>
                <w:sz w:val="18"/>
                <w:szCs w:val="21"/>
              </w:rPr>
              <w:t>中国邮政储蓄</w:t>
            </w:r>
            <w:r w:rsidR="00EB1EBA">
              <w:rPr>
                <w:rFonts w:ascii="Arial" w:eastAsia="华文细黑" w:hAnsi="Arial" w:cs="Arial" w:hint="eastAsia"/>
                <w:sz w:val="18"/>
                <w:szCs w:val="21"/>
              </w:rPr>
              <w:t>银行</w:t>
            </w:r>
            <w:r w:rsidR="00650A90">
              <w:rPr>
                <w:rFonts w:ascii="Arial" w:eastAsia="华文细黑" w:hAnsi="Arial" w:cs="Arial" w:hint="eastAsia"/>
                <w:sz w:val="18"/>
                <w:szCs w:val="21"/>
              </w:rPr>
              <w:t>等金融机构；</w:t>
            </w:r>
          </w:p>
          <w:p w14:paraId="4648D5B2"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83AAF">
              <w:rPr>
                <w:rFonts w:ascii="Arial" w:eastAsia="华文细黑" w:hAnsi="Arial" w:cs="Arial" w:hint="eastAsia"/>
                <w:sz w:val="18"/>
                <w:szCs w:val="21"/>
              </w:rPr>
              <w:t>中国科学院幼儿园、中关村第二小学、北京一零一中</w:t>
            </w:r>
            <w:r>
              <w:rPr>
                <w:rFonts w:ascii="Arial" w:eastAsia="华文细黑" w:hAnsi="Arial" w:cs="Arial" w:hint="eastAsia"/>
                <w:sz w:val="18"/>
                <w:szCs w:val="21"/>
              </w:rPr>
              <w:t>等教育机构；</w:t>
            </w:r>
          </w:p>
          <w:p w14:paraId="733AEFBE"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0D11E8">
        <w:trPr>
          <w:trHeight w:val="304"/>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0D11E8">
        <w:trPr>
          <w:trHeight w:val="1800"/>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77777777"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345191">
              <w:rPr>
                <w:rFonts w:ascii="Arial" w:eastAsia="华文细黑" w:hAnsi="Arial" w:hint="eastAsia"/>
                <w:sz w:val="18"/>
                <w:szCs w:val="21"/>
              </w:rPr>
              <w:t>2015</w:t>
            </w:r>
            <w:r w:rsidR="00345191">
              <w:rPr>
                <w:rFonts w:ascii="Arial" w:eastAsia="华文细黑" w:hAnsi="Arial" w:hint="eastAsia"/>
                <w:sz w:val="18"/>
                <w:szCs w:val="21"/>
              </w:rPr>
              <w:t>年</w:t>
            </w:r>
            <w:r w:rsidR="00345191">
              <w:rPr>
                <w:rFonts w:ascii="Arial" w:eastAsia="华文细黑" w:hAnsi="Arial" w:hint="eastAsia"/>
                <w:sz w:val="18"/>
                <w:szCs w:val="21"/>
              </w:rPr>
              <w:t>3</w:t>
            </w:r>
            <w:r w:rsidR="00345191">
              <w:rPr>
                <w:rFonts w:ascii="Arial" w:eastAsia="华文细黑" w:hAnsi="Arial" w:hint="eastAsia"/>
                <w:sz w:val="18"/>
                <w:szCs w:val="21"/>
              </w:rPr>
              <w:t>月</w:t>
            </w:r>
            <w:r w:rsidR="00345191">
              <w:rPr>
                <w:rFonts w:ascii="Arial" w:eastAsia="华文细黑" w:hAnsi="Arial" w:hint="eastAsia"/>
                <w:sz w:val="18"/>
                <w:szCs w:val="21"/>
              </w:rPr>
              <w:t>1</w:t>
            </w:r>
            <w:r w:rsidR="00345191">
              <w:rPr>
                <w:rFonts w:ascii="Arial" w:eastAsia="华文细黑" w:hAnsi="Arial" w:hint="eastAsia"/>
                <w:sz w:val="18"/>
                <w:szCs w:val="21"/>
              </w:rPr>
              <w:t>日</w:t>
            </w:r>
            <w:r w:rsidR="00EB1EBA">
              <w:rPr>
                <w:rFonts w:ascii="Arial" w:eastAsia="华文细黑" w:hAnsi="Arial" w:hint="eastAsia"/>
                <w:sz w:val="18"/>
                <w:szCs w:val="21"/>
              </w:rPr>
              <w:t>，估价对象用途为住宅，土地取得方式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6614FC82" w14:textId="77777777" w:rsidTr="00D72014">
        <w:trPr>
          <w:trHeight w:val="9124"/>
          <w:jc w:val="center"/>
        </w:trPr>
        <w:tc>
          <w:tcPr>
            <w:tcW w:w="9413" w:type="dxa"/>
            <w:gridSpan w:val="14"/>
            <w:noWrap/>
            <w:tcMar>
              <w:top w:w="85" w:type="dxa"/>
              <w:left w:w="85" w:type="dxa"/>
              <w:bottom w:w="85" w:type="dxa"/>
              <w:right w:w="28" w:type="dxa"/>
            </w:tcMar>
            <w:vAlign w:val="center"/>
          </w:tcPr>
          <w:p w14:paraId="30DF58C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035D70BC"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32BA96BE"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3B35C4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18C3152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0F0FDD54" w14:textId="26961364" w:rsidR="00D355EE" w:rsidRPr="008B11C6" w:rsidRDefault="00EA1BD3" w:rsidP="00EB1EBA">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依据</w:t>
            </w:r>
            <w:r w:rsidRPr="00EA1BD3">
              <w:rPr>
                <w:rFonts w:ascii="Arial" w:eastAsia="华文细黑" w:hAnsi="Arial" w:hint="eastAsia"/>
                <w:sz w:val="18"/>
                <w:szCs w:val="21"/>
              </w:rPr>
              <w:t>《存量房屋买卖合同》</w:t>
            </w:r>
            <w:r w:rsidRPr="00EA1BD3">
              <w:rPr>
                <w:rFonts w:ascii="Arial" w:eastAsia="华文细黑" w:hAnsi="Arial" w:hint="eastAsia"/>
                <w:sz w:val="18"/>
                <w:szCs w:val="21"/>
              </w:rPr>
              <w:t>[C975148]</w:t>
            </w:r>
            <w:r>
              <w:rPr>
                <w:rFonts w:ascii="Arial" w:eastAsia="华文细黑" w:hAnsi="Arial" w:hint="eastAsia"/>
                <w:sz w:val="18"/>
                <w:szCs w:val="21"/>
              </w:rPr>
              <w:t>复印件，估价对象已取得《房屋所有权证》</w:t>
            </w:r>
            <w:r>
              <w:rPr>
                <w:rFonts w:ascii="Arial" w:eastAsia="华文细黑" w:hAnsi="Arial"/>
                <w:sz w:val="18"/>
                <w:szCs w:val="21"/>
              </w:rPr>
              <w:t>[</w:t>
            </w:r>
            <w:r>
              <w:rPr>
                <w:rFonts w:ascii="Arial" w:eastAsia="华文细黑" w:hAnsi="Arial" w:hint="eastAsia"/>
                <w:sz w:val="18"/>
                <w:szCs w:val="21"/>
              </w:rPr>
              <w:t>京房权证海私成字第</w:t>
            </w:r>
            <w:r>
              <w:rPr>
                <w:rFonts w:ascii="Arial" w:eastAsia="华文细黑" w:hAnsi="Arial" w:hint="eastAsia"/>
                <w:sz w:val="18"/>
                <w:szCs w:val="21"/>
              </w:rPr>
              <w:t>1</w:t>
            </w:r>
            <w:r>
              <w:rPr>
                <w:rFonts w:ascii="Arial" w:eastAsia="华文细黑" w:hAnsi="Arial"/>
                <w:sz w:val="18"/>
                <w:szCs w:val="21"/>
              </w:rPr>
              <w:t>28995</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w:t>
            </w:r>
            <w:r w:rsidR="00EB1EBA"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主席令第</w:t>
            </w:r>
            <w:r w:rsidR="00EB1EBA" w:rsidRPr="00EB1EBA">
              <w:rPr>
                <w:rFonts w:ascii="Arial" w:eastAsia="华文细黑" w:hAnsi="Arial" w:hint="eastAsia"/>
                <w:sz w:val="18"/>
                <w:szCs w:val="21"/>
              </w:rPr>
              <w:t>72</w:t>
            </w:r>
            <w:r w:rsidR="00EB1EBA" w:rsidRPr="00EB1EBA">
              <w:rPr>
                <w:rFonts w:ascii="Arial" w:eastAsia="华文细黑" w:hAnsi="Arial" w:hint="eastAsia"/>
                <w:sz w:val="18"/>
                <w:szCs w:val="21"/>
              </w:rPr>
              <w:t>号</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，估价对象符合上市交易的法律规定。</w:t>
            </w:r>
          </w:p>
          <w:p w14:paraId="6EAA96A9"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162C59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6543C105"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7350C45D"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8A2508"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5ABBB0D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D7C41E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52FA4424" w14:textId="77777777" w:rsidR="00D355EE" w:rsidRPr="008B11C6" w:rsidRDefault="00D355EE" w:rsidP="00E80914">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3B00E09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057D5EDB"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Pr="00EA1BD3">
              <w:rPr>
                <w:rFonts w:ascii="Arial" w:eastAsia="华文细黑" w:hAnsi="Arial" w:cs="Arial" w:hint="eastAsia"/>
                <w:sz w:val="18"/>
                <w:szCs w:val="21"/>
              </w:rPr>
              <w:t>《存量房屋买卖合同》</w:t>
            </w:r>
            <w:r w:rsidRPr="00EA1BD3">
              <w:rPr>
                <w:rFonts w:ascii="Arial" w:eastAsia="华文细黑" w:hAnsi="Arial" w:cs="Arial" w:hint="eastAsia"/>
                <w:sz w:val="18"/>
                <w:szCs w:val="21"/>
              </w:rPr>
              <w:t>[C975148]</w:t>
            </w:r>
            <w:r w:rsidRPr="00EA1BD3">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0D11E8">
        <w:trPr>
          <w:trHeight w:val="20"/>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0D11E8">
        <w:trPr>
          <w:trHeight w:val="107"/>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0" w:name="OLE_LINK3"/>
            <w:bookmarkStart w:id="11" w:name="OLE_LINK4"/>
            <w:r w:rsidRPr="008B11C6">
              <w:rPr>
                <w:rFonts w:ascii="Arial" w:eastAsia="华文细黑" w:hAnsi="Arial" w:hint="eastAsia"/>
                <w:sz w:val="18"/>
                <w:szCs w:val="21"/>
              </w:rPr>
              <w:t>估价结果一览表</w:t>
            </w:r>
            <w:bookmarkEnd w:id="10"/>
            <w:bookmarkEnd w:id="11"/>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A94C7A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18BB8266"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77777777"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r w:rsidR="00345191">
              <w:rPr>
                <w:rFonts w:ascii="Arial" w:eastAsia="华文细黑" w:hAnsi="Arial" w:cs="宋体" w:hint="eastAsia"/>
                <w:sz w:val="18"/>
                <w:szCs w:val="21"/>
              </w:rPr>
              <w:t>海淀区东升园公寓</w:t>
            </w:r>
            <w:r w:rsidR="00345191">
              <w:rPr>
                <w:rFonts w:ascii="Arial" w:eastAsia="华文细黑" w:hAnsi="Arial" w:cs="宋体" w:hint="eastAsia"/>
                <w:sz w:val="18"/>
                <w:szCs w:val="21"/>
              </w:rPr>
              <w:t>12</w:t>
            </w:r>
            <w:r w:rsidR="00345191">
              <w:rPr>
                <w:rFonts w:ascii="Arial" w:eastAsia="华文细黑" w:hAnsi="Arial" w:cs="宋体" w:hint="eastAsia"/>
                <w:sz w:val="18"/>
                <w:szCs w:val="21"/>
              </w:rPr>
              <w:t>号楼</w:t>
            </w:r>
            <w:r w:rsidR="00345191">
              <w:rPr>
                <w:rFonts w:ascii="Arial" w:eastAsia="华文细黑" w:hAnsi="Arial" w:cs="宋体" w:hint="eastAsia"/>
                <w:sz w:val="18"/>
                <w:szCs w:val="21"/>
              </w:rPr>
              <w:t>9</w:t>
            </w:r>
            <w:r w:rsidR="00345191">
              <w:rPr>
                <w:rFonts w:ascii="Arial" w:eastAsia="华文细黑" w:hAnsi="Arial" w:cs="宋体" w:hint="eastAsia"/>
                <w:sz w:val="18"/>
                <w:szCs w:val="21"/>
              </w:rPr>
              <w:t>层</w:t>
            </w:r>
            <w:r w:rsidR="00345191">
              <w:rPr>
                <w:rFonts w:ascii="Arial" w:eastAsia="华文细黑" w:hAnsi="Arial" w:cs="宋体" w:hint="eastAsia"/>
                <w:sz w:val="18"/>
                <w:szCs w:val="21"/>
              </w:rPr>
              <w:t>5</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77777777" w:rsidR="00D355EE" w:rsidRPr="008B11C6"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116.19</w:t>
            </w:r>
          </w:p>
        </w:tc>
        <w:tc>
          <w:tcPr>
            <w:tcW w:w="1794" w:type="dxa"/>
            <w:gridSpan w:val="4"/>
            <w:tcMar>
              <w:top w:w="85" w:type="dxa"/>
              <w:left w:w="85" w:type="dxa"/>
              <w:bottom w:w="85" w:type="dxa"/>
              <w:right w:w="28" w:type="dxa"/>
            </w:tcMar>
            <w:vAlign w:val="center"/>
          </w:tcPr>
          <w:p w14:paraId="78AA5A14" w14:textId="77777777"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5058913</w:t>
            </w:r>
          </w:p>
        </w:tc>
        <w:tc>
          <w:tcPr>
            <w:tcW w:w="2046" w:type="dxa"/>
            <w:gridSpan w:val="2"/>
            <w:tcMar>
              <w:top w:w="85" w:type="dxa"/>
              <w:left w:w="85" w:type="dxa"/>
              <w:bottom w:w="85" w:type="dxa"/>
              <w:right w:w="28" w:type="dxa"/>
            </w:tcMar>
            <w:vAlign w:val="center"/>
          </w:tcPr>
          <w:p w14:paraId="3A4EB464" w14:textId="77777777"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43540</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77777777" w:rsidR="00D355EE" w:rsidRPr="008B11C6" w:rsidRDefault="00345191"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伍佰零伍万捌仟玖佰壹拾叁</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77777777" w:rsidR="00D355EE" w:rsidRPr="00F74ADC" w:rsidRDefault="00D355EE" w:rsidP="00E80914">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77777777"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根据估价委托人提供的《估价委托书》记载，截至价值时点，估价对象不存在抵押权</w:t>
            </w:r>
            <w:r w:rsidR="00E80914">
              <w:rPr>
                <w:rFonts w:ascii="Arial" w:eastAsia="华文细黑" w:hAnsi="Arial" w:hint="eastAsia"/>
                <w:sz w:val="18"/>
                <w:szCs w:val="21"/>
              </w:rPr>
              <w:t>、租赁权、地役权等他项权利</w:t>
            </w:r>
            <w:r w:rsidR="00AA6A82" w:rsidRPr="00AA6A82">
              <w:rPr>
                <w:rFonts w:ascii="Arial" w:eastAsia="华文细黑" w:hAnsi="Arial" w:hint="eastAsia"/>
                <w:sz w:val="18"/>
                <w:szCs w:val="21"/>
              </w:rPr>
              <w:t>。本报告估价结果以设定估价对象在价值时点不存在抵押权</w:t>
            </w:r>
            <w:r w:rsidR="00E80914">
              <w:rPr>
                <w:rFonts w:ascii="Arial" w:eastAsia="华文细黑" w:hAnsi="Arial" w:hint="eastAsia"/>
                <w:sz w:val="18"/>
                <w:szCs w:val="21"/>
              </w:rPr>
              <w:t>、租赁权、地役权等他项权利</w:t>
            </w:r>
            <w:r w:rsidR="00AA6A82" w:rsidRPr="00AA6A82">
              <w:rPr>
                <w:rFonts w:ascii="Arial" w:eastAsia="华文细黑" w:hAnsi="Arial" w:hint="eastAsia"/>
                <w:sz w:val="18"/>
                <w:szCs w:val="21"/>
              </w:rPr>
              <w:t>为估价假设前提条件。</w:t>
            </w:r>
          </w:p>
          <w:p w14:paraId="6F748E95" w14:textId="77777777"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19"/>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77777777" w:rsidR="0062783C" w:rsidRPr="008B11C6" w:rsidRDefault="00E83AAF"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常</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畅</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6CAC13AC"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03214452" w14:textId="35ACBD9E"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119A10D4" w:rsidR="00EA1BD3" w:rsidRDefault="00EA1BD3" w:rsidP="005F5B10">
            <w:pPr>
              <w:numPr>
                <w:ilvl w:val="0"/>
                <w:numId w:val="15"/>
              </w:numPr>
              <w:spacing w:line="480" w:lineRule="auto"/>
              <w:ind w:left="0" w:firstLine="0"/>
              <w:rPr>
                <w:rFonts w:ascii="Arial" w:eastAsia="华文细黑" w:hAnsi="Arial"/>
                <w:sz w:val="18"/>
                <w:szCs w:val="21"/>
              </w:rPr>
            </w:pPr>
            <w:r w:rsidRPr="00EA1BD3">
              <w:rPr>
                <w:rFonts w:ascii="Arial" w:eastAsia="华文细黑" w:hAnsi="Arial" w:hint="eastAsia"/>
                <w:sz w:val="18"/>
                <w:szCs w:val="21"/>
              </w:rPr>
              <w:t>《存量房屋买卖合同》</w:t>
            </w:r>
            <w:r w:rsidRPr="00EA1BD3">
              <w:rPr>
                <w:rFonts w:ascii="Arial" w:eastAsia="华文细黑" w:hAnsi="Arial" w:hint="eastAsia"/>
                <w:sz w:val="18"/>
                <w:szCs w:val="21"/>
              </w:rPr>
              <w:t>[C975148]</w:t>
            </w:r>
            <w:r>
              <w:rPr>
                <w:rFonts w:ascii="Arial" w:eastAsia="华文细黑" w:hAnsi="Arial" w:hint="eastAsia"/>
                <w:sz w:val="18"/>
                <w:szCs w:val="21"/>
              </w:rPr>
              <w:t>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9EE33" w14:textId="77777777" w:rsidR="005D51F6" w:rsidRDefault="005D51F6">
      <w:r>
        <w:separator/>
      </w:r>
    </w:p>
  </w:endnote>
  <w:endnote w:type="continuationSeparator" w:id="0">
    <w:p w14:paraId="3F52E2D7" w14:textId="77777777" w:rsidR="005D51F6" w:rsidRDefault="005D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4021BD" w:rsidRDefault="003767FE">
    <w:pPr>
      <w:pStyle w:val="a4"/>
      <w:framePr w:wrap="around" w:vAnchor="text" w:hAnchor="margin" w:xAlign="center" w:y="1"/>
      <w:rPr>
        <w:rStyle w:val="a3"/>
      </w:rPr>
    </w:pPr>
    <w:r>
      <w:rPr>
        <w:rStyle w:val="a3"/>
      </w:rPr>
      <w:fldChar w:fldCharType="begin"/>
    </w:r>
    <w:r w:rsidR="004021BD">
      <w:rPr>
        <w:rStyle w:val="a3"/>
      </w:rPr>
      <w:instrText xml:space="preserve">PAGE  </w:instrText>
    </w:r>
    <w:r>
      <w:rPr>
        <w:rStyle w:val="a3"/>
      </w:rPr>
      <w:fldChar w:fldCharType="end"/>
    </w:r>
  </w:p>
  <w:p w14:paraId="6EC8FF6C" w14:textId="77777777" w:rsidR="004021BD" w:rsidRDefault="004021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7777777" w:rsidR="004021BD" w:rsidRDefault="004021BD"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0146</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003767FE" w:rsidRPr="00E06AEA">
      <w:rPr>
        <w:rFonts w:ascii="Calibri" w:hAnsi="Calibri"/>
      </w:rPr>
      <w:fldChar w:fldCharType="begin"/>
    </w:r>
    <w:r>
      <w:instrText>PAGE   \* MERGEFORMAT</w:instrText>
    </w:r>
    <w:r w:rsidR="003767FE" w:rsidRPr="00E06AEA">
      <w:rPr>
        <w:rFonts w:ascii="Calibri" w:hAnsi="Calibri"/>
      </w:rPr>
      <w:fldChar w:fldCharType="separate"/>
    </w:r>
    <w:r w:rsidR="001919EC" w:rsidRPr="001919EC">
      <w:rPr>
        <w:rFonts w:ascii="Arial" w:hAnsi="Arial"/>
        <w:noProof/>
        <w:lang w:val="zh-CN"/>
      </w:rPr>
      <w:t>5</w:t>
    </w:r>
    <w:r w:rsidR="003767FE"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07F16" w14:textId="77777777" w:rsidR="00E80914" w:rsidRDefault="00E8091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4021BD" w:rsidRDefault="003767FE">
    <w:pPr>
      <w:pStyle w:val="a4"/>
      <w:jc w:val="center"/>
    </w:pPr>
    <w:r>
      <w:fldChar w:fldCharType="begin"/>
    </w:r>
    <w:r w:rsidR="004021BD">
      <w:instrText>PAGE   \* MERGEFORMAT</w:instrText>
    </w:r>
    <w:r>
      <w:fldChar w:fldCharType="separate"/>
    </w:r>
    <w:r w:rsidR="004021BD" w:rsidRPr="00A93733">
      <w:rPr>
        <w:rFonts w:ascii="Arial" w:hAnsi="Arial"/>
        <w:noProof/>
        <w:lang w:val="zh-CN"/>
      </w:rPr>
      <w:t>12</w:t>
    </w:r>
    <w:r>
      <w:fldChar w:fldCharType="end"/>
    </w:r>
  </w:p>
  <w:p w14:paraId="70FF86B4" w14:textId="77777777" w:rsidR="004021BD" w:rsidRDefault="004021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DA56C1" w14:textId="77777777" w:rsidR="005D51F6" w:rsidRDefault="005D51F6">
      <w:r>
        <w:separator/>
      </w:r>
    </w:p>
  </w:footnote>
  <w:footnote w:type="continuationSeparator" w:id="0">
    <w:p w14:paraId="05776AAA" w14:textId="77777777" w:rsidR="005D51F6" w:rsidRDefault="005D5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C657" w14:textId="77777777" w:rsidR="00E80914" w:rsidRDefault="00E809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4021BD" w:rsidRDefault="004021BD"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4021BD" w:rsidRDefault="004021BD" w:rsidP="00962326">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4021BD" w:rsidRDefault="004021BD"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4021BD" w:rsidRDefault="004021BD"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4021BD" w:rsidRDefault="004021BD">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4021BD" w:rsidRDefault="004021BD"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9AD6-860C-4026-BE2D-280D13CD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15</Pages>
  <Words>1420</Words>
  <Characters>8096</Characters>
  <Application>Microsoft Office Word</Application>
  <DocSecurity>0</DocSecurity>
  <Lines>67</Lines>
  <Paragraphs>18</Paragraphs>
  <ScaleCrop>false</ScaleCrop>
  <Company>Sky123.Org</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kg</cp:lastModifiedBy>
  <cp:revision>8</cp:revision>
  <cp:lastPrinted>2017-10-20T06:09:00Z</cp:lastPrinted>
  <dcterms:created xsi:type="dcterms:W3CDTF">2021-03-16T01:18:00Z</dcterms:created>
  <dcterms:modified xsi:type="dcterms:W3CDTF">2021-03-25T02:41:00Z</dcterms:modified>
</cp:coreProperties>
</file>