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005F909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1C1523">
        <w:rPr>
          <w:rFonts w:ascii="Arial" w:eastAsia="方正黑体简体;微软雅黑" w:hAnsi="Arial" w:cs="Arial"/>
          <w:sz w:val="21"/>
          <w:szCs w:val="21"/>
        </w:rPr>
        <w:t>朝阳区奥运</w:t>
      </w:r>
      <w:r w:rsidR="001C1523">
        <w:rPr>
          <w:rFonts w:ascii="Arial" w:eastAsia="方正黑体简体;微软雅黑" w:hAnsi="Arial" w:cs="Arial"/>
          <w:sz w:val="21"/>
          <w:szCs w:val="21"/>
        </w:rPr>
        <w:t>9</w:t>
      </w:r>
      <w:r w:rsidR="001C1523">
        <w:rPr>
          <w:rFonts w:ascii="Arial" w:eastAsia="方正黑体简体;微软雅黑" w:hAnsi="Arial" w:cs="Arial"/>
          <w:sz w:val="21"/>
          <w:szCs w:val="21"/>
        </w:rPr>
        <w:t>号地块居住用地</w:t>
      </w:r>
      <w:r>
        <w:rPr>
          <w:rFonts w:ascii="Arial" w:eastAsia="方正黑体简体;微软雅黑" w:hAnsi="Arial" w:cs="Arial" w:hint="eastAsia"/>
          <w:sz w:val="21"/>
          <w:szCs w:val="21"/>
        </w:rPr>
        <w:t>周边普通商品住宅房地产市场租金水平咨询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6CCFE243" w:rsidR="00610865" w:rsidRDefault="009759D5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C162CF">
        <w:rPr>
          <w:rFonts w:ascii="Arial" w:eastAsia="方正黑体简体;微软雅黑" w:hAnsi="Arial" w:cs="Arial"/>
          <w:sz w:val="21"/>
          <w:szCs w:val="21"/>
        </w:rPr>
        <w:t>2024-1-0026-P0</w:t>
      </w:r>
      <w:r w:rsidR="0017068D">
        <w:rPr>
          <w:rFonts w:ascii="Arial" w:eastAsia="方正黑体简体;微软雅黑" w:hAnsi="Arial" w:cs="Arial" w:hint="eastAsia"/>
          <w:sz w:val="21"/>
          <w:szCs w:val="21"/>
        </w:rPr>
        <w:t>3</w:t>
      </w:r>
      <w:r w:rsidR="00C162CF">
        <w:rPr>
          <w:rFonts w:ascii="Arial" w:eastAsia="方正黑体简体;微软雅黑" w:hAnsi="Arial" w:cs="Arial"/>
          <w:sz w:val="21"/>
          <w:szCs w:val="21"/>
        </w:rPr>
        <w:t>TDCR6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5A48EA51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1C1523">
        <w:rPr>
          <w:rFonts w:ascii="Arial" w:hAnsi="Arial" w:cs="Arial"/>
          <w:kern w:val="2"/>
          <w:sz w:val="21"/>
        </w:rPr>
        <w:t>朝阳区奥运</w:t>
      </w:r>
      <w:r w:rsidR="001C1523">
        <w:rPr>
          <w:rFonts w:ascii="Arial" w:hAnsi="Arial" w:cs="Arial"/>
          <w:kern w:val="2"/>
          <w:sz w:val="21"/>
        </w:rPr>
        <w:t>9</w:t>
      </w:r>
      <w:r w:rsidR="001C1523">
        <w:rPr>
          <w:rFonts w:ascii="Arial" w:hAnsi="Arial" w:cs="Arial"/>
          <w:kern w:val="2"/>
          <w:sz w:val="21"/>
        </w:rPr>
        <w:t>号地块居住用地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777E1C94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1C1523">
        <w:rPr>
          <w:rFonts w:ascii="Arial" w:hAnsi="Arial" w:cs="Arial"/>
          <w:kern w:val="2"/>
          <w:sz w:val="21"/>
        </w:rPr>
        <w:t>朝阳区奥运</w:t>
      </w:r>
      <w:r w:rsidR="001C1523">
        <w:rPr>
          <w:rFonts w:ascii="Arial" w:hAnsi="Arial" w:cs="Arial"/>
          <w:kern w:val="2"/>
          <w:sz w:val="21"/>
        </w:rPr>
        <w:t>9</w:t>
      </w:r>
      <w:r w:rsidR="001C1523">
        <w:rPr>
          <w:rFonts w:ascii="Arial" w:hAnsi="Arial" w:cs="Arial"/>
          <w:kern w:val="2"/>
          <w:sz w:val="21"/>
        </w:rPr>
        <w:t>号地块居住用地</w:t>
      </w:r>
      <w:r>
        <w:rPr>
          <w:rFonts w:ascii="Arial" w:hAnsi="Arial" w:cs="Arial"/>
          <w:bCs/>
          <w:sz w:val="21"/>
        </w:rPr>
        <w:t>，该项目位于</w:t>
      </w:r>
      <w:r w:rsidR="00667D0B">
        <w:rPr>
          <w:rFonts w:ascii="Arial" w:hAnsi="Arial" w:cs="Arial"/>
          <w:kern w:val="2"/>
          <w:sz w:val="21"/>
        </w:rPr>
        <w:t>朝阳区</w:t>
      </w:r>
      <w:r>
        <w:rPr>
          <w:rFonts w:ascii="Arial" w:hAnsi="Arial" w:cs="Arial"/>
          <w:bCs/>
          <w:sz w:val="21"/>
        </w:rPr>
        <w:t>，</w:t>
      </w:r>
      <w:r w:rsidR="00606472">
        <w:rPr>
          <w:rFonts w:ascii="Arial" w:hAnsi="Arial" w:cs="Arial" w:hint="eastAsia"/>
          <w:bCs/>
          <w:sz w:val="21"/>
        </w:rPr>
        <w:t>北五环内</w:t>
      </w:r>
      <w:r>
        <w:rPr>
          <w:rFonts w:ascii="Arial" w:hAnsi="Arial" w:cs="Arial"/>
          <w:bCs/>
          <w:sz w:val="21"/>
        </w:rPr>
        <w:t>。现状四至为东</w:t>
      </w:r>
      <w:r w:rsidR="00606472">
        <w:rPr>
          <w:rFonts w:ascii="Arial" w:hAnsi="Arial" w:cs="Arial" w:hint="eastAsia"/>
          <w:bCs/>
          <w:sz w:val="21"/>
        </w:rPr>
        <w:t>至现状道路</w:t>
      </w:r>
      <w:r>
        <w:rPr>
          <w:rFonts w:ascii="Arial" w:hAnsi="Arial" w:cs="Arial"/>
          <w:bCs/>
          <w:sz w:val="21"/>
        </w:rPr>
        <w:t>，南至</w:t>
      </w:r>
      <w:r w:rsidR="00606472">
        <w:rPr>
          <w:rFonts w:ascii="Arial" w:hAnsi="Arial" w:cs="Arial" w:hint="eastAsia"/>
          <w:bCs/>
          <w:sz w:val="21"/>
        </w:rPr>
        <w:t>域清</w:t>
      </w:r>
      <w:r w:rsidR="00684325">
        <w:rPr>
          <w:rFonts w:ascii="Arial" w:hAnsi="Arial" w:cs="Arial" w:hint="eastAsia"/>
          <w:bCs/>
          <w:sz w:val="21"/>
        </w:rPr>
        <w:t>街</w:t>
      </w:r>
      <w:r>
        <w:rPr>
          <w:rFonts w:ascii="Arial" w:hAnsi="Arial" w:cs="Arial"/>
          <w:bCs/>
          <w:sz w:val="21"/>
        </w:rPr>
        <w:t>，西至</w:t>
      </w:r>
      <w:r w:rsidR="00606472">
        <w:rPr>
          <w:rFonts w:ascii="Arial" w:hAnsi="Arial" w:cs="Arial" w:hint="eastAsia"/>
          <w:bCs/>
          <w:sz w:val="21"/>
        </w:rPr>
        <w:t>现状</w:t>
      </w:r>
      <w:r w:rsidR="00606472">
        <w:rPr>
          <w:rFonts w:ascii="Arial" w:hAnsi="Arial" w:cs="Arial" w:hint="eastAsia"/>
          <w:bCs/>
          <w:sz w:val="21"/>
        </w:rPr>
        <w:t>4S</w:t>
      </w:r>
      <w:r w:rsidR="00606472">
        <w:rPr>
          <w:rFonts w:ascii="Arial" w:hAnsi="Arial" w:cs="Arial" w:hint="eastAsia"/>
          <w:bCs/>
          <w:sz w:val="21"/>
        </w:rPr>
        <w:t>店</w:t>
      </w:r>
      <w:r>
        <w:rPr>
          <w:rFonts w:ascii="Arial" w:hAnsi="Arial" w:cs="Arial"/>
          <w:bCs/>
          <w:sz w:val="21"/>
        </w:rPr>
        <w:t>，北至</w:t>
      </w:r>
      <w:r w:rsidR="00606472">
        <w:rPr>
          <w:rFonts w:ascii="Arial" w:hAnsi="Arial" w:cs="Arial" w:hint="eastAsia"/>
          <w:bCs/>
          <w:sz w:val="21"/>
        </w:rPr>
        <w:t>现状临时停车场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606472">
        <w:rPr>
          <w:rFonts w:ascii="Arial" w:hAnsi="Arial" w:cs="Arial"/>
          <w:bCs/>
          <w:sz w:val="21"/>
        </w:rPr>
        <w:t>32800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米，规划地上建筑面积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100000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C00B7E" w:rsidRPr="00C00B7E">
        <w:rPr>
          <w:rFonts w:ascii="Arial" w:hAnsi="Arial" w:cs="Arial" w:hint="eastAsia"/>
          <w:bCs/>
          <w:sz w:val="21"/>
        </w:rPr>
        <w:t>拟全部作为保障性租赁住房建设并使用</w:t>
      </w:r>
      <w:r w:rsidR="005E323F">
        <w:rPr>
          <w:rFonts w:ascii="Arial" w:hAnsi="Arial" w:cs="Arial" w:hint="eastAsia"/>
          <w:bCs/>
          <w:sz w:val="21"/>
        </w:rPr>
        <w:t>，</w:t>
      </w:r>
      <w:r>
        <w:rPr>
          <w:rFonts w:ascii="Arial" w:hAnsi="Arial" w:cs="Arial"/>
          <w:bCs/>
          <w:sz w:val="21"/>
        </w:rPr>
        <w:t>项目容积率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3.05</w:t>
      </w:r>
      <w:r>
        <w:rPr>
          <w:rFonts w:ascii="Arial" w:hAnsi="Arial" w:cs="Arial"/>
          <w:bCs/>
          <w:sz w:val="21"/>
        </w:rPr>
        <w:t>。</w:t>
      </w:r>
    </w:p>
    <w:p w14:paraId="47B213F0" w14:textId="79ED01F1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5E323F">
        <w:rPr>
          <w:rFonts w:ascii="Arial" w:hAnsi="Arial" w:cs="Arial" w:hint="eastAsia"/>
          <w:sz w:val="21"/>
        </w:rPr>
        <w:t>倚林佳园、京师园、风林绿洲</w:t>
      </w:r>
      <w:r w:rsidR="00C00B7E">
        <w:rPr>
          <w:rFonts w:ascii="Arial" w:hAnsi="Arial" w:cs="Arial" w:hint="eastAsia"/>
          <w:sz w:val="21"/>
        </w:rPr>
        <w:t>、</w:t>
      </w:r>
      <w:r w:rsidR="00932456"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  <w:r w:rsidR="00932456">
        <w:rPr>
          <w:rFonts w:ascii="Arial" w:hAnsi="Arial" w:cs="Arial" w:hint="eastAsia"/>
          <w:color w:val="000000"/>
          <w:sz w:val="21"/>
          <w:szCs w:val="21"/>
        </w:rPr>
        <w:t>、</w:t>
      </w:r>
      <w:r w:rsidR="00C00B7E">
        <w:rPr>
          <w:rFonts w:ascii="Arial" w:hAnsi="Arial" w:cs="Arial" w:hint="eastAsia"/>
          <w:sz w:val="21"/>
        </w:rPr>
        <w:t>澳林春天、国奥村</w:t>
      </w:r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5E323F">
        <w:rPr>
          <w:rFonts w:ascii="Arial" w:hAnsi="Arial" w:cs="Arial"/>
          <w:sz w:val="21"/>
        </w:rPr>
        <w:t>307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518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609</w:t>
      </w:r>
      <w:r>
        <w:rPr>
          <w:rFonts w:ascii="Arial" w:hAnsi="Arial" w:cs="Arial"/>
          <w:sz w:val="21"/>
        </w:rPr>
        <w:t>路等多条公交线路，综合评价交通便捷度一般。以咨询对象为圆心半径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5E323F">
        <w:rPr>
          <w:rFonts w:ascii="Arial" w:hAnsi="Arial" w:cs="Arial" w:hint="eastAsia"/>
          <w:sz w:val="21"/>
        </w:rPr>
        <w:t>华创生活广场、物美·圣熙</w:t>
      </w:r>
      <w:r w:rsidR="005E323F">
        <w:rPr>
          <w:rFonts w:ascii="Arial" w:hAnsi="Arial" w:cs="Arial" w:hint="eastAsia"/>
          <w:sz w:val="21"/>
        </w:rPr>
        <w:t>8</w:t>
      </w:r>
      <w:r w:rsidR="005E323F">
        <w:rPr>
          <w:rFonts w:ascii="Arial" w:hAnsi="Arial" w:cs="Arial" w:hint="eastAsia"/>
          <w:sz w:val="21"/>
        </w:rPr>
        <w:t>号购物中心、</w:t>
      </w:r>
      <w:r w:rsidR="008C276B">
        <w:rPr>
          <w:rFonts w:ascii="Arial" w:hAnsi="Arial" w:cs="Arial" w:hint="eastAsia"/>
          <w:sz w:val="21"/>
        </w:rPr>
        <w:t>国家开放大学保险学院、北京师范大学朝阳附属学校、</w:t>
      </w:r>
      <w:r w:rsidR="008C276B" w:rsidRPr="008C276B">
        <w:rPr>
          <w:rFonts w:ascii="Arial" w:hAnsi="Arial" w:cs="Arial"/>
          <w:sz w:val="21"/>
        </w:rPr>
        <w:t>英格乐聆幼儿园</w:t>
      </w:r>
      <w:r w:rsidR="008C276B">
        <w:rPr>
          <w:rFonts w:ascii="Arial" w:hAnsi="Arial" w:cs="Arial" w:hint="eastAsia"/>
          <w:sz w:val="21"/>
        </w:rPr>
        <w:t>、</w:t>
      </w:r>
      <w:r w:rsidR="008C276B" w:rsidRPr="008C276B">
        <w:rPr>
          <w:rFonts w:ascii="Arial" w:hAnsi="Arial" w:cs="Arial" w:hint="eastAsia"/>
          <w:sz w:val="21"/>
        </w:rPr>
        <w:t>中日医院</w:t>
      </w:r>
      <w:r w:rsidR="008C276B" w:rsidRPr="008C276B">
        <w:rPr>
          <w:rFonts w:ascii="Arial" w:hAnsi="Arial" w:cs="Arial" w:hint="eastAsia"/>
          <w:sz w:val="21"/>
        </w:rPr>
        <w:t>(</w:t>
      </w:r>
      <w:r w:rsidR="008C276B" w:rsidRPr="008C276B">
        <w:rPr>
          <w:rFonts w:ascii="Arial" w:hAnsi="Arial" w:cs="Arial" w:hint="eastAsia"/>
          <w:sz w:val="21"/>
        </w:rPr>
        <w:t>西区舰船院区</w:t>
      </w:r>
      <w:r w:rsidR="008C276B" w:rsidRPr="008C276B">
        <w:rPr>
          <w:rFonts w:ascii="Arial" w:hAnsi="Arial" w:cs="Arial" w:hint="eastAsia"/>
          <w:sz w:val="21"/>
        </w:rPr>
        <w:t>)</w:t>
      </w:r>
      <w:r w:rsidR="008C276B">
        <w:rPr>
          <w:rFonts w:ascii="Arial" w:hAnsi="Arial" w:cs="Arial" w:hint="eastAsia"/>
          <w:sz w:val="21"/>
        </w:rPr>
        <w:t>、</w:t>
      </w:r>
      <w:r w:rsidR="00C00B7E" w:rsidRPr="00C00B7E">
        <w:rPr>
          <w:rFonts w:ascii="Arial" w:hAnsi="Arial" w:cs="Arial" w:hint="eastAsia"/>
          <w:sz w:val="21"/>
        </w:rPr>
        <w:t>朝阳区奥运村地区南沙滩社区卫生服务站</w:t>
      </w:r>
      <w:r w:rsidR="008C276B">
        <w:rPr>
          <w:rFonts w:ascii="Arial" w:hAnsi="Arial" w:cs="Arial" w:hint="eastAsia"/>
          <w:sz w:val="21"/>
        </w:rPr>
        <w:t>、中国光大银行、中国民生银行</w:t>
      </w:r>
      <w:r>
        <w:rPr>
          <w:rFonts w:ascii="Arial" w:hAnsi="Arial" w:cs="Arial"/>
          <w:sz w:val="21"/>
        </w:rPr>
        <w:t>等，各类配套设施基本</w:t>
      </w:r>
      <w:r w:rsidR="008C276B">
        <w:rPr>
          <w:rFonts w:ascii="Arial" w:hAnsi="Arial" w:cs="Arial" w:hint="eastAsia"/>
          <w:sz w:val="21"/>
        </w:rPr>
        <w:t>较</w:t>
      </w:r>
      <w:r>
        <w:rPr>
          <w:rFonts w:ascii="Arial" w:hAnsi="Arial" w:cs="Arial"/>
          <w:sz w:val="21"/>
        </w:rPr>
        <w:t>齐全，故公共配套设施状况</w:t>
      </w:r>
      <w:r w:rsidR="008C276B">
        <w:rPr>
          <w:rFonts w:ascii="Arial" w:hAnsi="Arial" w:cs="Arial" w:hint="eastAsia"/>
          <w:sz w:val="21"/>
        </w:rPr>
        <w:t xml:space="preserve"> </w:t>
      </w:r>
      <w:r>
        <w:rPr>
          <w:rFonts w:ascii="Arial" w:hAnsi="Arial" w:cs="Arial"/>
          <w:sz w:val="21"/>
        </w:rPr>
        <w:t>。区域内有</w:t>
      </w:r>
      <w:r w:rsidR="008C276B">
        <w:rPr>
          <w:rFonts w:ascii="Arial" w:hAnsi="Arial" w:cs="Arial" w:hint="eastAsia"/>
          <w:sz w:val="21"/>
        </w:rPr>
        <w:t>北京奥林匹克森林公园、东升八家郊野公园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7777777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138343FF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17068D">
        <w:rPr>
          <w:rFonts w:ascii="Arial" w:hAnsi="Arial" w:cs="Arial"/>
          <w:sz w:val="21"/>
          <w:szCs w:val="21"/>
        </w:rPr>
        <w:t>2024</w:t>
      </w:r>
      <w:r w:rsidR="0017068D">
        <w:rPr>
          <w:rFonts w:ascii="Arial" w:hAnsi="Arial" w:cs="Arial"/>
          <w:sz w:val="21"/>
          <w:szCs w:val="21"/>
        </w:rPr>
        <w:t>年</w:t>
      </w:r>
      <w:r w:rsidR="0017068D">
        <w:rPr>
          <w:rFonts w:ascii="Arial" w:hAnsi="Arial" w:cs="Arial"/>
          <w:sz w:val="21"/>
          <w:szCs w:val="21"/>
        </w:rPr>
        <w:t>8</w:t>
      </w:r>
      <w:r w:rsidR="0017068D">
        <w:rPr>
          <w:rFonts w:ascii="Arial" w:hAnsi="Arial" w:cs="Arial"/>
          <w:sz w:val="21"/>
          <w:szCs w:val="21"/>
        </w:rPr>
        <w:t>月</w:t>
      </w:r>
      <w:r w:rsidR="0017068D">
        <w:rPr>
          <w:rFonts w:ascii="Arial" w:hAnsi="Arial" w:cs="Arial"/>
          <w:sz w:val="21"/>
          <w:szCs w:val="21"/>
        </w:rPr>
        <w:t>19</w:t>
      </w:r>
      <w:r w:rsidR="0017068D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072CB650" w14:textId="46E35864" w:rsidR="00610865" w:rsidRDefault="009759D5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</w:t>
      </w:r>
      <w:r w:rsidR="00C162CF">
        <w:rPr>
          <w:rFonts w:ascii="Arial" w:hAnsi="Arial" w:cs="Arial" w:hint="eastAsia"/>
          <w:bCs/>
          <w:sz w:val="21"/>
        </w:rPr>
        <w:t>咨询</w:t>
      </w:r>
      <w:r>
        <w:rPr>
          <w:rFonts w:ascii="Arial" w:hAnsi="Arial" w:cs="Arial"/>
          <w:bCs/>
          <w:sz w:val="21"/>
        </w:rPr>
        <w:t>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B4641A">
        <w:rPr>
          <w:rFonts w:ascii="Arial" w:hAnsi="Arial" w:cs="Arial" w:hint="eastAsia"/>
          <w:bCs/>
          <w:sz w:val="21"/>
        </w:rPr>
        <w:t>点</w:t>
      </w:r>
      <w:r w:rsidR="0017068D">
        <w:rPr>
          <w:rFonts w:ascii="Arial" w:hAnsi="Arial" w:cs="Arial"/>
          <w:sz w:val="21"/>
          <w:szCs w:val="21"/>
        </w:rPr>
        <w:t>2024</w:t>
      </w:r>
      <w:r w:rsidR="0017068D">
        <w:rPr>
          <w:rFonts w:ascii="Arial" w:hAnsi="Arial" w:cs="Arial"/>
          <w:sz w:val="21"/>
          <w:szCs w:val="21"/>
        </w:rPr>
        <w:t>年</w:t>
      </w:r>
      <w:r w:rsidR="0017068D">
        <w:rPr>
          <w:rFonts w:ascii="Arial" w:hAnsi="Arial" w:cs="Arial"/>
          <w:sz w:val="21"/>
          <w:szCs w:val="21"/>
        </w:rPr>
        <w:t>8</w:t>
      </w:r>
      <w:r w:rsidR="0017068D">
        <w:rPr>
          <w:rFonts w:ascii="Arial" w:hAnsi="Arial" w:cs="Arial"/>
          <w:sz w:val="21"/>
          <w:szCs w:val="21"/>
        </w:rPr>
        <w:t>月</w:t>
      </w:r>
      <w:r w:rsidR="0017068D">
        <w:rPr>
          <w:rFonts w:ascii="Arial" w:hAnsi="Arial" w:cs="Arial"/>
          <w:sz w:val="21"/>
          <w:szCs w:val="21"/>
        </w:rPr>
        <w:t>19</w:t>
      </w:r>
      <w:r w:rsidR="0017068D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包含地租、房屋折旧、设备折旧、维修费、保险费、物业费、利息、利润等，不含供暖费、水</w:t>
      </w:r>
      <w:r>
        <w:rPr>
          <w:rFonts w:ascii="Arial" w:hAnsi="Arial" w:cs="Arial"/>
          <w:kern w:val="2"/>
          <w:sz w:val="21"/>
          <w:szCs w:val="21"/>
        </w:rPr>
        <w:lastRenderedPageBreak/>
        <w:t>电费、天然气费、通信费、有线电视费、上网宽带费</w:t>
      </w:r>
      <w:r w:rsidR="00953D20">
        <w:rPr>
          <w:rFonts w:ascii="Arial" w:hAnsi="Arial" w:cs="Arial" w:hint="eastAsia"/>
          <w:kern w:val="2"/>
          <w:sz w:val="21"/>
          <w:szCs w:val="21"/>
        </w:rPr>
        <w:t>、</w:t>
      </w:r>
      <w:r>
        <w:rPr>
          <w:rFonts w:ascii="Arial" w:hAnsi="Arial" w:cs="Arial"/>
          <w:kern w:val="2"/>
          <w:sz w:val="21"/>
          <w:szCs w:val="21"/>
        </w:rPr>
        <w:t>家具家电租赁费及租赁税费等</w:t>
      </w:r>
      <w:r>
        <w:rPr>
          <w:rFonts w:ascii="Arial" w:hAnsi="Arial" w:cs="Arial"/>
          <w:bCs/>
          <w:sz w:val="21"/>
        </w:rPr>
        <w:t>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2"/>
        <w:gridCol w:w="3523"/>
      </w:tblGrid>
      <w:tr w:rsidR="00610865" w14:paraId="5AEDA08A" w14:textId="77777777" w:rsidTr="001C1523">
        <w:trPr>
          <w:cantSplit/>
          <w:trHeight w:val="484"/>
          <w:jc w:val="center"/>
        </w:trPr>
        <w:tc>
          <w:tcPr>
            <w:tcW w:w="5242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23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1C1523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7E85A5CA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号地块居住用地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674C9C7B" w:rsidR="00610865" w:rsidRDefault="0017068D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117.</w:t>
            </w:r>
            <w:r w:rsidR="00417416">
              <w:rPr>
                <w:rFonts w:ascii="Arial" w:eastAsia="华文细黑" w:hAnsi="Arial" w:cs="宋体" w:hint="eastAsia"/>
                <w:sz w:val="18"/>
                <w:szCs w:val="24"/>
              </w:rPr>
              <w:t>3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3483"/>
      </w:tblGrid>
      <w:tr w:rsidR="00610865" w14:paraId="089895B1" w14:textId="77777777" w:rsidTr="001C1523">
        <w:trPr>
          <w:trHeight w:val="494"/>
          <w:jc w:val="center"/>
        </w:trPr>
        <w:tc>
          <w:tcPr>
            <w:tcW w:w="5242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83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1C1523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0063667E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号地块居住用地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住宅用房市场租金水平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4A770E8D" w:rsidR="00610865" w:rsidRDefault="0017068D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105.</w:t>
            </w:r>
            <w:r w:rsidR="00417416">
              <w:rPr>
                <w:rFonts w:ascii="Arial" w:eastAsia="华文细黑" w:hAnsi="Arial" w:cs="宋体" w:hint="eastAsia"/>
                <w:sz w:val="18"/>
                <w:szCs w:val="18"/>
              </w:rPr>
              <w:t>6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29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4029184A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17068D">
              <w:rPr>
                <w:rFonts w:ascii="Arial" w:hAnsi="Arial" w:cs="Arial" w:hint="eastAsia"/>
                <w:sz w:val="21"/>
                <w:szCs w:val="21"/>
              </w:rPr>
              <w:t>八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="0017068D">
              <w:rPr>
                <w:rFonts w:ascii="Arial" w:hAnsi="Arial" w:cs="Arial"/>
                <w:sz w:val="21"/>
                <w:szCs w:val="21"/>
              </w:rPr>
              <w:t>十</w:t>
            </w:r>
            <w:r w:rsidR="0017068D">
              <w:rPr>
                <w:rFonts w:ascii="Arial" w:hAnsi="Arial" w:cs="Arial" w:hint="eastAsia"/>
                <w:sz w:val="21"/>
                <w:szCs w:val="21"/>
              </w:rPr>
              <w:t>一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3495B" w14:paraId="2644A53B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72BC4901" w:rsidR="0003495B" w:rsidRDefault="0030793C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国奥村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64CFEC36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9C9AD13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767FA5C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双泉堡甲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6492ED4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D7E26E1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178CF9C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倚林佳园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5836C4E5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5C27D6B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09BDDF2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林萃路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91BF" w14:textId="6827148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5D2534E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9895" w14:textId="34772644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51F6" w14:textId="5426FB8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风林绿洲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62F4C" w14:textId="3E4AB51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43C9" w14:textId="6AEB6118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21DDE57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6443" w14:textId="5A03C01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E1E41" w14:textId="768BC5B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京师园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7B22" w14:textId="5312027B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80D2" w14:textId="62F8CCD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17068D" w14:paraId="70C3D6C1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8C644" w14:textId="367535A8" w:rsidR="0017068D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AE403" w14:textId="6DDF97A9" w:rsidR="0017068D" w:rsidRPr="0003495B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裕瑞轩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A219A" w14:textId="77E6EF0F" w:rsidR="0017068D" w:rsidRPr="003069E3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FAF8" w14:textId="716E028A" w:rsidR="0017068D" w:rsidRPr="004F538C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17068D" w14:paraId="4AE7B771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2A213" w14:textId="49982C12" w:rsidR="0017068D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8565" w14:textId="116A24E5" w:rsidR="0017068D" w:rsidRPr="0003495B" w:rsidRDefault="009B67D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9B67DD">
              <w:rPr>
                <w:rFonts w:ascii="Arial" w:eastAsia="华文细黑" w:hAnsi="Arial" w:cs="Arial"/>
                <w:sz w:val="18"/>
                <w:szCs w:val="18"/>
              </w:rPr>
              <w:t>澳林观邸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A735F" w14:textId="24645E26" w:rsidR="0017068D" w:rsidRPr="003069E3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CAC5" w14:textId="397C8E94" w:rsidR="0017068D" w:rsidRPr="004F538C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6152323C" w14:textId="58F57224" w:rsidR="00610865" w:rsidRDefault="009759D5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3495B">
        <w:rPr>
          <w:rFonts w:ascii="Arial" w:hAnsi="Arial" w:cs="Arial" w:hint="eastAsia"/>
          <w:color w:val="000000"/>
          <w:sz w:val="21"/>
          <w:szCs w:val="21"/>
        </w:rPr>
        <w:t>倚林佳园</w:t>
      </w:r>
    </w:p>
    <w:p w14:paraId="295E02C3" w14:textId="32444398" w:rsidR="00610865" w:rsidRDefault="0003495B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倚林佳园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r w:rsidR="00667D0B">
        <w:rPr>
          <w:rFonts w:ascii="Arial" w:hAnsi="Arial" w:cs="Arial"/>
          <w:color w:val="000000"/>
          <w:sz w:val="21"/>
          <w:szCs w:val="21"/>
        </w:rPr>
        <w:t>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林萃路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科域路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关西南街</w:t>
      </w:r>
      <w:r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京师园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/>
          <w:sz w:val="21"/>
        </w:rPr>
        <w:t>81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379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478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510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 w:hint="eastAsia"/>
          <w:sz w:val="21"/>
        </w:rPr>
        <w:t>号线林萃桥站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2002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257C4A"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684325">
        <w:rPr>
          <w:rFonts w:ascii="Arial" w:hAnsi="Arial" w:cs="Arial"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>0-</w:t>
      </w:r>
      <w:r w:rsidR="00684325">
        <w:rPr>
          <w:rFonts w:ascii="Arial" w:hAnsi="Arial" w:cs="Arial"/>
          <w:color w:val="000000"/>
          <w:sz w:val="21"/>
          <w:szCs w:val="21"/>
        </w:rPr>
        <w:t>22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684325"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居室；占地面积约为</w:t>
      </w:r>
      <w:r w:rsidRPr="00684325"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0000</w:t>
      </w:r>
      <w:r w:rsidRP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平方米，建筑面积约为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50000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 w:rsidR="00684325"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位于同一供需圈。近一年平均租金为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17068D">
        <w:rPr>
          <w:rFonts w:ascii="Arial" w:hAnsi="Arial" w:cs="Arial" w:hint="eastAsia"/>
          <w:color w:val="000000"/>
          <w:sz w:val="21"/>
          <w:szCs w:val="21"/>
        </w:rPr>
        <w:t>2</w:t>
      </w:r>
      <w:r w:rsid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169CB9F3" w14:textId="145159E9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17068D"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</w:p>
    <w:p w14:paraId="496915FA" w14:textId="61D3B2B3" w:rsidR="0017068D" w:rsidRDefault="0017068D" w:rsidP="0017068D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  <w:r>
        <w:rPr>
          <w:rFonts w:ascii="Arial" w:hAnsi="Arial" w:cs="Arial"/>
          <w:color w:val="000000"/>
          <w:sz w:val="21"/>
          <w:szCs w:val="21"/>
        </w:rPr>
        <w:t>位于北京市朝阳区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花虎沟小街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 w:rsidR="00E1653A">
        <w:rPr>
          <w:rFonts w:ascii="Arial" w:hAnsi="Arial" w:cs="Arial" w:hint="eastAsia"/>
          <w:color w:val="000000"/>
          <w:sz w:val="21"/>
          <w:szCs w:val="21"/>
        </w:rPr>
        <w:t>北京广通雷克萨斯</w:t>
      </w:r>
      <w:r w:rsidR="00E1653A">
        <w:rPr>
          <w:rFonts w:ascii="Arial" w:hAnsi="Arial" w:cs="Arial" w:hint="eastAsia"/>
          <w:color w:val="000000"/>
          <w:sz w:val="21"/>
          <w:szCs w:val="21"/>
        </w:rPr>
        <w:t>4S</w:t>
      </w:r>
      <w:r w:rsidR="00E1653A">
        <w:rPr>
          <w:rFonts w:ascii="Arial" w:hAnsi="Arial" w:cs="Arial" w:hint="eastAsia"/>
          <w:color w:val="000000"/>
          <w:sz w:val="21"/>
          <w:szCs w:val="21"/>
        </w:rPr>
        <w:t>店等现状房屋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 w:rsidR="00E1653A">
        <w:rPr>
          <w:rFonts w:ascii="Arial" w:hAnsi="Arial" w:cs="Arial" w:hint="eastAsia"/>
          <w:color w:val="000000"/>
          <w:sz w:val="21"/>
          <w:szCs w:val="21"/>
        </w:rPr>
        <w:t>关西北街</w:t>
      </w:r>
      <w:r>
        <w:rPr>
          <w:rFonts w:ascii="Arial" w:hAnsi="Arial" w:cs="Arial" w:hint="eastAsia"/>
          <w:color w:val="000000"/>
          <w:sz w:val="21"/>
          <w:szCs w:val="21"/>
        </w:rPr>
        <w:t>，北至</w:t>
      </w:r>
      <w:r w:rsidR="00E1653A">
        <w:rPr>
          <w:rFonts w:ascii="Arial" w:hAnsi="Arial" w:cs="Arial" w:hint="eastAsia"/>
          <w:color w:val="000000"/>
          <w:sz w:val="21"/>
          <w:szCs w:val="21"/>
        </w:rPr>
        <w:t>花虎沟</w:t>
      </w:r>
      <w:r w:rsidR="00E1653A">
        <w:rPr>
          <w:rFonts w:ascii="Arial" w:hAnsi="Arial" w:cs="Arial" w:hint="eastAsia"/>
          <w:color w:val="000000"/>
          <w:sz w:val="21"/>
          <w:szCs w:val="21"/>
        </w:rPr>
        <w:t>12</w:t>
      </w:r>
      <w:r w:rsidR="00E1653A">
        <w:rPr>
          <w:rFonts w:ascii="Arial" w:hAnsi="Arial" w:cs="Arial" w:hint="eastAsia"/>
          <w:color w:val="000000"/>
          <w:sz w:val="21"/>
          <w:szCs w:val="21"/>
        </w:rPr>
        <w:t>号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 w:rsidRPr="0017068D">
        <w:rPr>
          <w:rFonts w:ascii="Arial" w:hAnsi="Arial" w:cs="Arial"/>
          <w:color w:val="000000"/>
          <w:sz w:val="21"/>
          <w:szCs w:val="21"/>
        </w:rPr>
        <w:t>周边有</w:t>
      </w:r>
      <w:r w:rsidR="00E1653A">
        <w:rPr>
          <w:rFonts w:ascii="Arial" w:hAnsi="Arial" w:cs="Arial" w:hint="eastAsia"/>
          <w:color w:val="000000"/>
          <w:sz w:val="21"/>
          <w:szCs w:val="21"/>
        </w:rPr>
        <w:t>307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 w:rsidRPr="0017068D">
        <w:rPr>
          <w:rFonts w:ascii="Arial" w:hAnsi="Arial" w:cs="Arial"/>
          <w:color w:val="000000"/>
          <w:sz w:val="21"/>
          <w:szCs w:val="21"/>
        </w:rPr>
        <w:t>510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 w:rsidRPr="0017068D">
        <w:rPr>
          <w:rFonts w:ascii="Arial" w:hAnsi="Arial" w:cs="Arial"/>
          <w:color w:val="000000"/>
          <w:sz w:val="21"/>
          <w:szCs w:val="21"/>
        </w:rPr>
        <w:t>51</w:t>
      </w:r>
      <w:r w:rsidRPr="0017068D">
        <w:rPr>
          <w:rFonts w:ascii="Arial" w:hAnsi="Arial" w:cs="Arial"/>
          <w:color w:val="000000"/>
          <w:sz w:val="21"/>
          <w:szCs w:val="21"/>
        </w:rPr>
        <w:t>8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>
        <w:rPr>
          <w:rFonts w:ascii="Arial" w:hAnsi="Arial" w:cs="Arial" w:hint="eastAsia"/>
          <w:color w:val="000000"/>
          <w:sz w:val="21"/>
          <w:szCs w:val="21"/>
        </w:rPr>
        <w:t>609</w:t>
      </w:r>
      <w:r w:rsidRPr="0017068D">
        <w:rPr>
          <w:rFonts w:ascii="Arial" w:hAnsi="Arial" w:cs="Arial"/>
          <w:color w:val="000000"/>
          <w:sz w:val="21"/>
          <w:szCs w:val="21"/>
        </w:rPr>
        <w:t>路等多条公交线路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及地铁</w:t>
      </w:r>
      <w:r w:rsidR="00E1653A">
        <w:rPr>
          <w:rFonts w:ascii="Arial" w:hAnsi="Arial" w:cs="Arial" w:hint="eastAsia"/>
          <w:color w:val="000000"/>
          <w:sz w:val="21"/>
          <w:szCs w:val="21"/>
        </w:rPr>
        <w:t>昌平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线</w:t>
      </w:r>
      <w:r w:rsidR="00E1653A">
        <w:rPr>
          <w:rFonts w:ascii="Arial" w:hAnsi="Arial" w:cs="Arial" w:hint="eastAsia"/>
          <w:color w:val="000000"/>
          <w:sz w:val="21"/>
          <w:szCs w:val="21"/>
        </w:rPr>
        <w:t>学知园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</w:t>
      </w:r>
      <w:r w:rsidR="00E1653A"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 w:rsidR="00E1653A"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栋</w:t>
      </w:r>
      <w:r>
        <w:rPr>
          <w:rFonts w:ascii="Arial" w:hAnsi="Arial" w:cs="Arial" w:hint="eastAsia"/>
          <w:color w:val="000000"/>
          <w:sz w:val="21"/>
          <w:szCs w:val="21"/>
        </w:rPr>
        <w:t>高</w:t>
      </w:r>
      <w:r>
        <w:rPr>
          <w:rFonts w:ascii="Arial" w:hAnsi="Arial" w:cs="Arial"/>
          <w:color w:val="000000"/>
          <w:sz w:val="21"/>
          <w:szCs w:val="21"/>
        </w:rPr>
        <w:t>层板楼组成，建筑结构为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9B67DD">
        <w:rPr>
          <w:rFonts w:ascii="Arial" w:hAnsi="Arial" w:cs="Arial" w:hint="eastAsia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0-1</w:t>
      </w:r>
      <w:r w:rsidR="009B67DD"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9B67DD">
        <w:rPr>
          <w:rFonts w:ascii="Arial" w:hAnsi="Arial" w:cs="Arial" w:hint="eastAsia"/>
          <w:color w:val="000000"/>
          <w:sz w:val="21"/>
          <w:szCs w:val="21"/>
        </w:rPr>
        <w:t>两</w:t>
      </w:r>
      <w:r>
        <w:rPr>
          <w:rFonts w:ascii="Arial" w:hAnsi="Arial" w:cs="Arial"/>
          <w:color w:val="000000"/>
          <w:sz w:val="21"/>
          <w:szCs w:val="21"/>
        </w:rPr>
        <w:t>居室；项目占地面积约</w:t>
      </w:r>
      <w:r w:rsidR="009B67DD">
        <w:rPr>
          <w:rFonts w:ascii="Arial" w:hAnsi="Arial" w:cs="Arial" w:hint="eastAsia"/>
          <w:color w:val="000000"/>
          <w:sz w:val="21"/>
          <w:szCs w:val="21"/>
        </w:rPr>
        <w:t>6048</w:t>
      </w:r>
      <w:r>
        <w:rPr>
          <w:rFonts w:ascii="Arial" w:hAnsi="Arial" w:cs="Arial"/>
          <w:color w:val="000000"/>
          <w:sz w:val="21"/>
          <w:szCs w:val="21"/>
        </w:rPr>
        <w:t>平方米，总建筑面积约</w:t>
      </w:r>
      <w:r w:rsidR="009B67DD">
        <w:rPr>
          <w:rFonts w:ascii="Arial" w:hAnsi="Arial" w:cs="Arial" w:hint="eastAsia"/>
          <w:color w:val="000000"/>
          <w:sz w:val="21"/>
          <w:szCs w:val="21"/>
        </w:rPr>
        <w:t>260</w:t>
      </w:r>
      <w:r>
        <w:rPr>
          <w:rFonts w:ascii="Arial" w:hAnsi="Arial" w:cs="Arial"/>
          <w:color w:val="000000"/>
          <w:sz w:val="21"/>
          <w:szCs w:val="21"/>
        </w:rPr>
        <w:t>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，与咨询对象位于同一供需圈。近一年平均租金为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9B67DD">
        <w:rPr>
          <w:rFonts w:ascii="Arial" w:hAnsi="Arial" w:cs="Arial" w:hint="eastAsia"/>
          <w:color w:val="000000"/>
          <w:sz w:val="21"/>
          <w:szCs w:val="21"/>
        </w:rPr>
        <w:t>17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451C4ED3" w14:textId="75FE994C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9B67DD" w:rsidRPr="009B67DD">
        <w:rPr>
          <w:rFonts w:ascii="Arial" w:hAnsi="Arial" w:cs="Arial"/>
          <w:color w:val="000000"/>
          <w:sz w:val="21"/>
          <w:szCs w:val="21"/>
        </w:rPr>
        <w:t>澳林观邸</w:t>
      </w:r>
    </w:p>
    <w:p w14:paraId="47160DE9" w14:textId="04532024" w:rsidR="009B67DD" w:rsidRPr="009B67DD" w:rsidRDefault="009B67DD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9B67DD">
        <w:rPr>
          <w:rFonts w:ascii="Arial" w:hAnsi="Arial" w:cs="Arial"/>
          <w:color w:val="000000"/>
          <w:sz w:val="21"/>
          <w:szCs w:val="21"/>
        </w:rPr>
        <w:t>澳林观邸</w:t>
      </w:r>
      <w:r>
        <w:rPr>
          <w:rFonts w:ascii="Arial" w:hAnsi="Arial" w:cs="Arial"/>
          <w:color w:val="000000"/>
          <w:sz w:val="21"/>
          <w:szCs w:val="21"/>
        </w:rPr>
        <w:t>位于北京市朝阳区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Pr="009B67DD">
        <w:rPr>
          <w:rFonts w:ascii="Arial" w:hAnsi="Arial" w:cs="Arial"/>
          <w:color w:val="000000"/>
          <w:sz w:val="21"/>
          <w:szCs w:val="21"/>
        </w:rPr>
        <w:t>澳林观邸</w:t>
      </w:r>
      <w:r>
        <w:rPr>
          <w:rFonts w:ascii="Arial" w:hAnsi="Arial" w:cs="Arial" w:hint="eastAsia"/>
          <w:color w:val="000000"/>
          <w:sz w:val="21"/>
          <w:szCs w:val="21"/>
        </w:rPr>
        <w:t>分为东西两个区，东区</w:t>
      </w:r>
      <w:r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林萃路</w:t>
      </w:r>
      <w:r>
        <w:rPr>
          <w:rFonts w:ascii="Arial" w:hAnsi="Arial" w:cs="Arial" w:hint="eastAsia"/>
          <w:color w:val="000000"/>
          <w:sz w:val="21"/>
          <w:szCs w:val="21"/>
        </w:rPr>
        <w:t>10</w:t>
      </w:r>
      <w:r>
        <w:rPr>
          <w:rFonts w:ascii="Arial" w:hAnsi="Arial" w:cs="Arial" w:hint="eastAsia"/>
          <w:color w:val="000000"/>
          <w:sz w:val="21"/>
          <w:szCs w:val="21"/>
        </w:rPr>
        <w:t>号院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科域路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华创生活广场，北至为明幼教实验幼儿园；西区的</w:t>
      </w:r>
      <w:r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科域西路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 w:rsidR="003A12C9">
        <w:rPr>
          <w:rFonts w:ascii="Arial" w:hAnsi="Arial" w:cs="Arial" w:hint="eastAsia"/>
          <w:color w:val="000000"/>
          <w:sz w:val="21"/>
          <w:szCs w:val="21"/>
        </w:rPr>
        <w:t>林萃西里</w:t>
      </w:r>
      <w:r w:rsidR="003A12C9">
        <w:rPr>
          <w:rFonts w:ascii="Arial" w:hAnsi="Arial" w:cs="Arial" w:hint="eastAsia"/>
          <w:color w:val="000000"/>
          <w:sz w:val="21"/>
          <w:szCs w:val="21"/>
        </w:rPr>
        <w:t>26</w:t>
      </w:r>
      <w:r w:rsidR="003A12C9">
        <w:rPr>
          <w:rFonts w:ascii="Arial" w:hAnsi="Arial" w:cs="Arial" w:hint="eastAsia"/>
          <w:color w:val="000000"/>
          <w:sz w:val="21"/>
          <w:szCs w:val="21"/>
        </w:rPr>
        <w:t>号楼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北京师范大学朝阳附属学校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(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初中部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)</w:t>
      </w:r>
      <w:r>
        <w:rPr>
          <w:rFonts w:ascii="Arial" w:hAnsi="Arial" w:cs="Arial" w:hint="eastAsia"/>
          <w:color w:val="000000"/>
          <w:sz w:val="21"/>
          <w:szCs w:val="21"/>
        </w:rPr>
        <w:t>，北至为</w:t>
      </w:r>
      <w:r w:rsidR="003A12C9">
        <w:rPr>
          <w:rFonts w:ascii="Arial" w:hAnsi="Arial" w:cs="Arial" w:hint="eastAsia"/>
          <w:color w:val="000000"/>
          <w:sz w:val="21"/>
          <w:szCs w:val="21"/>
        </w:rPr>
        <w:t>林萃西里西区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项目</w:t>
      </w:r>
      <w:r w:rsidRPr="0017068D">
        <w:rPr>
          <w:rFonts w:ascii="Arial" w:hAnsi="Arial" w:cs="Arial"/>
          <w:color w:val="000000"/>
          <w:sz w:val="21"/>
          <w:szCs w:val="21"/>
        </w:rPr>
        <w:t>周边有</w:t>
      </w:r>
      <w:r w:rsidR="003A12C9">
        <w:rPr>
          <w:rFonts w:ascii="Arial" w:hAnsi="Arial" w:cs="Arial" w:hint="eastAsia"/>
          <w:color w:val="000000"/>
          <w:sz w:val="21"/>
          <w:szCs w:val="21"/>
        </w:rPr>
        <w:t>307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3A12C9">
        <w:rPr>
          <w:rFonts w:ascii="Arial" w:hAnsi="Arial" w:cs="Arial" w:hint="eastAsia"/>
          <w:color w:val="000000"/>
          <w:sz w:val="21"/>
          <w:szCs w:val="21"/>
        </w:rPr>
        <w:t>510</w:t>
      </w:r>
      <w:r w:rsidRPr="0017068D">
        <w:rPr>
          <w:rFonts w:ascii="Arial" w:hAnsi="Arial" w:cs="Arial"/>
          <w:color w:val="000000"/>
          <w:sz w:val="21"/>
          <w:szCs w:val="21"/>
        </w:rPr>
        <w:t>路</w:t>
      </w:r>
      <w:r>
        <w:rPr>
          <w:rFonts w:ascii="Arial" w:hAnsi="Arial" w:cs="Arial"/>
          <w:sz w:val="21"/>
        </w:rPr>
        <w:t>、</w:t>
      </w:r>
      <w:r w:rsidR="003A12C9">
        <w:rPr>
          <w:rFonts w:ascii="Arial" w:hAnsi="Arial" w:cs="Arial" w:hint="eastAsia"/>
          <w:sz w:val="21"/>
        </w:rPr>
        <w:t>508</w:t>
      </w:r>
      <w:r>
        <w:rPr>
          <w:rFonts w:ascii="Arial" w:hAnsi="Arial" w:cs="Arial"/>
          <w:sz w:val="21"/>
        </w:rPr>
        <w:t>路、</w:t>
      </w:r>
      <w:r w:rsidR="003A12C9">
        <w:rPr>
          <w:rFonts w:ascii="Arial" w:hAnsi="Arial" w:cs="Arial" w:hint="eastAsia"/>
          <w:sz w:val="21"/>
        </w:rPr>
        <w:t>607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/>
          <w:sz w:val="21"/>
        </w:rPr>
        <w:t>5</w:t>
      </w:r>
      <w:r>
        <w:rPr>
          <w:rFonts w:ascii="Arial" w:hAnsi="Arial" w:cs="Arial" w:hint="eastAsia"/>
          <w:sz w:val="21"/>
        </w:rPr>
        <w:t>号线</w:t>
      </w:r>
      <w:r w:rsidR="003A12C9">
        <w:rPr>
          <w:rFonts w:ascii="Arial" w:hAnsi="Arial" w:cs="Arial" w:hint="eastAsia"/>
          <w:sz w:val="21"/>
        </w:rPr>
        <w:t>北沙滩</w:t>
      </w:r>
      <w:r>
        <w:rPr>
          <w:rFonts w:ascii="Arial" w:hAnsi="Arial" w:cs="Arial" w:hint="eastAsia"/>
          <w:sz w:val="21"/>
        </w:rPr>
        <w:t>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</w:t>
      </w:r>
      <w:r>
        <w:rPr>
          <w:rFonts w:ascii="Arial" w:hAnsi="Arial" w:cs="Arial" w:hint="eastAsia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栋板楼组成，建筑结构为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3A12C9">
        <w:rPr>
          <w:rFonts w:ascii="Arial" w:hAnsi="Arial" w:cs="Arial" w:hint="eastAsia"/>
          <w:color w:val="000000"/>
          <w:sz w:val="21"/>
          <w:szCs w:val="21"/>
        </w:rPr>
        <w:t>95</w:t>
      </w:r>
      <w:r>
        <w:rPr>
          <w:rFonts w:ascii="Arial" w:hAnsi="Arial" w:cs="Arial"/>
          <w:color w:val="000000"/>
          <w:sz w:val="21"/>
          <w:szCs w:val="21"/>
        </w:rPr>
        <w:t>-1</w:t>
      </w:r>
      <w:r w:rsidR="003A12C9">
        <w:rPr>
          <w:rFonts w:ascii="Arial" w:hAnsi="Arial" w:cs="Arial" w:hint="eastAsia"/>
          <w:color w:val="000000"/>
          <w:sz w:val="21"/>
          <w:szCs w:val="21"/>
        </w:rPr>
        <w:t>35</w:t>
      </w:r>
      <w:r>
        <w:rPr>
          <w:rFonts w:ascii="Arial" w:hAnsi="Arial" w:cs="Arial"/>
          <w:color w:val="000000"/>
          <w:sz w:val="21"/>
          <w:szCs w:val="21"/>
        </w:rPr>
        <w:t>㎡的</w:t>
      </w:r>
      <w:r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</w:t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建筑密度适中，环境状况</w:t>
      </w:r>
      <w:r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，与咨询对象位于同一供需圈。近一年平均租金为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705F1880" w14:textId="77777777" w:rsidR="00610865" w:rsidRDefault="0061086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833A19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2BB34953" w:rsidR="00610865" w:rsidRDefault="00932456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810CBB3" wp14:editId="56996693">
            <wp:extent cx="5544185" cy="4459605"/>
            <wp:effectExtent l="0" t="0" r="0" b="0"/>
            <wp:docPr id="17156414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4147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B09D" w14:textId="77777777" w:rsidR="00DB1816" w:rsidRDefault="00DB1816">
      <w:pPr>
        <w:spacing w:line="240" w:lineRule="auto"/>
      </w:pPr>
      <w:r>
        <w:separator/>
      </w:r>
    </w:p>
  </w:endnote>
  <w:endnote w:type="continuationSeparator" w:id="0">
    <w:p w14:paraId="5DBCCC22" w14:textId="77777777" w:rsidR="00DB1816" w:rsidRDefault="00DB1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38DC" w14:textId="77777777" w:rsidR="00DB1816" w:rsidRDefault="00DB1816">
      <w:pPr>
        <w:spacing w:line="240" w:lineRule="auto"/>
      </w:pPr>
      <w:r>
        <w:separator/>
      </w:r>
    </w:p>
  </w:footnote>
  <w:footnote w:type="continuationSeparator" w:id="0">
    <w:p w14:paraId="55B19351" w14:textId="77777777" w:rsidR="00DB1816" w:rsidRDefault="00DB18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242775">
    <w:abstractNumId w:val="5"/>
  </w:num>
  <w:num w:numId="2" w16cid:durableId="885994249">
    <w:abstractNumId w:val="4"/>
  </w:num>
  <w:num w:numId="3" w16cid:durableId="1345127072">
    <w:abstractNumId w:val="2"/>
  </w:num>
  <w:num w:numId="4" w16cid:durableId="570120211">
    <w:abstractNumId w:val="3"/>
  </w:num>
  <w:num w:numId="5" w16cid:durableId="23724299">
    <w:abstractNumId w:val="1"/>
  </w:num>
  <w:num w:numId="6" w16cid:durableId="1787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3495B"/>
    <w:rsid w:val="00040C88"/>
    <w:rsid w:val="000E3B66"/>
    <w:rsid w:val="001009CA"/>
    <w:rsid w:val="00147FA8"/>
    <w:rsid w:val="0017068D"/>
    <w:rsid w:val="001C00A7"/>
    <w:rsid w:val="001C1523"/>
    <w:rsid w:val="00257C4A"/>
    <w:rsid w:val="002601B3"/>
    <w:rsid w:val="0026490A"/>
    <w:rsid w:val="002A7D0C"/>
    <w:rsid w:val="0030793C"/>
    <w:rsid w:val="00324525"/>
    <w:rsid w:val="003A12C9"/>
    <w:rsid w:val="003A280B"/>
    <w:rsid w:val="00411967"/>
    <w:rsid w:val="00417416"/>
    <w:rsid w:val="00562E2E"/>
    <w:rsid w:val="005A4DED"/>
    <w:rsid w:val="005A7DFB"/>
    <w:rsid w:val="005E323F"/>
    <w:rsid w:val="00606472"/>
    <w:rsid w:val="00610865"/>
    <w:rsid w:val="006236EC"/>
    <w:rsid w:val="0062623A"/>
    <w:rsid w:val="00667D0B"/>
    <w:rsid w:val="00684325"/>
    <w:rsid w:val="00691608"/>
    <w:rsid w:val="006A4DE0"/>
    <w:rsid w:val="006D4FD2"/>
    <w:rsid w:val="007A4C02"/>
    <w:rsid w:val="007B116B"/>
    <w:rsid w:val="00833A19"/>
    <w:rsid w:val="00836624"/>
    <w:rsid w:val="008828A4"/>
    <w:rsid w:val="008C276B"/>
    <w:rsid w:val="00932456"/>
    <w:rsid w:val="00953D20"/>
    <w:rsid w:val="009649C2"/>
    <w:rsid w:val="009759D5"/>
    <w:rsid w:val="009B67DD"/>
    <w:rsid w:val="009D29F9"/>
    <w:rsid w:val="00A26649"/>
    <w:rsid w:val="00A77444"/>
    <w:rsid w:val="00A9295E"/>
    <w:rsid w:val="00AE61A4"/>
    <w:rsid w:val="00B10DD9"/>
    <w:rsid w:val="00B4641A"/>
    <w:rsid w:val="00C00B7E"/>
    <w:rsid w:val="00C162CF"/>
    <w:rsid w:val="00D321F9"/>
    <w:rsid w:val="00DB1816"/>
    <w:rsid w:val="00DD688B"/>
    <w:rsid w:val="00E1653A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4F2AA317-C1AE-4A40-9D60-C453145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382</Words>
  <Characters>2183</Characters>
  <Application>Microsoft Office Word</Application>
  <DocSecurity>0</DocSecurity>
  <Lines>18</Lines>
  <Paragraphs>5</Paragraphs>
  <ScaleCrop>false</ScaleCrop>
  <Company>P R C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11</cp:revision>
  <cp:lastPrinted>2022-01-14T17:29:00Z</cp:lastPrinted>
  <dcterms:created xsi:type="dcterms:W3CDTF">2024-01-12T08:22:00Z</dcterms:created>
  <dcterms:modified xsi:type="dcterms:W3CDTF">2025-02-11T08:50:00Z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