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19E1" w14:textId="65EB3431" w:rsidR="00560279" w:rsidRPr="00467653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关于《北京市</w:t>
      </w:r>
      <w:r w:rsidR="00E826D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朝阳</w:t>
      </w:r>
      <w:r w:rsidR="001B3EF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区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人民法院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案件【</w:t>
      </w:r>
      <w:bookmarkStart w:id="0" w:name="_Hlk110862045"/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(202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)京010</w:t>
      </w:r>
      <w:r w:rsidR="00E826D0">
        <w:rPr>
          <w:rFonts w:asciiTheme="minorEastAsia" w:eastAsiaTheme="minorEastAsia" w:hAnsiTheme="minorEastAsia"/>
          <w:b/>
          <w:color w:val="000000"/>
          <w:sz w:val="30"/>
          <w:szCs w:val="30"/>
        </w:rPr>
        <w:t>5</w:t>
      </w:r>
      <w:r w:rsidR="002B0D09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执恢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383</w:t>
      </w:r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号</w:t>
      </w:r>
      <w:bookmarkEnd w:id="0"/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】涉及的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房产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评估》收费说明</w:t>
      </w:r>
    </w:p>
    <w:p w14:paraId="48D39A5D" w14:textId="13D64CC2" w:rsidR="00560279" w:rsidRPr="00467653" w:rsidRDefault="0043682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</w:t>
      </w:r>
      <w:r w:rsidR="00E826D0">
        <w:rPr>
          <w:rFonts w:asciiTheme="minorEastAsia" w:eastAsiaTheme="minorEastAsia" w:hAnsiTheme="minorEastAsia" w:hint="eastAsia"/>
          <w:color w:val="000000"/>
          <w:sz w:val="28"/>
          <w:szCs w:val="28"/>
        </w:rPr>
        <w:t>朝阳</w:t>
      </w:r>
      <w:r w:rsidRP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区人民法院</w:t>
      </w:r>
      <w:r w:rsidR="00B523E5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78D5C284" w14:textId="4DFE9B10" w:rsidR="00560279" w:rsidRPr="00467653" w:rsidRDefault="00B523E5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根据贵院出具的《</w:t>
      </w:r>
      <w:r w:rsid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委托司法鉴定函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》【</w:t>
      </w:r>
      <w:r w:rsidR="002B0D09" w:rsidRP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(202</w:t>
      </w:r>
      <w:r w:rsidR="00672EA4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2B0D09" w:rsidRP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)京0105执恢</w:t>
      </w:r>
      <w:r w:rsidR="00672EA4">
        <w:rPr>
          <w:rFonts w:asciiTheme="minorEastAsia" w:eastAsiaTheme="minorEastAsia" w:hAnsiTheme="minorEastAsia"/>
          <w:color w:val="000000"/>
          <w:sz w:val="28"/>
          <w:szCs w:val="28"/>
        </w:rPr>
        <w:t>383</w:t>
      </w:r>
      <w:r w:rsidR="002B0D09" w:rsidRP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号</w:t>
      </w:r>
      <w:r w:rsidR="002C504F">
        <w:rPr>
          <w:rFonts w:asciiTheme="minorEastAsia" w:eastAsiaTheme="minorEastAsia" w:hAnsiTheme="minorEastAsia" w:hint="eastAsia"/>
          <w:color w:val="000000"/>
          <w:sz w:val="28"/>
          <w:szCs w:val="28"/>
        </w:rPr>
        <w:t>】，委托我公司对</w:t>
      </w:r>
      <w:r w:rsidR="00E826D0" w:rsidRPr="00E826D0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北京市朝阳区</w:t>
      </w:r>
      <w:r w:rsidR="00672EA4">
        <w:rPr>
          <w:rFonts w:asciiTheme="minorEastAsia" w:eastAsiaTheme="minorEastAsia" w:hAnsiTheme="minorEastAsia" w:hint="eastAsia"/>
          <w:color w:val="000000"/>
          <w:sz w:val="28"/>
          <w:szCs w:val="28"/>
        </w:rPr>
        <w:t>大郊亭中街</w:t>
      </w:r>
      <w:proofErr w:type="gramStart"/>
      <w:r w:rsidR="00672EA4">
        <w:rPr>
          <w:rFonts w:asciiTheme="minorEastAsia" w:eastAsiaTheme="minorEastAsia" w:hAnsiTheme="minorEastAsia" w:hint="eastAsia"/>
          <w:color w:val="000000"/>
          <w:sz w:val="28"/>
          <w:szCs w:val="28"/>
        </w:rPr>
        <w:t>2号院甲2号</w:t>
      </w:r>
      <w:proofErr w:type="gramEnd"/>
      <w:r w:rsidR="00672EA4">
        <w:rPr>
          <w:rFonts w:asciiTheme="minorEastAsia" w:eastAsiaTheme="minorEastAsia" w:hAnsiTheme="minorEastAsia" w:hint="eastAsia"/>
          <w:color w:val="000000"/>
          <w:sz w:val="28"/>
          <w:szCs w:val="28"/>
        </w:rPr>
        <w:t>楼-</w:t>
      </w:r>
      <w:r w:rsidR="00672EA4">
        <w:rPr>
          <w:rFonts w:asciiTheme="minorEastAsia" w:eastAsiaTheme="minorEastAsia" w:hAnsiTheme="minorEastAsia"/>
          <w:color w:val="000000"/>
          <w:sz w:val="28"/>
          <w:szCs w:val="28"/>
        </w:rPr>
        <w:t>1-2</w:t>
      </w:r>
      <w:r w:rsidR="00672EA4">
        <w:rPr>
          <w:rFonts w:asciiTheme="minorEastAsia" w:eastAsiaTheme="minorEastAsia" w:hAnsiTheme="minorEastAsia" w:hint="eastAsia"/>
          <w:color w:val="000000"/>
          <w:sz w:val="28"/>
          <w:szCs w:val="28"/>
        </w:rPr>
        <w:t>层1</w:t>
      </w:r>
      <w:r w:rsidR="00672EA4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672EA4">
        <w:rPr>
          <w:rFonts w:asciiTheme="minorEastAsia" w:eastAsiaTheme="minorEastAsia" w:hAnsiTheme="minorEastAsia" w:hint="eastAsia"/>
          <w:color w:val="000000"/>
          <w:sz w:val="28"/>
          <w:szCs w:val="28"/>
        </w:rPr>
        <w:t>号</w:t>
      </w:r>
      <w:r w:rsidR="002B0D09">
        <w:rPr>
          <w:rFonts w:asciiTheme="minorEastAsia" w:eastAsiaTheme="minorEastAsia" w:hAnsiTheme="minorEastAsia" w:hint="eastAsia"/>
          <w:color w:val="000000"/>
          <w:sz w:val="28"/>
          <w:szCs w:val="28"/>
        </w:rPr>
        <w:t>房屋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进行评估鉴定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3B942EE6" w14:textId="77777777" w:rsidR="00D17F13" w:rsidRPr="00467653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1" w:name="_Toc151893762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参照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《国家计委建设部关于房地产中介服务的通知》【计价格[1995]971号】，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我司制定的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467653" w:rsidRDefault="00B523E5">
      <w:pPr>
        <w:jc w:val="center"/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</w:pPr>
      <w:r w:rsidRPr="00467653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</w:rPr>
        <w:t>房地产价格评估收费标准</w:t>
      </w:r>
      <w:bookmarkEnd w:id="1"/>
    </w:p>
    <w:tbl>
      <w:tblPr>
        <w:tblW w:w="5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>
        <w:trPr>
          <w:trHeight w:val="454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782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A160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1CD3E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累进费率‰</w:t>
            </w:r>
          </w:p>
        </w:tc>
      </w:tr>
      <w:tr w:rsidR="00560279" w:rsidRPr="00467653" w14:paraId="51B49F27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85687C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2307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100以下（含100）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7AB668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A804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6CC0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101以上至1000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6CF10C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D4A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EF3E5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1001以上至2000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5F8C8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B6A7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F9D8A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2001以上至5000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B6FDB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561B4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21ED7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5001以上至8000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86000A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EE3A76">
        <w:trPr>
          <w:trHeight w:val="502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4901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103B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8001以上至10000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036D7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A287B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3CBC7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10000以上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15E96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2F52CC7D" w:rsidR="00D17F13" w:rsidRPr="00467653" w:rsidRDefault="00F82F94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纳评估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费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为</w:t>
      </w:r>
      <w:r w:rsidR="00672EA4">
        <w:rPr>
          <w:rFonts w:asciiTheme="minorEastAsia" w:eastAsiaTheme="minorEastAsia" w:hAnsiTheme="minorEastAsia"/>
          <w:color w:val="000000"/>
          <w:sz w:val="28"/>
          <w:szCs w:val="28"/>
        </w:rPr>
        <w:t>18</w:t>
      </w:r>
      <w:r w:rsidR="001B3EF2">
        <w:rPr>
          <w:rFonts w:asciiTheme="minorEastAsia" w:eastAsiaTheme="minorEastAsia" w:hAnsiTheme="minorEastAsia"/>
          <w:color w:val="000000"/>
          <w:sz w:val="28"/>
          <w:szCs w:val="28"/>
        </w:rPr>
        <w:t>000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672EA4">
        <w:rPr>
          <w:rFonts w:asciiTheme="minorEastAsia" w:eastAsiaTheme="minorEastAsia" w:hAnsiTheme="minorEastAsia" w:hint="eastAsia"/>
          <w:color w:val="000000"/>
          <w:sz w:val="28"/>
          <w:szCs w:val="28"/>
        </w:rPr>
        <w:t>壹万捌仟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会根据最终的评估值计算的实际</w:t>
      </w:r>
      <w:r w:rsidR="00C648C0" w:rsidRPr="00467653">
        <w:rPr>
          <w:rFonts w:asciiTheme="minorEastAsia" w:eastAsiaTheme="minorEastAsia" w:hAnsiTheme="minorEastAsia"/>
          <w:color w:val="000000"/>
          <w:sz w:val="28"/>
          <w:szCs w:val="28"/>
        </w:rPr>
        <w:t>评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估费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多退少补。</w:t>
      </w:r>
      <w:bookmarkStart w:id="2" w:name="_GoBack"/>
      <w:bookmarkEnd w:id="2"/>
    </w:p>
    <w:p w14:paraId="70F40E85" w14:textId="77777777" w:rsidR="000538DE" w:rsidRPr="00467653" w:rsidRDefault="000538D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备注：1.上述评估费不包含差旅费。</w:t>
      </w:r>
    </w:p>
    <w:p w14:paraId="5DDE06B1" w14:textId="77777777" w:rsidR="0043682A" w:rsidRPr="001F4C5D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2.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如果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评估范围价值量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计算的评估费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不能覆盖最基本的</w:t>
      </w:r>
      <w:r w:rsidR="008E2391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机构人力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及管理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成本，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可自行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最低收费标准并公示（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原则上不低于3000元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/套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3704B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29B3903D" w14:textId="152A7900" w:rsidR="00560279" w:rsidRPr="00467653" w:rsidRDefault="002E10C1" w:rsidP="0043682A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spacing w:val="4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202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年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月</w:t>
      </w:r>
      <w:r w:rsidR="00672EA4">
        <w:rPr>
          <w:rFonts w:asciiTheme="minorEastAsia" w:eastAsiaTheme="minorEastAsia" w:hAnsiTheme="minorEastAsia"/>
          <w:b/>
          <w:color w:val="000000"/>
          <w:sz w:val="30"/>
          <w:szCs w:val="30"/>
        </w:rPr>
        <w:t>28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日</w:t>
      </w:r>
    </w:p>
    <w:sectPr w:rsidR="00560279" w:rsidRPr="00467653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02522" w14:textId="77777777" w:rsidR="006752E1" w:rsidRDefault="006752E1" w:rsidP="00560279">
      <w:r>
        <w:separator/>
      </w:r>
    </w:p>
  </w:endnote>
  <w:endnote w:type="continuationSeparator" w:id="0">
    <w:p w14:paraId="1BC3E979" w14:textId="77777777" w:rsidR="006752E1" w:rsidRDefault="006752E1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74F50" w14:textId="77777777" w:rsidR="006752E1" w:rsidRDefault="006752E1" w:rsidP="00560279">
      <w:r>
        <w:separator/>
      </w:r>
    </w:p>
  </w:footnote>
  <w:footnote w:type="continuationSeparator" w:id="0">
    <w:p w14:paraId="550C4A5F" w14:textId="77777777" w:rsidR="006752E1" w:rsidRDefault="006752E1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B5C0" w14:textId="77777777" w:rsidR="00560279" w:rsidRDefault="00560279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96"/>
    <w:rsid w:val="00003C9F"/>
    <w:rsid w:val="00022984"/>
    <w:rsid w:val="000538DE"/>
    <w:rsid w:val="0005714E"/>
    <w:rsid w:val="000613C0"/>
    <w:rsid w:val="000723CC"/>
    <w:rsid w:val="00094892"/>
    <w:rsid w:val="000C69BD"/>
    <w:rsid w:val="000D0D29"/>
    <w:rsid w:val="000D4444"/>
    <w:rsid w:val="000E6051"/>
    <w:rsid w:val="00140D74"/>
    <w:rsid w:val="001551AC"/>
    <w:rsid w:val="00185BA7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0D09"/>
    <w:rsid w:val="002B6B0A"/>
    <w:rsid w:val="002C504F"/>
    <w:rsid w:val="002E10C1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44C0B"/>
    <w:rsid w:val="00560279"/>
    <w:rsid w:val="005818BF"/>
    <w:rsid w:val="00590CF0"/>
    <w:rsid w:val="005A38EA"/>
    <w:rsid w:val="005D768A"/>
    <w:rsid w:val="005E38AA"/>
    <w:rsid w:val="00614116"/>
    <w:rsid w:val="0063301E"/>
    <w:rsid w:val="00643C04"/>
    <w:rsid w:val="006664EF"/>
    <w:rsid w:val="00672EA4"/>
    <w:rsid w:val="006752E1"/>
    <w:rsid w:val="0069751C"/>
    <w:rsid w:val="006C7DF8"/>
    <w:rsid w:val="006D1F6A"/>
    <w:rsid w:val="006D4E3E"/>
    <w:rsid w:val="00727289"/>
    <w:rsid w:val="00733B4F"/>
    <w:rsid w:val="00743DFF"/>
    <w:rsid w:val="00785ED4"/>
    <w:rsid w:val="00793FE0"/>
    <w:rsid w:val="007A0C94"/>
    <w:rsid w:val="007E4B46"/>
    <w:rsid w:val="007F0B22"/>
    <w:rsid w:val="008070A1"/>
    <w:rsid w:val="0084231A"/>
    <w:rsid w:val="00865070"/>
    <w:rsid w:val="00886556"/>
    <w:rsid w:val="008E2391"/>
    <w:rsid w:val="008E52D8"/>
    <w:rsid w:val="008F5490"/>
    <w:rsid w:val="00973CBC"/>
    <w:rsid w:val="0099659A"/>
    <w:rsid w:val="009C3D2E"/>
    <w:rsid w:val="00A04952"/>
    <w:rsid w:val="00A1031A"/>
    <w:rsid w:val="00A26282"/>
    <w:rsid w:val="00A60257"/>
    <w:rsid w:val="00A6332A"/>
    <w:rsid w:val="00AE15E4"/>
    <w:rsid w:val="00AF577A"/>
    <w:rsid w:val="00B03314"/>
    <w:rsid w:val="00B07BB4"/>
    <w:rsid w:val="00B523E5"/>
    <w:rsid w:val="00B562B2"/>
    <w:rsid w:val="00B7401D"/>
    <w:rsid w:val="00BA2FC7"/>
    <w:rsid w:val="00BD0C21"/>
    <w:rsid w:val="00BD6828"/>
    <w:rsid w:val="00BE340E"/>
    <w:rsid w:val="00C04B3E"/>
    <w:rsid w:val="00C27CDA"/>
    <w:rsid w:val="00C648C0"/>
    <w:rsid w:val="00CA020A"/>
    <w:rsid w:val="00CF6416"/>
    <w:rsid w:val="00D1021D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E068CC"/>
    <w:rsid w:val="00E11A61"/>
    <w:rsid w:val="00E2689D"/>
    <w:rsid w:val="00E42ABF"/>
    <w:rsid w:val="00E74E37"/>
    <w:rsid w:val="00E826D0"/>
    <w:rsid w:val="00EA6622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D2E9E-1059-46A6-B141-8793F055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Company>jia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12</cp:revision>
  <cp:lastPrinted>2018-05-18T03:36:00Z</cp:lastPrinted>
  <dcterms:created xsi:type="dcterms:W3CDTF">2022-05-06T08:12:00Z</dcterms:created>
  <dcterms:modified xsi:type="dcterms:W3CDTF">2023-03-28T08:43:00Z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