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6CF4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12"/>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12"/>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6A4F191" w:rsidR="003560AB"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北京市</w:t>
      </w:r>
      <w:proofErr w:type="gramStart"/>
      <w:r>
        <w:rPr>
          <w:rFonts w:ascii="Arial" w:eastAsia="方正黑体简体" w:hAnsi="Arial" w:cs="Arial"/>
          <w:sz w:val="21"/>
          <w:szCs w:val="21"/>
        </w:rPr>
        <w:t>大兴区首创团</w:t>
      </w:r>
      <w:proofErr w:type="gramEnd"/>
      <w:r>
        <w:rPr>
          <w:rFonts w:ascii="Arial" w:eastAsia="方正黑体简体" w:hAnsi="Arial" w:cs="Arial"/>
          <w:sz w:val="21"/>
          <w:szCs w:val="21"/>
        </w:rPr>
        <w:t>河西地块定向安置房项目（首创美伦湾）</w:t>
      </w:r>
      <w:r>
        <w:rPr>
          <w:rFonts w:ascii="Arial" w:eastAsia="方正黑体简体" w:hAnsi="Arial" w:cs="Arial"/>
          <w:sz w:val="21"/>
          <w:szCs w:val="21"/>
        </w:rPr>
        <w:t>DX00-0305-0008</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009</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010</w:t>
      </w:r>
      <w:r>
        <w:rPr>
          <w:rFonts w:ascii="Arial" w:eastAsia="方正黑体简体" w:hAnsi="Arial" w:cs="Arial"/>
          <w:sz w:val="21"/>
          <w:szCs w:val="21"/>
        </w:rPr>
        <w:t>地块</w:t>
      </w:r>
      <w:r w:rsidR="0071144B" w:rsidRPr="00761AA2">
        <w:rPr>
          <w:rFonts w:ascii="Arial" w:eastAsia="方正黑体简体" w:hAnsi="Arial" w:cs="Arial"/>
          <w:sz w:val="21"/>
          <w:szCs w:val="21"/>
        </w:rPr>
        <w:t>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12"/>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bookmarkStart w:id="0" w:name="_GoBack"/>
      <w:bookmarkEnd w:id="0"/>
    </w:p>
    <w:p w14:paraId="01DC499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roofErr w:type="gramStart"/>
      <w:r w:rsidRPr="00761AA2">
        <w:rPr>
          <w:rFonts w:ascii="Arial" w:eastAsia="方正黑体简体" w:hAnsi="Arial" w:cs="Arial"/>
          <w:sz w:val="21"/>
          <w:szCs w:val="21"/>
        </w:rPr>
        <w:t>北京康正宏</w:t>
      </w:r>
      <w:proofErr w:type="gramEnd"/>
      <w:r w:rsidRPr="00761AA2">
        <w:rPr>
          <w:rFonts w:ascii="Arial" w:eastAsia="方正黑体简体" w:hAnsi="Arial" w:cs="Arial"/>
          <w:sz w:val="21"/>
          <w:szCs w:val="21"/>
        </w:rPr>
        <w:t>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468A76C6" w:rsidR="008555F5"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高鹏</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2C502EED" w:rsidR="002547BD" w:rsidRPr="00761AA2" w:rsidRDefault="00DA570B" w:rsidP="00F94094">
      <w:pPr>
        <w:pStyle w:val="12"/>
        <w:spacing w:line="320" w:lineRule="exact"/>
        <w:ind w:left="360" w:firstLineChars="0" w:firstLine="0"/>
        <w:rPr>
          <w:rFonts w:ascii="Arial" w:eastAsia="方正黑体简体" w:hAnsi="Arial" w:cs="Arial"/>
          <w:sz w:val="21"/>
          <w:szCs w:val="21"/>
        </w:rPr>
        <w:sectPr w:rsidR="002547BD" w:rsidRPr="00761AA2"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proofErr w:type="gramStart"/>
      <w:r w:rsidRPr="00761AA2">
        <w:rPr>
          <w:rFonts w:ascii="Arial" w:eastAsia="方正黑体简体" w:hAnsi="Arial" w:cs="Arial"/>
          <w:sz w:val="21"/>
          <w:szCs w:val="21"/>
        </w:rPr>
        <w:t>康正预评</w:t>
      </w:r>
      <w:proofErr w:type="gramEnd"/>
      <w:r w:rsidRPr="00761AA2">
        <w:rPr>
          <w:rFonts w:ascii="Arial" w:eastAsia="方正黑体简体" w:hAnsi="Arial" w:cs="Arial"/>
          <w:sz w:val="21"/>
          <w:szCs w:val="21"/>
        </w:rPr>
        <w:t>字</w:t>
      </w:r>
      <w:r w:rsidR="0071144B" w:rsidRPr="00761AA2">
        <w:rPr>
          <w:rFonts w:ascii="Arial" w:eastAsia="方正黑体简体" w:hAnsi="Arial" w:cs="Arial"/>
          <w:sz w:val="21"/>
          <w:szCs w:val="21"/>
        </w:rPr>
        <w:t>2024-1-</w:t>
      </w:r>
      <w:r w:rsidR="00CE05FC">
        <w:rPr>
          <w:rFonts w:ascii="Arial" w:eastAsia="方正黑体简体" w:hAnsi="Arial" w:cs="Arial"/>
          <w:sz w:val="21"/>
          <w:szCs w:val="21"/>
        </w:rPr>
        <w:t>0784</w:t>
      </w:r>
      <w:r w:rsidR="00F534EC">
        <w:rPr>
          <w:rFonts w:ascii="Arial" w:eastAsia="方正黑体简体" w:hAnsi="Arial" w:cs="Arial"/>
          <w:sz w:val="21"/>
          <w:szCs w:val="21"/>
        </w:rPr>
        <w:t>-P03</w:t>
      </w:r>
      <w:r w:rsidR="0071144B" w:rsidRPr="00761AA2">
        <w:rPr>
          <w:rFonts w:ascii="Arial" w:eastAsia="方正黑体简体" w:hAnsi="Arial" w:cs="Arial"/>
          <w:sz w:val="21"/>
          <w:szCs w:val="21"/>
        </w:rPr>
        <w:t>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1" w:name="_Toc258768551"/>
      <w:proofErr w:type="spellStart"/>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1"/>
      <w:proofErr w:type="spellEnd"/>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130BE4DE"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CE05FC" w:rsidRPr="00CE05FC">
        <w:rPr>
          <w:rFonts w:ascii="Arial" w:hAnsi="Arial" w:cs="Arial" w:hint="eastAsia"/>
          <w:sz w:val="21"/>
        </w:rPr>
        <w:t>北京市</w:t>
      </w:r>
      <w:proofErr w:type="gramStart"/>
      <w:r w:rsidR="00CE05FC" w:rsidRPr="00CE05FC">
        <w:rPr>
          <w:rFonts w:ascii="Arial" w:hAnsi="Arial" w:cs="Arial" w:hint="eastAsia"/>
          <w:sz w:val="21"/>
        </w:rPr>
        <w:t>大兴区首创团</w:t>
      </w:r>
      <w:proofErr w:type="gramEnd"/>
      <w:r w:rsidR="00CE05FC" w:rsidRPr="00CE05FC">
        <w:rPr>
          <w:rFonts w:ascii="Arial" w:hAnsi="Arial" w:cs="Arial" w:hint="eastAsia"/>
          <w:sz w:val="21"/>
        </w:rPr>
        <w:t>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71144B" w:rsidRPr="00761AA2">
        <w:rPr>
          <w:rFonts w:ascii="Arial" w:hAnsi="Arial" w:cs="Arial"/>
          <w:sz w:val="21"/>
        </w:rPr>
        <w:t>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590AE10F"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CE05FC" w:rsidRPr="00CE05FC">
        <w:rPr>
          <w:rFonts w:ascii="Arial" w:hAnsi="Arial" w:cs="Arial" w:hint="eastAsia"/>
          <w:sz w:val="21"/>
        </w:rPr>
        <w:t>北京市</w:t>
      </w:r>
      <w:proofErr w:type="gramStart"/>
      <w:r w:rsidR="00CE05FC" w:rsidRPr="00CE05FC">
        <w:rPr>
          <w:rFonts w:ascii="Arial" w:hAnsi="Arial" w:cs="Arial" w:hint="eastAsia"/>
          <w:sz w:val="21"/>
        </w:rPr>
        <w:t>大兴区首创团</w:t>
      </w:r>
      <w:proofErr w:type="gramEnd"/>
      <w:r w:rsidR="00CE05FC" w:rsidRPr="00CE05FC">
        <w:rPr>
          <w:rFonts w:ascii="Arial" w:hAnsi="Arial" w:cs="Arial" w:hint="eastAsia"/>
          <w:sz w:val="21"/>
        </w:rPr>
        <w:t>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w:t>
      </w:r>
      <w:r w:rsidR="00CE05FC" w:rsidRPr="00F338FA">
        <w:rPr>
          <w:rFonts w:ascii="Arial" w:hAnsi="Arial" w:hint="eastAsia"/>
          <w:kern w:val="2"/>
          <w:sz w:val="21"/>
        </w:rPr>
        <w:t>东至广平大街，西至广阳大街，北至新居巷，南至</w:t>
      </w:r>
      <w:proofErr w:type="gramStart"/>
      <w:r w:rsidR="00CE05FC" w:rsidRPr="00F338FA">
        <w:rPr>
          <w:rFonts w:ascii="Arial" w:hAnsi="Arial" w:hint="eastAsia"/>
          <w:kern w:val="2"/>
          <w:sz w:val="21"/>
        </w:rPr>
        <w:t>福仁路</w:t>
      </w:r>
      <w:proofErr w:type="gramEnd"/>
      <w:r w:rsidR="00CE05FC">
        <w:rPr>
          <w:rFonts w:ascii="Arial" w:hAnsi="Arial" w:cs="Arial"/>
          <w:bCs/>
          <w:sz w:val="21"/>
        </w:rPr>
        <w:t>。根据委托方</w:t>
      </w:r>
      <w:r w:rsidR="00516CBF" w:rsidRPr="00761AA2">
        <w:rPr>
          <w:rFonts w:ascii="Arial" w:hAnsi="Arial" w:cs="Arial"/>
          <w:bCs/>
          <w:sz w:val="21"/>
        </w:rPr>
        <w:t>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CE05FC">
        <w:rPr>
          <w:rFonts w:ascii="Arial" w:hAnsi="Arial" w:cs="Arial"/>
          <w:color w:val="000000"/>
          <w:sz w:val="21"/>
        </w:rPr>
        <w:t>55857.534</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hint="eastAsia"/>
          <w:sz w:val="21"/>
        </w:rPr>
        <w:t>1</w:t>
      </w:r>
      <w:r w:rsidR="00CE05FC">
        <w:rPr>
          <w:rFonts w:ascii="Arial" w:hAnsi="Arial" w:cs="Arial"/>
          <w:sz w:val="21"/>
        </w:rPr>
        <w:t>6263.9</w:t>
      </w:r>
      <w:r w:rsidR="001165E5">
        <w:rPr>
          <w:rFonts w:ascii="Arial" w:hAnsi="Arial" w:cs="Arial"/>
          <w:sz w:val="21"/>
        </w:rPr>
        <w:t>2</w:t>
      </w:r>
      <w:r w:rsidR="00CE05FC">
        <w:rPr>
          <w:rFonts w:ascii="Arial" w:hAnsi="Arial" w:cs="Arial"/>
          <w:sz w:val="21"/>
        </w:rPr>
        <w:t>0</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22372.587</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17221.027</w:t>
      </w:r>
      <w:r w:rsidR="00CE05FC" w:rsidRPr="00761AA2">
        <w:rPr>
          <w:rFonts w:ascii="Arial" w:hAnsi="Arial" w:cs="Arial"/>
          <w:bCs/>
          <w:sz w:val="21"/>
        </w:rPr>
        <w:t>平方米</w:t>
      </w:r>
      <w:r w:rsidR="00E4777E">
        <w:rPr>
          <w:rFonts w:ascii="Arial" w:hAnsi="Arial" w:cs="Arial"/>
          <w:bCs/>
          <w:sz w:val="21"/>
        </w:rPr>
        <w:t>；</w:t>
      </w:r>
      <w:r w:rsidR="00516CBF" w:rsidRPr="00761AA2">
        <w:rPr>
          <w:rFonts w:ascii="Arial" w:hAnsi="Arial" w:cs="Arial"/>
          <w:bCs/>
          <w:sz w:val="21"/>
        </w:rPr>
        <w:t>总建筑规模为</w:t>
      </w:r>
      <w:r w:rsidR="00CE05FC">
        <w:rPr>
          <w:rFonts w:ascii="Arial" w:hAnsi="Arial" w:cs="Arial" w:hint="eastAsia"/>
          <w:bCs/>
          <w:sz w:val="21"/>
        </w:rPr>
        <w:t>1</w:t>
      </w:r>
      <w:r w:rsidR="00CE05FC">
        <w:rPr>
          <w:rFonts w:ascii="Arial" w:hAnsi="Arial" w:cs="Arial"/>
          <w:bCs/>
          <w:sz w:val="21"/>
        </w:rPr>
        <w:t>56401.0952</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sz w:val="21"/>
        </w:rPr>
        <w:t>45538.976</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62643.2436</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48218.8756</w:t>
      </w:r>
      <w:r w:rsidR="00CE05FC" w:rsidRPr="00761AA2">
        <w:rPr>
          <w:rFonts w:ascii="Arial" w:hAnsi="Arial" w:cs="Arial"/>
          <w:bCs/>
          <w:sz w:val="21"/>
        </w:rPr>
        <w:t>平方米，</w:t>
      </w:r>
      <w:r w:rsidR="00307F5E" w:rsidRPr="00761AA2">
        <w:rPr>
          <w:rFonts w:ascii="Arial" w:hAnsi="Arial" w:cs="Arial"/>
          <w:bCs/>
          <w:sz w:val="21"/>
        </w:rPr>
        <w:t>规划</w:t>
      </w:r>
      <w:r w:rsidR="00CE1CE4" w:rsidRPr="00761AA2">
        <w:rPr>
          <w:rFonts w:ascii="Arial" w:hAnsi="Arial" w:cs="Arial"/>
          <w:bCs/>
          <w:sz w:val="21"/>
        </w:rPr>
        <w:t>容积率为</w:t>
      </w:r>
      <w:r w:rsidR="00CE05FC">
        <w:rPr>
          <w:rFonts w:ascii="Arial" w:hAnsi="Arial" w:cs="Arial"/>
          <w:bCs/>
          <w:sz w:val="21"/>
        </w:rPr>
        <w:t>2.8</w:t>
      </w:r>
      <w:r w:rsidR="00516CBF" w:rsidRPr="00761AA2">
        <w:rPr>
          <w:rFonts w:ascii="Arial" w:hAnsi="Arial" w:cs="Arial"/>
          <w:bCs/>
          <w:sz w:val="21"/>
        </w:rPr>
        <w:t>。</w:t>
      </w:r>
    </w:p>
    <w:p w14:paraId="4E9465A8" w14:textId="3DD1033F" w:rsidR="00046FB8" w:rsidRPr="001165E5" w:rsidRDefault="00516CBF" w:rsidP="001165E5">
      <w:pPr>
        <w:wordWrap w:val="0"/>
        <w:overflowPunct w:val="0"/>
        <w:spacing w:line="480" w:lineRule="auto"/>
        <w:ind w:right="17" w:firstLineChars="200" w:firstLine="420"/>
        <w:jc w:val="both"/>
        <w:textAlignment w:val="auto"/>
        <w:rPr>
          <w:rFonts w:ascii="Arial" w:hAnsi="Arial"/>
          <w:kern w:val="2"/>
          <w:sz w:val="21"/>
        </w:rPr>
      </w:pPr>
      <w:r w:rsidRPr="00761AA2">
        <w:rPr>
          <w:rFonts w:ascii="Arial" w:hAnsi="Arial" w:cs="Arial"/>
          <w:sz w:val="21"/>
        </w:rPr>
        <w:t>咨询对象周边有</w:t>
      </w:r>
      <w:r w:rsidR="00CE05FC">
        <w:rPr>
          <w:rFonts w:ascii="Arial" w:hAnsi="Arial" w:cs="Arial"/>
          <w:sz w:val="21"/>
        </w:rPr>
        <w:t>首创美</w:t>
      </w:r>
      <w:proofErr w:type="gramStart"/>
      <w:r w:rsidR="00CE05FC">
        <w:rPr>
          <w:rFonts w:ascii="Arial" w:hAnsi="Arial" w:cs="Arial"/>
          <w:sz w:val="21"/>
        </w:rPr>
        <w:t>澜</w:t>
      </w:r>
      <w:proofErr w:type="gramEnd"/>
      <w:r w:rsidR="00CE05FC">
        <w:rPr>
          <w:rFonts w:ascii="Arial" w:hAnsi="Arial" w:cs="Arial"/>
          <w:sz w:val="21"/>
        </w:rPr>
        <w:t>湾、团河苑小区、新居里小区、新安里小区、盛嘉华苑、双河北里尚城</w:t>
      </w:r>
      <w:r w:rsidRPr="00761AA2">
        <w:rPr>
          <w:rFonts w:ascii="Arial" w:hAnsi="Arial" w:cs="Arial"/>
          <w:sz w:val="21"/>
        </w:rPr>
        <w:t>等社区，综合评价居住社区成熟度较好。周边有</w:t>
      </w:r>
      <w:r w:rsidR="00CE05FC">
        <w:rPr>
          <w:rFonts w:ascii="Arial" w:hAnsi="Arial" w:cs="Arial"/>
          <w:sz w:val="21"/>
        </w:rPr>
        <w:t>兴</w:t>
      </w:r>
      <w:r w:rsidR="00CE05FC">
        <w:rPr>
          <w:rFonts w:ascii="Arial" w:hAnsi="Arial" w:cs="Arial"/>
          <w:sz w:val="21"/>
        </w:rPr>
        <w:t>33</w:t>
      </w:r>
      <w:r w:rsidRPr="00761AA2">
        <w:rPr>
          <w:rFonts w:ascii="Arial" w:hAnsi="Arial" w:cs="Arial"/>
          <w:sz w:val="21"/>
        </w:rPr>
        <w:t>路、</w:t>
      </w:r>
      <w:r w:rsidR="00CE05FC">
        <w:rPr>
          <w:rFonts w:ascii="Arial" w:hAnsi="Arial" w:cs="Arial"/>
          <w:sz w:val="21"/>
        </w:rPr>
        <w:t>兴</w:t>
      </w:r>
      <w:r w:rsidR="00CE05FC">
        <w:rPr>
          <w:rFonts w:ascii="Arial" w:hAnsi="Arial" w:cs="Arial" w:hint="eastAsia"/>
          <w:sz w:val="21"/>
        </w:rPr>
        <w:t>3</w:t>
      </w:r>
      <w:r w:rsidR="00CE05FC">
        <w:rPr>
          <w:rFonts w:ascii="Arial" w:hAnsi="Arial" w:cs="Arial"/>
          <w:sz w:val="21"/>
        </w:rPr>
        <w:t>7</w:t>
      </w:r>
      <w:r w:rsidRPr="00761AA2">
        <w:rPr>
          <w:rFonts w:ascii="Arial" w:hAnsi="Arial" w:cs="Arial"/>
          <w:sz w:val="21"/>
        </w:rPr>
        <w:t>路、</w:t>
      </w:r>
      <w:r w:rsidR="00CE05FC">
        <w:rPr>
          <w:rFonts w:ascii="Arial" w:hAnsi="Arial" w:cs="Arial" w:hint="eastAsia"/>
          <w:sz w:val="21"/>
        </w:rPr>
        <w:t>3</w:t>
      </w:r>
      <w:r w:rsidR="00CE05FC">
        <w:rPr>
          <w:rFonts w:ascii="Arial" w:hAnsi="Arial" w:cs="Arial"/>
          <w:sz w:val="21"/>
        </w:rPr>
        <w:t>69</w:t>
      </w:r>
      <w:r w:rsidR="00CE05FC">
        <w:rPr>
          <w:rFonts w:ascii="Arial" w:hAnsi="Arial" w:cs="Arial"/>
          <w:sz w:val="21"/>
        </w:rPr>
        <w:t>路等多条公交线路，临近地铁大兴机场线（大兴新城站），综合评价交通便捷度较好</w:t>
      </w:r>
      <w:r w:rsidRPr="00761AA2">
        <w:rPr>
          <w:rFonts w:ascii="Arial" w:hAnsi="Arial" w:cs="Arial"/>
          <w:sz w:val="21"/>
        </w:rPr>
        <w:t>。</w:t>
      </w:r>
      <w:r w:rsidR="001165E5" w:rsidRPr="00D17116">
        <w:rPr>
          <w:rFonts w:ascii="Arial" w:hAnsi="Arial" w:cs="Arial"/>
          <w:sz w:val="21"/>
        </w:rPr>
        <w:t>以咨询对象为圆心半径</w:t>
      </w:r>
      <w:r w:rsidR="001165E5">
        <w:rPr>
          <w:rFonts w:ascii="Arial" w:hAnsi="Arial" w:cs="Arial"/>
          <w:sz w:val="21"/>
        </w:rPr>
        <w:t>2</w:t>
      </w:r>
      <w:r w:rsidR="001165E5" w:rsidRPr="00D17116">
        <w:rPr>
          <w:rFonts w:ascii="Arial" w:hAnsi="Arial" w:cs="Arial"/>
          <w:sz w:val="21"/>
        </w:rPr>
        <w:t>公里范围内有</w:t>
      </w:r>
      <w:r w:rsidR="001165E5">
        <w:rPr>
          <w:rFonts w:ascii="Arial" w:hAnsi="Arial" w:cs="Arial" w:hint="eastAsia"/>
          <w:sz w:val="21"/>
        </w:rPr>
        <w:t>大兴大悦春风里、团河</w:t>
      </w:r>
      <w:proofErr w:type="gramStart"/>
      <w:r w:rsidR="001165E5">
        <w:rPr>
          <w:rFonts w:ascii="Arial" w:hAnsi="Arial" w:cs="Arial" w:hint="eastAsia"/>
          <w:sz w:val="21"/>
        </w:rPr>
        <w:t>鑫</w:t>
      </w:r>
      <w:proofErr w:type="gramEnd"/>
      <w:r w:rsidR="001165E5">
        <w:rPr>
          <w:rFonts w:ascii="Arial" w:hAnsi="Arial" w:cs="Arial" w:hint="eastAsia"/>
          <w:sz w:val="21"/>
        </w:rPr>
        <w:t>发农贸市场</w:t>
      </w:r>
      <w:r w:rsidR="001165E5">
        <w:rPr>
          <w:rFonts w:ascii="Arial" w:hAnsi="Arial" w:cs="Arial"/>
          <w:sz w:val="21"/>
        </w:rPr>
        <w:t>、北京市仁和医院、</w:t>
      </w:r>
      <w:r w:rsidR="001165E5" w:rsidRPr="009D67B4">
        <w:rPr>
          <w:rFonts w:ascii="Arial" w:hAnsi="Arial" w:cs="Arial" w:hint="eastAsia"/>
          <w:sz w:val="21"/>
        </w:rPr>
        <w:t>北京小学大兴分校</w:t>
      </w:r>
      <w:r w:rsidR="001165E5">
        <w:rPr>
          <w:rFonts w:ascii="Arial" w:hAnsi="Arial" w:cs="Arial" w:hint="eastAsia"/>
          <w:sz w:val="21"/>
        </w:rPr>
        <w:t>（</w:t>
      </w:r>
      <w:r w:rsidR="001165E5" w:rsidRPr="009D67B4">
        <w:rPr>
          <w:rFonts w:ascii="Arial" w:hAnsi="Arial" w:cs="Arial" w:hint="eastAsia"/>
          <w:sz w:val="21"/>
        </w:rPr>
        <w:t>东校区</w:t>
      </w:r>
      <w:r w:rsidR="001165E5">
        <w:rPr>
          <w:rFonts w:ascii="Arial" w:hAnsi="Arial" w:cs="Arial" w:hint="eastAsia"/>
          <w:sz w:val="21"/>
        </w:rPr>
        <w:t>）</w:t>
      </w:r>
      <w:r w:rsidR="001165E5">
        <w:rPr>
          <w:rFonts w:ascii="Arial" w:hAnsi="Arial" w:cs="Arial"/>
          <w:sz w:val="21"/>
        </w:rPr>
        <w:t>、</w:t>
      </w:r>
      <w:r w:rsidR="001165E5" w:rsidRPr="009D67B4">
        <w:rPr>
          <w:rFonts w:ascii="Arial" w:hAnsi="Arial" w:cs="Arial" w:hint="eastAsia"/>
          <w:sz w:val="21"/>
        </w:rPr>
        <w:t>中国建设银行</w:t>
      </w:r>
      <w:r w:rsidR="001165E5">
        <w:rPr>
          <w:rFonts w:ascii="Arial" w:hAnsi="Arial" w:cs="Arial" w:hint="eastAsia"/>
          <w:sz w:val="21"/>
        </w:rPr>
        <w:t>（</w:t>
      </w:r>
      <w:r w:rsidR="001165E5" w:rsidRPr="009D67B4">
        <w:rPr>
          <w:rFonts w:ascii="Arial" w:hAnsi="Arial" w:cs="Arial" w:hint="eastAsia"/>
          <w:sz w:val="21"/>
        </w:rPr>
        <w:t>北京团河路支行</w:t>
      </w:r>
      <w:r w:rsidR="001165E5">
        <w:rPr>
          <w:rFonts w:ascii="Arial" w:hAnsi="Arial" w:cs="Arial" w:hint="eastAsia"/>
          <w:sz w:val="21"/>
        </w:rPr>
        <w:t>）</w:t>
      </w:r>
      <w:r w:rsidR="001165E5">
        <w:rPr>
          <w:rFonts w:ascii="Arial" w:hAnsi="Arial" w:cs="Arial"/>
          <w:sz w:val="21"/>
        </w:rPr>
        <w:t>等公共配套设施，公共配套设施完备程度较好</w:t>
      </w:r>
      <w:r w:rsidR="001165E5" w:rsidRPr="00D17116">
        <w:rPr>
          <w:rFonts w:ascii="Arial" w:hAnsi="Arial" w:cs="Arial"/>
          <w:sz w:val="21"/>
        </w:rPr>
        <w:t>。区域内有</w:t>
      </w:r>
      <w:r w:rsidR="001165E5">
        <w:rPr>
          <w:rFonts w:ascii="Arial" w:hAnsi="Arial" w:cs="Arial"/>
          <w:sz w:val="21"/>
        </w:rPr>
        <w:t>团河行宫遗址公园、民政职业大学（大兴校区）、中国人民公安大学（团河校区）</w:t>
      </w:r>
      <w:r w:rsidR="001165E5" w:rsidRPr="00D17116">
        <w:rPr>
          <w:rFonts w:ascii="Arial" w:hAnsi="Arial" w:cs="Arial"/>
          <w:sz w:val="21"/>
        </w:rPr>
        <w:t>等</w:t>
      </w:r>
      <w:r w:rsidR="001165E5">
        <w:rPr>
          <w:rFonts w:ascii="Arial" w:hAnsi="Arial" w:cs="Arial"/>
          <w:sz w:val="21"/>
        </w:rPr>
        <w:t>自然人文设施</w:t>
      </w:r>
      <w:r w:rsidR="001165E5" w:rsidRPr="00D17116">
        <w:rPr>
          <w:rFonts w:ascii="Arial" w:hAnsi="Arial" w:cs="Arial"/>
          <w:sz w:val="21"/>
        </w:rPr>
        <w:t>，综合评价环境状况较好。总体评价影响咨询对象的区位状况</w:t>
      </w:r>
      <w:r w:rsidR="001165E5">
        <w:rPr>
          <w:rFonts w:ascii="Arial" w:hAnsi="Arial" w:hint="eastAsia"/>
          <w:sz w:val="21"/>
        </w:rPr>
        <w:t>较好。</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对咨询对象设定条件下的国有建设用地使用权出让价格进行评估，为使用权人拟办理该项目土地协议</w:t>
      </w:r>
      <w:r w:rsidR="00EA17CF">
        <w:rPr>
          <w:rFonts w:ascii="Arial" w:hAnsi="Arial" w:cs="Arial" w:hint="eastAsia"/>
          <w:sz w:val="21"/>
        </w:rPr>
        <w:t>出让</w:t>
      </w:r>
      <w:r w:rsidR="00516CBF" w:rsidRPr="00761AA2">
        <w:rPr>
          <w:rFonts w:ascii="Arial" w:hAnsi="Arial" w:cs="Arial"/>
          <w:sz w:val="21"/>
        </w:rPr>
        <w:t>手续提供咨询意见</w:t>
      </w:r>
      <w:r w:rsidR="00AB435F" w:rsidRPr="00761AA2">
        <w:rPr>
          <w:rFonts w:ascii="Arial" w:hAnsi="Arial" w:cs="Arial"/>
          <w:sz w:val="21"/>
        </w:rPr>
        <w:t>。</w:t>
      </w:r>
    </w:p>
    <w:p w14:paraId="390AD6C7" w14:textId="62687561"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CE05FC">
        <w:rPr>
          <w:rFonts w:ascii="Arial" w:hAnsi="Arial" w:cs="Arial"/>
          <w:sz w:val="21"/>
          <w:szCs w:val="28"/>
        </w:rPr>
        <w:t>14</w:t>
      </w:r>
      <w:r w:rsidR="00516CBF" w:rsidRPr="00761AA2">
        <w:rPr>
          <w:rFonts w:ascii="Arial" w:hAnsi="Arial" w:cs="Arial"/>
          <w:sz w:val="21"/>
          <w:szCs w:val="28"/>
        </w:rPr>
        <w:t>日</w:t>
      </w:r>
      <w:r w:rsidRPr="00761AA2">
        <w:rPr>
          <w:rFonts w:ascii="Arial" w:hAnsi="Arial" w:cs="Arial"/>
          <w:sz w:val="21"/>
          <w:szCs w:val="28"/>
        </w:rPr>
        <w:t>。</w:t>
      </w:r>
    </w:p>
    <w:p w14:paraId="43F63C60" w14:textId="634B923A" w:rsidR="0042505D" w:rsidRPr="001165E5" w:rsidRDefault="0045376B" w:rsidP="001165E5">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r w:rsidR="0042505D" w:rsidRPr="00761AA2">
        <w:rPr>
          <w:rFonts w:ascii="Arial" w:hAnsi="Arial" w:cs="Arial"/>
          <w:sz w:val="21"/>
          <w:szCs w:val="21"/>
        </w:rPr>
        <w:t>根据《国土资源部办公厅关于印发</w:t>
      </w:r>
      <w:r w:rsidR="0042505D" w:rsidRPr="00761AA2">
        <w:rPr>
          <w:rFonts w:ascii="Arial" w:hAnsi="Arial" w:cs="Arial"/>
          <w:sz w:val="21"/>
          <w:szCs w:val="21"/>
        </w:rPr>
        <w:t>&lt;</w:t>
      </w:r>
      <w:r w:rsidR="0042505D" w:rsidRPr="00761AA2">
        <w:rPr>
          <w:rFonts w:ascii="Arial" w:hAnsi="Arial" w:cs="Arial"/>
          <w:sz w:val="21"/>
          <w:szCs w:val="21"/>
        </w:rPr>
        <w:t>国有建设用地使用权出让地价评估技术规范</w:t>
      </w:r>
      <w:r w:rsidR="0042505D" w:rsidRPr="00761AA2">
        <w:rPr>
          <w:rFonts w:ascii="Arial" w:hAnsi="Arial" w:cs="Arial"/>
          <w:sz w:val="21"/>
          <w:szCs w:val="21"/>
        </w:rPr>
        <w:t>&gt;</w:t>
      </w:r>
      <w:r w:rsidR="0042505D" w:rsidRPr="00761AA2">
        <w:rPr>
          <w:rFonts w:ascii="Arial" w:hAnsi="Arial" w:cs="Arial"/>
          <w:sz w:val="21"/>
          <w:szCs w:val="21"/>
        </w:rPr>
        <w:t>的通知》</w:t>
      </w:r>
      <w:r w:rsidR="0042505D" w:rsidRPr="00761AA2">
        <w:rPr>
          <w:rFonts w:ascii="Arial" w:hAnsi="Arial" w:cs="Arial"/>
          <w:sz w:val="21"/>
          <w:szCs w:val="21"/>
        </w:rPr>
        <w:t>[</w:t>
      </w:r>
      <w:proofErr w:type="gramStart"/>
      <w:r w:rsidR="0042505D" w:rsidRPr="00761AA2">
        <w:rPr>
          <w:rFonts w:ascii="Arial" w:hAnsi="Arial" w:cs="Arial"/>
          <w:sz w:val="21"/>
          <w:szCs w:val="21"/>
        </w:rPr>
        <w:t>国土资厅发</w:t>
      </w:r>
      <w:proofErr w:type="gramEnd"/>
      <w:r w:rsidR="0042505D" w:rsidRPr="00761AA2">
        <w:rPr>
          <w:rFonts w:ascii="Arial" w:hAnsi="Arial" w:cs="Arial"/>
          <w:sz w:val="21"/>
          <w:szCs w:val="21"/>
        </w:rPr>
        <w:t>[2018]4</w:t>
      </w:r>
      <w:r w:rsidR="0042505D" w:rsidRPr="00761AA2">
        <w:rPr>
          <w:rFonts w:ascii="Arial" w:hAnsi="Arial" w:cs="Arial"/>
          <w:sz w:val="21"/>
          <w:szCs w:val="21"/>
        </w:rPr>
        <w:t>号</w:t>
      </w:r>
      <w:r w:rsidR="0042505D" w:rsidRPr="00761AA2">
        <w:rPr>
          <w:rFonts w:ascii="Arial" w:hAnsi="Arial" w:cs="Arial"/>
          <w:sz w:val="21"/>
          <w:szCs w:val="21"/>
        </w:rPr>
        <w:t>]</w:t>
      </w:r>
      <w:r w:rsidR="0042505D"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12"/>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77777777" w:rsidR="0042505D" w:rsidRPr="00761AA2" w:rsidRDefault="003E5DAC" w:rsidP="0042505D">
      <w:pPr>
        <w:snapToGrid w:val="0"/>
        <w:spacing w:line="480" w:lineRule="auto"/>
        <w:ind w:firstLine="556"/>
        <w:jc w:val="both"/>
        <w:rPr>
          <w:rFonts w:ascii="Arial" w:hAnsi="Arial" w:cs="Arial"/>
          <w:sz w:val="21"/>
          <w:szCs w:val="21"/>
        </w:rPr>
      </w:pPr>
      <w:bookmarkStart w:id="2" w:name="_Hlk155722272"/>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w:t>
      </w:r>
      <w:r w:rsidR="00307F5E" w:rsidRPr="00761AA2">
        <w:rPr>
          <w:rFonts w:ascii="Arial" w:hAnsi="Arial" w:cs="Arial"/>
          <w:bCs/>
          <w:sz w:val="21"/>
        </w:rPr>
        <w:t>规划</w:t>
      </w:r>
      <w:r w:rsidRPr="00761AA2">
        <w:rPr>
          <w:rFonts w:ascii="Arial" w:hAnsi="Arial" w:cs="Arial"/>
          <w:bCs/>
          <w:sz w:val="21"/>
        </w:rPr>
        <w:t>容积率为</w:t>
      </w:r>
      <w:r w:rsidRPr="00761AA2">
        <w:rPr>
          <w:rFonts w:ascii="Arial" w:hAnsi="Arial" w:cs="Arial"/>
          <w:bCs/>
          <w:sz w:val="21"/>
        </w:rPr>
        <w:t>2</w:t>
      </w:r>
      <w:r w:rsidR="00307F5E" w:rsidRPr="00761AA2">
        <w:rPr>
          <w:rFonts w:ascii="Arial" w:hAnsi="Arial" w:cs="Arial"/>
          <w:bCs/>
          <w:sz w:val="21"/>
        </w:rPr>
        <w:t>.5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bookmarkEnd w:id="2"/>
      <w:r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4E317452"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307F5E" w:rsidRPr="00761AA2">
        <w:rPr>
          <w:rFonts w:ascii="Arial" w:hAnsi="Arial" w:cs="Arial"/>
          <w:sz w:val="21"/>
          <w:szCs w:val="21"/>
        </w:rPr>
        <w:t>45426.38</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3C071A38" w:rsidR="00307F5E" w:rsidRPr="00761AA2" w:rsidRDefault="0059567A" w:rsidP="0042505D">
      <w:pPr>
        <w:snapToGrid w:val="0"/>
        <w:spacing w:line="480" w:lineRule="auto"/>
        <w:ind w:firstLineChars="200" w:firstLine="420"/>
        <w:jc w:val="both"/>
        <w:rPr>
          <w:rFonts w:ascii="Arial" w:hAnsi="Arial" w:cs="Arial"/>
          <w:bCs/>
          <w:sz w:val="21"/>
        </w:rPr>
      </w:pPr>
      <w:r>
        <w:rPr>
          <w:rFonts w:ascii="Arial" w:hAnsi="Arial" w:cs="Arial"/>
          <w:bCs/>
          <w:sz w:val="21"/>
        </w:rPr>
        <w:t>根据委托方</w:t>
      </w:r>
      <w:r w:rsidRPr="00761AA2">
        <w:rPr>
          <w:rFonts w:ascii="Arial" w:hAnsi="Arial" w:cs="Arial"/>
          <w:bCs/>
          <w:sz w:val="21"/>
        </w:rPr>
        <w:t>介绍，咨询对象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Pr>
          <w:rFonts w:ascii="Arial" w:hAnsi="Arial" w:cs="Arial"/>
          <w:color w:val="000000"/>
          <w:sz w:val="21"/>
        </w:rPr>
        <w:t>55857.534</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hint="eastAsia"/>
          <w:sz w:val="21"/>
        </w:rPr>
        <w:t>1</w:t>
      </w:r>
      <w:r>
        <w:rPr>
          <w:rFonts w:ascii="Arial" w:hAnsi="Arial" w:cs="Arial"/>
          <w:sz w:val="21"/>
        </w:rPr>
        <w:t>6263.920</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22372.587</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17221.027</w:t>
      </w:r>
      <w:r w:rsidRPr="00761AA2">
        <w:rPr>
          <w:rFonts w:ascii="Arial" w:hAnsi="Arial" w:cs="Arial"/>
          <w:bCs/>
          <w:sz w:val="21"/>
        </w:rPr>
        <w:t>平方米</w:t>
      </w:r>
      <w:r>
        <w:rPr>
          <w:rFonts w:ascii="Arial" w:hAnsi="Arial" w:cs="Arial"/>
          <w:bCs/>
          <w:sz w:val="21"/>
        </w:rPr>
        <w:t>；</w:t>
      </w:r>
      <w:r w:rsidRPr="00761AA2">
        <w:rPr>
          <w:rFonts w:ascii="Arial" w:hAnsi="Arial" w:cs="Arial"/>
          <w:bCs/>
          <w:sz w:val="21"/>
        </w:rPr>
        <w:t>总建筑规模为</w:t>
      </w:r>
      <w:r>
        <w:rPr>
          <w:rFonts w:ascii="Arial" w:hAnsi="Arial" w:cs="Arial" w:hint="eastAsia"/>
          <w:bCs/>
          <w:sz w:val="21"/>
        </w:rPr>
        <w:t>1</w:t>
      </w:r>
      <w:r>
        <w:rPr>
          <w:rFonts w:ascii="Arial" w:hAnsi="Arial" w:cs="Arial"/>
          <w:bCs/>
          <w:sz w:val="21"/>
        </w:rPr>
        <w:t>56401.0952</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sz w:val="21"/>
        </w:rPr>
        <w:t>45538.976</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62643.2436</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48218.8756</w:t>
      </w:r>
      <w:r w:rsidRPr="00761AA2">
        <w:rPr>
          <w:rFonts w:ascii="Arial" w:hAnsi="Arial" w:cs="Arial"/>
          <w:bCs/>
          <w:sz w:val="21"/>
        </w:rPr>
        <w:t>平方米，规划容积率为</w:t>
      </w:r>
      <w:r>
        <w:rPr>
          <w:rFonts w:ascii="Arial" w:hAnsi="Arial" w:cs="Arial"/>
          <w:bCs/>
          <w:sz w:val="21"/>
        </w:rPr>
        <w:t>2.8</w:t>
      </w:r>
      <w:r w:rsidRPr="00761AA2">
        <w:rPr>
          <w:rFonts w:ascii="Arial" w:hAnsi="Arial" w:cs="Arial"/>
          <w:bCs/>
          <w:sz w:val="21"/>
        </w:rPr>
        <w:t>。</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54DB3208"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005B3FF2" w:rsidRPr="00761AA2">
        <w:rPr>
          <w:rFonts w:ascii="Arial" w:hAnsi="Arial" w:cs="Arial"/>
          <w:sz w:val="21"/>
          <w:szCs w:val="28"/>
        </w:rPr>
        <w:t>2024</w:t>
      </w:r>
      <w:r w:rsidR="005B3FF2" w:rsidRPr="00761AA2">
        <w:rPr>
          <w:rFonts w:ascii="Arial" w:hAnsi="Arial" w:cs="Arial"/>
          <w:sz w:val="21"/>
          <w:szCs w:val="28"/>
        </w:rPr>
        <w:t>年</w:t>
      </w:r>
      <w:r w:rsidR="005B3FF2" w:rsidRPr="00761AA2">
        <w:rPr>
          <w:rFonts w:ascii="Arial" w:hAnsi="Arial" w:cs="Arial"/>
          <w:sz w:val="21"/>
          <w:szCs w:val="28"/>
        </w:rPr>
        <w:t>9</w:t>
      </w:r>
      <w:r w:rsidR="005B3FF2" w:rsidRPr="00761AA2">
        <w:rPr>
          <w:rFonts w:ascii="Arial" w:hAnsi="Arial" w:cs="Arial"/>
          <w:sz w:val="21"/>
          <w:szCs w:val="28"/>
        </w:rPr>
        <w:t>月</w:t>
      </w:r>
      <w:r w:rsidR="005B3FF2">
        <w:rPr>
          <w:rFonts w:ascii="Arial" w:hAnsi="Arial" w:cs="Arial"/>
          <w:sz w:val="21"/>
          <w:szCs w:val="28"/>
        </w:rPr>
        <w:t>14</w:t>
      </w:r>
      <w:r w:rsidR="005B3FF2" w:rsidRPr="00761AA2">
        <w:rPr>
          <w:rFonts w:ascii="Arial" w:hAnsi="Arial" w:cs="Arial"/>
          <w:sz w:val="21"/>
          <w:szCs w:val="28"/>
        </w:rPr>
        <w:t>日</w:t>
      </w:r>
      <w:r w:rsidRPr="00761AA2">
        <w:rPr>
          <w:rFonts w:ascii="Arial" w:hAnsi="Arial" w:cs="Arial"/>
          <w:sz w:val="21"/>
          <w:szCs w:val="21"/>
        </w:rPr>
        <w:t>；评估设定土地使用权类型为划拨；设定开发程度为宗地红线外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5B3FF2">
        <w:rPr>
          <w:rFonts w:ascii="Arial" w:hAnsi="Arial" w:cs="Arial"/>
          <w:sz w:val="21"/>
          <w:szCs w:val="21"/>
        </w:rPr>
        <w:t>2.8</w:t>
      </w:r>
      <w:r w:rsidRPr="00761AA2">
        <w:rPr>
          <w:rFonts w:ascii="Arial" w:hAnsi="Arial" w:cs="Arial"/>
          <w:sz w:val="21"/>
          <w:szCs w:val="21"/>
        </w:rPr>
        <w:t>，土地使用年期为无年期限制，土地面积为</w:t>
      </w:r>
      <w:r w:rsidR="005B3FF2">
        <w:rPr>
          <w:rFonts w:ascii="Arial" w:hAnsi="Arial" w:cs="Arial"/>
          <w:sz w:val="21"/>
          <w:szCs w:val="21"/>
        </w:rPr>
        <w:t>55857.534</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w:t>
      </w:r>
      <w:proofErr w:type="gramStart"/>
      <w:r w:rsidRPr="00761AA2">
        <w:rPr>
          <w:rFonts w:ascii="Arial" w:hAnsi="Arial" w:cs="Arial"/>
          <w:sz w:val="21"/>
          <w:szCs w:val="21"/>
        </w:rPr>
        <w:t>孰</w:t>
      </w:r>
      <w:proofErr w:type="gramEnd"/>
      <w:r w:rsidRPr="00761AA2">
        <w:rPr>
          <w:rFonts w:ascii="Arial" w:hAnsi="Arial" w:cs="Arial"/>
          <w:sz w:val="21"/>
          <w:szCs w:val="21"/>
        </w:rPr>
        <w:t>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w:t>
      </w:r>
      <w:proofErr w:type="gramStart"/>
      <w:r w:rsidRPr="00761AA2">
        <w:rPr>
          <w:rFonts w:ascii="Arial" w:hAnsi="Arial" w:cs="Arial"/>
          <w:sz w:val="21"/>
          <w:szCs w:val="21"/>
        </w:rPr>
        <w:t>按照楼</w:t>
      </w:r>
      <w:proofErr w:type="gramEnd"/>
      <w:r w:rsidRPr="00761AA2">
        <w:rPr>
          <w:rFonts w:ascii="Arial" w:hAnsi="Arial" w:cs="Arial"/>
          <w:sz w:val="21"/>
          <w:szCs w:val="21"/>
        </w:rPr>
        <w:t>面熟地价及</w:t>
      </w:r>
      <w:proofErr w:type="gramStart"/>
      <w:r w:rsidRPr="00761AA2">
        <w:rPr>
          <w:rFonts w:ascii="Arial" w:hAnsi="Arial" w:cs="Arial"/>
          <w:sz w:val="21"/>
          <w:szCs w:val="21"/>
        </w:rPr>
        <w:t>各土地</w:t>
      </w:r>
      <w:proofErr w:type="gramEnd"/>
      <w:r w:rsidRPr="00761AA2">
        <w:rPr>
          <w:rFonts w:ascii="Arial" w:hAnsi="Arial" w:cs="Arial"/>
          <w:sz w:val="21"/>
          <w:szCs w:val="21"/>
        </w:rPr>
        <w:t>用途的政府土地收益比例确定，其中参照商业、办公、住宅、公共服务类基准地价的，政府土地出让收益按照政府</w:t>
      </w:r>
      <w:proofErr w:type="gramStart"/>
      <w:r w:rsidRPr="00761AA2">
        <w:rPr>
          <w:rFonts w:ascii="Arial" w:hAnsi="Arial" w:cs="Arial"/>
          <w:sz w:val="21"/>
          <w:szCs w:val="21"/>
        </w:rPr>
        <w:t>审定楼</w:t>
      </w:r>
      <w:proofErr w:type="gramEnd"/>
      <w:r w:rsidRPr="00761AA2">
        <w:rPr>
          <w:rFonts w:ascii="Arial" w:hAnsi="Arial" w:cs="Arial"/>
          <w:sz w:val="21"/>
          <w:szCs w:val="21"/>
        </w:rPr>
        <w:t>面熟地价的</w:t>
      </w:r>
      <w:r w:rsidRPr="00761AA2">
        <w:rPr>
          <w:rFonts w:ascii="Arial" w:hAnsi="Arial" w:cs="Arial"/>
          <w:sz w:val="21"/>
          <w:szCs w:val="21"/>
        </w:rPr>
        <w:t>25%</w:t>
      </w:r>
      <w:r w:rsidRPr="00761AA2">
        <w:rPr>
          <w:rFonts w:ascii="Arial" w:hAnsi="Arial" w:cs="Arial"/>
          <w:sz w:val="21"/>
          <w:szCs w:val="21"/>
        </w:rPr>
        <w:t>确定。咨询对象为</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出让国有建设用地使用权价格：</w:t>
      </w:r>
    </w:p>
    <w:p w14:paraId="40E26653" w14:textId="33091E80"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熟地总价：</w:t>
      </w:r>
      <w:r w:rsidR="00D25D3B" w:rsidRPr="00D25D3B">
        <w:rPr>
          <w:rFonts w:ascii="Arial" w:hAnsi="Arial" w:cs="Arial"/>
          <w:kern w:val="2"/>
          <w:sz w:val="21"/>
          <w:szCs w:val="21"/>
        </w:rPr>
        <w:t>317556.7837</w:t>
      </w:r>
      <w:r w:rsidRPr="00D25D3B">
        <w:rPr>
          <w:rFonts w:ascii="Arial" w:hAnsi="Arial" w:cs="Arial"/>
          <w:kern w:val="2"/>
          <w:sz w:val="21"/>
          <w:szCs w:val="21"/>
        </w:rPr>
        <w:t>万元</w:t>
      </w:r>
    </w:p>
    <w:p w14:paraId="487C5957" w14:textId="037E748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r w:rsidR="00D25D3B" w:rsidRPr="00D25D3B">
        <w:rPr>
          <w:rFonts w:ascii="Arial" w:hAnsi="Arial" w:cs="Arial" w:hint="eastAsia"/>
          <w:kern w:val="2"/>
          <w:sz w:val="21"/>
          <w:szCs w:val="21"/>
        </w:rPr>
        <w:t>叁拾壹亿柒仟伍佰伍拾陆万柒仟捌佰叁拾柒</w:t>
      </w:r>
      <w:r w:rsidRPr="00D25D3B">
        <w:rPr>
          <w:rFonts w:ascii="Arial" w:hAnsi="Arial" w:cs="Arial"/>
          <w:kern w:val="2"/>
          <w:sz w:val="21"/>
          <w:szCs w:val="21"/>
        </w:rPr>
        <w:t>元整</w:t>
      </w:r>
    </w:p>
    <w:p w14:paraId="69E19B55" w14:textId="2781721B"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划拨国有建设用地使用权价格：</w:t>
      </w:r>
    </w:p>
    <w:p w14:paraId="0F110737" w14:textId="3A4FA46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242061.9750</w:t>
      </w:r>
      <w:r w:rsidRPr="00D25D3B">
        <w:rPr>
          <w:rFonts w:ascii="Arial" w:hAnsi="Arial" w:cs="Arial"/>
          <w:kern w:val="2"/>
          <w:sz w:val="21"/>
          <w:szCs w:val="21"/>
        </w:rPr>
        <w:t>万元</w:t>
      </w:r>
    </w:p>
    <w:p w14:paraId="1B4E7BB6" w14:textId="200B1DA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proofErr w:type="gramStart"/>
      <w:r w:rsidR="00D25D3B" w:rsidRPr="00D25D3B">
        <w:rPr>
          <w:rFonts w:ascii="Arial" w:hAnsi="Arial" w:cs="Arial" w:hint="eastAsia"/>
          <w:kern w:val="2"/>
          <w:sz w:val="21"/>
          <w:szCs w:val="21"/>
        </w:rPr>
        <w:t>贰拾肆亿贰仟零陆拾壹万玖仟柒佰伍拾</w:t>
      </w:r>
      <w:proofErr w:type="gramEnd"/>
      <w:r w:rsidRPr="00D25D3B">
        <w:rPr>
          <w:rFonts w:ascii="Arial" w:hAnsi="Arial" w:cs="Arial"/>
          <w:kern w:val="2"/>
          <w:sz w:val="21"/>
          <w:szCs w:val="21"/>
        </w:rPr>
        <w:t>元整</w:t>
      </w:r>
    </w:p>
    <w:p w14:paraId="0DE182D5" w14:textId="234CE22C" w:rsidR="002A3F58" w:rsidRPr="00D25D3B" w:rsidRDefault="002A3F58" w:rsidP="002A3F58">
      <w:pPr>
        <w:spacing w:line="480" w:lineRule="auto"/>
        <w:ind w:firstLineChars="200" w:firstLine="422"/>
        <w:jc w:val="both"/>
        <w:rPr>
          <w:rFonts w:ascii="Arial" w:hAnsi="Arial" w:cs="Arial"/>
          <w:b/>
          <w:bCs/>
          <w:kern w:val="2"/>
          <w:sz w:val="21"/>
          <w:szCs w:val="21"/>
        </w:rPr>
      </w:pPr>
      <w:r w:rsidRPr="00D25D3B">
        <w:rPr>
          <w:rFonts w:ascii="Arial" w:hAnsi="Arial" w:cs="Arial"/>
          <w:b/>
          <w:bCs/>
          <w:kern w:val="2"/>
          <w:sz w:val="21"/>
          <w:szCs w:val="21"/>
        </w:rPr>
        <w:t>应缴纳地价款：</w:t>
      </w:r>
    </w:p>
    <w:p w14:paraId="1F64EFDC" w14:textId="6AD0478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75494.8090</w:t>
      </w:r>
      <w:r w:rsidRPr="00D25D3B">
        <w:rPr>
          <w:rFonts w:ascii="Arial" w:hAnsi="Arial" w:cs="Arial"/>
          <w:kern w:val="2"/>
          <w:sz w:val="21"/>
          <w:szCs w:val="21"/>
        </w:rPr>
        <w:t>万元</w:t>
      </w:r>
    </w:p>
    <w:p w14:paraId="7E529386" w14:textId="5CC74ED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proofErr w:type="gramStart"/>
      <w:r w:rsidR="00D25D3B" w:rsidRPr="00D25D3B">
        <w:rPr>
          <w:rFonts w:ascii="Arial" w:hAnsi="Arial" w:cs="Arial" w:hint="eastAsia"/>
          <w:kern w:val="2"/>
          <w:sz w:val="21"/>
          <w:szCs w:val="21"/>
        </w:rPr>
        <w:t>柒亿伍仟肆佰玖拾肆万捌仟零玖拾</w:t>
      </w:r>
      <w:proofErr w:type="gramEnd"/>
      <w:r w:rsidRPr="00D25D3B">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D25D3B">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w:t>
      </w:r>
      <w:proofErr w:type="gramStart"/>
      <w:r w:rsidR="00263CCA" w:rsidRPr="00761AA2">
        <w:rPr>
          <w:rFonts w:ascii="Arial" w:hAnsi="Arial" w:cs="Arial"/>
          <w:sz w:val="21"/>
          <w:szCs w:val="28"/>
        </w:rPr>
        <w:t>拟了解</w:t>
      </w:r>
      <w:proofErr w:type="gramEnd"/>
      <w:r w:rsidR="00263CCA" w:rsidRPr="00761AA2">
        <w:rPr>
          <w:rFonts w:ascii="Arial" w:hAnsi="Arial" w:cs="Arial"/>
          <w:sz w:val="21"/>
          <w:szCs w:val="28"/>
        </w:rPr>
        <w:t>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proofErr w:type="gramStart"/>
      <w:r w:rsidRPr="00761AA2">
        <w:rPr>
          <w:rFonts w:ascii="Arial" w:hAnsi="Arial" w:cs="Arial"/>
          <w:sz w:val="21"/>
        </w:rPr>
        <w:t>北京康正宏</w:t>
      </w:r>
      <w:proofErr w:type="gramEnd"/>
      <w:r w:rsidRPr="00761AA2">
        <w:rPr>
          <w:rFonts w:ascii="Arial" w:hAnsi="Arial" w:cs="Arial"/>
          <w:sz w:val="21"/>
        </w:rPr>
        <w:t>基房地产评估有限公司</w:t>
      </w:r>
    </w:p>
    <w:p w14:paraId="03EB5B8D" w14:textId="12FE6756"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十</w:t>
      </w:r>
      <w:r w:rsidR="005B3FF2">
        <w:rPr>
          <w:rFonts w:ascii="Arial" w:hAnsi="Arial" w:cs="Arial"/>
          <w:sz w:val="21"/>
        </w:rPr>
        <w:t>四</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0"/>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w:t>
      </w:r>
      <w:proofErr w:type="gramStart"/>
      <w:r w:rsidRPr="00761AA2">
        <w:rPr>
          <w:rFonts w:ascii="Arial" w:hAnsi="Arial" w:cs="Arial"/>
          <w:sz w:val="21"/>
          <w:szCs w:val="21"/>
        </w:rPr>
        <w:t>地</w:t>
      </w:r>
      <w:proofErr w:type="gramEnd"/>
      <w:r w:rsidRPr="00761AA2">
        <w:rPr>
          <w:rFonts w:ascii="Arial" w:hAnsi="Arial" w:cs="Arial"/>
          <w:sz w:val="21"/>
          <w:szCs w:val="21"/>
        </w:rPr>
        <w:t>地价影响因素的分析，利用宗地地价修正系数，对各级政府已公布的同类用途级别或区域基准地价进行修正，估算</w:t>
      </w:r>
      <w:proofErr w:type="gramStart"/>
      <w:r w:rsidRPr="00761AA2">
        <w:rPr>
          <w:rFonts w:ascii="Arial" w:hAnsi="Arial" w:cs="Arial"/>
          <w:sz w:val="21"/>
          <w:szCs w:val="21"/>
        </w:rPr>
        <w:t>待估宗</w:t>
      </w:r>
      <w:proofErr w:type="gramEnd"/>
      <w:r w:rsidRPr="00761AA2">
        <w:rPr>
          <w:rFonts w:ascii="Arial" w:hAnsi="Arial" w:cs="Arial"/>
          <w:sz w:val="21"/>
          <w:szCs w:val="21"/>
        </w:rPr>
        <w:t>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proofErr w:type="spellStart"/>
      <w:r w:rsidRPr="00AF31B5">
        <w:rPr>
          <w:rFonts w:ascii="Arial" w:hAnsi="Arial" w:cs="Arial"/>
          <w:snapToGrid w:val="0"/>
          <w:sz w:val="21"/>
          <w:szCs w:val="21"/>
        </w:rPr>
        <w:t>E</w:t>
      </w:r>
      <w:r w:rsidRPr="00AF31B5">
        <w:rPr>
          <w:rFonts w:ascii="Arial" w:hAnsi="Arial" w:cs="Arial"/>
          <w:snapToGrid w:val="0"/>
          <w:sz w:val="21"/>
          <w:szCs w:val="21"/>
          <w:vertAlign w:val="subscript"/>
        </w:rPr>
        <w:t>a</w:t>
      </w:r>
      <w:proofErr w:type="spellEnd"/>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57"/>
        <w:gridCol w:w="1449"/>
        <w:gridCol w:w="769"/>
        <w:gridCol w:w="1135"/>
        <w:gridCol w:w="1137"/>
        <w:gridCol w:w="1245"/>
        <w:gridCol w:w="1027"/>
        <w:gridCol w:w="1468"/>
        <w:gridCol w:w="801"/>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422E0F8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12197</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486B840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10560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4D9C9104" w:rsidR="00167EAF" w:rsidRPr="00761AA2" w:rsidRDefault="0028228D" w:rsidP="005B3FF2">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005B3FF2">
              <w:rPr>
                <w:rFonts w:ascii="Arial" w:eastAsia="仿宋_GB2312" w:hAnsi="Arial" w:cs="Arial"/>
                <w:sz w:val="18"/>
                <w:szCs w:val="18"/>
              </w:rPr>
              <w:t>兴</w:t>
            </w:r>
            <w:r w:rsidR="005B3FF2">
              <w:rPr>
                <w:rFonts w:ascii="Arial" w:eastAsia="仿宋_GB2312" w:hAnsi="Arial" w:cs="Arial" w:hint="eastAsia"/>
                <w:sz w:val="18"/>
                <w:szCs w:val="18"/>
              </w:rPr>
              <w:t>2</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03ABA43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0.9757</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48FA5B2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1.0648</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5E9FB67D"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13807</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6C617EDE" w:rsidR="004E4394"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3452</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00BB4508"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5B3FF2">
        <w:rPr>
          <w:rFonts w:ascii="Arial" w:hAnsi="Arial" w:cs="Arial"/>
          <w:sz w:val="21"/>
          <w:szCs w:val="21"/>
        </w:rPr>
        <w:t>40436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0869F889"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632423</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13A37368"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0132CCC7"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40436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01C41A45"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09B671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70380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32B20748"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Pr>
                <w:rFonts w:ascii="Arial" w:eastAsia="华文细黑" w:hAnsi="Arial" w:cs="Arial"/>
                <w:bCs/>
                <w:sz w:val="18"/>
                <w:szCs w:val="18"/>
              </w:rPr>
              <w:t>2560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09F9D67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06970FC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40</w:t>
            </w:r>
            <w:r w:rsidR="00D81A40" w:rsidRPr="00761AA2">
              <w:rPr>
                <w:rFonts w:ascii="Arial" w:eastAsia="华文细黑" w:hAnsi="Arial" w:cs="Arial"/>
                <w:bCs/>
                <w:sz w:val="18"/>
                <w:szCs w:val="18"/>
              </w:rPr>
              <w:t>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1106CC8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242FD5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3C846189"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3</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0A99287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312</w:t>
            </w:r>
            <w:r w:rsidR="00E620B3">
              <w:rPr>
                <w:rFonts w:ascii="Arial" w:eastAsia="华文细黑" w:hAnsi="Arial" w:cs="Arial"/>
                <w:bCs/>
                <w:sz w:val="18"/>
                <w:szCs w:val="18"/>
              </w:rPr>
              <w:t>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6F516E0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417E8DBE"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2212C14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938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6A19D31B"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1.5</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608BB9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6B2B57F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07D8D1C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1181</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6A539B4"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3.35</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6E72C707"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21325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69D1990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143C16DB"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33127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5008CC55" w:rsidR="00DE7305" w:rsidRPr="00761AA2"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9486</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4BB19231"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620B3">
              <w:rPr>
                <w:rFonts w:ascii="Arial" w:eastAsia="华文细黑" w:hAnsi="Arial" w:cs="Arial"/>
                <w:bCs/>
                <w:sz w:val="18"/>
                <w:szCs w:val="18"/>
              </w:rPr>
              <w:t>5</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232F1B2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361105</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1BE38E8E"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5EB8D0C6"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23088</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25AD208C"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w:t>
      </w:r>
      <w:r w:rsidR="00E620B3">
        <w:rPr>
          <w:rFonts w:ascii="Arial" w:hAnsi="Arial" w:cs="Arial"/>
          <w:sz w:val="21"/>
          <w:szCs w:val="21"/>
        </w:rPr>
        <w:t>分析以上两种评估方法测算的结果，两种评估方法得出的评估结果相差较大，采用加权算术</w:t>
      </w:r>
      <w:r w:rsidRPr="00E4619B">
        <w:rPr>
          <w:rFonts w:ascii="Arial" w:hAnsi="Arial" w:cs="Arial"/>
          <w:sz w:val="21"/>
          <w:szCs w:val="21"/>
        </w:rPr>
        <w:t>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00E620B3">
        <w:rPr>
          <w:rFonts w:ascii="Arial" w:hAnsi="Arial" w:cs="Arial"/>
          <w:sz w:val="21"/>
          <w:szCs w:val="21"/>
        </w:rPr>
        <w:t>国有建设用地使用权价值，</w:t>
      </w:r>
      <w:r w:rsidRPr="00E4619B">
        <w:rPr>
          <w:rFonts w:ascii="Arial" w:hAnsi="Arial" w:cs="Arial"/>
          <w:sz w:val="21"/>
          <w:szCs w:val="21"/>
        </w:rPr>
        <w:t>本次评估</w:t>
      </w:r>
      <w:r w:rsidR="00DE7305" w:rsidRPr="00761AA2">
        <w:rPr>
          <w:rFonts w:ascii="Arial" w:hAnsi="Arial" w:cs="Arial"/>
          <w:sz w:val="21"/>
          <w:szCs w:val="21"/>
        </w:rPr>
        <w:t>基准地价系数修正法</w:t>
      </w:r>
      <w:proofErr w:type="gramStart"/>
      <w:r w:rsidRPr="00E4619B">
        <w:rPr>
          <w:rFonts w:ascii="Arial" w:hAnsi="Arial" w:cs="Arial"/>
          <w:sz w:val="21"/>
          <w:szCs w:val="21"/>
        </w:rPr>
        <w:t>法</w:t>
      </w:r>
      <w:proofErr w:type="gramEnd"/>
      <w:r w:rsidRPr="00E4619B">
        <w:rPr>
          <w:rFonts w:ascii="Arial" w:hAnsi="Arial" w:cs="Arial"/>
          <w:sz w:val="21"/>
          <w:szCs w:val="21"/>
        </w:rPr>
        <w:t>取权重为</w:t>
      </w:r>
      <w:r w:rsidR="00E620B3">
        <w:rPr>
          <w:rFonts w:ascii="Arial" w:hAnsi="Arial" w:cs="Arial"/>
          <w:sz w:val="21"/>
          <w:szCs w:val="21"/>
        </w:rPr>
        <w:t>3</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E620B3">
        <w:rPr>
          <w:rFonts w:ascii="Arial" w:hAnsi="Arial" w:cs="Arial"/>
          <w:sz w:val="21"/>
          <w:szCs w:val="21"/>
        </w:rPr>
        <w:t>7</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bookmarkStart w:id="3" w:name="_Toc12959195"/>
      <w:bookmarkStart w:id="4" w:name="_Toc18496740"/>
      <w:r w:rsidRPr="00E4619B">
        <w:rPr>
          <w:rFonts w:ascii="Arial" w:hAnsi="Arial" w:cs="Arial"/>
          <w:sz w:val="21"/>
          <w:szCs w:val="21"/>
        </w:rPr>
        <w:t>则有：</w:t>
      </w:r>
      <w:bookmarkEnd w:id="3"/>
      <w:bookmarkEnd w:id="4"/>
    </w:p>
    <w:p w14:paraId="72FAB2BB" w14:textId="368ECC6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00E620B3">
        <w:rPr>
          <w:rFonts w:ascii="Arial" w:hAnsi="Arial" w:cs="Arial"/>
          <w:sz w:val="21"/>
          <w:szCs w:val="21"/>
        </w:rPr>
        <w:t>=13807×3</w:t>
      </w:r>
      <w:r w:rsidRPr="00761AA2">
        <w:rPr>
          <w:rFonts w:ascii="Arial" w:hAnsi="Arial" w:cs="Arial"/>
          <w:sz w:val="21"/>
          <w:szCs w:val="21"/>
        </w:rPr>
        <w:t>0%+</w:t>
      </w:r>
      <w:r w:rsidR="00E620B3">
        <w:rPr>
          <w:rFonts w:ascii="Arial" w:hAnsi="Arial" w:cs="Arial"/>
          <w:sz w:val="21"/>
          <w:szCs w:val="21"/>
        </w:rPr>
        <w:t>23088×7</w:t>
      </w:r>
      <w:r w:rsidRPr="00761AA2">
        <w:rPr>
          <w:rFonts w:ascii="Arial" w:hAnsi="Arial" w:cs="Arial"/>
          <w:sz w:val="21"/>
          <w:szCs w:val="21"/>
        </w:rPr>
        <w:t>0%</w:t>
      </w:r>
      <w:r w:rsidR="00DF7A51" w:rsidRPr="00761AA2">
        <w:rPr>
          <w:rFonts w:ascii="Arial" w:hAnsi="Arial" w:cs="Arial"/>
          <w:sz w:val="21"/>
          <w:szCs w:val="21"/>
        </w:rPr>
        <w:t>=</w:t>
      </w:r>
      <w:r w:rsidR="00E620B3">
        <w:rPr>
          <w:rFonts w:ascii="Arial" w:hAnsi="Arial" w:cs="Arial"/>
          <w:sz w:val="21"/>
          <w:szCs w:val="21"/>
        </w:rPr>
        <w:t>20304</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2E51EE70"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w:t>
      </w:r>
      <w:r w:rsidR="00E620B3">
        <w:rPr>
          <w:rFonts w:ascii="Arial" w:hAnsi="Arial" w:cs="Arial"/>
          <w:sz w:val="21"/>
          <w:szCs w:val="21"/>
        </w:rPr>
        <w:t>20304</w:t>
      </w:r>
      <w:r w:rsidRPr="00761AA2">
        <w:rPr>
          <w:rFonts w:ascii="Arial" w:hAnsi="Arial" w:cs="Arial"/>
          <w:sz w:val="21"/>
          <w:szCs w:val="21"/>
        </w:rPr>
        <w:t>×</w:t>
      </w:r>
      <w:r w:rsidR="005B3FF2">
        <w:rPr>
          <w:rFonts w:ascii="Arial" w:hAnsi="Arial" w:cs="Arial"/>
          <w:sz w:val="21"/>
          <w:szCs w:val="21"/>
        </w:rPr>
        <w:t>156401.0952</w:t>
      </w:r>
      <w:r w:rsidRPr="00761AA2">
        <w:rPr>
          <w:rFonts w:ascii="Arial" w:hAnsi="Arial" w:cs="Arial"/>
          <w:sz w:val="21"/>
          <w:szCs w:val="21"/>
        </w:rPr>
        <w:t>=</w:t>
      </w:r>
      <w:r w:rsidR="00E620B3">
        <w:rPr>
          <w:rFonts w:ascii="Arial" w:hAnsi="Arial" w:cs="Arial"/>
          <w:sz w:val="21"/>
          <w:szCs w:val="21"/>
        </w:rPr>
        <w:t>317556.7837</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6487CFC0"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E620B3">
        <w:rPr>
          <w:rFonts w:ascii="Arial" w:hAnsi="Arial" w:cs="Arial"/>
          <w:sz w:val="21"/>
          <w:szCs w:val="21"/>
        </w:rPr>
        <w:t>12570</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565"/>
        <w:gridCol w:w="1656"/>
        <w:gridCol w:w="1258"/>
        <w:gridCol w:w="1108"/>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20DB0A3A"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196596.1767</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6F16B55A" w:rsidR="000A177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6A188DFC" w:rsidR="000A177D" w:rsidRPr="000A177D" w:rsidRDefault="00E620B3" w:rsidP="007A43FD">
            <w:pPr>
              <w:spacing w:line="240" w:lineRule="atLeast"/>
              <w:jc w:val="both"/>
              <w:rPr>
                <w:rFonts w:ascii="Arial" w:eastAsia="华文细黑" w:hAnsi="Arial" w:cs="Arial"/>
                <w:sz w:val="18"/>
                <w:szCs w:val="18"/>
              </w:rPr>
            </w:pPr>
            <w:r>
              <w:rPr>
                <w:rFonts w:ascii="Arial" w:eastAsia="华文细黑" w:hAnsi="Arial" w:cs="Arial"/>
                <w:sz w:val="18"/>
                <w:szCs w:val="18"/>
              </w:rPr>
              <w:t>12570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w:t>
            </w:r>
            <w:proofErr w:type="gramStart"/>
            <w:r w:rsidRPr="000A177D">
              <w:rPr>
                <w:rFonts w:ascii="Arial" w:eastAsia="华文细黑" w:hAnsi="Arial" w:cs="Arial"/>
                <w:sz w:val="18"/>
                <w:szCs w:val="18"/>
              </w:rPr>
              <w:t>待估宗地区域</w:t>
            </w:r>
            <w:proofErr w:type="gramEnd"/>
            <w:r w:rsidRPr="000A177D">
              <w:rPr>
                <w:rFonts w:ascii="Arial" w:eastAsia="华文细黑" w:hAnsi="Arial" w:cs="Arial"/>
                <w:sz w:val="18"/>
                <w:szCs w:val="18"/>
              </w:rPr>
              <w:t>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0A177D">
              <w:rPr>
                <w:rFonts w:ascii="Arial" w:eastAsia="华文细黑" w:hAnsi="Arial" w:cs="Arial"/>
                <w:sz w:val="18"/>
                <w:szCs w:val="18"/>
              </w:rPr>
              <w:t>接相关</w:t>
            </w:r>
            <w:proofErr w:type="gramEnd"/>
            <w:r w:rsidRPr="000A177D">
              <w:rPr>
                <w:rFonts w:ascii="Arial" w:eastAsia="华文细黑" w:hAnsi="Arial" w:cs="Arial"/>
                <w:sz w:val="18"/>
                <w:szCs w:val="18"/>
              </w:rPr>
              <w:t>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500249D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6638.3663</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32B6AE3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3.35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5B64075B"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21969.6618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1EA43472"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w:t>
            </w:r>
            <w:proofErr w:type="gramStart"/>
            <w:r w:rsidRPr="000A177D">
              <w:rPr>
                <w:rFonts w:ascii="Arial" w:eastAsia="华文细黑" w:hAnsi="Arial" w:cs="Arial"/>
                <w:bCs/>
                <w:sz w:val="18"/>
                <w:szCs w:val="18"/>
              </w:rPr>
              <w:t>期土地</w:t>
            </w:r>
            <w:proofErr w:type="gramEnd"/>
            <w:r w:rsidRPr="000A177D">
              <w:rPr>
                <w:rFonts w:ascii="Arial" w:eastAsia="华文细黑" w:hAnsi="Arial" w:cs="Arial"/>
                <w:bCs/>
                <w:sz w:val="18"/>
                <w:szCs w:val="18"/>
              </w:rPr>
              <w:t>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5AEAF07E"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1A0F4907"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1.0648</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6387B20E"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243128.1550</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咨询对象楼面价</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61C15E7A"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15545</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68E51B4C" w:rsidR="007A43F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剩余（增值收益扣减）法求取咨询对象划拨国有建设用地使用权价格</w:t>
      </w:r>
    </w:p>
    <w:p w14:paraId="029FDB20" w14:textId="3914BADE"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w:t>
      </w:r>
      <w:proofErr w:type="gramStart"/>
      <w:r w:rsidRPr="00761AA2">
        <w:rPr>
          <w:rFonts w:ascii="Arial" w:hAnsi="Arial" w:cs="Arial"/>
          <w:spacing w:val="4"/>
          <w:sz w:val="21"/>
          <w:szCs w:val="21"/>
        </w:rPr>
        <w:t>招拍挂成交</w:t>
      </w:r>
      <w:proofErr w:type="gramEnd"/>
      <w:r w:rsidRPr="00761AA2">
        <w:rPr>
          <w:rFonts w:ascii="Arial" w:hAnsi="Arial" w:cs="Arial"/>
          <w:spacing w:val="4"/>
          <w:sz w:val="21"/>
          <w:szCs w:val="21"/>
        </w:rPr>
        <w:t>案例的成</w:t>
      </w:r>
      <w:r w:rsidRPr="00761AA2">
        <w:rPr>
          <w:rFonts w:ascii="Arial" w:hAnsi="Arial" w:cs="Arial"/>
          <w:spacing w:val="10"/>
          <w:sz w:val="21"/>
          <w:szCs w:val="21"/>
        </w:rPr>
        <w:t>交总价及土地一级开发补偿费的调查和查询，与咨询对象类似区域和用途的平均土地增值收益率为</w:t>
      </w:r>
      <w:r w:rsidR="00E620B3">
        <w:rPr>
          <w:rFonts w:ascii="Arial" w:hAnsi="Arial" w:cs="Arial"/>
          <w:spacing w:val="10"/>
          <w:sz w:val="21"/>
          <w:szCs w:val="21"/>
        </w:rPr>
        <w:t>24.11</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E620B3">
        <w:rPr>
          <w:rFonts w:ascii="Arial" w:hAnsi="Arial" w:cs="Arial"/>
          <w:spacing w:val="-2"/>
          <w:sz w:val="21"/>
          <w:szCs w:val="21"/>
        </w:rPr>
        <w:t>24.11</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E620B3">
        <w:rPr>
          <w:rFonts w:ascii="Arial" w:hAnsi="Arial" w:cs="Arial"/>
          <w:spacing w:val="9"/>
          <w:sz w:val="21"/>
          <w:szCs w:val="21"/>
        </w:rPr>
        <w:t>20304</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2EE41335"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划拨</w:t>
      </w:r>
      <w:r w:rsidR="008446C3">
        <w:rPr>
          <w:rFonts w:ascii="Arial" w:hAnsi="Arial" w:cs="Arial" w:hint="eastAsia"/>
          <w:spacing w:val="8"/>
          <w:sz w:val="21"/>
          <w:szCs w:val="21"/>
        </w:rPr>
        <w:t>楼</w:t>
      </w:r>
      <w:r w:rsidRPr="00761AA2">
        <w:rPr>
          <w:rFonts w:ascii="Arial" w:hAnsi="Arial" w:cs="Arial"/>
          <w:spacing w:val="8"/>
          <w:sz w:val="21"/>
          <w:szCs w:val="21"/>
        </w:rPr>
        <w:t>面价＝出让地价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6402262A"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E620B3">
        <w:rPr>
          <w:rFonts w:ascii="Arial" w:hAnsi="Arial" w:cs="Arial"/>
          <w:spacing w:val="10"/>
          <w:sz w:val="21"/>
          <w:szCs w:val="21"/>
        </w:rPr>
        <w:t>15409</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184EF5CD" w:rsidR="000A177D" w:rsidRPr="000A177D" w:rsidRDefault="008446C3" w:rsidP="000A177D">
      <w:pPr>
        <w:spacing w:line="480" w:lineRule="auto"/>
        <w:ind w:left="556" w:firstLineChars="200" w:firstLine="420"/>
        <w:jc w:val="both"/>
        <w:rPr>
          <w:rFonts w:ascii="Arial" w:hAnsi="Arial" w:cs="Arial"/>
          <w:sz w:val="21"/>
          <w:szCs w:val="21"/>
        </w:rPr>
      </w:pPr>
      <w:r>
        <w:rPr>
          <w:rFonts w:ascii="Arial" w:hAnsi="Arial" w:cs="Arial" w:hint="eastAsia"/>
          <w:sz w:val="21"/>
          <w:szCs w:val="21"/>
        </w:rPr>
        <w:t>楼面价</w:t>
      </w:r>
      <w:r w:rsidR="000A177D" w:rsidRPr="000A177D">
        <w:rPr>
          <w:rFonts w:ascii="Arial" w:hAnsi="Arial" w:cs="Arial"/>
          <w:sz w:val="21"/>
          <w:szCs w:val="21"/>
        </w:rPr>
        <w:t xml:space="preserve"> =</w:t>
      </w:r>
      <w:r w:rsidR="00E620B3">
        <w:rPr>
          <w:rFonts w:ascii="Arial" w:hAnsi="Arial" w:cs="Arial"/>
          <w:sz w:val="21"/>
          <w:szCs w:val="21"/>
        </w:rPr>
        <w:t>15545</w:t>
      </w:r>
      <w:r w:rsidR="000A177D" w:rsidRPr="000A177D">
        <w:rPr>
          <w:rFonts w:ascii="Arial" w:hAnsi="Arial" w:cs="Arial"/>
          <w:sz w:val="21"/>
          <w:szCs w:val="21"/>
        </w:rPr>
        <w:t>×</w:t>
      </w:r>
      <w:r w:rsidR="007A43FD" w:rsidRPr="00761AA2">
        <w:rPr>
          <w:rFonts w:ascii="Arial" w:hAnsi="Arial" w:cs="Arial"/>
          <w:sz w:val="21"/>
          <w:szCs w:val="21"/>
        </w:rPr>
        <w:t>50</w:t>
      </w:r>
      <w:r w:rsidR="000A177D" w:rsidRPr="000A177D">
        <w:rPr>
          <w:rFonts w:ascii="Arial" w:hAnsi="Arial" w:cs="Arial"/>
          <w:sz w:val="21"/>
          <w:szCs w:val="21"/>
        </w:rPr>
        <w:t>%+</w:t>
      </w:r>
      <w:r w:rsidR="00E620B3">
        <w:rPr>
          <w:rFonts w:ascii="Arial" w:hAnsi="Arial" w:cs="Arial"/>
          <w:sz w:val="21"/>
          <w:szCs w:val="21"/>
        </w:rPr>
        <w:t>15409</w:t>
      </w:r>
      <w:r w:rsidR="000A177D" w:rsidRPr="000A177D">
        <w:rPr>
          <w:rFonts w:ascii="Arial" w:hAnsi="Arial" w:cs="Arial"/>
          <w:sz w:val="21"/>
          <w:szCs w:val="21"/>
        </w:rPr>
        <w:t>×</w:t>
      </w:r>
      <w:r w:rsidR="007A43FD" w:rsidRPr="00761AA2">
        <w:rPr>
          <w:rFonts w:ascii="Arial" w:hAnsi="Arial" w:cs="Arial"/>
          <w:sz w:val="21"/>
          <w:szCs w:val="21"/>
        </w:rPr>
        <w:t>5</w:t>
      </w:r>
      <w:r w:rsidR="000A177D" w:rsidRPr="000A177D">
        <w:rPr>
          <w:rFonts w:ascii="Arial" w:hAnsi="Arial" w:cs="Arial"/>
          <w:sz w:val="21"/>
          <w:szCs w:val="21"/>
        </w:rPr>
        <w:t xml:space="preserve">0% </w:t>
      </w:r>
    </w:p>
    <w:p w14:paraId="6AEAFC0E" w14:textId="6902905D"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E620B3">
        <w:rPr>
          <w:rFonts w:ascii="Arial" w:hAnsi="Arial" w:cs="Arial"/>
          <w:sz w:val="21"/>
          <w:szCs w:val="21"/>
        </w:rPr>
        <w:t>15477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204E85C2" w:rsidR="000A177D" w:rsidRPr="00761AA2" w:rsidRDefault="000A177D" w:rsidP="000A177D">
      <w:pPr>
        <w:spacing w:line="480" w:lineRule="auto"/>
        <w:ind w:left="556" w:firstLineChars="200" w:firstLine="420"/>
        <w:jc w:val="both"/>
        <w:rPr>
          <w:rFonts w:ascii="Arial" w:hAnsi="Arial" w:cs="Arial"/>
          <w:sz w:val="21"/>
          <w:szCs w:val="21"/>
        </w:rPr>
      </w:pPr>
      <w:bookmarkStart w:id="5" w:name="_Toc482602883"/>
      <w:bookmarkStart w:id="6" w:name="_Toc482602097"/>
      <w:bookmarkStart w:id="7" w:name="_Toc12959196"/>
      <w:bookmarkStart w:id="8" w:name="_Toc530042293"/>
      <w:bookmarkStart w:id="9" w:name="_Toc18496741"/>
      <w:r w:rsidRPr="000A177D">
        <w:rPr>
          <w:rFonts w:ascii="Arial" w:hAnsi="Arial" w:cs="Arial"/>
          <w:sz w:val="21"/>
          <w:szCs w:val="21"/>
        </w:rPr>
        <w:t>土地总价</w:t>
      </w:r>
      <w:r w:rsidRPr="000A177D">
        <w:rPr>
          <w:rFonts w:ascii="Arial" w:hAnsi="Arial" w:cs="Arial"/>
          <w:sz w:val="21"/>
          <w:szCs w:val="21"/>
        </w:rPr>
        <w:t xml:space="preserve"> =</w:t>
      </w:r>
      <w:r w:rsidR="00E620B3">
        <w:rPr>
          <w:rFonts w:ascii="Arial" w:hAnsi="Arial" w:cs="Arial"/>
          <w:sz w:val="21"/>
          <w:szCs w:val="21"/>
        </w:rPr>
        <w:t>15477</w:t>
      </w:r>
      <w:r w:rsidRPr="000A177D">
        <w:rPr>
          <w:rFonts w:ascii="Arial" w:hAnsi="Arial" w:cs="Arial"/>
          <w:sz w:val="21"/>
          <w:szCs w:val="21"/>
        </w:rPr>
        <w:t>×</w:t>
      </w:r>
      <w:r w:rsidR="005B3FF2">
        <w:rPr>
          <w:rFonts w:ascii="Arial" w:hAnsi="Arial" w:cs="Arial"/>
          <w:sz w:val="21"/>
          <w:szCs w:val="21"/>
        </w:rPr>
        <w:t>156401.0952</w:t>
      </w:r>
      <w:r w:rsidRPr="000A177D">
        <w:rPr>
          <w:rFonts w:ascii="Arial" w:hAnsi="Arial" w:cs="Arial"/>
          <w:sz w:val="21"/>
          <w:szCs w:val="21"/>
        </w:rPr>
        <w:t>÷10000 =</w:t>
      </w:r>
      <w:r w:rsidR="00E620B3">
        <w:rPr>
          <w:rFonts w:ascii="Arial" w:hAnsi="Arial" w:cs="Arial"/>
          <w:sz w:val="21"/>
          <w:szCs w:val="21"/>
        </w:rPr>
        <w:t>242061.9750</w:t>
      </w:r>
      <w:r w:rsidRPr="000A177D">
        <w:rPr>
          <w:rFonts w:ascii="Arial" w:hAnsi="Arial" w:cs="Arial"/>
          <w:sz w:val="21"/>
          <w:szCs w:val="21"/>
        </w:rPr>
        <w:t>（万元）</w:t>
      </w:r>
      <w:bookmarkEnd w:id="5"/>
      <w:bookmarkEnd w:id="6"/>
      <w:bookmarkEnd w:id="7"/>
      <w:bookmarkEnd w:id="8"/>
      <w:bookmarkEnd w:id="9"/>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3"/>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602F4A">
      <w:pPr>
        <w:pStyle w:val="13"/>
        <w:spacing w:line="480" w:lineRule="auto"/>
        <w:ind w:firstLine="420"/>
        <w:jc w:val="both"/>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proofErr w:type="gramStart"/>
      <w:r w:rsidRPr="00761AA2">
        <w:rPr>
          <w:rFonts w:ascii="Arial" w:eastAsia="宋体" w:hAnsi="Arial" w:cs="Arial"/>
          <w:sz w:val="21"/>
          <w:szCs w:val="21"/>
        </w:rPr>
        <w:t>国土资厅发</w:t>
      </w:r>
      <w:proofErr w:type="gramEnd"/>
      <w:r w:rsidRPr="00761AA2">
        <w:rPr>
          <w:rFonts w:ascii="Arial" w:eastAsia="宋体" w:hAnsi="Arial" w:cs="Arial"/>
          <w:sz w:val="21"/>
          <w:szCs w:val="21"/>
        </w:rPr>
        <w:t>（</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proofErr w:type="gramStart"/>
      <w:r w:rsidRPr="00761AA2">
        <w:rPr>
          <w:rFonts w:ascii="Arial" w:eastAsia="宋体" w:hAnsi="Arial" w:cs="Arial"/>
          <w:sz w:val="21"/>
          <w:szCs w:val="21"/>
        </w:rPr>
        <w:t>北估秘</w:t>
      </w:r>
      <w:proofErr w:type="gramEnd"/>
      <w:r w:rsidRPr="00761AA2">
        <w:rPr>
          <w:rFonts w:ascii="Arial" w:eastAsia="宋体" w:hAnsi="Arial" w:cs="Arial"/>
          <w:sz w:val="21"/>
          <w:szCs w:val="21"/>
        </w:rPr>
        <w:t>（</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3FC0B397" w:rsidR="00EF6B8F" w:rsidRPr="00761AA2" w:rsidRDefault="00EF6B8F"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w:t>
      </w:r>
      <w:r w:rsidR="00E620B3">
        <w:rPr>
          <w:rFonts w:ascii="Arial" w:eastAsia="宋体" w:hAnsi="Arial" w:cs="Arial"/>
          <w:sz w:val="21"/>
          <w:szCs w:val="21"/>
        </w:rPr>
        <w:t>317556.7837</w:t>
      </w:r>
      <w:r w:rsidRPr="00761AA2">
        <w:rPr>
          <w:rFonts w:ascii="Arial" w:eastAsia="宋体" w:hAnsi="Arial" w:cs="Arial"/>
          <w:sz w:val="21"/>
          <w:szCs w:val="21"/>
        </w:rPr>
        <w:t>-</w:t>
      </w:r>
      <w:r w:rsidR="00E620B3">
        <w:rPr>
          <w:rFonts w:ascii="Arial" w:eastAsia="宋体" w:hAnsi="Arial" w:cs="Arial"/>
          <w:sz w:val="21"/>
          <w:szCs w:val="21"/>
        </w:rPr>
        <w:t>242061.9750</w:t>
      </w:r>
      <w:r w:rsidRPr="00761AA2">
        <w:rPr>
          <w:rFonts w:ascii="Arial" w:eastAsia="宋体" w:hAnsi="Arial" w:cs="Arial"/>
          <w:sz w:val="21"/>
          <w:szCs w:val="21"/>
        </w:rPr>
        <w:t>=</w:t>
      </w:r>
      <w:r w:rsidR="00E620B3">
        <w:rPr>
          <w:rFonts w:ascii="Arial" w:eastAsia="宋体" w:hAnsi="Arial" w:cs="Arial"/>
          <w:sz w:val="21"/>
          <w:szCs w:val="21"/>
        </w:rPr>
        <w:t>75494.8087</w:t>
      </w:r>
      <w:r w:rsidRPr="00761AA2">
        <w:rPr>
          <w:rFonts w:ascii="Arial" w:eastAsia="宋体" w:hAnsi="Arial" w:cs="Arial"/>
          <w:sz w:val="21"/>
          <w:szCs w:val="21"/>
        </w:rPr>
        <w:t>（万元）</w:t>
      </w:r>
    </w:p>
    <w:p w14:paraId="1558C6E8" w14:textId="77777777" w:rsidR="005245A5" w:rsidRPr="00761AA2" w:rsidRDefault="00613267" w:rsidP="005245A5">
      <w:pPr>
        <w:pStyle w:val="13"/>
        <w:adjustRightInd w:val="0"/>
        <w:spacing w:line="480" w:lineRule="auto"/>
        <w:ind w:firstLine="420"/>
        <w:rPr>
          <w:rFonts w:ascii="Arial" w:eastAsia="宋体" w:hAnsi="Arial" w:cs="Arial"/>
          <w:sz w:val="21"/>
          <w:szCs w:val="21"/>
        </w:rPr>
      </w:pPr>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w:t>
      </w:r>
      <w:proofErr w:type="gramStart"/>
      <w:r w:rsidRPr="00761AA2">
        <w:rPr>
          <w:rFonts w:ascii="Arial" w:hAnsi="Arial" w:cs="Arial"/>
          <w:kern w:val="2"/>
          <w:sz w:val="21"/>
          <w:szCs w:val="21"/>
        </w:rPr>
        <w:t>按照楼</w:t>
      </w:r>
      <w:proofErr w:type="gramEnd"/>
      <w:r w:rsidRPr="00761AA2">
        <w:rPr>
          <w:rFonts w:ascii="Arial" w:hAnsi="Arial" w:cs="Arial"/>
          <w:kern w:val="2"/>
          <w:sz w:val="21"/>
          <w:szCs w:val="21"/>
        </w:rPr>
        <w:t>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政府土地出让收益按照政府</w:t>
      </w:r>
      <w:proofErr w:type="gramStart"/>
      <w:r w:rsidRPr="00761AA2">
        <w:rPr>
          <w:rFonts w:ascii="Arial" w:hAnsi="Arial" w:cs="Arial"/>
          <w:kern w:val="2"/>
          <w:sz w:val="21"/>
          <w:szCs w:val="21"/>
        </w:rPr>
        <w:t>审定楼</w:t>
      </w:r>
      <w:proofErr w:type="gramEnd"/>
      <w:r w:rsidRPr="00761AA2">
        <w:rPr>
          <w:rFonts w:ascii="Arial" w:hAnsi="Arial" w:cs="Arial"/>
          <w:kern w:val="2"/>
          <w:sz w:val="21"/>
          <w:szCs w:val="21"/>
        </w:rPr>
        <w:t>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proofErr w:type="gramStart"/>
      <w:r w:rsidRPr="00761AA2">
        <w:rPr>
          <w:rFonts w:ascii="Arial" w:hAnsi="Arial" w:cs="Arial"/>
          <w:kern w:val="2"/>
          <w:sz w:val="21"/>
          <w:szCs w:val="21"/>
        </w:rPr>
        <w:t>北估秘</w:t>
      </w:r>
      <w:proofErr w:type="gramEnd"/>
      <w:r w:rsidRPr="00761AA2">
        <w:rPr>
          <w:rFonts w:ascii="Arial" w:hAnsi="Arial" w:cs="Arial"/>
          <w:kern w:val="2"/>
          <w:sz w:val="21"/>
          <w:szCs w:val="21"/>
        </w:rPr>
        <w:t>（</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2EF6B618"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317556.7837</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19E99C55"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79389.1959</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4"/>
      <w:pgSz w:w="11906" w:h="16838"/>
      <w:pgMar w:top="1843" w:right="1134" w:bottom="1134" w:left="1134" w:header="1134" w:footer="907" w:gutter="34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E78FA" w14:textId="77777777" w:rsidR="00375B92" w:rsidRDefault="00375B92">
      <w:r>
        <w:separator/>
      </w:r>
    </w:p>
  </w:endnote>
  <w:endnote w:type="continuationSeparator" w:id="0">
    <w:p w14:paraId="56C0E022" w14:textId="77777777" w:rsidR="00375B92" w:rsidRDefault="003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2EB7" w14:textId="77777777" w:rsidR="00CE05FC" w:rsidRDefault="00CE0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CE05FC" w:rsidRDefault="00CE05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4839" w14:textId="77777777" w:rsidR="00CE05FC" w:rsidRPr="00990319" w:rsidRDefault="00CE05FC"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F534EC" w:rsidRPr="00F534EC">
      <w:rPr>
        <w:rFonts w:ascii="Arial" w:hAnsi="Arial" w:cs="Arial"/>
        <w:noProof/>
        <w:lang w:val="zh-CN" w:eastAsia="zh-CN"/>
      </w:rPr>
      <w:t>13</w:t>
    </w:r>
    <w:r w:rsidRPr="00990319">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BBF97" w14:textId="77777777" w:rsidR="00CE05FC" w:rsidRDefault="00CE05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229D1" w14:textId="77777777" w:rsidR="00375B92" w:rsidRDefault="00375B92">
      <w:r>
        <w:separator/>
      </w:r>
    </w:p>
  </w:footnote>
  <w:footnote w:type="continuationSeparator" w:id="0">
    <w:p w14:paraId="7CA8FAAA" w14:textId="77777777" w:rsidR="00375B92" w:rsidRDefault="00375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04F99" w14:textId="77777777" w:rsidR="00CE05FC" w:rsidRDefault="00CE05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0956" w14:textId="759D2D23" w:rsidR="00CE05FC" w:rsidRPr="00F3149D" w:rsidRDefault="00CE05FC" w:rsidP="00F3149D">
    <w:pPr>
      <w:pStyle w:val="a5"/>
    </w:pPr>
    <w:r w:rsidRPr="00782E3E">
      <w:rPr>
        <w:noProof/>
        <w:lang w:val="en-US" w:eastAsia="zh-CN"/>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34F64" w14:textId="77777777" w:rsidR="00CE05FC" w:rsidRPr="00400E81" w:rsidRDefault="00CE05FC" w:rsidP="003560AB">
    <w:pPr>
      <w:pStyle w:val="a5"/>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7D4CA" w14:textId="3B719C31" w:rsidR="00CE05FC" w:rsidRDefault="00CE05FC" w:rsidP="00EE5E94">
    <w:pPr>
      <w:pStyle w:val="a5"/>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spelling="clean" w:grammar="clean"/>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165E5"/>
    <w:rsid w:val="00121EB7"/>
    <w:rsid w:val="00122984"/>
    <w:rsid w:val="00124C9B"/>
    <w:rsid w:val="00124D79"/>
    <w:rsid w:val="0012550C"/>
    <w:rsid w:val="00126809"/>
    <w:rsid w:val="0013092A"/>
    <w:rsid w:val="00131ABC"/>
    <w:rsid w:val="00133822"/>
    <w:rsid w:val="00133EA1"/>
    <w:rsid w:val="00137B2B"/>
    <w:rsid w:val="00141191"/>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5AC5"/>
    <w:rsid w:val="002361E9"/>
    <w:rsid w:val="00237F00"/>
    <w:rsid w:val="00240C97"/>
    <w:rsid w:val="002412C4"/>
    <w:rsid w:val="00243B85"/>
    <w:rsid w:val="00244311"/>
    <w:rsid w:val="002454AE"/>
    <w:rsid w:val="002455C6"/>
    <w:rsid w:val="00245636"/>
    <w:rsid w:val="00251E0F"/>
    <w:rsid w:val="00252130"/>
    <w:rsid w:val="00252E12"/>
    <w:rsid w:val="002539C2"/>
    <w:rsid w:val="00253C5F"/>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3285C"/>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75B92"/>
    <w:rsid w:val="00380777"/>
    <w:rsid w:val="003833EA"/>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1B96"/>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50ED"/>
    <w:rsid w:val="00457523"/>
    <w:rsid w:val="004577A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C7DDF"/>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567A"/>
    <w:rsid w:val="005964B4"/>
    <w:rsid w:val="005973A6"/>
    <w:rsid w:val="00597BD4"/>
    <w:rsid w:val="005A33D9"/>
    <w:rsid w:val="005A3E88"/>
    <w:rsid w:val="005A76E2"/>
    <w:rsid w:val="005B0290"/>
    <w:rsid w:val="005B14DB"/>
    <w:rsid w:val="005B287F"/>
    <w:rsid w:val="005B3FF2"/>
    <w:rsid w:val="005B741B"/>
    <w:rsid w:val="005C0E31"/>
    <w:rsid w:val="005C456E"/>
    <w:rsid w:val="005C7423"/>
    <w:rsid w:val="005D262F"/>
    <w:rsid w:val="005D2903"/>
    <w:rsid w:val="005D4241"/>
    <w:rsid w:val="005D4276"/>
    <w:rsid w:val="005E1324"/>
    <w:rsid w:val="005E4FBA"/>
    <w:rsid w:val="005E686B"/>
    <w:rsid w:val="005E708A"/>
    <w:rsid w:val="005E793F"/>
    <w:rsid w:val="005F2FAE"/>
    <w:rsid w:val="005F4469"/>
    <w:rsid w:val="00602105"/>
    <w:rsid w:val="00602F4A"/>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07A6"/>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29BA"/>
    <w:rsid w:val="007D46D9"/>
    <w:rsid w:val="007D4826"/>
    <w:rsid w:val="007E4452"/>
    <w:rsid w:val="007E490C"/>
    <w:rsid w:val="007E590D"/>
    <w:rsid w:val="007F026C"/>
    <w:rsid w:val="007F3107"/>
    <w:rsid w:val="007F52AE"/>
    <w:rsid w:val="007F6DE3"/>
    <w:rsid w:val="007F77CA"/>
    <w:rsid w:val="00800BAE"/>
    <w:rsid w:val="008016EA"/>
    <w:rsid w:val="00810C05"/>
    <w:rsid w:val="008130AF"/>
    <w:rsid w:val="00814DA0"/>
    <w:rsid w:val="00826BDE"/>
    <w:rsid w:val="00830832"/>
    <w:rsid w:val="00831441"/>
    <w:rsid w:val="00835699"/>
    <w:rsid w:val="008409C0"/>
    <w:rsid w:val="00841436"/>
    <w:rsid w:val="0084196F"/>
    <w:rsid w:val="008446C3"/>
    <w:rsid w:val="0084503F"/>
    <w:rsid w:val="008459C0"/>
    <w:rsid w:val="00845B06"/>
    <w:rsid w:val="008464F8"/>
    <w:rsid w:val="0085266B"/>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2793"/>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15A5"/>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0E4"/>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97270"/>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05FC"/>
    <w:rsid w:val="00CE1CE4"/>
    <w:rsid w:val="00CE275D"/>
    <w:rsid w:val="00CE60D0"/>
    <w:rsid w:val="00CF51C3"/>
    <w:rsid w:val="00CF53EE"/>
    <w:rsid w:val="00D07894"/>
    <w:rsid w:val="00D07DAC"/>
    <w:rsid w:val="00D176D3"/>
    <w:rsid w:val="00D204F3"/>
    <w:rsid w:val="00D235F6"/>
    <w:rsid w:val="00D25D3B"/>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40DA2"/>
    <w:rsid w:val="00E45350"/>
    <w:rsid w:val="00E45E8E"/>
    <w:rsid w:val="00E4619B"/>
    <w:rsid w:val="00E47013"/>
    <w:rsid w:val="00E4777E"/>
    <w:rsid w:val="00E510C8"/>
    <w:rsid w:val="00E537CB"/>
    <w:rsid w:val="00E53A06"/>
    <w:rsid w:val="00E54034"/>
    <w:rsid w:val="00E620B3"/>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34EC"/>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0F2"/>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E3E90"/>
  <w15:docId w15:val="{5F648B4A-1268-4F1D-89F4-34610926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customStyle="1" w:styleId="11">
    <w:name w:val="正文首行缩进1"/>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semiHidden/>
    <w:rPr>
      <w:color w:val="0000FF"/>
      <w:u w:val="single"/>
    </w:rPr>
  </w:style>
  <w:style w:type="character" w:customStyle="1" w:styleId="ae">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link w:val="Char7"/>
    <w:semiHidden/>
    <w:rPr>
      <w:sz w:val="18"/>
      <w:szCs w:val="18"/>
      <w:lang w:val="x-none" w:eastAsia="x-none"/>
    </w:rPr>
  </w:style>
  <w:style w:type="character" w:styleId="af0">
    <w:name w:val="annotation reference"/>
    <w:uiPriority w:val="99"/>
    <w:rPr>
      <w:sz w:val="21"/>
      <w:szCs w:val="21"/>
    </w:rPr>
  </w:style>
  <w:style w:type="paragraph" w:styleId="af1">
    <w:name w:val="annotation text"/>
    <w:basedOn w:val="a"/>
    <w:link w:val="Char8"/>
    <w:uiPriority w:val="99"/>
    <w:rPr>
      <w:lang w:val="x-none" w:eastAsia="x-none"/>
    </w:rPr>
  </w:style>
  <w:style w:type="paragraph" w:styleId="af2">
    <w:name w:val="annotation subject"/>
    <w:basedOn w:val="af1"/>
    <w:next w:val="af1"/>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customStyle="1" w:styleId="12">
    <w:name w:val="列出段落1"/>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标题 2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11"/>
    <w:semiHidden/>
    <w:rsid w:val="00F3149D"/>
    <w:rPr>
      <w:kern w:val="2"/>
      <w:sz w:val="21"/>
    </w:rPr>
  </w:style>
  <w:style w:type="character" w:customStyle="1" w:styleId="Char7">
    <w:name w:val="批注框文本 Char"/>
    <w:link w:val="af"/>
    <w:semiHidden/>
    <w:rsid w:val="00F3149D"/>
    <w:rPr>
      <w:sz w:val="18"/>
      <w:szCs w:val="18"/>
    </w:rPr>
  </w:style>
  <w:style w:type="character" w:customStyle="1" w:styleId="Char8">
    <w:name w:val="批注文字 Char"/>
    <w:link w:val="af1"/>
    <w:uiPriority w:val="99"/>
    <w:semiHidden/>
    <w:rsid w:val="00F3149D"/>
    <w:rPr>
      <w:sz w:val="24"/>
    </w:rPr>
  </w:style>
  <w:style w:type="character" w:customStyle="1" w:styleId="Char9">
    <w:name w:val="批注主题 Char"/>
    <w:link w:val="af2"/>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5">
    <w:name w:val="Revision"/>
    <w:hidden/>
    <w:uiPriority w:val="99"/>
    <w:semiHidden/>
    <w:rsid w:val="009B72C4"/>
    <w:rPr>
      <w:sz w:val="24"/>
    </w:rPr>
  </w:style>
  <w:style w:type="paragraph" w:customStyle="1" w:styleId="13">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3"/>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4844-E54D-4DD9-A448-FA811273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1232</Words>
  <Characters>7029</Characters>
  <Application>Microsoft Office Word</Application>
  <DocSecurity>0</DocSecurity>
  <Lines>58</Lines>
  <Paragraphs>16</Paragraphs>
  <ScaleCrop>false</ScaleCrop>
  <Company>sps</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win10</cp:lastModifiedBy>
  <cp:revision>7</cp:revision>
  <cp:lastPrinted>2023-07-04T06:42:00Z</cp:lastPrinted>
  <dcterms:created xsi:type="dcterms:W3CDTF">2025-04-25T07:34:00Z</dcterms:created>
  <dcterms:modified xsi:type="dcterms:W3CDTF">2025-05-23T01:35:00Z</dcterms:modified>
</cp:coreProperties>
</file>