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1E82F1B4" w14:textId="77777777" w:rsidR="00B06C3E" w:rsidRDefault="00B06C3E">
      <w:pPr>
        <w:spacing w:line="300" w:lineRule="exact"/>
        <w:rPr>
          <w:rFonts w:ascii="Arial" w:hAnsi="Arial"/>
          <w:sz w:val="52"/>
          <w:szCs w:val="52"/>
        </w:rPr>
      </w:pPr>
    </w:p>
    <w:p w14:paraId="1E9343ED" w14:textId="77777777" w:rsidR="003C1836" w:rsidRPr="00721F39" w:rsidRDefault="003C1836">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B270EB4"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1</w:t>
      </w:r>
      <w:r>
        <w:rPr>
          <w:rFonts w:ascii="Arial" w:eastAsia="方正黑体简体" w:hAnsi="Arial" w:cs="Arial"/>
          <w:sz w:val="21"/>
          <w:szCs w:val="21"/>
        </w:rPr>
        <w:t>至</w:t>
      </w:r>
      <w:r>
        <w:rPr>
          <w:rFonts w:ascii="Arial" w:eastAsia="方正黑体简体" w:hAnsi="Arial" w:cs="Arial"/>
          <w:sz w:val="21"/>
          <w:szCs w:val="21"/>
        </w:rPr>
        <w:t>8</w:t>
      </w:r>
      <w:r>
        <w:rPr>
          <w:rFonts w:ascii="Arial" w:eastAsia="方正黑体简体" w:hAnsi="Arial" w:cs="Arial"/>
          <w:sz w:val="21"/>
          <w:szCs w:val="21"/>
        </w:rPr>
        <w:t>号楼</w:t>
      </w:r>
      <w:r w:rsidR="009B7BF1">
        <w:rPr>
          <w:rFonts w:ascii="Arial" w:eastAsia="方正黑体简体" w:hAnsi="Arial" w:cs="Arial"/>
          <w:sz w:val="21"/>
          <w:szCs w:val="21"/>
        </w:rPr>
        <w:t>（</w:t>
      </w:r>
      <w:r w:rsidR="009B7BF1">
        <w:rPr>
          <w:rFonts w:ascii="Arial" w:eastAsia="方正黑体简体" w:hAnsi="Arial" w:cs="Arial"/>
          <w:sz w:val="21"/>
          <w:szCs w:val="21"/>
        </w:rPr>
        <w:t>E14</w:t>
      </w:r>
      <w:r w:rsidR="009B7BF1">
        <w:rPr>
          <w:rFonts w:ascii="Arial" w:eastAsia="方正黑体简体" w:hAnsi="Arial" w:cs="Arial"/>
          <w:sz w:val="21"/>
          <w:szCs w:val="21"/>
        </w:rPr>
        <w:t>亦</w:t>
      </w:r>
      <w:proofErr w:type="gramStart"/>
      <w:r w:rsidR="009B7BF1">
        <w:rPr>
          <w:rFonts w:ascii="Arial" w:eastAsia="方正黑体简体" w:hAnsi="Arial" w:cs="Arial"/>
          <w:sz w:val="21"/>
          <w:szCs w:val="21"/>
        </w:rPr>
        <w:t>城科创</w:t>
      </w:r>
      <w:proofErr w:type="gramEnd"/>
      <w:r w:rsidR="009B7BF1">
        <w:rPr>
          <w:rFonts w:ascii="Arial" w:eastAsia="方正黑体简体" w:hAnsi="Arial" w:cs="Arial"/>
          <w:sz w:val="21"/>
          <w:szCs w:val="21"/>
        </w:rPr>
        <w:t>公寓）</w:t>
      </w:r>
      <w:r>
        <w:rPr>
          <w:rFonts w:ascii="Arial" w:eastAsia="方正黑体简体" w:hAnsi="Arial" w:cs="Arial"/>
          <w:sz w:val="21"/>
          <w:szCs w:val="21"/>
        </w:rPr>
        <w:t xml:space="preserve">2355 </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54425EA"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B82298F"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D009E17" w:rsidR="00B06C3E" w:rsidRPr="00847171" w:rsidRDefault="000A064E">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0B90BF8"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w:t>
      </w:r>
      <w:r w:rsidR="000A064E">
        <w:rPr>
          <w:rFonts w:ascii="Arial" w:eastAsia="方正黑体简体" w:hAnsi="Arial" w:cs="Arial" w:hint="eastAsia"/>
          <w:sz w:val="21"/>
          <w:szCs w:val="21"/>
        </w:rPr>
        <w:t>798</w:t>
      </w:r>
      <w:r w:rsidR="004276C3">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07E3A5D3" w:rsidR="00B06C3E" w:rsidRPr="00847171" w:rsidRDefault="00B261D9">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2B272AE0"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D7E1EE7" w14:textId="7C93B6D1" w:rsidR="004E39A1"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7630DA" w:rsidRPr="007606FB">
        <w:rPr>
          <w:rFonts w:ascii="Arial" w:hAnsi="Arial" w:cs="Arial" w:hint="eastAsia"/>
          <w:kern w:val="2"/>
          <w:sz w:val="21"/>
          <w:szCs w:val="21"/>
        </w:rPr>
        <w:t>，均属“</w:t>
      </w:r>
      <w:r w:rsidR="007630DA">
        <w:rPr>
          <w:rFonts w:ascii="Arial" w:hAnsi="Arial" w:cs="Arial" w:hint="eastAsia"/>
          <w:kern w:val="2"/>
          <w:sz w:val="21"/>
          <w:szCs w:val="21"/>
        </w:rPr>
        <w:t>亦城科创公寓</w:t>
      </w:r>
      <w:r w:rsidR="007630DA" w:rsidRPr="007606FB">
        <w:rPr>
          <w:rFonts w:ascii="Arial" w:hAnsi="Arial" w:cs="Arial" w:hint="eastAsia"/>
          <w:kern w:val="2"/>
          <w:sz w:val="21"/>
          <w:szCs w:val="21"/>
        </w:rPr>
        <w:t>项目”</w:t>
      </w:r>
      <w:r w:rsidR="005E285A">
        <w:rPr>
          <w:rFonts w:ascii="Arial" w:hAnsi="Arial" w:cs="Arial" w:hint="eastAsia"/>
          <w:kern w:val="2"/>
          <w:sz w:val="21"/>
          <w:szCs w:val="21"/>
        </w:rPr>
        <w:t>。</w:t>
      </w:r>
      <w:r w:rsidR="008761F3">
        <w:rPr>
          <w:rFonts w:ascii="Arial" w:hAnsi="Arial" w:cs="Arial" w:hint="eastAsia"/>
          <w:kern w:val="2"/>
          <w:sz w:val="21"/>
          <w:szCs w:val="21"/>
        </w:rPr>
        <w:t>根据估价委托人提供</w:t>
      </w:r>
      <w:r w:rsidR="007630DA">
        <w:rPr>
          <w:rFonts w:ascii="Arial" w:hAnsi="Arial" w:cs="Arial" w:hint="eastAsia"/>
          <w:kern w:val="2"/>
          <w:sz w:val="21"/>
          <w:szCs w:val="21"/>
        </w:rPr>
        <w:t>的《国有土地使用证》</w:t>
      </w:r>
      <w:r w:rsidR="007630DA" w:rsidRPr="007C56D5">
        <w:rPr>
          <w:rFonts w:ascii="Arial" w:hAnsi="Arial" w:cs="Arial" w:hint="eastAsia"/>
          <w:kern w:val="2"/>
          <w:sz w:val="21"/>
          <w:szCs w:val="21"/>
        </w:rPr>
        <w:t>[</w:t>
      </w:r>
      <w:proofErr w:type="gramStart"/>
      <w:r w:rsidR="007630DA">
        <w:rPr>
          <w:rFonts w:ascii="Arial" w:hAnsi="Arial" w:cs="Arial" w:hint="eastAsia"/>
          <w:kern w:val="2"/>
          <w:sz w:val="21"/>
          <w:szCs w:val="21"/>
        </w:rPr>
        <w:t>京技国</w:t>
      </w:r>
      <w:proofErr w:type="gramEnd"/>
      <w:r w:rsidR="007630DA">
        <w:rPr>
          <w:rFonts w:ascii="Arial" w:hAnsi="Arial" w:cs="Arial" w:hint="eastAsia"/>
          <w:kern w:val="2"/>
          <w:sz w:val="21"/>
          <w:szCs w:val="21"/>
        </w:rPr>
        <w:t>用（</w:t>
      </w:r>
      <w:r w:rsidR="007630DA">
        <w:rPr>
          <w:rFonts w:ascii="Arial" w:hAnsi="Arial" w:cs="Arial" w:hint="eastAsia"/>
          <w:kern w:val="2"/>
          <w:sz w:val="21"/>
          <w:szCs w:val="21"/>
        </w:rPr>
        <w:t>2014</w:t>
      </w:r>
      <w:r w:rsidR="007630DA">
        <w:rPr>
          <w:rFonts w:ascii="Arial" w:hAnsi="Arial" w:cs="Arial" w:hint="eastAsia"/>
          <w:kern w:val="2"/>
          <w:sz w:val="21"/>
          <w:szCs w:val="21"/>
        </w:rPr>
        <w:t>租）</w:t>
      </w:r>
      <w:commentRangeStart w:id="3"/>
      <w:r w:rsidR="007630DA">
        <w:rPr>
          <w:rFonts w:ascii="Arial" w:hAnsi="Arial" w:cs="Arial" w:hint="eastAsia"/>
          <w:kern w:val="2"/>
          <w:sz w:val="21"/>
          <w:szCs w:val="21"/>
        </w:rPr>
        <w:t>第</w:t>
      </w:r>
      <w:r w:rsidR="007630DA">
        <w:rPr>
          <w:rFonts w:ascii="Arial" w:hAnsi="Arial" w:cs="Arial" w:hint="eastAsia"/>
          <w:kern w:val="2"/>
          <w:sz w:val="21"/>
          <w:szCs w:val="21"/>
        </w:rPr>
        <w:t>0003</w:t>
      </w:r>
      <w:r w:rsidR="007630DA">
        <w:rPr>
          <w:rFonts w:ascii="Arial" w:hAnsi="Arial" w:cs="Arial" w:hint="eastAsia"/>
          <w:kern w:val="2"/>
          <w:sz w:val="21"/>
          <w:szCs w:val="21"/>
        </w:rPr>
        <w:t>号</w:t>
      </w:r>
      <w:commentRangeEnd w:id="3"/>
      <w:r w:rsidR="00DA491C">
        <w:rPr>
          <w:rStyle w:val="af9"/>
        </w:rPr>
        <w:commentReference w:id="3"/>
      </w:r>
      <w:r w:rsidR="007630DA" w:rsidRPr="007C56D5">
        <w:rPr>
          <w:rFonts w:ascii="Arial" w:hAnsi="Arial" w:cs="Arial" w:hint="eastAsia"/>
          <w:kern w:val="2"/>
          <w:sz w:val="21"/>
          <w:szCs w:val="21"/>
        </w:rPr>
        <w:t>]</w:t>
      </w:r>
      <w:r w:rsidR="007630DA">
        <w:rPr>
          <w:rFonts w:ascii="Arial" w:hAnsi="Arial" w:cs="Arial" w:hint="eastAsia"/>
          <w:kern w:val="2"/>
          <w:sz w:val="21"/>
          <w:szCs w:val="21"/>
        </w:rPr>
        <w:t>复印件</w:t>
      </w:r>
      <w:r w:rsidR="004E39A1">
        <w:rPr>
          <w:rFonts w:ascii="Arial" w:hAnsi="Arial" w:cs="Arial" w:hint="eastAsia"/>
          <w:kern w:val="2"/>
          <w:sz w:val="21"/>
          <w:szCs w:val="21"/>
        </w:rPr>
        <w:t>，估价对象土地使用权人为北京博大新元房地产开发有限公司，土地用途为居住，土地使用权类型为租赁，</w:t>
      </w:r>
      <w:r w:rsidR="0042287B" w:rsidRPr="007606FB">
        <w:rPr>
          <w:rFonts w:ascii="Arial" w:hAnsi="Arial" w:cs="Arial" w:hint="eastAsia"/>
          <w:kern w:val="2"/>
          <w:sz w:val="21"/>
          <w:szCs w:val="21"/>
        </w:rPr>
        <w:t>终止日期为</w:t>
      </w:r>
      <w:r w:rsidR="0042287B" w:rsidRPr="007606FB">
        <w:rPr>
          <w:rFonts w:ascii="Arial" w:hAnsi="Arial" w:cs="Arial" w:hint="eastAsia"/>
          <w:kern w:val="2"/>
          <w:sz w:val="21"/>
          <w:szCs w:val="21"/>
        </w:rPr>
        <w:t>208</w:t>
      </w:r>
      <w:r w:rsidR="0042287B">
        <w:rPr>
          <w:rFonts w:ascii="Arial" w:hAnsi="Arial" w:cs="Arial" w:hint="eastAsia"/>
          <w:kern w:val="2"/>
          <w:sz w:val="21"/>
          <w:szCs w:val="21"/>
        </w:rPr>
        <w:t>0</w:t>
      </w:r>
      <w:r w:rsidR="0042287B" w:rsidRPr="007606FB">
        <w:rPr>
          <w:rFonts w:ascii="Arial" w:hAnsi="Arial" w:cs="Arial" w:hint="eastAsia"/>
          <w:kern w:val="2"/>
          <w:sz w:val="21"/>
          <w:szCs w:val="21"/>
        </w:rPr>
        <w:t>年</w:t>
      </w:r>
      <w:r w:rsidR="0042287B">
        <w:rPr>
          <w:rFonts w:ascii="Arial" w:hAnsi="Arial" w:cs="Arial" w:hint="eastAsia"/>
          <w:kern w:val="2"/>
          <w:sz w:val="21"/>
          <w:szCs w:val="21"/>
        </w:rPr>
        <w:t>11</w:t>
      </w:r>
      <w:r w:rsidR="0042287B" w:rsidRPr="007606FB">
        <w:rPr>
          <w:rFonts w:ascii="Arial" w:hAnsi="Arial" w:cs="Arial" w:hint="eastAsia"/>
          <w:kern w:val="2"/>
          <w:sz w:val="21"/>
          <w:szCs w:val="21"/>
        </w:rPr>
        <w:t>月</w:t>
      </w:r>
      <w:r w:rsidR="0042287B">
        <w:rPr>
          <w:rFonts w:ascii="Arial" w:hAnsi="Arial" w:cs="Arial" w:hint="eastAsia"/>
          <w:kern w:val="2"/>
          <w:sz w:val="21"/>
          <w:szCs w:val="21"/>
        </w:rPr>
        <w:t>22</w:t>
      </w:r>
      <w:r w:rsidR="0042287B" w:rsidRPr="007606FB">
        <w:rPr>
          <w:rFonts w:ascii="Arial" w:hAnsi="Arial" w:cs="Arial" w:hint="eastAsia"/>
          <w:kern w:val="2"/>
          <w:sz w:val="21"/>
          <w:szCs w:val="21"/>
        </w:rPr>
        <w:t>日，</w:t>
      </w:r>
      <w:r w:rsidR="0042287B">
        <w:rPr>
          <w:rFonts w:ascii="Arial" w:hAnsi="Arial" w:cs="Arial" w:hint="eastAsia"/>
          <w:kern w:val="2"/>
          <w:sz w:val="21"/>
          <w:szCs w:val="21"/>
        </w:rPr>
        <w:t>土地使用权面积为</w:t>
      </w:r>
      <w:r w:rsidR="0042287B">
        <w:rPr>
          <w:rFonts w:ascii="Arial" w:hAnsi="Arial" w:cs="Arial" w:hint="eastAsia"/>
          <w:kern w:val="2"/>
          <w:sz w:val="21"/>
          <w:szCs w:val="21"/>
        </w:rPr>
        <w:t>25636.7</w:t>
      </w:r>
      <w:r w:rsidR="0042287B">
        <w:rPr>
          <w:rFonts w:ascii="Arial" w:hAnsi="Arial" w:cs="Arial" w:hint="eastAsia"/>
          <w:kern w:val="2"/>
          <w:sz w:val="21"/>
          <w:szCs w:val="21"/>
        </w:rPr>
        <w:t>平方米。</w:t>
      </w:r>
      <w:r w:rsidR="008761F3">
        <w:rPr>
          <w:rFonts w:ascii="Arial" w:hAnsi="Arial" w:cs="Arial" w:hint="eastAsia"/>
          <w:kern w:val="2"/>
          <w:sz w:val="21"/>
          <w:szCs w:val="21"/>
        </w:rPr>
        <w:t>根据估价委托人提供</w:t>
      </w:r>
      <w:r w:rsidR="0042287B">
        <w:rPr>
          <w:rFonts w:ascii="Arial" w:hAnsi="Arial" w:cs="Arial" w:hint="eastAsia"/>
          <w:kern w:val="2"/>
          <w:sz w:val="21"/>
          <w:szCs w:val="21"/>
        </w:rPr>
        <w:t>的</w:t>
      </w:r>
      <w:r w:rsidR="0042287B" w:rsidRPr="007606FB">
        <w:rPr>
          <w:rFonts w:ascii="Arial" w:hAnsi="Arial" w:cs="Arial" w:hint="eastAsia"/>
          <w:kern w:val="2"/>
          <w:sz w:val="21"/>
          <w:szCs w:val="21"/>
        </w:rPr>
        <w:t>《房屋所有权证》</w:t>
      </w:r>
      <w:r w:rsidR="0042287B" w:rsidRPr="007606FB">
        <w:rPr>
          <w:rFonts w:ascii="Arial" w:hAnsi="Arial" w:cs="Arial" w:hint="eastAsia"/>
          <w:kern w:val="2"/>
          <w:sz w:val="21"/>
          <w:szCs w:val="21"/>
        </w:rPr>
        <w:t>[X</w:t>
      </w:r>
      <w:proofErr w:type="gramStart"/>
      <w:r w:rsidR="0042287B" w:rsidRPr="007606FB">
        <w:rPr>
          <w:rFonts w:ascii="Arial" w:hAnsi="Arial" w:cs="Arial" w:hint="eastAsia"/>
          <w:kern w:val="2"/>
          <w:sz w:val="21"/>
          <w:szCs w:val="21"/>
        </w:rPr>
        <w:t>京房权证</w:t>
      </w:r>
      <w:proofErr w:type="gramEnd"/>
      <w:r w:rsidR="0042287B">
        <w:rPr>
          <w:rFonts w:ascii="Arial" w:hAnsi="Arial" w:cs="Arial" w:hint="eastAsia"/>
          <w:kern w:val="2"/>
          <w:sz w:val="21"/>
          <w:szCs w:val="21"/>
        </w:rPr>
        <w:t>开</w:t>
      </w:r>
      <w:r w:rsidR="0042287B" w:rsidRPr="007606FB">
        <w:rPr>
          <w:rFonts w:ascii="Arial" w:hAnsi="Arial" w:cs="Arial" w:hint="eastAsia"/>
          <w:kern w:val="2"/>
          <w:sz w:val="21"/>
          <w:szCs w:val="21"/>
        </w:rPr>
        <w:t>字第</w:t>
      </w:r>
      <w:r w:rsidR="0042287B">
        <w:rPr>
          <w:rFonts w:ascii="Arial" w:hAnsi="Arial" w:cs="Arial" w:hint="eastAsia"/>
          <w:kern w:val="2"/>
          <w:sz w:val="21"/>
          <w:szCs w:val="21"/>
        </w:rPr>
        <w:t>034503</w:t>
      </w:r>
      <w:r w:rsidR="0042287B">
        <w:rPr>
          <w:rFonts w:ascii="Arial" w:hAnsi="Arial" w:cs="Arial" w:hint="eastAsia"/>
          <w:kern w:val="2"/>
          <w:sz w:val="21"/>
          <w:szCs w:val="21"/>
        </w:rPr>
        <w:t>、</w:t>
      </w:r>
      <w:r w:rsidR="0042287B">
        <w:rPr>
          <w:rFonts w:ascii="Arial" w:hAnsi="Arial" w:cs="Arial" w:hint="eastAsia"/>
          <w:kern w:val="2"/>
          <w:sz w:val="21"/>
          <w:szCs w:val="21"/>
        </w:rPr>
        <w:t>038955</w:t>
      </w:r>
      <w:r w:rsidR="0042287B" w:rsidRPr="007606FB">
        <w:rPr>
          <w:rFonts w:ascii="Arial" w:hAnsi="Arial" w:cs="Arial" w:hint="eastAsia"/>
          <w:kern w:val="2"/>
          <w:sz w:val="21"/>
          <w:szCs w:val="21"/>
        </w:rPr>
        <w:t>号</w:t>
      </w:r>
      <w:r w:rsidR="0042287B" w:rsidRPr="007606FB">
        <w:rPr>
          <w:rFonts w:ascii="Arial" w:hAnsi="Arial" w:cs="Arial" w:hint="eastAsia"/>
          <w:kern w:val="2"/>
          <w:sz w:val="21"/>
          <w:szCs w:val="21"/>
        </w:rPr>
        <w:t>]</w:t>
      </w:r>
      <w:r w:rsidR="0042287B" w:rsidRPr="007606FB">
        <w:rPr>
          <w:rFonts w:ascii="Arial" w:hAnsi="Arial" w:cs="Arial" w:hint="eastAsia"/>
          <w:kern w:val="2"/>
          <w:sz w:val="21"/>
          <w:szCs w:val="21"/>
        </w:rPr>
        <w:t>复印件及《</w:t>
      </w:r>
      <w:r w:rsidR="0042287B">
        <w:rPr>
          <w:rFonts w:ascii="Arial" w:hAnsi="Arial" w:cs="Arial" w:hint="eastAsia"/>
          <w:kern w:val="2"/>
          <w:sz w:val="21"/>
          <w:szCs w:val="21"/>
        </w:rPr>
        <w:t>亦城科创公寓项目房源表</w:t>
      </w:r>
      <w:r w:rsidR="0042287B" w:rsidRPr="007606FB">
        <w:rPr>
          <w:rFonts w:ascii="Arial" w:hAnsi="Arial" w:cs="Arial" w:hint="eastAsia"/>
          <w:kern w:val="2"/>
          <w:sz w:val="21"/>
          <w:szCs w:val="21"/>
        </w:rPr>
        <w:t>》</w:t>
      </w:r>
      <w:r w:rsidR="0042287B">
        <w:rPr>
          <w:rFonts w:ascii="Arial" w:hAnsi="Arial" w:cs="Arial" w:hint="eastAsia"/>
          <w:kern w:val="2"/>
          <w:sz w:val="21"/>
          <w:szCs w:val="21"/>
        </w:rPr>
        <w:t>，估价对象所属楼宇</w:t>
      </w:r>
      <w:proofErr w:type="gramStart"/>
      <w:r w:rsidR="0042287B">
        <w:rPr>
          <w:rFonts w:ascii="Arial" w:hAnsi="Arial" w:cs="Arial" w:hint="eastAsia"/>
          <w:kern w:val="2"/>
          <w:sz w:val="21"/>
          <w:szCs w:val="21"/>
        </w:rPr>
        <w:t>现状楼牌号</w:t>
      </w:r>
      <w:proofErr w:type="gramEnd"/>
      <w:r w:rsidR="0042287B">
        <w:rPr>
          <w:rFonts w:ascii="Arial" w:hAnsi="Arial" w:cs="Arial" w:hint="eastAsia"/>
          <w:kern w:val="2"/>
          <w:sz w:val="21"/>
          <w:szCs w:val="21"/>
        </w:rPr>
        <w:t>为北京经济技术开发区经海七路</w:t>
      </w:r>
      <w:r w:rsidR="0042287B">
        <w:rPr>
          <w:rFonts w:ascii="Arial" w:hAnsi="Arial" w:cs="Arial" w:hint="eastAsia"/>
          <w:kern w:val="2"/>
          <w:sz w:val="21"/>
          <w:szCs w:val="21"/>
        </w:rPr>
        <w:t>100</w:t>
      </w:r>
      <w:r w:rsidR="0042287B">
        <w:rPr>
          <w:rFonts w:ascii="Arial" w:hAnsi="Arial" w:cs="Arial" w:hint="eastAsia"/>
          <w:kern w:val="2"/>
          <w:sz w:val="21"/>
          <w:szCs w:val="21"/>
        </w:rPr>
        <w:t>号院</w:t>
      </w:r>
      <w:r w:rsidR="0042287B">
        <w:rPr>
          <w:rFonts w:ascii="Arial" w:hAnsi="Arial" w:cs="Arial" w:hint="eastAsia"/>
          <w:kern w:val="2"/>
          <w:sz w:val="21"/>
          <w:szCs w:val="21"/>
        </w:rPr>
        <w:t>1</w:t>
      </w:r>
      <w:r w:rsidR="0042287B">
        <w:rPr>
          <w:rFonts w:ascii="Arial" w:hAnsi="Arial" w:cs="Arial" w:hint="eastAsia"/>
          <w:kern w:val="2"/>
          <w:sz w:val="21"/>
          <w:szCs w:val="21"/>
        </w:rPr>
        <w:t>至</w:t>
      </w:r>
      <w:r w:rsidR="0042287B">
        <w:rPr>
          <w:rFonts w:ascii="Arial" w:hAnsi="Arial" w:cs="Arial" w:hint="eastAsia"/>
          <w:kern w:val="2"/>
          <w:sz w:val="21"/>
          <w:szCs w:val="21"/>
        </w:rPr>
        <w:t>8</w:t>
      </w:r>
      <w:r w:rsidR="0042287B">
        <w:rPr>
          <w:rFonts w:ascii="Arial" w:hAnsi="Arial" w:cs="Arial" w:hint="eastAsia"/>
          <w:kern w:val="2"/>
          <w:sz w:val="21"/>
          <w:szCs w:val="21"/>
        </w:rPr>
        <w:t>号楼，总建筑面积为</w:t>
      </w:r>
      <w:r w:rsidR="0042287B">
        <w:rPr>
          <w:rFonts w:ascii="Arial" w:hAnsi="Arial" w:cs="Arial" w:hint="eastAsia"/>
          <w:kern w:val="2"/>
          <w:sz w:val="21"/>
          <w:szCs w:val="21"/>
        </w:rPr>
        <w:t>86047.89</w:t>
      </w:r>
      <w:r w:rsidR="0042287B">
        <w:rPr>
          <w:rFonts w:ascii="Arial" w:hAnsi="Arial" w:cs="Arial" w:hint="eastAsia"/>
          <w:kern w:val="2"/>
          <w:sz w:val="21"/>
          <w:szCs w:val="21"/>
        </w:rPr>
        <w:t>平方米，共计</w:t>
      </w:r>
      <w:r w:rsidR="0042287B">
        <w:rPr>
          <w:rFonts w:ascii="Arial" w:hAnsi="Arial" w:cs="Arial" w:hint="eastAsia"/>
          <w:kern w:val="2"/>
          <w:sz w:val="21"/>
          <w:szCs w:val="21"/>
        </w:rPr>
        <w:t>2355</w:t>
      </w:r>
      <w:r w:rsidR="0042287B">
        <w:rPr>
          <w:rFonts w:ascii="Arial" w:hAnsi="Arial" w:cs="Arial" w:hint="eastAsia"/>
          <w:kern w:val="2"/>
          <w:sz w:val="21"/>
          <w:szCs w:val="21"/>
        </w:rPr>
        <w:t>套公共租赁住房，房屋性质为公共租赁住房，规划用途为宿舍楼。</w:t>
      </w:r>
      <w:r w:rsidR="0095456E">
        <w:rPr>
          <w:rFonts w:ascii="Arial" w:hAnsi="Arial" w:cs="Arial" w:hint="eastAsia"/>
          <w:kern w:val="2"/>
          <w:sz w:val="21"/>
          <w:szCs w:val="21"/>
        </w:rPr>
        <w:t>根据</w:t>
      </w:r>
      <w:r w:rsidR="00E07C9C">
        <w:rPr>
          <w:rFonts w:ascii="Arial" w:hAnsi="Arial" w:cs="Arial" w:hint="eastAsia"/>
          <w:kern w:val="2"/>
          <w:sz w:val="21"/>
          <w:szCs w:val="21"/>
        </w:rPr>
        <w:t>注册房地产估价师</w:t>
      </w:r>
      <w:r w:rsidR="0095456E" w:rsidRPr="00A618CE">
        <w:rPr>
          <w:rFonts w:ascii="Arial" w:hAnsi="Arial" w:cs="Arial" w:hint="eastAsia"/>
          <w:kern w:val="2"/>
          <w:sz w:val="21"/>
          <w:szCs w:val="21"/>
        </w:rPr>
        <w:t>仅</w:t>
      </w:r>
      <w:r w:rsidR="0095456E">
        <w:rPr>
          <w:rFonts w:ascii="Arial" w:hAnsi="Arial" w:cs="Arial" w:hint="eastAsia"/>
          <w:kern w:val="2"/>
          <w:sz w:val="21"/>
          <w:szCs w:val="21"/>
        </w:rPr>
        <w:t>实地</w:t>
      </w:r>
      <w:r w:rsidR="0095456E" w:rsidRPr="00A618CE">
        <w:rPr>
          <w:rFonts w:ascii="Arial" w:hAnsi="Arial" w:cs="Arial" w:hint="eastAsia"/>
          <w:kern w:val="2"/>
          <w:sz w:val="21"/>
          <w:szCs w:val="21"/>
        </w:rPr>
        <w:t>查勘</w:t>
      </w:r>
      <w:r w:rsidR="0095456E">
        <w:rPr>
          <w:rFonts w:ascii="Arial" w:hAnsi="Arial" w:cs="Arial" w:hint="eastAsia"/>
          <w:kern w:val="2"/>
          <w:sz w:val="21"/>
          <w:szCs w:val="21"/>
        </w:rPr>
        <w:t>及估价委托人</w:t>
      </w:r>
      <w:r w:rsidR="0095456E" w:rsidRPr="00A618CE">
        <w:rPr>
          <w:rFonts w:ascii="Arial" w:hAnsi="Arial" w:cs="Arial" w:hint="eastAsia"/>
          <w:kern w:val="2"/>
          <w:sz w:val="21"/>
          <w:szCs w:val="21"/>
        </w:rPr>
        <w:t>介绍，室内装修情况均为全装修，室内</w:t>
      </w:r>
      <w:r w:rsidR="0095456E">
        <w:rPr>
          <w:rFonts w:ascii="Arial" w:hAnsi="Arial" w:cs="Arial" w:hint="eastAsia"/>
          <w:kern w:val="2"/>
          <w:sz w:val="21"/>
          <w:szCs w:val="21"/>
        </w:rPr>
        <w:t>配备桌子、柜子、床</w:t>
      </w:r>
      <w:r w:rsidR="004700AD">
        <w:rPr>
          <w:rFonts w:ascii="Arial" w:hAnsi="Arial" w:cs="Arial" w:hint="eastAsia"/>
          <w:kern w:val="2"/>
          <w:sz w:val="21"/>
          <w:szCs w:val="21"/>
        </w:rPr>
        <w:t>、空调</w:t>
      </w:r>
      <w:r w:rsidR="0095456E">
        <w:rPr>
          <w:rFonts w:ascii="Arial" w:hAnsi="Arial" w:cs="Arial" w:hint="eastAsia"/>
          <w:kern w:val="2"/>
          <w:sz w:val="21"/>
          <w:szCs w:val="21"/>
        </w:rPr>
        <w:t>等家具</w:t>
      </w:r>
      <w:r w:rsidR="004700AD">
        <w:rPr>
          <w:rFonts w:ascii="Arial" w:hAnsi="Arial" w:cs="Arial" w:hint="eastAsia"/>
          <w:kern w:val="2"/>
          <w:sz w:val="21"/>
          <w:szCs w:val="21"/>
        </w:rPr>
        <w:t>、家电</w:t>
      </w:r>
      <w:r w:rsidR="0095456E">
        <w:rPr>
          <w:rFonts w:ascii="Arial" w:hAnsi="Arial" w:cs="Arial" w:hint="eastAsia"/>
          <w:kern w:val="2"/>
          <w:sz w:val="21"/>
          <w:szCs w:val="21"/>
        </w:rPr>
        <w:t>，</w:t>
      </w:r>
      <w:commentRangeStart w:id="4"/>
      <w:r w:rsidR="0095456E" w:rsidRPr="00A618CE">
        <w:rPr>
          <w:rFonts w:ascii="Arial" w:hAnsi="Arial" w:cs="Arial" w:hint="eastAsia"/>
          <w:kern w:val="2"/>
          <w:sz w:val="21"/>
          <w:szCs w:val="21"/>
        </w:rPr>
        <w:t>厨房</w:t>
      </w:r>
      <w:commentRangeEnd w:id="4"/>
      <w:r w:rsidR="00775279">
        <w:rPr>
          <w:rStyle w:val="af9"/>
        </w:rPr>
        <w:commentReference w:id="4"/>
      </w:r>
      <w:r w:rsidR="0095456E" w:rsidRPr="00A618CE">
        <w:rPr>
          <w:rFonts w:ascii="Arial" w:hAnsi="Arial" w:cs="Arial" w:hint="eastAsia"/>
          <w:kern w:val="2"/>
          <w:sz w:val="21"/>
          <w:szCs w:val="21"/>
        </w:rPr>
        <w:t>卫生间配备家具、家电</w:t>
      </w:r>
      <w:r w:rsidR="00DC7767">
        <w:rPr>
          <w:rFonts w:ascii="Arial" w:hAnsi="Arial" w:cs="Arial" w:hint="eastAsia"/>
          <w:kern w:val="2"/>
          <w:sz w:val="21"/>
          <w:szCs w:val="21"/>
        </w:rPr>
        <w:t>；估价对象均为开间，户型为一室</w:t>
      </w:r>
      <w:proofErr w:type="gramStart"/>
      <w:r w:rsidR="00DC7767">
        <w:rPr>
          <w:rFonts w:ascii="Arial" w:hAnsi="Arial" w:cs="Arial" w:hint="eastAsia"/>
          <w:kern w:val="2"/>
          <w:sz w:val="21"/>
          <w:szCs w:val="21"/>
        </w:rPr>
        <w:t>一</w:t>
      </w:r>
      <w:proofErr w:type="gramEnd"/>
      <w:r w:rsidR="00DC7767">
        <w:rPr>
          <w:rFonts w:ascii="Arial" w:hAnsi="Arial" w:cs="Arial" w:hint="eastAsia"/>
          <w:kern w:val="2"/>
          <w:sz w:val="21"/>
          <w:szCs w:val="21"/>
        </w:rPr>
        <w:t>卫</w:t>
      </w:r>
      <w:r w:rsidR="0095456E" w:rsidRPr="00A618CE">
        <w:rPr>
          <w:rFonts w:ascii="Arial" w:hAnsi="Arial" w:cs="Arial" w:hint="eastAsia"/>
          <w:kern w:val="2"/>
          <w:sz w:val="21"/>
          <w:szCs w:val="21"/>
        </w:rPr>
        <w:t>。</w:t>
      </w:r>
      <w:r w:rsidR="001E0170" w:rsidRPr="00223227">
        <w:rPr>
          <w:rFonts w:ascii="Arial" w:hAnsi="Arial" w:cs="Arial" w:hint="eastAsia"/>
          <w:sz w:val="21"/>
          <w:szCs w:val="21"/>
        </w:rPr>
        <w:t>估价对象房源</w:t>
      </w:r>
      <w:r w:rsidR="001E0170" w:rsidRPr="00847171">
        <w:rPr>
          <w:rFonts w:ascii="Arial" w:hAnsi="Arial" w:cs="Arial" w:hint="eastAsia"/>
          <w:sz w:val="21"/>
          <w:szCs w:val="21"/>
        </w:rPr>
        <w:t>具体情况如下</w:t>
      </w:r>
      <w:r w:rsidR="0042287B" w:rsidRPr="00847171">
        <w:rPr>
          <w:rFonts w:ascii="Arial" w:hAnsi="Arial" w:cs="Arial" w:hint="eastAsia"/>
          <w:sz w:val="21"/>
          <w:szCs w:val="21"/>
        </w:rPr>
        <w:t>：</w:t>
      </w:r>
    </w:p>
    <w:p w14:paraId="5BDE1C1E" w14:textId="390EF3E4"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1E0170" w:rsidRPr="009A7CEE" w14:paraId="7F59364C" w14:textId="77777777" w:rsidTr="001E0170">
        <w:trPr>
          <w:trHeight w:val="397"/>
          <w:tblHeader/>
        </w:trPr>
        <w:tc>
          <w:tcPr>
            <w:tcW w:w="1295" w:type="pct"/>
            <w:vAlign w:val="center"/>
            <w:hideMark/>
          </w:tcPr>
          <w:p w14:paraId="37221E0E" w14:textId="745B0DCA"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2E7BD47" w14:textId="2D5210B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055E3D0A" w14:textId="0414E9CB"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B9050" w14:textId="32194B8F" w:rsidR="001E0170" w:rsidRPr="00590149" w:rsidRDefault="001E0170" w:rsidP="001E0170">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1E0170" w:rsidRPr="009A7CEE" w14:paraId="1936384A" w14:textId="77777777" w:rsidTr="001E0170">
        <w:trPr>
          <w:trHeight w:val="276"/>
        </w:trPr>
        <w:tc>
          <w:tcPr>
            <w:tcW w:w="1295" w:type="pct"/>
            <w:vAlign w:val="center"/>
            <w:hideMark/>
          </w:tcPr>
          <w:p w14:paraId="1C850569" w14:textId="78678F2B" w:rsidR="001E0170" w:rsidRPr="00590149"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62D541A" w14:textId="6259156F"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78D72F2" w14:textId="184F604A"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852F2EE" w14:textId="12C7E622"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1E0170" w:rsidRPr="009A7CEE" w14:paraId="026DAFF0" w14:textId="77777777" w:rsidTr="001E0170">
        <w:trPr>
          <w:trHeight w:val="276"/>
        </w:trPr>
        <w:tc>
          <w:tcPr>
            <w:tcW w:w="1295" w:type="pct"/>
            <w:vAlign w:val="center"/>
            <w:hideMark/>
          </w:tcPr>
          <w:p w14:paraId="501A2B6D" w14:textId="0396FC63" w:rsidR="001E0170" w:rsidRPr="001E0170"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1700C573" w14:textId="2736C3AE"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2C96349" w14:textId="435F1052"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3173C4A8" w14:textId="3DACBF61"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1E0170" w:rsidRPr="009A7CEE" w14:paraId="648A96F1" w14:textId="77777777" w:rsidTr="001E0170">
        <w:trPr>
          <w:trHeight w:val="276"/>
        </w:trPr>
        <w:tc>
          <w:tcPr>
            <w:tcW w:w="1295" w:type="pct"/>
            <w:vAlign w:val="center"/>
            <w:hideMark/>
          </w:tcPr>
          <w:p w14:paraId="45032B75" w14:textId="1FA5333F" w:rsidR="001E0170" w:rsidRPr="001E0170"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25A6F3DC" w14:textId="7AFDC313"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3F852D" w14:textId="277E764D"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23367D4D" w14:textId="68A3FED3"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24FCCA64" w14:textId="77777777" w:rsidTr="001E0170">
        <w:trPr>
          <w:trHeight w:val="276"/>
        </w:trPr>
        <w:tc>
          <w:tcPr>
            <w:tcW w:w="1295" w:type="pct"/>
            <w:vAlign w:val="center"/>
            <w:hideMark/>
          </w:tcPr>
          <w:p w14:paraId="33CD9A41" w14:textId="1835DC52" w:rsidR="001E0170" w:rsidRPr="00590149"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71A38F5E" w14:textId="7C5F584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109673D8" w14:textId="3F4E6F30"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FC6330B" w14:textId="3F0C5729"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1E0170" w:rsidRPr="009A7CEE" w14:paraId="6E58FB2D" w14:textId="77777777" w:rsidTr="001E0170">
        <w:trPr>
          <w:trHeight w:val="276"/>
        </w:trPr>
        <w:tc>
          <w:tcPr>
            <w:tcW w:w="1295" w:type="pct"/>
            <w:vAlign w:val="center"/>
          </w:tcPr>
          <w:p w14:paraId="44BB5945" w14:textId="76735FD0"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25C8C9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1389BB72" w14:textId="1AB2DF8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25E8C84D" w14:textId="320BEB9C"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1E0170" w:rsidRPr="009A7CEE" w14:paraId="1D0E616C" w14:textId="77777777" w:rsidTr="001E0170">
        <w:trPr>
          <w:trHeight w:val="276"/>
        </w:trPr>
        <w:tc>
          <w:tcPr>
            <w:tcW w:w="1295" w:type="pct"/>
            <w:vAlign w:val="center"/>
          </w:tcPr>
          <w:p w14:paraId="53CE344C" w14:textId="432FAE2A"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8B9253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61D4DAFC" w14:textId="33CBCD83"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3DE1DDFF" w14:textId="332424C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1E0170" w:rsidRPr="009A7CEE" w14:paraId="129E171C" w14:textId="77777777" w:rsidTr="001E0170">
        <w:trPr>
          <w:trHeight w:val="276"/>
        </w:trPr>
        <w:tc>
          <w:tcPr>
            <w:tcW w:w="1295" w:type="pct"/>
            <w:vAlign w:val="center"/>
          </w:tcPr>
          <w:p w14:paraId="4BBC2149" w14:textId="173967FD"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B55B814" w14:textId="7DEA338A"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2838079" w14:textId="1943A495"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9E49E6A" w14:textId="4F9B128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1E0170" w:rsidRPr="009A7CEE" w14:paraId="4093A92D" w14:textId="77777777" w:rsidTr="001E0170">
        <w:trPr>
          <w:trHeight w:val="276"/>
        </w:trPr>
        <w:tc>
          <w:tcPr>
            <w:tcW w:w="1295" w:type="pct"/>
            <w:vAlign w:val="center"/>
          </w:tcPr>
          <w:p w14:paraId="55E95567" w14:textId="1057098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37E2E27"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ABD70EC" w14:textId="027AE9B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0A1F728" w14:textId="24DF741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1E0170" w:rsidRPr="009A7CEE" w14:paraId="1C0535BB" w14:textId="77777777" w:rsidTr="001E0170">
        <w:trPr>
          <w:trHeight w:val="276"/>
        </w:trPr>
        <w:tc>
          <w:tcPr>
            <w:tcW w:w="1295" w:type="pct"/>
            <w:vAlign w:val="center"/>
          </w:tcPr>
          <w:p w14:paraId="7BCDEF8C" w14:textId="7614ADB2"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66BC3A6"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F3D7F77" w14:textId="5542755C"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54FA8A2" w14:textId="342CA71B"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66D416A9" w14:textId="77777777" w:rsidTr="001E0170">
        <w:trPr>
          <w:trHeight w:val="276"/>
        </w:trPr>
        <w:tc>
          <w:tcPr>
            <w:tcW w:w="1295" w:type="pct"/>
            <w:vAlign w:val="center"/>
          </w:tcPr>
          <w:p w14:paraId="0EEB0979" w14:textId="12586DF8" w:rsidR="001E0170" w:rsidRPr="00B10E52" w:rsidRDefault="001E0170" w:rsidP="001E0170">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9D725D2" w14:textId="6D7A259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7DD2D256" w14:textId="6D38FAD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BDC2069" w14:textId="3DFD3DD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1E0170" w:rsidRPr="009A7CEE" w14:paraId="79305F13" w14:textId="77777777" w:rsidTr="001E0170">
        <w:trPr>
          <w:trHeight w:val="276"/>
        </w:trPr>
        <w:tc>
          <w:tcPr>
            <w:tcW w:w="1295" w:type="pct"/>
            <w:vAlign w:val="center"/>
          </w:tcPr>
          <w:p w14:paraId="66A8D8F1" w14:textId="657F7093" w:rsidR="001E0170" w:rsidRPr="00B10E52"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6978F75"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6769A6" w14:textId="752A34D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2D4CDFBF" w14:textId="4C62580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1E0170" w:rsidRPr="009A7CEE" w14:paraId="34A1E617" w14:textId="77777777" w:rsidTr="001E0170">
        <w:trPr>
          <w:trHeight w:val="276"/>
        </w:trPr>
        <w:tc>
          <w:tcPr>
            <w:tcW w:w="1295" w:type="pct"/>
            <w:vAlign w:val="center"/>
          </w:tcPr>
          <w:p w14:paraId="398B5FB2" w14:textId="52D6C29C" w:rsidR="001E0170" w:rsidRPr="00CD7E3A" w:rsidRDefault="001E0170" w:rsidP="001E0170">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2E2F2F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78F3276" w14:textId="519F921E"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B8FBF11" w14:textId="56CA9C2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4AFCF586" w14:textId="77777777" w:rsidTr="00B81E4F">
        <w:trPr>
          <w:trHeight w:val="276"/>
        </w:trPr>
        <w:tc>
          <w:tcPr>
            <w:tcW w:w="2286" w:type="pct"/>
            <w:gridSpan w:val="2"/>
            <w:vAlign w:val="center"/>
          </w:tcPr>
          <w:p w14:paraId="373ED7F1" w14:textId="05CF39D9"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0EF007C" w14:textId="47CF68DA"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6BF256E8" w14:textId="76575E13" w:rsidR="00B81E4F" w:rsidRDefault="00B81E4F" w:rsidP="001E0170">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435729D1"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35B4F538" w14:textId="77777777" w:rsidR="001E0170" w:rsidRPr="009A7CEE" w:rsidRDefault="001E0170" w:rsidP="001E0170">
      <w:pPr>
        <w:widowControl/>
        <w:adjustRightInd/>
        <w:spacing w:line="360" w:lineRule="auto"/>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1E0170" w:rsidRPr="009A7CEE" w14:paraId="11E02546" w14:textId="77777777" w:rsidTr="00BD2BCE">
        <w:trPr>
          <w:trHeight w:val="397"/>
          <w:tblHeader/>
        </w:trPr>
        <w:tc>
          <w:tcPr>
            <w:tcW w:w="1667" w:type="pct"/>
            <w:vAlign w:val="center"/>
            <w:hideMark/>
          </w:tcPr>
          <w:p w14:paraId="7A30415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8481B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7166DAA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1E0170" w:rsidRPr="009A7CEE" w14:paraId="31AA5759" w14:textId="77777777" w:rsidTr="00BD2BCE">
        <w:trPr>
          <w:trHeight w:val="276"/>
        </w:trPr>
        <w:tc>
          <w:tcPr>
            <w:tcW w:w="1667" w:type="pct"/>
            <w:vAlign w:val="bottom"/>
            <w:hideMark/>
          </w:tcPr>
          <w:p w14:paraId="5F029CC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02469B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9D1D37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157B2CDD" w14:textId="77777777" w:rsidTr="00BD2BCE">
        <w:trPr>
          <w:trHeight w:val="276"/>
        </w:trPr>
        <w:tc>
          <w:tcPr>
            <w:tcW w:w="1667" w:type="pct"/>
            <w:vAlign w:val="bottom"/>
            <w:hideMark/>
          </w:tcPr>
          <w:p w14:paraId="6EE5B70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7DAAEB7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211749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1E0170" w:rsidRPr="009A7CEE" w14:paraId="6E0AD220" w14:textId="77777777" w:rsidTr="00BD2BCE">
        <w:trPr>
          <w:trHeight w:val="276"/>
        </w:trPr>
        <w:tc>
          <w:tcPr>
            <w:tcW w:w="1667" w:type="pct"/>
            <w:vAlign w:val="bottom"/>
            <w:hideMark/>
          </w:tcPr>
          <w:p w14:paraId="3174DD1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53C8F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0852DD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15E03729" w14:textId="77777777" w:rsidTr="00BD2BCE">
        <w:trPr>
          <w:trHeight w:val="276"/>
        </w:trPr>
        <w:tc>
          <w:tcPr>
            <w:tcW w:w="1667" w:type="pct"/>
            <w:vAlign w:val="bottom"/>
            <w:hideMark/>
          </w:tcPr>
          <w:p w14:paraId="302BF6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21940E4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47F4D01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4BAC83A1" w14:textId="77777777" w:rsidTr="00BD2BCE">
        <w:trPr>
          <w:trHeight w:val="276"/>
        </w:trPr>
        <w:tc>
          <w:tcPr>
            <w:tcW w:w="1667" w:type="pct"/>
            <w:vAlign w:val="bottom"/>
            <w:hideMark/>
          </w:tcPr>
          <w:p w14:paraId="55B0DE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7D61816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20ADEE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2CBDD2C" w14:textId="77777777" w:rsidTr="00BD2BCE">
        <w:trPr>
          <w:trHeight w:val="276"/>
        </w:trPr>
        <w:tc>
          <w:tcPr>
            <w:tcW w:w="1667" w:type="pct"/>
            <w:vAlign w:val="bottom"/>
            <w:hideMark/>
          </w:tcPr>
          <w:p w14:paraId="34428F7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88638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502F548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77B72237" w14:textId="77777777" w:rsidTr="00BD2BCE">
        <w:trPr>
          <w:trHeight w:val="276"/>
        </w:trPr>
        <w:tc>
          <w:tcPr>
            <w:tcW w:w="1667" w:type="pct"/>
            <w:vAlign w:val="bottom"/>
            <w:hideMark/>
          </w:tcPr>
          <w:p w14:paraId="21F0B80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AD1A71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4804B5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1E0170" w:rsidRPr="009A7CEE" w14:paraId="241F7358" w14:textId="77777777" w:rsidTr="00BD2BCE">
        <w:trPr>
          <w:trHeight w:val="276"/>
        </w:trPr>
        <w:tc>
          <w:tcPr>
            <w:tcW w:w="1667" w:type="pct"/>
            <w:vAlign w:val="bottom"/>
          </w:tcPr>
          <w:p w14:paraId="47A8994E"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2A0E32F5"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7DC5B0E0" w14:textId="77777777" w:rsidR="001E0170" w:rsidRPr="00590149" w:rsidRDefault="001E0170"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1E0170" w:rsidRPr="009A7CEE" w14:paraId="3F9C1C9F" w14:textId="77777777" w:rsidTr="00BD2BCE">
        <w:trPr>
          <w:trHeight w:val="276"/>
        </w:trPr>
        <w:tc>
          <w:tcPr>
            <w:tcW w:w="1667" w:type="pct"/>
            <w:vAlign w:val="bottom"/>
          </w:tcPr>
          <w:p w14:paraId="6598B51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2E67D6B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60A546D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1E0170" w:rsidRPr="009A7CEE" w14:paraId="69C141E9" w14:textId="77777777" w:rsidTr="00BD2BCE">
        <w:trPr>
          <w:trHeight w:val="276"/>
        </w:trPr>
        <w:tc>
          <w:tcPr>
            <w:tcW w:w="1667" w:type="pct"/>
            <w:vAlign w:val="bottom"/>
          </w:tcPr>
          <w:p w14:paraId="6302CA2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7D12954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4CF4E35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1E0170" w:rsidRPr="009A7CEE" w14:paraId="71563E3F" w14:textId="77777777" w:rsidTr="00BD2BCE">
        <w:trPr>
          <w:trHeight w:val="276"/>
        </w:trPr>
        <w:tc>
          <w:tcPr>
            <w:tcW w:w="1667" w:type="pct"/>
            <w:vAlign w:val="bottom"/>
          </w:tcPr>
          <w:p w14:paraId="360A7D4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B7513B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658318A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1E0170" w:rsidRPr="009A7CEE" w14:paraId="3B23DED5" w14:textId="77777777" w:rsidTr="00BD2BCE">
        <w:trPr>
          <w:trHeight w:val="276"/>
        </w:trPr>
        <w:tc>
          <w:tcPr>
            <w:tcW w:w="1667" w:type="pct"/>
            <w:vAlign w:val="bottom"/>
          </w:tcPr>
          <w:p w14:paraId="149EE6D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2F0A3B3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368F866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1E0170" w:rsidRPr="009A7CEE" w14:paraId="299A774A" w14:textId="77777777" w:rsidTr="00BD2BCE">
        <w:trPr>
          <w:trHeight w:val="276"/>
        </w:trPr>
        <w:tc>
          <w:tcPr>
            <w:tcW w:w="1667" w:type="pct"/>
            <w:vAlign w:val="bottom"/>
          </w:tcPr>
          <w:p w14:paraId="6A285AC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293091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47447DC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1E0170" w:rsidRPr="009A7CEE" w14:paraId="65EE52FD" w14:textId="77777777" w:rsidTr="00BD2BCE">
        <w:trPr>
          <w:trHeight w:val="276"/>
        </w:trPr>
        <w:tc>
          <w:tcPr>
            <w:tcW w:w="1667" w:type="pct"/>
            <w:vAlign w:val="bottom"/>
          </w:tcPr>
          <w:p w14:paraId="25DF21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7C191B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6A3A9E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1E0170" w:rsidRPr="009A7CEE" w14:paraId="493A6FB4" w14:textId="77777777" w:rsidTr="00BD2BCE">
        <w:trPr>
          <w:trHeight w:val="276"/>
        </w:trPr>
        <w:tc>
          <w:tcPr>
            <w:tcW w:w="1667" w:type="pct"/>
            <w:vAlign w:val="bottom"/>
          </w:tcPr>
          <w:p w14:paraId="02F29CA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3070D6B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73E8E8D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1E0170" w:rsidRPr="009A7CEE" w14:paraId="643E608A" w14:textId="77777777" w:rsidTr="00BD2BCE">
        <w:trPr>
          <w:trHeight w:val="276"/>
        </w:trPr>
        <w:tc>
          <w:tcPr>
            <w:tcW w:w="1667" w:type="pct"/>
            <w:vAlign w:val="bottom"/>
          </w:tcPr>
          <w:p w14:paraId="61DC2B5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5676EE4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2BA140C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1E0170" w:rsidRPr="009A7CEE" w14:paraId="51757404" w14:textId="77777777" w:rsidTr="00BD2BCE">
        <w:trPr>
          <w:trHeight w:val="276"/>
        </w:trPr>
        <w:tc>
          <w:tcPr>
            <w:tcW w:w="1667" w:type="pct"/>
            <w:vAlign w:val="bottom"/>
          </w:tcPr>
          <w:p w14:paraId="480A76F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482734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8CBE8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7A9FA473" w14:textId="77777777" w:rsidTr="00BD2BCE">
        <w:trPr>
          <w:trHeight w:val="276"/>
        </w:trPr>
        <w:tc>
          <w:tcPr>
            <w:tcW w:w="1667" w:type="pct"/>
            <w:vAlign w:val="bottom"/>
          </w:tcPr>
          <w:p w14:paraId="21F0A1C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77B57D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41E49E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1E0170" w:rsidRPr="009A7CEE" w14:paraId="04B5B6D6" w14:textId="77777777" w:rsidTr="00BD2BCE">
        <w:trPr>
          <w:trHeight w:val="276"/>
        </w:trPr>
        <w:tc>
          <w:tcPr>
            <w:tcW w:w="1667" w:type="pct"/>
            <w:vAlign w:val="bottom"/>
          </w:tcPr>
          <w:p w14:paraId="5974C79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7019B06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491B4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1E0170" w:rsidRPr="009A7CEE" w14:paraId="1EAE7981" w14:textId="77777777" w:rsidTr="00BD2BCE">
        <w:trPr>
          <w:trHeight w:val="276"/>
        </w:trPr>
        <w:tc>
          <w:tcPr>
            <w:tcW w:w="1667" w:type="pct"/>
            <w:vAlign w:val="bottom"/>
          </w:tcPr>
          <w:p w14:paraId="4A33EE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45473A0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58891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1E0170" w:rsidRPr="009A7CEE" w14:paraId="215064B3" w14:textId="77777777" w:rsidTr="00BD2BCE">
        <w:trPr>
          <w:trHeight w:val="276"/>
        </w:trPr>
        <w:tc>
          <w:tcPr>
            <w:tcW w:w="1667" w:type="pct"/>
            <w:vAlign w:val="bottom"/>
          </w:tcPr>
          <w:p w14:paraId="267802A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650ADB1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C840F6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1E0170" w:rsidRPr="009A7CEE" w14:paraId="781B145C" w14:textId="77777777" w:rsidTr="00BD2BCE">
        <w:trPr>
          <w:trHeight w:val="276"/>
        </w:trPr>
        <w:tc>
          <w:tcPr>
            <w:tcW w:w="1667" w:type="pct"/>
            <w:vAlign w:val="bottom"/>
          </w:tcPr>
          <w:p w14:paraId="2433DF0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74FED0C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E9C2A9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BFF01D6" w14:textId="77777777" w:rsidTr="00BD2BCE">
        <w:trPr>
          <w:trHeight w:val="276"/>
        </w:trPr>
        <w:tc>
          <w:tcPr>
            <w:tcW w:w="1667" w:type="pct"/>
            <w:vAlign w:val="bottom"/>
          </w:tcPr>
          <w:p w14:paraId="41E8F31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0C2F2A8"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71E3D21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4FF69D1C" w14:textId="77777777" w:rsidTr="00BD2BCE">
        <w:trPr>
          <w:trHeight w:val="276"/>
        </w:trPr>
        <w:tc>
          <w:tcPr>
            <w:tcW w:w="1667" w:type="pct"/>
            <w:vAlign w:val="bottom"/>
          </w:tcPr>
          <w:p w14:paraId="10F64DF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541A447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EC252FE"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0272BF2C" w14:textId="77777777" w:rsidTr="00BD2BCE">
        <w:trPr>
          <w:trHeight w:val="276"/>
        </w:trPr>
        <w:tc>
          <w:tcPr>
            <w:tcW w:w="1667" w:type="pct"/>
            <w:vAlign w:val="bottom"/>
          </w:tcPr>
          <w:p w14:paraId="42F615E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75B364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E1839EA"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573732BC" w14:textId="77777777" w:rsidTr="00BD2BCE">
        <w:trPr>
          <w:trHeight w:val="276"/>
        </w:trPr>
        <w:tc>
          <w:tcPr>
            <w:tcW w:w="1667" w:type="pct"/>
            <w:vAlign w:val="bottom"/>
          </w:tcPr>
          <w:p w14:paraId="071CA38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70BA096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2C08587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2F8DFA13" w14:textId="77777777" w:rsidTr="00BD2BCE">
        <w:trPr>
          <w:trHeight w:val="276"/>
        </w:trPr>
        <w:tc>
          <w:tcPr>
            <w:tcW w:w="1667" w:type="pct"/>
            <w:vAlign w:val="bottom"/>
          </w:tcPr>
          <w:p w14:paraId="7BA23E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1A37083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4C4288F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1E0170" w:rsidRPr="009A7CEE" w14:paraId="5478409E" w14:textId="77777777" w:rsidTr="00BD2BCE">
        <w:trPr>
          <w:trHeight w:val="276"/>
        </w:trPr>
        <w:tc>
          <w:tcPr>
            <w:tcW w:w="1667" w:type="pct"/>
            <w:vAlign w:val="bottom"/>
          </w:tcPr>
          <w:p w14:paraId="74BF6C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6EA5691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ABE601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3FF48165" w14:textId="77777777" w:rsidTr="00BD2BCE">
        <w:trPr>
          <w:trHeight w:val="276"/>
        </w:trPr>
        <w:tc>
          <w:tcPr>
            <w:tcW w:w="1667" w:type="pct"/>
            <w:vAlign w:val="bottom"/>
          </w:tcPr>
          <w:p w14:paraId="2453E27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4122B1E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B0F2B1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0551DBB4" w14:textId="77777777" w:rsidTr="00BD2BCE">
        <w:trPr>
          <w:trHeight w:val="276"/>
        </w:trPr>
        <w:tc>
          <w:tcPr>
            <w:tcW w:w="1667" w:type="pct"/>
            <w:vAlign w:val="bottom"/>
          </w:tcPr>
          <w:p w14:paraId="2214E58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16B5F36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5D46EF2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0A931143" w14:textId="77777777" w:rsidTr="00BD2BCE">
        <w:trPr>
          <w:trHeight w:val="276"/>
        </w:trPr>
        <w:tc>
          <w:tcPr>
            <w:tcW w:w="1667" w:type="pct"/>
            <w:vAlign w:val="bottom"/>
          </w:tcPr>
          <w:p w14:paraId="306639C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5CC308F1"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13ADF3D"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2615AEC6" w14:textId="77777777" w:rsidTr="00BD2BCE">
        <w:trPr>
          <w:trHeight w:val="276"/>
        </w:trPr>
        <w:tc>
          <w:tcPr>
            <w:tcW w:w="1667" w:type="pct"/>
            <w:vAlign w:val="bottom"/>
          </w:tcPr>
          <w:p w14:paraId="4709F29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63AD18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2843C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5B862BFC" w14:textId="77777777" w:rsidTr="00BD2BCE">
        <w:trPr>
          <w:trHeight w:val="276"/>
        </w:trPr>
        <w:tc>
          <w:tcPr>
            <w:tcW w:w="1667" w:type="pct"/>
            <w:vAlign w:val="bottom"/>
          </w:tcPr>
          <w:p w14:paraId="28DE98B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7E9519C3"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390A4F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40E1AEF9" w14:textId="77777777" w:rsidTr="00BD2BCE">
        <w:trPr>
          <w:trHeight w:val="276"/>
        </w:trPr>
        <w:tc>
          <w:tcPr>
            <w:tcW w:w="1667" w:type="pct"/>
            <w:vAlign w:val="bottom"/>
          </w:tcPr>
          <w:p w14:paraId="4552531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024A6C7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C2F6279"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42E3887A" w14:textId="77777777" w:rsidTr="00BD2BCE">
        <w:trPr>
          <w:trHeight w:val="276"/>
        </w:trPr>
        <w:tc>
          <w:tcPr>
            <w:tcW w:w="1667" w:type="pct"/>
            <w:vAlign w:val="bottom"/>
          </w:tcPr>
          <w:p w14:paraId="2D02705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519C399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715AC925"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5E8CB597" w14:textId="77777777" w:rsidTr="00BD2BCE">
        <w:trPr>
          <w:trHeight w:val="276"/>
        </w:trPr>
        <w:tc>
          <w:tcPr>
            <w:tcW w:w="1667" w:type="pct"/>
            <w:vAlign w:val="bottom"/>
          </w:tcPr>
          <w:p w14:paraId="2DF789DC"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0C70991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DA48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7C227613" w14:textId="77777777" w:rsidTr="00BD2BCE">
        <w:trPr>
          <w:trHeight w:val="276"/>
        </w:trPr>
        <w:tc>
          <w:tcPr>
            <w:tcW w:w="1667" w:type="pct"/>
            <w:vAlign w:val="bottom"/>
          </w:tcPr>
          <w:p w14:paraId="571F3BB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6441ED5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503AD5A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1E0170" w:rsidRPr="009A7CEE" w14:paraId="6C326AE5" w14:textId="77777777" w:rsidTr="00BD2BCE">
        <w:trPr>
          <w:trHeight w:val="276"/>
        </w:trPr>
        <w:tc>
          <w:tcPr>
            <w:tcW w:w="1667" w:type="pct"/>
            <w:vAlign w:val="bottom"/>
          </w:tcPr>
          <w:p w14:paraId="5118A904"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A18F0D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69DD5C7F"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5D8A4A3B" w14:textId="77777777" w:rsidTr="00BD2BCE">
        <w:trPr>
          <w:trHeight w:val="276"/>
        </w:trPr>
        <w:tc>
          <w:tcPr>
            <w:tcW w:w="1667" w:type="pct"/>
            <w:vAlign w:val="bottom"/>
          </w:tcPr>
          <w:p w14:paraId="653BCF92"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429701F6"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632FFC0"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09753CC4" w14:textId="77777777" w:rsidTr="00BD2BCE">
        <w:trPr>
          <w:trHeight w:val="276"/>
        </w:trPr>
        <w:tc>
          <w:tcPr>
            <w:tcW w:w="1667" w:type="pct"/>
            <w:vAlign w:val="center"/>
          </w:tcPr>
          <w:p w14:paraId="1D4E9F5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6C438147"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4C3753B" w14:textId="77777777" w:rsidR="001E0170" w:rsidRPr="00590149" w:rsidRDefault="001E0170"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01E404B" w14:textId="1FCBE230" w:rsidR="001E0170" w:rsidRPr="001E0170" w:rsidRDefault="001E0170" w:rsidP="001E0170">
      <w:pPr>
        <w:pStyle w:val="23"/>
        <w:overflowPunct w:val="0"/>
        <w:spacing w:beforeLines="50" w:before="120" w:line="360" w:lineRule="auto"/>
        <w:ind w:right="142"/>
        <w:textAlignment w:val="auto"/>
        <w:rPr>
          <w:rFonts w:ascii="Arial" w:hAnsi="Arial" w:cs="Arial"/>
          <w:kern w:val="2"/>
          <w:sz w:val="21"/>
          <w:szCs w:val="21"/>
        </w:rPr>
      </w:pPr>
      <w:r w:rsidRPr="001E0170">
        <w:rPr>
          <w:rFonts w:ascii="Arial" w:hAnsi="Arial" w:cs="Arial" w:hint="eastAsia"/>
          <w:kern w:val="2"/>
          <w:sz w:val="21"/>
          <w:szCs w:val="21"/>
        </w:rPr>
        <w:t>（转下页）</w:t>
      </w:r>
    </w:p>
    <w:p w14:paraId="40E4D390"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547B498"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2CAE6E3" w14:textId="72E99BE3"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lastRenderedPageBreak/>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DC7767" w:rsidRPr="009A7CEE" w14:paraId="2A348D2E" w14:textId="77777777" w:rsidTr="00BD2BCE">
        <w:trPr>
          <w:trHeight w:val="397"/>
          <w:tblHeader/>
        </w:trPr>
        <w:tc>
          <w:tcPr>
            <w:tcW w:w="1667" w:type="pct"/>
            <w:vAlign w:val="center"/>
            <w:hideMark/>
          </w:tcPr>
          <w:p w14:paraId="1D086DCE"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67693B6B"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4B1971EE"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DC7767" w:rsidRPr="009A7CEE" w14:paraId="5746A444" w14:textId="77777777" w:rsidTr="00BD2BCE">
        <w:trPr>
          <w:trHeight w:val="276"/>
        </w:trPr>
        <w:tc>
          <w:tcPr>
            <w:tcW w:w="1667" w:type="pct"/>
            <w:vAlign w:val="center"/>
            <w:hideMark/>
          </w:tcPr>
          <w:p w14:paraId="3D18EFC2"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00B2BB59"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3C9FEF3"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DC7767" w:rsidRPr="009A7CEE" w14:paraId="671EADFE" w14:textId="77777777" w:rsidTr="00BD2BCE">
        <w:trPr>
          <w:trHeight w:val="276"/>
        </w:trPr>
        <w:tc>
          <w:tcPr>
            <w:tcW w:w="1667" w:type="pct"/>
            <w:vAlign w:val="center"/>
            <w:hideMark/>
          </w:tcPr>
          <w:p w14:paraId="4C18B0E6"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A474C7B"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4C4DFE39" w14:textId="77777777" w:rsidR="00DC7767" w:rsidRPr="007A5C58" w:rsidRDefault="00DC7767"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DC7767" w:rsidRPr="009A7CEE" w14:paraId="0F6291F9" w14:textId="77777777" w:rsidTr="00BD2BCE">
        <w:trPr>
          <w:trHeight w:val="276"/>
        </w:trPr>
        <w:tc>
          <w:tcPr>
            <w:tcW w:w="1667" w:type="pct"/>
            <w:vAlign w:val="center"/>
            <w:hideMark/>
          </w:tcPr>
          <w:p w14:paraId="1F05C896"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3BECD7C4"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081E59A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DC7767" w:rsidRPr="009A7CEE" w14:paraId="47977152" w14:textId="77777777" w:rsidTr="00BD2BCE">
        <w:trPr>
          <w:trHeight w:val="276"/>
        </w:trPr>
        <w:tc>
          <w:tcPr>
            <w:tcW w:w="1667" w:type="pct"/>
            <w:vAlign w:val="center"/>
            <w:hideMark/>
          </w:tcPr>
          <w:p w14:paraId="5386AE4F"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70D9F705" w14:textId="77777777" w:rsidR="00DC7767" w:rsidRPr="00590149" w:rsidRDefault="00DC7767"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74E6715A" w14:textId="77777777" w:rsidR="00DC7767" w:rsidRPr="00590149" w:rsidRDefault="00DC7767"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DC7767" w:rsidRPr="009A7CEE" w14:paraId="507FCCA5" w14:textId="77777777" w:rsidTr="00BD2BCE">
        <w:trPr>
          <w:trHeight w:val="276"/>
        </w:trPr>
        <w:tc>
          <w:tcPr>
            <w:tcW w:w="1667" w:type="pct"/>
            <w:vAlign w:val="center"/>
            <w:hideMark/>
          </w:tcPr>
          <w:p w14:paraId="17E338B9"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0303D432"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44F0447A" w14:textId="77777777" w:rsidR="00DC7767" w:rsidRPr="00590149" w:rsidRDefault="00DC7767"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1DABBFE" w14:textId="77777777"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097"/>
        <w:gridCol w:w="3097"/>
        <w:gridCol w:w="3095"/>
      </w:tblGrid>
      <w:tr w:rsidR="00DC7767" w:rsidRPr="009A7CEE" w14:paraId="46006A20" w14:textId="77777777" w:rsidTr="00BD2BCE">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6AE83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35CA51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435FB8F"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7767" w:rsidRPr="009A7CEE" w14:paraId="44926240"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18F42AEA"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w:t>
            </w:r>
          </w:p>
        </w:tc>
        <w:tc>
          <w:tcPr>
            <w:tcW w:w="1667" w:type="pct"/>
            <w:tcBorders>
              <w:top w:val="nil"/>
              <w:left w:val="nil"/>
              <w:bottom w:val="single" w:sz="4" w:space="0" w:color="auto"/>
              <w:right w:val="single" w:sz="4" w:space="0" w:color="auto"/>
            </w:tcBorders>
            <w:vAlign w:val="center"/>
            <w:hideMark/>
          </w:tcPr>
          <w:p w14:paraId="6A1F0BF3"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59</w:t>
            </w:r>
          </w:p>
        </w:tc>
        <w:tc>
          <w:tcPr>
            <w:tcW w:w="1666" w:type="pct"/>
            <w:tcBorders>
              <w:top w:val="nil"/>
              <w:left w:val="nil"/>
              <w:bottom w:val="single" w:sz="4" w:space="0" w:color="auto"/>
              <w:right w:val="single" w:sz="4" w:space="0" w:color="auto"/>
            </w:tcBorders>
            <w:vAlign w:val="center"/>
            <w:hideMark/>
          </w:tcPr>
          <w:p w14:paraId="441A6B47"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2.50</w:t>
            </w:r>
            <w:r w:rsidRPr="00A607B8">
              <w:rPr>
                <w:rFonts w:ascii="Arial" w:eastAsia="等线" w:hAnsi="Arial" w:cs="Arial"/>
                <w:color w:val="000000"/>
                <w:sz w:val="20"/>
              </w:rPr>
              <w:t>%</w:t>
            </w:r>
          </w:p>
        </w:tc>
      </w:tr>
      <w:tr w:rsidR="00DC7767" w:rsidRPr="009A7CEE" w14:paraId="057635A2"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3ED01AD3"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6</w:t>
            </w:r>
          </w:p>
        </w:tc>
        <w:tc>
          <w:tcPr>
            <w:tcW w:w="1667" w:type="pct"/>
            <w:tcBorders>
              <w:top w:val="nil"/>
              <w:left w:val="nil"/>
              <w:bottom w:val="single" w:sz="4" w:space="0" w:color="auto"/>
              <w:right w:val="single" w:sz="4" w:space="0" w:color="auto"/>
            </w:tcBorders>
            <w:vAlign w:val="center"/>
            <w:hideMark/>
          </w:tcPr>
          <w:p w14:paraId="50A1E7DE"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2296</w:t>
            </w:r>
          </w:p>
        </w:tc>
        <w:tc>
          <w:tcPr>
            <w:tcW w:w="1666" w:type="pct"/>
            <w:tcBorders>
              <w:top w:val="nil"/>
              <w:left w:val="nil"/>
              <w:bottom w:val="single" w:sz="4" w:space="0" w:color="auto"/>
              <w:right w:val="single" w:sz="4" w:space="0" w:color="auto"/>
            </w:tcBorders>
            <w:vAlign w:val="center"/>
            <w:hideMark/>
          </w:tcPr>
          <w:p w14:paraId="6E4919F8" w14:textId="77777777" w:rsidR="00DC7767" w:rsidRPr="00DC7767" w:rsidRDefault="00DC7767" w:rsidP="00BD2BCE">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97.50</w:t>
            </w:r>
            <w:r w:rsidRPr="00DC7767">
              <w:rPr>
                <w:rFonts w:ascii="Arial" w:eastAsia="等线" w:hAnsi="Arial" w:cs="Arial"/>
                <w:b/>
                <w:bCs/>
                <w:color w:val="000000"/>
                <w:sz w:val="20"/>
              </w:rPr>
              <w:t>%</w:t>
            </w:r>
          </w:p>
        </w:tc>
      </w:tr>
      <w:tr w:rsidR="00DC7767" w:rsidRPr="009A7CEE" w14:paraId="0861A98E" w14:textId="77777777" w:rsidTr="00BD2BCE">
        <w:trPr>
          <w:trHeight w:val="276"/>
        </w:trPr>
        <w:tc>
          <w:tcPr>
            <w:tcW w:w="1667" w:type="pct"/>
            <w:tcBorders>
              <w:top w:val="nil"/>
              <w:left w:val="single" w:sz="4" w:space="0" w:color="auto"/>
              <w:bottom w:val="single" w:sz="4" w:space="0" w:color="auto"/>
              <w:right w:val="single" w:sz="4" w:space="0" w:color="auto"/>
            </w:tcBorders>
            <w:vAlign w:val="center"/>
            <w:hideMark/>
          </w:tcPr>
          <w:p w14:paraId="22F4491E"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0A5BF65"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590149">
              <w:rPr>
                <w:rFonts w:ascii="Arial" w:hAnsi="Arial" w:cs="Arial" w:hint="eastAsia"/>
                <w:sz w:val="20"/>
              </w:rPr>
              <w:t>2355</w:t>
            </w:r>
          </w:p>
        </w:tc>
        <w:tc>
          <w:tcPr>
            <w:tcW w:w="1666" w:type="pct"/>
            <w:tcBorders>
              <w:top w:val="nil"/>
              <w:left w:val="nil"/>
              <w:bottom w:val="single" w:sz="4" w:space="0" w:color="auto"/>
              <w:right w:val="single" w:sz="4" w:space="0" w:color="auto"/>
            </w:tcBorders>
            <w:vAlign w:val="center"/>
            <w:hideMark/>
          </w:tcPr>
          <w:p w14:paraId="41AC41B6" w14:textId="77777777" w:rsidR="00DC7767" w:rsidRPr="009A7CEE" w:rsidRDefault="00DC7767" w:rsidP="00BD2BCE">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5B2562C" w14:textId="77777777" w:rsidR="00DC7767" w:rsidRDefault="00DC7767" w:rsidP="00DC7767">
      <w:pPr>
        <w:overflowPunct w:val="0"/>
        <w:spacing w:line="360" w:lineRule="auto"/>
        <w:jc w:val="center"/>
        <w:textAlignment w:val="auto"/>
        <w:rPr>
          <w:rFonts w:ascii="Arial" w:hAnsi="Arial" w:cs="Arial"/>
          <w:b/>
          <w:sz w:val="20"/>
        </w:rPr>
      </w:pPr>
    </w:p>
    <w:p w14:paraId="5AC6A1CB" w14:textId="2EBFC0F9"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7D15AD8"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w:t>
      </w:r>
      <w:r w:rsidR="00506939">
        <w:rPr>
          <w:rFonts w:ascii="Arial" w:hAnsi="Arial" w:cs="Arial" w:hint="eastAsia"/>
          <w:sz w:val="21"/>
          <w:szCs w:val="21"/>
        </w:rPr>
        <w:t>亦城科创公寓项目房源表</w:t>
      </w:r>
      <w:r w:rsidR="00DD29F7" w:rsidRPr="00864832">
        <w:rPr>
          <w:rFonts w:ascii="Arial" w:hAnsi="Arial" w:cs="Arial" w:hint="eastAsia"/>
          <w:sz w:val="21"/>
          <w:szCs w:val="21"/>
        </w:rPr>
        <w:t>》</w:t>
      </w:r>
      <w:r>
        <w:rPr>
          <w:rFonts w:ascii="Arial" w:hAnsi="Arial" w:cs="Arial" w:hint="eastAsia"/>
          <w:sz w:val="21"/>
          <w:szCs w:val="21"/>
        </w:rPr>
        <w:t>及上述</w:t>
      </w:r>
      <w:r w:rsidR="00506939">
        <w:rPr>
          <w:rFonts w:ascii="Arial" w:hAnsi="Arial" w:cs="Arial" w:hint="eastAsia"/>
          <w:sz w:val="21"/>
          <w:szCs w:val="21"/>
        </w:rPr>
        <w:t>总</w:t>
      </w:r>
      <w:r w:rsidR="00B54141">
        <w:rPr>
          <w:rFonts w:ascii="Arial" w:hAnsi="Arial" w:cs="Arial" w:hint="eastAsia"/>
          <w:sz w:val="21"/>
          <w:szCs w:val="21"/>
        </w:rPr>
        <w:t>楼层、</w:t>
      </w:r>
      <w:r>
        <w:rPr>
          <w:rFonts w:ascii="Arial" w:hAnsi="Arial" w:cs="Arial" w:hint="eastAsia"/>
          <w:sz w:val="21"/>
          <w:szCs w:val="21"/>
        </w:rPr>
        <w:t>朝向、面积等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D18D795"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w:t>
            </w:r>
            <w:r w:rsidR="00506939">
              <w:rPr>
                <w:rFonts w:ascii="Arial" w:hAnsi="Arial" w:cs="Arial"/>
                <w:kern w:val="2"/>
                <w:sz w:val="20"/>
              </w:rPr>
              <w:t>6</w:t>
            </w:r>
            <w:r w:rsidR="00506939">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51E703F9"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04B25790" w:rsidR="00AE382A" w:rsidRPr="00B54141" w:rsidRDefault="00506939" w:rsidP="00B54141">
            <w:pPr>
              <w:overflowPunct w:val="0"/>
              <w:spacing w:line="240" w:lineRule="atLeast"/>
              <w:jc w:val="center"/>
              <w:rPr>
                <w:rFonts w:ascii="Arial" w:hAnsi="Arial" w:cs="Arial"/>
                <w:kern w:val="2"/>
                <w:sz w:val="20"/>
              </w:rPr>
            </w:pPr>
            <w:r>
              <w:rPr>
                <w:rFonts w:ascii="Arial" w:hAnsi="Arial" w:cs="Arial"/>
                <w:kern w:val="2"/>
                <w:sz w:val="20"/>
              </w:rPr>
              <w:t>36.08</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37006738" w:rsidR="00216CA6" w:rsidRPr="00B54141" w:rsidRDefault="00506939" w:rsidP="00D1047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7F942A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136481">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136481">
        <w:rPr>
          <w:rFonts w:ascii="Arial" w:hAnsi="Arial" w:cs="Arial"/>
          <w:sz w:val="21"/>
          <w:szCs w:val="21"/>
        </w:rPr>
        <w:t>）</w:t>
      </w:r>
    </w:p>
    <w:p w14:paraId="4002C4AB" w14:textId="292460AF"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p>
    <w:p w14:paraId="453FBAB3" w14:textId="0C11AC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46121B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283C9A72"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682E5886"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bookmarkStart w:id="5" w:name="_Hlk111638309"/>
      <w:r w:rsidR="00F15B13" w:rsidRPr="00847171">
        <w:rPr>
          <w:rFonts w:ascii="Arial" w:hAnsi="Arial" w:cs="Arial" w:hint="eastAsia"/>
          <w:sz w:val="21"/>
          <w:szCs w:val="21"/>
        </w:rPr>
        <w:t>市场平均租金价格</w:t>
      </w:r>
      <w:bookmarkEnd w:id="5"/>
      <w:r w:rsidRPr="00847171">
        <w:rPr>
          <w:rFonts w:ascii="Arial" w:hAnsi="Arial" w:cs="Arial" w:hint="eastAsia"/>
          <w:sz w:val="21"/>
          <w:szCs w:val="21"/>
        </w:rPr>
        <w:t>为：</w:t>
      </w:r>
    </w:p>
    <w:p w14:paraId="68413183" w14:textId="591E627E"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D1232B">
        <w:rPr>
          <w:rFonts w:ascii="Arial" w:hAnsi="Arial" w:cs="Arial"/>
          <w:b/>
          <w:bCs/>
          <w:sz w:val="21"/>
          <w:szCs w:val="21"/>
        </w:rPr>
        <w:t>93.55</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0918FC34"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68C8DF1F"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CB293F9" w:rsidR="00B06C3E" w:rsidRPr="00847171" w:rsidRDefault="00136481">
            <w:pPr>
              <w:spacing w:line="480" w:lineRule="auto"/>
              <w:jc w:val="right"/>
              <w:rPr>
                <w:rFonts w:ascii="Arial" w:hAnsi="Arial" w:cs="Arial"/>
                <w:sz w:val="21"/>
                <w:szCs w:val="21"/>
              </w:rPr>
            </w:pPr>
            <w:r>
              <w:rPr>
                <w:rFonts w:ascii="Arial" w:hAnsi="Arial" w:cs="Arial"/>
                <w:sz w:val="21"/>
                <w:szCs w:val="21"/>
              </w:rPr>
              <w:t>二〇二五年十</w:t>
            </w:r>
            <w:r w:rsidR="00312048">
              <w:rPr>
                <w:rFonts w:ascii="Arial" w:hAnsi="Arial" w:cs="Arial" w:hint="eastAsia"/>
                <w:sz w:val="21"/>
                <w:szCs w:val="21"/>
              </w:rPr>
              <w:t>一</w:t>
            </w:r>
            <w:r>
              <w:rPr>
                <w:rFonts w:ascii="Arial" w:hAnsi="Arial" w:cs="Arial"/>
                <w:sz w:val="21"/>
                <w:szCs w:val="21"/>
              </w:rPr>
              <w:t>月一日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7"/>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8092A85" w:rsidR="00B06C3E" w:rsidRPr="00847171" w:rsidRDefault="00B06C3E">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1BA32E7F" w:rsidR="00B06C3E" w:rsidRPr="00847171" w:rsidRDefault="00B06C3E">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6C166E9A" w14:textId="2AE5EBE8" w:rsidR="00B06C3E" w:rsidRPr="00847171" w:rsidRDefault="00B06C3E">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8</w:t>
        </w:r>
        <w:r w:rsidRPr="00847171">
          <w:rPr>
            <w:rFonts w:ascii="宋体" w:eastAsia="宋体" w:hAnsi="宋体"/>
            <w:noProof/>
            <w:sz w:val="24"/>
            <w:szCs w:val="24"/>
          </w:rPr>
          <w:fldChar w:fldCharType="end"/>
        </w:r>
      </w:hyperlink>
    </w:p>
    <w:p w14:paraId="339DF2EC" w14:textId="7F1C590E" w:rsidR="00B06C3E" w:rsidRPr="00847171" w:rsidRDefault="00B06C3E">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12</w:t>
        </w:r>
        <w:r w:rsidRPr="00847171">
          <w:rPr>
            <w:rFonts w:ascii="宋体" w:eastAsia="宋体" w:hAnsi="宋体"/>
            <w:noProof/>
            <w:sz w:val="24"/>
            <w:szCs w:val="24"/>
          </w:rPr>
          <w:fldChar w:fldCharType="end"/>
        </w:r>
      </w:hyperlink>
    </w:p>
    <w:p w14:paraId="4D7D0DA4" w14:textId="67BE0B23" w:rsidR="00B06C3E" w:rsidRPr="00847171" w:rsidRDefault="00B06C3E">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51813879" w14:textId="1591FDFC" w:rsidR="00B06C3E" w:rsidRPr="00847171" w:rsidRDefault="00B06C3E">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65606960" w14:textId="18161A56" w:rsidR="00B06C3E" w:rsidRPr="00847171" w:rsidRDefault="00B06C3E">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3EB76589" w14:textId="1A55E74A" w:rsidR="00B06C3E" w:rsidRPr="00847171" w:rsidRDefault="00B06C3E">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1CBF148F" w14:textId="73955D11" w:rsidR="00B06C3E" w:rsidRPr="00847171" w:rsidRDefault="00B06C3E">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698478FB" w14:textId="7DFD908A" w:rsidR="00B06C3E" w:rsidRPr="00847171" w:rsidRDefault="00B06C3E">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1A221685" w14:textId="3CE33B86" w:rsidR="00B06C3E" w:rsidRPr="00847171" w:rsidRDefault="00B06C3E">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28C69DEC" w14:textId="0066CEF1" w:rsidR="00B06C3E" w:rsidRPr="00847171" w:rsidRDefault="00B06C3E">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6A523A6" w14:textId="7210F09F" w:rsidR="00B06C3E" w:rsidRPr="00847171" w:rsidRDefault="00B06C3E">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68558AFE" w14:textId="0CB1C003" w:rsidR="00B06C3E" w:rsidRPr="00847171" w:rsidRDefault="00B06C3E">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34C21D7F" w14:textId="22BF13E6" w:rsidR="00B06C3E" w:rsidRPr="00847171" w:rsidRDefault="00B06C3E">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w:t>
        </w:r>
        <w:r w:rsidR="00E07C9C">
          <w:rPr>
            <w:rStyle w:val="af8"/>
            <w:rFonts w:ascii="宋体" w:eastAsia="宋体" w:hAnsi="宋体" w:hint="eastAsia"/>
            <w:noProof/>
            <w:color w:val="auto"/>
            <w:sz w:val="21"/>
            <w:szCs w:val="21"/>
          </w:rPr>
          <w:t>注册房地产估价师</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15F26835" w14:textId="1E5F433C" w:rsidR="00B06C3E" w:rsidRPr="00847171" w:rsidRDefault="00B06C3E">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0F946F48" w14:textId="4ACFD5D1" w:rsidR="00B06C3E" w:rsidRPr="00847171" w:rsidRDefault="00B06C3E">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C7DCF35" w14:textId="62C8E2B0" w:rsidR="00B06C3E" w:rsidRPr="00847171" w:rsidRDefault="00B06C3E">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26</w:t>
        </w:r>
        <w:r w:rsidRPr="00847171">
          <w:rPr>
            <w:rFonts w:ascii="宋体" w:eastAsia="宋体" w:hAnsi="宋体"/>
            <w:noProof/>
            <w:sz w:val="24"/>
            <w:szCs w:val="24"/>
          </w:rPr>
          <w:fldChar w:fldCharType="end"/>
        </w:r>
      </w:hyperlink>
    </w:p>
    <w:p w14:paraId="11830AFC" w14:textId="2C05CCDE" w:rsidR="00B06C3E" w:rsidRPr="00847171" w:rsidRDefault="00B06C3E">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7" w:name="_Hlt110348687"/>
        <w:bookmarkStart w:id="8" w:name="_Hlt110348686"/>
        <w:r w:rsidRPr="00847171">
          <w:rPr>
            <w:rStyle w:val="af8"/>
            <w:rFonts w:ascii="宋体" w:eastAsia="宋体" w:hAnsi="宋体" w:hint="eastAsia"/>
            <w:noProof/>
            <w:color w:val="auto"/>
            <w:sz w:val="21"/>
            <w:szCs w:val="21"/>
          </w:rPr>
          <w:t>与</w:t>
        </w:r>
        <w:bookmarkEnd w:id="7"/>
        <w:bookmarkEnd w:id="8"/>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B491A25" w14:textId="0A9836FA" w:rsidR="00B06C3E" w:rsidRPr="00847171" w:rsidRDefault="00B06C3E">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E7CEAE9" w14:textId="1E951545" w:rsidR="00B06C3E" w:rsidRPr="00847171" w:rsidRDefault="00B06C3E">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494CD505" w14:textId="609E5FA3" w:rsidR="00B06C3E" w:rsidRPr="00847171" w:rsidRDefault="00B06C3E">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394FBB5" w14:textId="1B8403FF" w:rsidR="00B06C3E" w:rsidRPr="00847171" w:rsidRDefault="00B06C3E">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5890EE5" w14:textId="64311019" w:rsidR="00B06C3E" w:rsidRPr="00847171" w:rsidRDefault="00B06C3E">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46</w:t>
        </w:r>
        <w:r w:rsidRPr="00847171">
          <w:rPr>
            <w:rFonts w:ascii="宋体" w:eastAsia="宋体" w:hAnsi="宋体"/>
            <w:noProof/>
            <w:sz w:val="21"/>
            <w:szCs w:val="21"/>
          </w:rPr>
          <w:fldChar w:fldCharType="end"/>
        </w:r>
      </w:hyperlink>
    </w:p>
    <w:p w14:paraId="160D2D41" w14:textId="062BE906" w:rsidR="00B06C3E" w:rsidRPr="00847171" w:rsidRDefault="00B06C3E">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49</w:t>
        </w:r>
        <w:r w:rsidRPr="00847171">
          <w:rPr>
            <w:rFonts w:ascii="宋体" w:eastAsia="宋体" w:hAnsi="宋体"/>
            <w:noProof/>
            <w:sz w:val="21"/>
            <w:szCs w:val="21"/>
          </w:rPr>
          <w:fldChar w:fldCharType="end"/>
        </w:r>
      </w:hyperlink>
    </w:p>
    <w:p w14:paraId="128DC3B9" w14:textId="18175076" w:rsidR="00B06C3E" w:rsidRPr="00847171" w:rsidRDefault="00B06C3E">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9" w:name="_Hlt51234900"/>
        <w:bookmarkStart w:id="10" w:name="_Hlt51234901"/>
        <w:r w:rsidRPr="00847171">
          <w:rPr>
            <w:rFonts w:ascii="宋体" w:eastAsia="宋体" w:hAnsi="宋体"/>
            <w:noProof/>
            <w:sz w:val="21"/>
            <w:szCs w:val="21"/>
          </w:rPr>
          <w:tab/>
        </w:r>
        <w:bookmarkEnd w:id="9"/>
        <w:bookmarkEnd w:id="10"/>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639A5105" w14:textId="500206BA" w:rsidR="00B06C3E" w:rsidRPr="00847171" w:rsidRDefault="00B06C3E">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E931D3">
          <w:rPr>
            <w:rFonts w:ascii="宋体" w:eastAsia="宋体" w:hAnsi="宋体" w:hint="eastAsia"/>
            <w:noProof/>
            <w:sz w:val="21"/>
            <w:szCs w:val="21"/>
          </w:rPr>
          <w:t>67</w:t>
        </w:r>
        <w:r w:rsidRPr="00847171">
          <w:rPr>
            <w:rFonts w:ascii="宋体" w:eastAsia="宋体" w:hAnsi="宋体"/>
            <w:noProof/>
            <w:sz w:val="21"/>
            <w:szCs w:val="21"/>
          </w:rPr>
          <w:fldChar w:fldCharType="end"/>
        </w:r>
      </w:hyperlink>
    </w:p>
    <w:p w14:paraId="32230B3A" w14:textId="610BE915" w:rsidR="00B06C3E" w:rsidRPr="00847171" w:rsidRDefault="00B06C3E">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E931D3">
          <w:rPr>
            <w:rFonts w:ascii="宋体" w:eastAsia="宋体" w:hAnsi="宋体" w:hint="eastAsia"/>
            <w:noProof/>
            <w:sz w:val="24"/>
            <w:szCs w:val="24"/>
          </w:rPr>
          <w:t>68</w:t>
        </w:r>
        <w:r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49B7504D"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w:t>
      </w:r>
      <w:r w:rsidR="00136481">
        <w:rPr>
          <w:rFonts w:ascii="Arial" w:hAnsi="Arial" w:cs="Arial" w:hint="eastAsia"/>
          <w:sz w:val="21"/>
          <w:szCs w:val="21"/>
        </w:rPr>
        <w:t>估价委托书</w:t>
      </w:r>
      <w:r w:rsidRPr="000918B2">
        <w:rPr>
          <w:rFonts w:ascii="Arial" w:hAnsi="Arial" w:cs="Arial" w:hint="eastAsia"/>
          <w:sz w:val="21"/>
          <w:szCs w:val="21"/>
        </w:rPr>
        <w:t>》复印件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10A4B772" w:rsidR="00CD74FA" w:rsidRPr="00CD74FA" w:rsidRDefault="00136481" w:rsidP="00CD74FA">
      <w:pPr>
        <w:numPr>
          <w:ilvl w:val="0"/>
          <w:numId w:val="4"/>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hint="eastAsia"/>
          <w:kern w:val="2"/>
          <w:sz w:val="21"/>
          <w:szCs w:val="21"/>
        </w:rPr>
        <w:t>2014</w:t>
      </w:r>
      <w:r>
        <w:rPr>
          <w:rFonts w:ascii="Arial" w:hAnsi="Arial" w:cs="Arial" w:hint="eastAsia"/>
          <w:kern w:val="2"/>
          <w:sz w:val="21"/>
          <w:szCs w:val="21"/>
        </w:rPr>
        <w:t>租）第</w:t>
      </w:r>
      <w:r>
        <w:rPr>
          <w:rFonts w:ascii="Arial" w:hAnsi="Arial" w:cs="Arial" w:hint="eastAsia"/>
          <w:kern w:val="2"/>
          <w:sz w:val="21"/>
          <w:szCs w:val="21"/>
        </w:rPr>
        <w:t>0003</w:t>
      </w:r>
      <w:r>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4ADE2F90" w14:textId="1A8B2D82" w:rsidR="00CD74FA" w:rsidRPr="00CD74FA" w:rsidRDefault="00136481" w:rsidP="00CD74FA">
      <w:pPr>
        <w:numPr>
          <w:ilvl w:val="0"/>
          <w:numId w:val="4"/>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00149D84" w14:textId="1073272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w:t>
      </w:r>
      <w:r w:rsidR="00506939">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8"/>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5671552"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391345">
        <w:rPr>
          <w:rFonts w:ascii="Arial" w:hAnsi="Arial" w:cs="Arial" w:hint="eastAsia"/>
          <w:kern w:val="2"/>
          <w:sz w:val="21"/>
          <w:szCs w:val="21"/>
        </w:rPr>
        <w:t>3</w:t>
      </w:r>
      <w:r w:rsidR="00506939">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3"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9"/>
          <w:headerReference w:type="first" r:id="rId20"/>
          <w:footerReference w:type="first" r:id="rId21"/>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01403BD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506939">
        <w:rPr>
          <w:rFonts w:ascii="Arial" w:hAnsi="Arial" w:cs="Arial" w:hint="eastAsia"/>
          <w:kern w:val="2"/>
          <w:sz w:val="21"/>
          <w:szCs w:val="21"/>
        </w:rPr>
        <w:t>日</w:t>
      </w:r>
      <w:r w:rsidRPr="00847171">
        <w:rPr>
          <w:rFonts w:ascii="Arial" w:hAnsi="Arial" w:cs="Arial" w:hint="eastAsia"/>
          <w:kern w:val="2"/>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w:t>
      </w:r>
      <w:r w:rsidR="00136481">
        <w:rPr>
          <w:rFonts w:ascii="Arial" w:hAnsi="Arial" w:cs="Arial" w:hint="eastAsia"/>
          <w:kern w:val="2"/>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hint="eastAsia"/>
          <w:kern w:val="2"/>
          <w:sz w:val="21"/>
          <w:szCs w:val="21"/>
        </w:rPr>
        <w:t>。</w:t>
      </w:r>
    </w:p>
    <w:p w14:paraId="2C655E18" w14:textId="0EA9E97F"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5A5C1915"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136481">
        <w:rPr>
          <w:rFonts w:ascii="Arial" w:hAnsi="Arial" w:cs="Arial" w:hint="eastAsia"/>
          <w:sz w:val="21"/>
          <w:szCs w:val="21"/>
        </w:rPr>
        <w:t>3</w:t>
      </w:r>
      <w:r w:rsidR="00506939">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4019B3A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w:t>
      </w:r>
      <w:r w:rsidR="00E07C9C">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011C93FA" w:rsidR="00B41ACF" w:rsidRDefault="00391345"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，未记载估价对象建成年代，根据</w:t>
      </w:r>
      <w:r w:rsidR="00E07C9C">
        <w:rPr>
          <w:rFonts w:ascii="Arial" w:hAnsi="Arial" w:cs="Arial" w:hint="eastAsia"/>
          <w:kern w:val="2"/>
          <w:sz w:val="21"/>
          <w:szCs w:val="21"/>
        </w:rPr>
        <w:t>注册房地产估价师</w:t>
      </w:r>
      <w:r>
        <w:rPr>
          <w:rFonts w:ascii="Arial" w:hAnsi="Arial" w:cs="Arial" w:hint="eastAsia"/>
          <w:kern w:val="2"/>
          <w:sz w:val="21"/>
          <w:szCs w:val="21"/>
        </w:rPr>
        <w:t>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1BE6B628" w:rsidR="00B06C3E" w:rsidRPr="00847171" w:rsidRDefault="00E07C9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及介绍，估价对象已设定抵押权，部分公共租赁住房已配租，根据本次估价目的</w:t>
      </w:r>
      <w:r w:rsidRPr="00847171">
        <w:rPr>
          <w:rFonts w:ascii="Arial" w:hAnsi="Arial" w:cs="Arial" w:hint="eastAsia"/>
          <w:kern w:val="2"/>
          <w:sz w:val="21"/>
          <w:szCs w:val="21"/>
        </w:rPr>
        <w:t>，本次估价</w:t>
      </w:r>
      <w:r>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r>
        <w:rPr>
          <w:rFonts w:ascii="Arial" w:hAnsi="Arial" w:cs="Arial" w:hint="eastAsia"/>
          <w:kern w:val="2"/>
          <w:sz w:val="21"/>
          <w:szCs w:val="21"/>
        </w:rPr>
        <w:t>。</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712468B1" w14:textId="7451E69F" w:rsidR="00E07C9C" w:rsidRDefault="00E07C9C">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日不一致，本次评估设定估价对象于价值时点的实物状况与实地查勘之日一致。在此提请报告使用者注意</w:t>
      </w:r>
      <w:r>
        <w:rPr>
          <w:rFonts w:ascii="Arial" w:hAnsi="Arial" w:cs="Arial"/>
          <w:kern w:val="2"/>
          <w:sz w:val="21"/>
          <w:szCs w:val="21"/>
        </w:rPr>
        <w:t>。</w:t>
      </w:r>
    </w:p>
    <w:p w14:paraId="6514DE7E" w14:textId="7833D3CC" w:rsidR="00E07C9C" w:rsidRDefault="00E07C9C">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Pr="00E07C9C">
        <w:rPr>
          <w:rFonts w:ascii="Arial" w:hAnsi="Arial" w:cs="Arial" w:hint="eastAsia"/>
          <w:kern w:val="2"/>
          <w:sz w:val="21"/>
          <w:szCs w:val="21"/>
        </w:rPr>
        <w:t xml:space="preserve"> </w:t>
      </w:r>
      <w:r>
        <w:rPr>
          <w:rFonts w:ascii="Arial" w:hAnsi="Arial" w:cs="Arial" w:hint="eastAsia"/>
          <w:kern w:val="2"/>
          <w:sz w:val="21"/>
          <w:szCs w:val="21"/>
        </w:rPr>
        <w:t>根据估价委托人提供的《国有土地使用证》</w:t>
      </w:r>
      <w:r w:rsidRPr="007C56D5">
        <w:rPr>
          <w:rFonts w:ascii="Arial" w:hAnsi="Arial" w:cs="Arial" w:hint="eastAsia"/>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hint="eastAsia"/>
          <w:kern w:val="2"/>
          <w:sz w:val="21"/>
          <w:szCs w:val="21"/>
        </w:rPr>
        <w:t>2014</w:t>
      </w:r>
      <w:r>
        <w:rPr>
          <w:rFonts w:ascii="Arial" w:hAnsi="Arial" w:cs="Arial" w:hint="eastAsia"/>
          <w:kern w:val="2"/>
          <w:sz w:val="21"/>
          <w:szCs w:val="21"/>
        </w:rPr>
        <w:t>租）第</w:t>
      </w:r>
      <w:r>
        <w:rPr>
          <w:rFonts w:ascii="Arial" w:hAnsi="Arial" w:cs="Arial" w:hint="eastAsia"/>
          <w:kern w:val="2"/>
          <w:sz w:val="21"/>
          <w:szCs w:val="21"/>
        </w:rPr>
        <w:t>0003</w:t>
      </w:r>
      <w:r>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复印件，估价对象所属宗地</w:t>
      </w:r>
      <w:proofErr w:type="gramStart"/>
      <w:r>
        <w:rPr>
          <w:rFonts w:ascii="Arial" w:hAnsi="Arial" w:cs="Arial" w:hint="eastAsia"/>
          <w:kern w:val="2"/>
          <w:sz w:val="21"/>
          <w:szCs w:val="21"/>
        </w:rPr>
        <w:t>座落</w:t>
      </w:r>
      <w:proofErr w:type="gramEnd"/>
      <w:r>
        <w:rPr>
          <w:rFonts w:ascii="Arial" w:hAnsi="Arial" w:cs="Arial" w:hint="eastAsia"/>
          <w:kern w:val="2"/>
          <w:sz w:val="21"/>
          <w:szCs w:val="21"/>
        </w:rPr>
        <w:t>为北京经济技术开发区路东区</w:t>
      </w:r>
      <w:r>
        <w:rPr>
          <w:rFonts w:ascii="Arial" w:hAnsi="Arial" w:cs="Arial" w:hint="eastAsia"/>
          <w:kern w:val="2"/>
          <w:sz w:val="21"/>
          <w:szCs w:val="21"/>
        </w:rPr>
        <w:t>E14</w:t>
      </w:r>
      <w:r>
        <w:rPr>
          <w:rFonts w:ascii="Arial" w:hAnsi="Arial" w:cs="Arial" w:hint="eastAsia"/>
          <w:kern w:val="2"/>
          <w:sz w:val="21"/>
          <w:szCs w:val="21"/>
        </w:rPr>
        <w:t>街区，根据</w:t>
      </w:r>
      <w:r w:rsidR="00A27BB5">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w:t>
      </w:r>
      <w:r>
        <w:rPr>
          <w:rFonts w:ascii="Arial" w:hAnsi="Arial" w:cs="Arial" w:hint="eastAsia"/>
          <w:sz w:val="21"/>
          <w:szCs w:val="21"/>
        </w:rPr>
        <w:t>注册房地产估价师</w:t>
      </w:r>
      <w:r>
        <w:rPr>
          <w:rFonts w:ascii="Arial" w:hAnsi="Arial" w:cs="Arial" w:hint="eastAsia"/>
          <w:kern w:val="2"/>
          <w:sz w:val="21"/>
          <w:szCs w:val="21"/>
        </w:rPr>
        <w:t>实地查勘，估价对象所属</w:t>
      </w:r>
      <w:proofErr w:type="gramStart"/>
      <w:r>
        <w:rPr>
          <w:rFonts w:ascii="Arial" w:hAnsi="Arial" w:cs="Arial" w:hint="eastAsia"/>
          <w:kern w:val="2"/>
          <w:sz w:val="21"/>
          <w:szCs w:val="21"/>
        </w:rPr>
        <w:t>楼宇楼牌号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，估价对象房屋编号为</w:t>
      </w:r>
      <w:r w:rsidRPr="00E07C9C">
        <w:rPr>
          <w:rFonts w:ascii="Arial" w:hAnsi="Arial" w:cs="Arial"/>
          <w:kern w:val="2"/>
          <w:sz w:val="21"/>
          <w:szCs w:val="21"/>
        </w:rPr>
        <w:t>E1401-5-640</w:t>
      </w:r>
      <w:r w:rsidR="001F4E7A">
        <w:rPr>
          <w:rFonts w:ascii="Arial" w:hAnsi="Arial" w:cs="Arial" w:hint="eastAsia"/>
          <w:kern w:val="2"/>
          <w:sz w:val="21"/>
          <w:szCs w:val="21"/>
        </w:rPr>
        <w:t>等</w:t>
      </w:r>
      <w:r w:rsidR="001F4E7A">
        <w:rPr>
          <w:rFonts w:ascii="Arial" w:hAnsi="Arial" w:cs="Arial" w:hint="eastAsia"/>
          <w:kern w:val="2"/>
          <w:sz w:val="21"/>
          <w:szCs w:val="21"/>
        </w:rPr>
        <w:t>2355</w:t>
      </w:r>
      <w:r w:rsidR="001F4E7A">
        <w:rPr>
          <w:rFonts w:ascii="Arial" w:hAnsi="Arial" w:cs="Arial" w:hint="eastAsia"/>
          <w:kern w:val="2"/>
          <w:sz w:val="21"/>
          <w:szCs w:val="21"/>
        </w:rPr>
        <w:t>套公共租赁住房，根据估价委托人介绍，</w:t>
      </w:r>
      <w:r w:rsidR="001F4E7A">
        <w:rPr>
          <w:rFonts w:ascii="Arial" w:hAnsi="Arial" w:cs="Arial" w:hint="eastAsia"/>
          <w:sz w:val="21"/>
          <w:szCs w:val="21"/>
        </w:rPr>
        <w:t>注册房地产估价师</w:t>
      </w:r>
      <w:r w:rsidR="001F4E7A">
        <w:rPr>
          <w:rFonts w:ascii="Arial" w:hAnsi="Arial" w:cs="Arial" w:hint="eastAsia"/>
          <w:kern w:val="2"/>
          <w:sz w:val="21"/>
          <w:szCs w:val="21"/>
        </w:rPr>
        <w:t>实地查勘的公共租赁住房与上述权属文件及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记载的公共租赁住房相同，与估价对象一致。本次评估设定估价对象与</w:t>
      </w:r>
      <w:r w:rsidR="001F4E7A">
        <w:rPr>
          <w:rFonts w:ascii="Arial" w:hAnsi="Arial" w:cs="Arial" w:hint="eastAsia"/>
          <w:sz w:val="21"/>
          <w:szCs w:val="21"/>
        </w:rPr>
        <w:t>注册房地产估价师</w:t>
      </w:r>
      <w:r w:rsidR="001F4E7A">
        <w:rPr>
          <w:rFonts w:ascii="Arial" w:hAnsi="Arial" w:cs="Arial" w:hint="eastAsia"/>
          <w:kern w:val="2"/>
          <w:sz w:val="21"/>
          <w:szCs w:val="21"/>
        </w:rPr>
        <w:t>实地查勘公共租赁住房、估价委托人提供的权属文件及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均一致。</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60DE27EB" w14:textId="4D869FBF" w:rsidR="00A27BB5" w:rsidRDefault="00A27BB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，未记载估价对象各房屋建筑面积，本次评估估价对象建筑面积以根据估价委托人提供的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w:t>
      </w:r>
      <w:r>
        <w:rPr>
          <w:rFonts w:ascii="Arial" w:hAnsi="Arial" w:cs="Arial" w:hint="eastAsia"/>
          <w:kern w:val="2"/>
          <w:sz w:val="21"/>
          <w:szCs w:val="21"/>
        </w:rPr>
        <w:lastRenderedPageBreak/>
        <w:t>目房源表</w:t>
      </w:r>
      <w:r w:rsidRPr="007606FB">
        <w:rPr>
          <w:rFonts w:ascii="Arial" w:hAnsi="Arial" w:cs="Arial" w:hint="eastAsia"/>
          <w:kern w:val="2"/>
          <w:sz w:val="21"/>
          <w:szCs w:val="21"/>
        </w:rPr>
        <w:t>》</w:t>
      </w:r>
      <w:r>
        <w:rPr>
          <w:rFonts w:ascii="Arial" w:hAnsi="Arial" w:cs="Arial" w:hint="eastAsia"/>
          <w:kern w:val="2"/>
          <w:sz w:val="21"/>
          <w:szCs w:val="21"/>
        </w:rPr>
        <w:t>为依据</w:t>
      </w:r>
      <w:r w:rsidR="00FA0851" w:rsidRPr="007606FB">
        <w:rPr>
          <w:rFonts w:ascii="Arial" w:hAnsi="Arial" w:cs="Arial"/>
          <w:kern w:val="2"/>
          <w:sz w:val="21"/>
        </w:rPr>
        <w:t>进行设定</w:t>
      </w:r>
      <w:r w:rsidR="00FA0851" w:rsidRPr="007606FB">
        <w:rPr>
          <w:rFonts w:ascii="Arial" w:hAnsi="Arial" w:cs="Arial" w:hint="eastAsia"/>
          <w:kern w:val="2"/>
          <w:sz w:val="21"/>
        </w:rPr>
        <w:t>。</w:t>
      </w:r>
      <w:r w:rsidR="00FA0851" w:rsidRPr="007606FB">
        <w:rPr>
          <w:rFonts w:ascii="Arial" w:hAnsi="Arial" w:cs="Arial"/>
          <w:kern w:val="2"/>
          <w:sz w:val="21"/>
        </w:rPr>
        <w:t>若估价对象实际情况与设定情况不符，则估价结果需要做相应的调整直至重新评估</w:t>
      </w:r>
      <w:r w:rsidR="00FA0851">
        <w:rPr>
          <w:rFonts w:ascii="Arial" w:hAnsi="Arial" w:cs="Arial" w:hint="eastAsia"/>
          <w:kern w:val="2"/>
          <w:sz w:val="21"/>
        </w:rPr>
        <w:t>，</w:t>
      </w:r>
      <w:r w:rsidR="00FA0851" w:rsidRPr="007606FB">
        <w:rPr>
          <w:rFonts w:ascii="Arial" w:hAnsi="Arial" w:cs="Arial"/>
          <w:kern w:val="2"/>
          <w:sz w:val="21"/>
        </w:rPr>
        <w:t>特此说明。</w:t>
      </w:r>
    </w:p>
    <w:p w14:paraId="7F788306" w14:textId="2CD77632" w:rsidR="00D8786A" w:rsidRDefault="00A27BB5">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自</w:t>
      </w:r>
      <w:r w:rsidR="00D8786A" w:rsidRPr="00D8786A">
        <w:rPr>
          <w:rFonts w:ascii="Arial" w:hAnsi="Arial" w:cs="Arial" w:hint="eastAsia"/>
          <w:kern w:val="2"/>
          <w:sz w:val="21"/>
          <w:szCs w:val="21"/>
        </w:rPr>
        <w:t>2020</w:t>
      </w:r>
      <w:r w:rsidR="00D8786A" w:rsidRPr="00D8786A">
        <w:rPr>
          <w:rFonts w:ascii="Arial" w:hAnsi="Arial" w:cs="Arial" w:hint="eastAsia"/>
          <w:kern w:val="2"/>
          <w:sz w:val="21"/>
          <w:szCs w:val="21"/>
        </w:rPr>
        <w:t>年</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月</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日起施行，有效期为三年，</w:t>
      </w:r>
      <w:r w:rsidR="00D8786A">
        <w:rPr>
          <w:rFonts w:ascii="Arial" w:hAnsi="Arial" w:cs="Arial" w:hint="eastAsia"/>
          <w:kern w:val="2"/>
          <w:sz w:val="21"/>
          <w:szCs w:val="21"/>
        </w:rPr>
        <w:t>截</w:t>
      </w:r>
      <w:r w:rsidR="00D8786A" w:rsidRPr="00D8786A">
        <w:rPr>
          <w:rFonts w:ascii="Arial" w:hAnsi="Arial" w:cs="Arial" w:hint="eastAsia"/>
          <w:kern w:val="2"/>
          <w:sz w:val="21"/>
          <w:szCs w:val="21"/>
        </w:rPr>
        <w:t>至价值时点，</w:t>
      </w:r>
      <w:r w:rsidR="00D8786A">
        <w:rPr>
          <w:rFonts w:ascii="Arial" w:hAnsi="Arial" w:cs="Arial" w:hint="eastAsia"/>
          <w:kern w:val="2"/>
          <w:sz w:val="21"/>
          <w:szCs w:val="21"/>
        </w:rPr>
        <w:t>评估技术指引</w:t>
      </w:r>
      <w:r w:rsidR="00D8786A"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sidR="00D8786A">
        <w:rPr>
          <w:rFonts w:ascii="Arial" w:hAnsi="Arial" w:cs="Arial" w:hint="eastAsia"/>
          <w:kern w:val="2"/>
          <w:sz w:val="21"/>
          <w:szCs w:val="21"/>
        </w:rPr>
        <w:t>评估</w:t>
      </w:r>
      <w:r w:rsidR="00D8786A" w:rsidRPr="00D8786A">
        <w:rPr>
          <w:rFonts w:ascii="Arial" w:hAnsi="Arial" w:cs="Arial" w:hint="eastAsia"/>
          <w:kern w:val="2"/>
          <w:sz w:val="21"/>
          <w:szCs w:val="21"/>
        </w:rPr>
        <w:t>参照</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25A727F5" w:rsidR="00B06C3E"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1F4E7A">
        <w:rPr>
          <w:rFonts w:ascii="Arial" w:hAnsi="Arial" w:cs="Arial" w:hint="eastAsia"/>
          <w:sz w:val="21"/>
          <w:szCs w:val="21"/>
        </w:rPr>
        <w:t>权</w:t>
      </w:r>
      <w:r w:rsidRPr="00847171">
        <w:rPr>
          <w:rFonts w:ascii="Arial" w:hAnsi="Arial" w:cs="Arial"/>
          <w:sz w:val="21"/>
          <w:szCs w:val="21"/>
        </w:rPr>
        <w:t>、</w:t>
      </w:r>
      <w:r w:rsidR="001F4E7A">
        <w:rPr>
          <w:rFonts w:ascii="Arial" w:hAnsi="Arial" w:cs="Arial" w:hint="eastAsia"/>
          <w:sz w:val="21"/>
          <w:szCs w:val="21"/>
        </w:rPr>
        <w:t>租赁权</w:t>
      </w:r>
      <w:r w:rsidRPr="00847171">
        <w:rPr>
          <w:rFonts w:ascii="Arial" w:hAnsi="Arial" w:cs="Arial"/>
          <w:sz w:val="21"/>
          <w:szCs w:val="21"/>
        </w:rPr>
        <w:t>等他项权利登记，本次估价不考虑抵押等他项权利及现利用状况对估价对象租金价格产生的影响。</w:t>
      </w:r>
    </w:p>
    <w:p w14:paraId="0F89BEA2" w14:textId="3F7E76D6"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0A064E">
        <w:rPr>
          <w:rFonts w:ascii="Arial" w:hAnsi="Arial" w:cs="Arial"/>
          <w:kern w:val="2"/>
          <w:sz w:val="21"/>
          <w:szCs w:val="21"/>
        </w:rPr>
        <w:t>2025</w:t>
      </w:r>
      <w:r w:rsidR="000A064E">
        <w:rPr>
          <w:rFonts w:ascii="Arial" w:hAnsi="Arial" w:cs="Arial"/>
          <w:kern w:val="2"/>
          <w:sz w:val="21"/>
          <w:szCs w:val="21"/>
        </w:rPr>
        <w:t>年</w:t>
      </w:r>
      <w:r w:rsidR="000A064E">
        <w:rPr>
          <w:rFonts w:ascii="Arial" w:hAnsi="Arial" w:cs="Arial"/>
          <w:kern w:val="2"/>
          <w:sz w:val="21"/>
          <w:szCs w:val="21"/>
        </w:rPr>
        <w:t>11</w:t>
      </w:r>
      <w:r w:rsidR="000A064E">
        <w:rPr>
          <w:rFonts w:ascii="Arial" w:hAnsi="Arial" w:cs="Arial"/>
          <w:kern w:val="2"/>
          <w:sz w:val="21"/>
          <w:szCs w:val="21"/>
        </w:rPr>
        <w:t>月</w:t>
      </w:r>
      <w:r w:rsidR="000A064E">
        <w:rPr>
          <w:rFonts w:ascii="Arial" w:hAnsi="Arial" w:cs="Arial"/>
          <w:kern w:val="2"/>
          <w:sz w:val="21"/>
          <w:szCs w:val="21"/>
        </w:rPr>
        <w:t>1</w:t>
      </w:r>
      <w:r w:rsidR="000A064E">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0A064E">
        <w:rPr>
          <w:rFonts w:ascii="Arial" w:hAnsi="Arial" w:cs="Arial" w:hint="eastAsia"/>
          <w:kern w:val="2"/>
          <w:sz w:val="21"/>
          <w:szCs w:val="21"/>
        </w:rPr>
        <w:t>10</w:t>
      </w:r>
      <w:r w:rsidR="008B1772">
        <w:rPr>
          <w:rFonts w:ascii="Arial" w:hAnsi="Arial" w:cs="Arial"/>
          <w:kern w:val="2"/>
          <w:sz w:val="21"/>
          <w:szCs w:val="21"/>
        </w:rPr>
        <w:t>月</w:t>
      </w:r>
      <w:r w:rsidR="000A064E">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6" w:name="_Toc168225812"/>
      <w:bookmarkStart w:id="17" w:name="_Toc525655417"/>
      <w:r w:rsidRPr="00847171">
        <w:rPr>
          <w:rFonts w:eastAsia="方正黑体简体" w:hint="eastAsia"/>
          <w:b w:val="0"/>
          <w:kern w:val="2"/>
          <w:sz w:val="32"/>
          <w:szCs w:val="32"/>
        </w:rPr>
        <w:lastRenderedPageBreak/>
        <w:t>估价结果报告</w:t>
      </w:r>
      <w:bookmarkEnd w:id="16"/>
      <w:bookmarkEnd w:id="17"/>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525655418"/>
      <w:r w:rsidRPr="00847171">
        <w:rPr>
          <w:rFonts w:eastAsia="宋体"/>
          <w:kern w:val="2"/>
          <w:sz w:val="21"/>
          <w:szCs w:val="21"/>
        </w:rPr>
        <w:t>一</w:t>
      </w:r>
      <w:bookmarkEnd w:id="18"/>
      <w:r w:rsidRPr="00847171">
        <w:rPr>
          <w:rFonts w:eastAsia="宋体"/>
          <w:kern w:val="2"/>
          <w:sz w:val="21"/>
          <w:szCs w:val="21"/>
        </w:rPr>
        <w:t>、估价委托人</w:t>
      </w:r>
      <w:bookmarkEnd w:id="19"/>
    </w:p>
    <w:p w14:paraId="69F449F5" w14:textId="77777777" w:rsidR="000A064E" w:rsidRDefault="000A064E" w:rsidP="000A064E">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BC6268D" w14:textId="77777777" w:rsidR="000A064E" w:rsidRDefault="000A064E" w:rsidP="000A064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5BC1D44D" w14:textId="77777777" w:rsidR="000A064E" w:rsidRDefault="000A064E" w:rsidP="000A064E">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commentRangeStart w:id="20"/>
      <w:r>
        <w:rPr>
          <w:rFonts w:ascii="Arial" w:hAnsi="Arial" w:cs="Arial"/>
          <w:sz w:val="21"/>
          <w:szCs w:val="21"/>
        </w:rPr>
        <w:t>北京市北京经济技术开发区</w:t>
      </w:r>
      <w:proofErr w:type="gramStart"/>
      <w:r>
        <w:rPr>
          <w:rFonts w:ascii="Arial" w:hAnsi="Arial" w:cs="Arial"/>
          <w:sz w:val="21"/>
          <w:szCs w:val="21"/>
        </w:rPr>
        <w:t>鹿海园</w:t>
      </w:r>
      <w:proofErr w:type="gramEnd"/>
      <w:r>
        <w:rPr>
          <w:rFonts w:ascii="Arial" w:hAnsi="Arial" w:cs="Arial"/>
          <w:sz w:val="21"/>
          <w:szCs w:val="21"/>
        </w:rPr>
        <w:t>四里</w:t>
      </w:r>
      <w:r>
        <w:rPr>
          <w:rFonts w:ascii="Arial" w:hAnsi="Arial" w:cs="Arial"/>
          <w:sz w:val="21"/>
          <w:szCs w:val="21"/>
        </w:rPr>
        <w:t>8</w:t>
      </w:r>
      <w:r>
        <w:rPr>
          <w:rFonts w:ascii="Arial" w:hAnsi="Arial" w:cs="Arial"/>
          <w:sz w:val="21"/>
          <w:szCs w:val="21"/>
        </w:rPr>
        <w:t>号楼</w:t>
      </w:r>
      <w:r>
        <w:rPr>
          <w:rFonts w:ascii="Arial" w:hAnsi="Arial" w:cs="Arial"/>
          <w:sz w:val="21"/>
          <w:szCs w:val="21"/>
        </w:rPr>
        <w:t>8101</w:t>
      </w:r>
      <w:commentRangeEnd w:id="20"/>
      <w:r w:rsidR="007400F5">
        <w:rPr>
          <w:rStyle w:val="af9"/>
        </w:rPr>
        <w:commentReference w:id="20"/>
      </w:r>
    </w:p>
    <w:p w14:paraId="2AA9A156" w14:textId="35FA6916" w:rsidR="00B06C3E" w:rsidRPr="00847171" w:rsidRDefault="000A064E" w:rsidP="000A06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19"/>
      <w:bookmarkStart w:id="22" w:name="_Toc168225814"/>
      <w:r w:rsidRPr="00847171">
        <w:rPr>
          <w:rFonts w:eastAsia="宋体"/>
          <w:kern w:val="2"/>
          <w:sz w:val="21"/>
          <w:szCs w:val="21"/>
        </w:rPr>
        <w:t>二、房地产估价机构</w:t>
      </w:r>
      <w:bookmarkEnd w:id="21"/>
      <w:bookmarkEnd w:id="22"/>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525655420"/>
      <w:bookmarkStart w:id="24" w:name="_Toc168225815"/>
      <w:r w:rsidRPr="00847171">
        <w:rPr>
          <w:rFonts w:eastAsia="宋体"/>
          <w:kern w:val="2"/>
          <w:sz w:val="21"/>
          <w:szCs w:val="21"/>
        </w:rPr>
        <w:t>三、估价目的</w:t>
      </w:r>
      <w:bookmarkEnd w:id="23"/>
      <w:bookmarkEnd w:id="24"/>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6"/>
      <w:bookmarkStart w:id="26" w:name="_Toc525655421"/>
      <w:r w:rsidRPr="00847171">
        <w:rPr>
          <w:rFonts w:eastAsia="宋体"/>
          <w:kern w:val="2"/>
          <w:sz w:val="21"/>
          <w:szCs w:val="21"/>
        </w:rPr>
        <w:t>四、估价对象</w:t>
      </w:r>
      <w:bookmarkEnd w:id="25"/>
      <w:bookmarkEnd w:id="26"/>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11D87574" w:rsidR="001A758C" w:rsidRPr="007C56D5" w:rsidRDefault="00DC14C0" w:rsidP="001A758C">
      <w:pPr>
        <w:overflowPunct w:val="0"/>
        <w:spacing w:line="480" w:lineRule="auto"/>
        <w:ind w:firstLineChars="200" w:firstLine="420"/>
        <w:jc w:val="both"/>
        <w:textAlignment w:val="auto"/>
        <w:rPr>
          <w:rFonts w:ascii="Arial" w:hAnsi="Arial" w:cs="Arial"/>
          <w:kern w:val="2"/>
          <w:sz w:val="21"/>
          <w:szCs w:val="21"/>
        </w:rPr>
      </w:pPr>
      <w:bookmarkStart w:id="27"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Pr>
          <w:rFonts w:ascii="Arial" w:hAnsi="Arial" w:cs="Arial" w:hint="eastAsia"/>
          <w:kern w:val="2"/>
          <w:sz w:val="21"/>
          <w:szCs w:val="21"/>
        </w:rPr>
        <w:t xml:space="preserve">2355 </w:t>
      </w:r>
      <w:r>
        <w:rPr>
          <w:rFonts w:ascii="Arial" w:hAnsi="Arial" w:cs="Arial" w:hint="eastAsia"/>
          <w:kern w:val="2"/>
          <w:sz w:val="21"/>
          <w:szCs w:val="21"/>
        </w:rPr>
        <w:t>套</w:t>
      </w:r>
      <w:r w:rsidRPr="00847171">
        <w:rPr>
          <w:rFonts w:ascii="Arial" w:hAnsi="Arial" w:cs="Arial" w:hint="eastAsia"/>
          <w:kern w:val="2"/>
          <w:sz w:val="21"/>
          <w:szCs w:val="21"/>
        </w:rPr>
        <w:t>公共租赁住房</w:t>
      </w:r>
      <w:r w:rsidRPr="007606FB">
        <w:rPr>
          <w:rFonts w:ascii="Arial" w:hAnsi="Arial" w:cs="Arial" w:hint="eastAsia"/>
          <w:kern w:val="2"/>
          <w:sz w:val="21"/>
          <w:szCs w:val="21"/>
        </w:rPr>
        <w:t>，均属“</w:t>
      </w:r>
      <w:r>
        <w:rPr>
          <w:rFonts w:ascii="Arial" w:hAnsi="Arial" w:cs="Arial" w:hint="eastAsia"/>
          <w:kern w:val="2"/>
          <w:sz w:val="21"/>
          <w:szCs w:val="21"/>
        </w:rPr>
        <w:t>亦城科创公寓</w:t>
      </w:r>
      <w:r w:rsidRPr="007606FB">
        <w:rPr>
          <w:rFonts w:ascii="Arial" w:hAnsi="Arial" w:cs="Arial" w:hint="eastAsia"/>
          <w:kern w:val="2"/>
          <w:sz w:val="21"/>
          <w:szCs w:val="21"/>
        </w:rPr>
        <w:t>项目”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的《国有土地使用证》</w:t>
      </w:r>
      <w:r w:rsidRPr="007C56D5">
        <w:rPr>
          <w:rFonts w:ascii="Arial" w:hAnsi="Arial" w:cs="Arial" w:hint="eastAsia"/>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hint="eastAsia"/>
          <w:kern w:val="2"/>
          <w:sz w:val="21"/>
          <w:szCs w:val="21"/>
        </w:rPr>
        <w:t>2014</w:t>
      </w:r>
      <w:r>
        <w:rPr>
          <w:rFonts w:ascii="Arial" w:hAnsi="Arial" w:cs="Arial" w:hint="eastAsia"/>
          <w:kern w:val="2"/>
          <w:sz w:val="21"/>
          <w:szCs w:val="21"/>
        </w:rPr>
        <w:t>租）第</w:t>
      </w:r>
      <w:r>
        <w:rPr>
          <w:rFonts w:ascii="Arial" w:hAnsi="Arial" w:cs="Arial" w:hint="eastAsia"/>
          <w:kern w:val="2"/>
          <w:sz w:val="21"/>
          <w:szCs w:val="21"/>
        </w:rPr>
        <w:t>0003</w:t>
      </w:r>
      <w:r>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复印件，估价对象土地使用权人为北京博大新元房地产开发有限公司，土地用途为居</w:t>
      </w:r>
      <w:r>
        <w:rPr>
          <w:rFonts w:ascii="Arial" w:hAnsi="Arial" w:cs="Arial" w:hint="eastAsia"/>
          <w:kern w:val="2"/>
          <w:sz w:val="21"/>
          <w:szCs w:val="21"/>
        </w:rPr>
        <w:lastRenderedPageBreak/>
        <w:t>住，土地使用权类型为租赁，</w:t>
      </w:r>
      <w:r w:rsidRPr="007606FB">
        <w:rPr>
          <w:rFonts w:ascii="Arial" w:hAnsi="Arial" w:cs="Arial" w:hint="eastAsia"/>
          <w:kern w:val="2"/>
          <w:sz w:val="21"/>
          <w:szCs w:val="21"/>
        </w:rPr>
        <w:t>终止日期为</w:t>
      </w:r>
      <w:r w:rsidRPr="007606FB">
        <w:rPr>
          <w:rFonts w:ascii="Arial" w:hAnsi="Arial" w:cs="Arial" w:hint="eastAsia"/>
          <w:kern w:val="2"/>
          <w:sz w:val="21"/>
          <w:szCs w:val="21"/>
        </w:rPr>
        <w:t>208</w:t>
      </w:r>
      <w:r>
        <w:rPr>
          <w:rFonts w:ascii="Arial" w:hAnsi="Arial" w:cs="Arial" w:hint="eastAsia"/>
          <w:kern w:val="2"/>
          <w:sz w:val="21"/>
          <w:szCs w:val="21"/>
        </w:rPr>
        <w:t>0</w:t>
      </w:r>
      <w:r w:rsidRPr="007606FB">
        <w:rPr>
          <w:rFonts w:ascii="Arial" w:hAnsi="Arial" w:cs="Arial" w:hint="eastAsia"/>
          <w:kern w:val="2"/>
          <w:sz w:val="21"/>
          <w:szCs w:val="21"/>
        </w:rPr>
        <w:t>年</w:t>
      </w:r>
      <w:r>
        <w:rPr>
          <w:rFonts w:ascii="Arial" w:hAnsi="Arial" w:cs="Arial" w:hint="eastAsia"/>
          <w:kern w:val="2"/>
          <w:sz w:val="21"/>
          <w:szCs w:val="21"/>
        </w:rPr>
        <w:t>11</w:t>
      </w:r>
      <w:r w:rsidRPr="007606FB">
        <w:rPr>
          <w:rFonts w:ascii="Arial" w:hAnsi="Arial" w:cs="Arial" w:hint="eastAsia"/>
          <w:kern w:val="2"/>
          <w:sz w:val="21"/>
          <w:szCs w:val="21"/>
        </w:rPr>
        <w:t>月</w:t>
      </w:r>
      <w:r>
        <w:rPr>
          <w:rFonts w:ascii="Arial" w:hAnsi="Arial" w:cs="Arial" w:hint="eastAsia"/>
          <w:kern w:val="2"/>
          <w:sz w:val="21"/>
          <w:szCs w:val="21"/>
        </w:rPr>
        <w:t>22</w:t>
      </w:r>
      <w:r w:rsidRPr="007606FB">
        <w:rPr>
          <w:rFonts w:ascii="Arial" w:hAnsi="Arial" w:cs="Arial" w:hint="eastAsia"/>
          <w:kern w:val="2"/>
          <w:sz w:val="21"/>
          <w:szCs w:val="21"/>
        </w:rPr>
        <w:t>日，</w:t>
      </w:r>
      <w:r>
        <w:rPr>
          <w:rFonts w:ascii="Arial" w:hAnsi="Arial" w:cs="Arial" w:hint="eastAsia"/>
          <w:kern w:val="2"/>
          <w:sz w:val="21"/>
          <w:szCs w:val="21"/>
        </w:rPr>
        <w:t>土地使用权面积为</w:t>
      </w:r>
      <w:r>
        <w:rPr>
          <w:rFonts w:ascii="Arial" w:hAnsi="Arial" w:cs="Arial" w:hint="eastAsia"/>
          <w:kern w:val="2"/>
          <w:sz w:val="21"/>
          <w:szCs w:val="21"/>
        </w:rPr>
        <w:t>25636.7</w:t>
      </w:r>
      <w:r>
        <w:rPr>
          <w:rFonts w:ascii="Arial" w:hAnsi="Arial" w:cs="Arial" w:hint="eastAsia"/>
          <w:kern w:val="2"/>
          <w:sz w:val="21"/>
          <w:szCs w:val="21"/>
        </w:rPr>
        <w:t>平方米。</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平方米，共计</w:t>
      </w:r>
      <w:r>
        <w:rPr>
          <w:rFonts w:ascii="Arial" w:hAnsi="Arial" w:cs="Arial" w:hint="eastAsia"/>
          <w:kern w:val="2"/>
          <w:sz w:val="21"/>
          <w:szCs w:val="21"/>
        </w:rPr>
        <w:t>2355</w:t>
      </w:r>
      <w:r>
        <w:rPr>
          <w:rFonts w:ascii="Arial" w:hAnsi="Arial" w:cs="Arial" w:hint="eastAsia"/>
          <w:kern w:val="2"/>
          <w:sz w:val="21"/>
          <w:szCs w:val="21"/>
        </w:rPr>
        <w:t>套公共租赁住房，房屋性质为公共租赁住房，规划用途为宿舍楼。根据注册房地产估价师</w:t>
      </w:r>
      <w:r w:rsidRPr="00A618CE">
        <w:rPr>
          <w:rFonts w:ascii="Arial" w:hAnsi="Arial" w:cs="Arial" w:hint="eastAsia"/>
          <w:kern w:val="2"/>
          <w:sz w:val="21"/>
          <w:szCs w:val="21"/>
        </w:rPr>
        <w:t>仅</w:t>
      </w:r>
      <w:r>
        <w:rPr>
          <w:rFonts w:ascii="Arial" w:hAnsi="Arial" w:cs="Arial" w:hint="eastAsia"/>
          <w:kern w:val="2"/>
          <w:sz w:val="21"/>
          <w:szCs w:val="21"/>
        </w:rPr>
        <w:t>实地</w:t>
      </w:r>
      <w:r w:rsidRPr="00A618CE">
        <w:rPr>
          <w:rFonts w:ascii="Arial" w:hAnsi="Arial" w:cs="Arial" w:hint="eastAsia"/>
          <w:kern w:val="2"/>
          <w:sz w:val="21"/>
          <w:szCs w:val="21"/>
        </w:rPr>
        <w:t>查勘</w:t>
      </w:r>
      <w:r>
        <w:rPr>
          <w:rFonts w:ascii="Arial" w:hAnsi="Arial" w:cs="Arial" w:hint="eastAsia"/>
          <w:kern w:val="2"/>
          <w:sz w:val="21"/>
          <w:szCs w:val="21"/>
        </w:rPr>
        <w:t>及估价委托人</w:t>
      </w:r>
      <w:r w:rsidRPr="00A618CE">
        <w:rPr>
          <w:rFonts w:ascii="Arial" w:hAnsi="Arial" w:cs="Arial" w:hint="eastAsia"/>
          <w:kern w:val="2"/>
          <w:sz w:val="21"/>
          <w:szCs w:val="21"/>
        </w:rPr>
        <w:t>介绍，室内装修情况均为全装修，室内</w:t>
      </w:r>
      <w:r>
        <w:rPr>
          <w:rFonts w:ascii="Arial" w:hAnsi="Arial" w:cs="Arial" w:hint="eastAsia"/>
          <w:kern w:val="2"/>
          <w:sz w:val="21"/>
          <w:szCs w:val="21"/>
        </w:rPr>
        <w:t>配备桌子、柜子、床</w:t>
      </w:r>
      <w:r w:rsidR="00B205CB">
        <w:rPr>
          <w:rFonts w:ascii="Arial" w:hAnsi="Arial" w:cs="Arial" w:hint="eastAsia"/>
          <w:kern w:val="2"/>
          <w:sz w:val="21"/>
          <w:szCs w:val="21"/>
        </w:rPr>
        <w:t>、空调等家具、家电</w:t>
      </w:r>
      <w:r>
        <w:rPr>
          <w:rFonts w:ascii="Arial" w:hAnsi="Arial" w:cs="Arial" w:hint="eastAsia"/>
          <w:kern w:val="2"/>
          <w:sz w:val="21"/>
          <w:szCs w:val="21"/>
        </w:rPr>
        <w:t>，</w:t>
      </w:r>
      <w:commentRangeStart w:id="28"/>
      <w:r w:rsidRPr="00A618CE">
        <w:rPr>
          <w:rFonts w:ascii="Arial" w:hAnsi="Arial" w:cs="Arial" w:hint="eastAsia"/>
          <w:kern w:val="2"/>
          <w:sz w:val="21"/>
          <w:szCs w:val="21"/>
        </w:rPr>
        <w:t>厨房</w:t>
      </w:r>
      <w:commentRangeEnd w:id="28"/>
      <w:r w:rsidR="007400F5">
        <w:rPr>
          <w:rStyle w:val="af9"/>
        </w:rPr>
        <w:commentReference w:id="28"/>
      </w:r>
      <w:r w:rsidRPr="00A618CE">
        <w:rPr>
          <w:rFonts w:ascii="Arial" w:hAnsi="Arial" w:cs="Arial" w:hint="eastAsia"/>
          <w:kern w:val="2"/>
          <w:sz w:val="21"/>
          <w:szCs w:val="21"/>
        </w:rPr>
        <w:t>卫生间配备家具、家电</w:t>
      </w:r>
      <w:r>
        <w:rPr>
          <w:rFonts w:ascii="Arial" w:hAnsi="Arial" w:cs="Arial" w:hint="eastAsia"/>
          <w:kern w:val="2"/>
          <w:sz w:val="21"/>
          <w:szCs w:val="21"/>
        </w:rPr>
        <w:t>；估价对象均为开间，户型为一室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r w:rsidRPr="00A618CE">
        <w:rPr>
          <w:rFonts w:ascii="Arial" w:hAnsi="Arial" w:cs="Arial" w:hint="eastAsia"/>
          <w:kern w:val="2"/>
          <w:sz w:val="21"/>
          <w:szCs w:val="21"/>
        </w:rPr>
        <w:t>。</w:t>
      </w:r>
      <w:r w:rsidRPr="00223227">
        <w:rPr>
          <w:rFonts w:ascii="Arial" w:hAnsi="Arial" w:cs="Arial" w:hint="eastAsia"/>
          <w:sz w:val="21"/>
          <w:szCs w:val="21"/>
        </w:rPr>
        <w:t>估价对象房源</w:t>
      </w:r>
      <w:r>
        <w:rPr>
          <w:rFonts w:ascii="Arial" w:hAnsi="Arial" w:cs="Arial" w:hint="eastAsia"/>
          <w:sz w:val="21"/>
          <w:szCs w:val="21"/>
        </w:rPr>
        <w:t>各因素配比</w:t>
      </w:r>
      <w:r w:rsidRPr="00847171">
        <w:rPr>
          <w:rFonts w:ascii="Arial" w:hAnsi="Arial" w:cs="Arial" w:hint="eastAsia"/>
          <w:sz w:val="21"/>
          <w:szCs w:val="21"/>
        </w:rPr>
        <w:t>情况如下：</w:t>
      </w:r>
      <w:bookmarkStart w:id="29" w:name="_Hlk212656740"/>
      <w:r w:rsidRPr="00223227">
        <w:rPr>
          <w:rFonts w:ascii="Arial" w:hAnsi="Arial" w:cs="Arial" w:hint="eastAsia"/>
          <w:sz w:val="21"/>
          <w:szCs w:val="21"/>
        </w:rPr>
        <w:t>估价对象房源</w:t>
      </w:r>
      <w:r w:rsidRPr="00847171">
        <w:rPr>
          <w:rFonts w:ascii="Arial" w:hAnsi="Arial" w:cs="Arial" w:hint="eastAsia"/>
          <w:sz w:val="21"/>
          <w:szCs w:val="21"/>
        </w:rPr>
        <w:t>具体情况如下</w:t>
      </w:r>
      <w:bookmarkEnd w:id="29"/>
      <w:r w:rsidRPr="00847171">
        <w:rPr>
          <w:rFonts w:ascii="Arial" w:hAnsi="Arial" w:cs="Arial" w:hint="eastAsia"/>
          <w:sz w:val="21"/>
          <w:szCs w:val="21"/>
        </w:rPr>
        <w:t>：</w:t>
      </w:r>
    </w:p>
    <w:bookmarkEnd w:id="27"/>
    <w:p w14:paraId="052C61F6" w14:textId="77777777"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8704925" w14:textId="77777777" w:rsidTr="00BD2BCE">
        <w:trPr>
          <w:trHeight w:val="397"/>
          <w:tblHeader/>
        </w:trPr>
        <w:tc>
          <w:tcPr>
            <w:tcW w:w="1295" w:type="pct"/>
            <w:vAlign w:val="center"/>
            <w:hideMark/>
          </w:tcPr>
          <w:p w14:paraId="0953269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5FC9652"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61FA05A"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7915D"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ADEA2EB" w14:textId="77777777" w:rsidTr="00BD2BCE">
        <w:trPr>
          <w:trHeight w:val="276"/>
        </w:trPr>
        <w:tc>
          <w:tcPr>
            <w:tcW w:w="1295" w:type="pct"/>
            <w:vAlign w:val="center"/>
            <w:hideMark/>
          </w:tcPr>
          <w:p w14:paraId="46B2D84C"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620BCDE"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40FA61A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6080DE5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1F9DC7BC" w14:textId="77777777" w:rsidTr="00BD2BCE">
        <w:trPr>
          <w:trHeight w:val="276"/>
        </w:trPr>
        <w:tc>
          <w:tcPr>
            <w:tcW w:w="1295" w:type="pct"/>
            <w:vAlign w:val="center"/>
            <w:hideMark/>
          </w:tcPr>
          <w:p w14:paraId="5A1D001D"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259A443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377FC5"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E2D6C3A"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7BB58EFA" w14:textId="77777777" w:rsidTr="00BD2BCE">
        <w:trPr>
          <w:trHeight w:val="276"/>
        </w:trPr>
        <w:tc>
          <w:tcPr>
            <w:tcW w:w="1295" w:type="pct"/>
            <w:vAlign w:val="center"/>
            <w:hideMark/>
          </w:tcPr>
          <w:p w14:paraId="030448E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66D4B9D"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9FA986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5DB4C9FB"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7C2B07FB" w14:textId="77777777" w:rsidTr="00BD2BCE">
        <w:trPr>
          <w:trHeight w:val="276"/>
        </w:trPr>
        <w:tc>
          <w:tcPr>
            <w:tcW w:w="1295" w:type="pct"/>
            <w:vAlign w:val="center"/>
            <w:hideMark/>
          </w:tcPr>
          <w:p w14:paraId="7F3B0321"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15F40200"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4CFD7AF6"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3631B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6D8E2450" w14:textId="77777777" w:rsidTr="00BD2BCE">
        <w:trPr>
          <w:trHeight w:val="276"/>
        </w:trPr>
        <w:tc>
          <w:tcPr>
            <w:tcW w:w="1295" w:type="pct"/>
            <w:vAlign w:val="center"/>
          </w:tcPr>
          <w:p w14:paraId="19DE137C"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79E33B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B32F21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C7EF51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2FB878F9" w14:textId="77777777" w:rsidTr="00BD2BCE">
        <w:trPr>
          <w:trHeight w:val="276"/>
        </w:trPr>
        <w:tc>
          <w:tcPr>
            <w:tcW w:w="1295" w:type="pct"/>
            <w:vAlign w:val="center"/>
          </w:tcPr>
          <w:p w14:paraId="0113F58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75BF9F4C"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34F239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1E153C5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3421890" w14:textId="77777777" w:rsidTr="00BD2BCE">
        <w:trPr>
          <w:trHeight w:val="276"/>
        </w:trPr>
        <w:tc>
          <w:tcPr>
            <w:tcW w:w="1295" w:type="pct"/>
            <w:vAlign w:val="center"/>
          </w:tcPr>
          <w:p w14:paraId="5305B81B"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D74C0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317F56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692ECB8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14CAB322" w14:textId="77777777" w:rsidTr="00BD2BCE">
        <w:trPr>
          <w:trHeight w:val="276"/>
        </w:trPr>
        <w:tc>
          <w:tcPr>
            <w:tcW w:w="1295" w:type="pct"/>
            <w:vAlign w:val="center"/>
          </w:tcPr>
          <w:p w14:paraId="59B51A16"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3B6ACA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620AB4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FAC01B7"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6CEA852D" w14:textId="77777777" w:rsidTr="00BD2BCE">
        <w:trPr>
          <w:trHeight w:val="276"/>
        </w:trPr>
        <w:tc>
          <w:tcPr>
            <w:tcW w:w="1295" w:type="pct"/>
            <w:vAlign w:val="center"/>
          </w:tcPr>
          <w:p w14:paraId="3F46D72C"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BB99930"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A3696FC"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5B4B258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110FE3A9" w14:textId="77777777" w:rsidTr="00BD2BCE">
        <w:trPr>
          <w:trHeight w:val="276"/>
        </w:trPr>
        <w:tc>
          <w:tcPr>
            <w:tcW w:w="1295" w:type="pct"/>
            <w:vAlign w:val="center"/>
          </w:tcPr>
          <w:p w14:paraId="7C03FBD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3FE167E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55C126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783B2BE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5A0617C8" w14:textId="77777777" w:rsidTr="00BD2BCE">
        <w:trPr>
          <w:trHeight w:val="276"/>
        </w:trPr>
        <w:tc>
          <w:tcPr>
            <w:tcW w:w="1295" w:type="pct"/>
            <w:vAlign w:val="center"/>
          </w:tcPr>
          <w:p w14:paraId="299D7A6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6E6BA3"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C23FCF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4BAD7FA1"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081774B3" w14:textId="77777777" w:rsidTr="00BD2BCE">
        <w:trPr>
          <w:trHeight w:val="276"/>
        </w:trPr>
        <w:tc>
          <w:tcPr>
            <w:tcW w:w="1295" w:type="pct"/>
            <w:vAlign w:val="center"/>
          </w:tcPr>
          <w:p w14:paraId="36CB3AC2"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D99FBE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7623F3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F20CAF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976B82" w14:textId="77777777" w:rsidTr="00BD2BCE">
        <w:trPr>
          <w:trHeight w:val="276"/>
        </w:trPr>
        <w:tc>
          <w:tcPr>
            <w:tcW w:w="2286" w:type="pct"/>
            <w:gridSpan w:val="2"/>
            <w:vAlign w:val="center"/>
          </w:tcPr>
          <w:p w14:paraId="06E49A0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AF584F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07FBA938"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704D0AA4" w14:textId="77777777" w:rsidR="00DC14C0" w:rsidRDefault="00DC14C0" w:rsidP="00DC14C0">
      <w:pPr>
        <w:overflowPunct w:val="0"/>
        <w:spacing w:beforeLines="50" w:before="120"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569E2EA9" w14:textId="4091DA87" w:rsidR="00DC14C0" w:rsidRDefault="00DC14C0" w:rsidP="00DC14C0">
      <w:pPr>
        <w:overflowPunct w:val="0"/>
        <w:spacing w:line="480" w:lineRule="auto"/>
        <w:jc w:val="center"/>
        <w:textAlignment w:val="auto"/>
        <w:rPr>
          <w:rFonts w:ascii="Arial" w:hAnsi="Arial" w:cs="Arial"/>
          <w:kern w:val="2"/>
          <w:sz w:val="21"/>
          <w:szCs w:val="21"/>
        </w:rPr>
      </w:pPr>
      <w:r>
        <w:rPr>
          <w:noProof/>
        </w:rPr>
        <mc:AlternateContent>
          <mc:Choice Requires="wps">
            <w:drawing>
              <wp:anchor distT="0" distB="0" distL="114935" distR="114935" simplePos="0" relativeHeight="251659264" behindDoc="0" locked="0" layoutInCell="1" allowOverlap="1" wp14:anchorId="1BCEC53F" wp14:editId="77E94CE3">
                <wp:simplePos x="0" y="0"/>
                <wp:positionH relativeFrom="column">
                  <wp:posOffset>2531110</wp:posOffset>
                </wp:positionH>
                <wp:positionV relativeFrom="paragraph">
                  <wp:posOffset>333375</wp:posOffset>
                </wp:positionV>
                <wp:extent cx="1143635" cy="610235"/>
                <wp:effectExtent l="19050" t="19050" r="0" b="1327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6617"/>
                            <a:gd name="adj2" fmla="val 71561"/>
                          </a:avLst>
                        </a:prstGeom>
                        <a:solidFill>
                          <a:srgbClr val="FF0000"/>
                        </a:solidFill>
                        <a:ln>
                          <a:noFill/>
                        </a:ln>
                      </wps:spPr>
                      <wps:style>
                        <a:lnRef idx="0">
                          <a:scrgbClr r="0" g="0" b="0"/>
                        </a:lnRef>
                        <a:fillRef idx="0">
                          <a:scrgbClr r="0" g="0" b="0"/>
                        </a:fillRef>
                        <a:effectRef idx="0">
                          <a:scrgbClr r="0" g="0" b="0"/>
                        </a:effectRef>
                        <a:fontRef idx="minor"/>
                      </wps:style>
                      <wps:txbx>
                        <w:txbxContent>
                          <w:p w14:paraId="373C35D3" w14:textId="77777777" w:rsidR="00DC14C0" w:rsidRDefault="00DC14C0" w:rsidP="00DC14C0">
                            <w:pPr>
                              <w:overflowPunct w:val="0"/>
                            </w:pPr>
                            <w:r>
                              <w:rPr>
                                <w:color w:val="FFFFFF"/>
                                <w:kern w:val="2"/>
                              </w:rPr>
                              <w:t>估价对象</w:t>
                            </w:r>
                          </w:p>
                        </w:txbxContent>
                      </wps:txbx>
                      <wps:bodyPr wrap="square">
                        <a:noAutofit/>
                      </wps:bodyPr>
                    </wps:wsp>
                  </a:graphicData>
                </a:graphic>
              </wp:anchor>
            </w:drawing>
          </mc:Choice>
          <mc:Fallback>
            <w:pict>
              <v:shapetype w14:anchorId="1BCEC5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6" type="#_x0000_t63" style="position:absolute;left:0;text-align:left;margin-left:199.3pt;margin-top:26.25pt;width:90.05pt;height:48.05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" adj="20869,26257" fillcolor="red" stroked="f">
                <v:textbox>
                  <w:txbxContent>
                    <w:p w14:paraId="373C35D3" w14:textId="77777777" w:rsidR="00DC14C0" w:rsidRDefault="00DC14C0" w:rsidP="00DC14C0">
                      <w:pPr>
                        <w:overflowPunct w:val="0"/>
                      </w:pPr>
                      <w:r>
                        <w:rPr>
                          <w:color w:val="FFFFFF"/>
                          <w:kern w:val="2"/>
                        </w:rPr>
                        <w:t>估价对象</w:t>
                      </w:r>
                    </w:p>
                  </w:txbxContent>
                </v:textbox>
              </v:shape>
            </w:pict>
          </mc:Fallback>
        </mc:AlternateContent>
      </w:r>
      <w:r>
        <w:rPr>
          <w:noProof/>
          <w:lang w:val="zh-CN"/>
        </w:rPr>
        <w:drawing>
          <wp:inline distT="0" distB="0" distL="0" distR="0" wp14:anchorId="0D70F79E" wp14:editId="030EFA48">
            <wp:extent cx="4746001" cy="3000375"/>
            <wp:effectExtent l="0" t="0" r="0" b="0"/>
            <wp:docPr id="62056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2"/>
                    <a:srcRect l="-4" t="-6" r="-4" b="-6"/>
                    <a:stretch>
                      <a:fillRect/>
                    </a:stretch>
                  </pic:blipFill>
                  <pic:spPr>
                    <a:xfrm>
                      <a:off x="0" y="0"/>
                      <a:ext cx="4756826" cy="3007218"/>
                    </a:xfrm>
                    <a:prstGeom prst="rect">
                      <a:avLst/>
                    </a:prstGeom>
                  </pic:spPr>
                </pic:pic>
              </a:graphicData>
            </a:graphic>
          </wp:inline>
        </w:drawing>
      </w:r>
    </w:p>
    <w:p w14:paraId="668383D5" w14:textId="531AFADF" w:rsidR="00B06C3E" w:rsidRPr="00847171" w:rsidRDefault="00B06C3E" w:rsidP="00DC14C0">
      <w:pPr>
        <w:wordWrap w:val="0"/>
        <w:overflowPunct w:val="0"/>
        <w:spacing w:beforeLines="100" w:before="240" w:line="480" w:lineRule="auto"/>
        <w:jc w:val="both"/>
        <w:textAlignment w:val="auto"/>
        <w:rPr>
          <w:rFonts w:ascii="Arial" w:hAnsi="Arial" w:cs="Arial"/>
          <w:b/>
          <w:kern w:val="2"/>
          <w:sz w:val="21"/>
          <w:szCs w:val="21"/>
        </w:rPr>
      </w:pPr>
      <w:r w:rsidRPr="003A734D">
        <w:rPr>
          <w:rFonts w:ascii="Arial" w:hAnsi="Arial" w:cs="Arial"/>
          <w:b/>
          <w:kern w:val="2"/>
          <w:sz w:val="21"/>
          <w:szCs w:val="21"/>
        </w:rPr>
        <w:lastRenderedPageBreak/>
        <w:t>（二）土地基本状况</w:t>
      </w:r>
    </w:p>
    <w:p w14:paraId="0DE67EED" w14:textId="5784805E"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761F3">
        <w:rPr>
          <w:rFonts w:ascii="Arial" w:hAnsi="Arial" w:cs="Arial" w:hint="eastAsia"/>
          <w:kern w:val="2"/>
          <w:sz w:val="21"/>
          <w:szCs w:val="21"/>
        </w:rPr>
        <w:t>根据估价委托人提供</w:t>
      </w:r>
      <w:r w:rsidR="00FA3D8A">
        <w:rPr>
          <w:rFonts w:ascii="Arial" w:hAnsi="Arial" w:cs="Arial" w:hint="eastAsia"/>
          <w:kern w:val="2"/>
          <w:sz w:val="21"/>
          <w:szCs w:val="21"/>
        </w:rPr>
        <w:t>的《国有土地使用证》</w:t>
      </w:r>
      <w:r w:rsidR="00FA3D8A" w:rsidRPr="007C56D5">
        <w:rPr>
          <w:rFonts w:ascii="Arial" w:hAnsi="Arial" w:cs="Arial" w:hint="eastAsia"/>
          <w:kern w:val="2"/>
          <w:sz w:val="21"/>
          <w:szCs w:val="21"/>
        </w:rPr>
        <w:t>[</w:t>
      </w:r>
      <w:proofErr w:type="gramStart"/>
      <w:r w:rsidR="00FA3D8A">
        <w:rPr>
          <w:rFonts w:ascii="Arial" w:hAnsi="Arial" w:cs="Arial" w:hint="eastAsia"/>
          <w:kern w:val="2"/>
          <w:sz w:val="21"/>
          <w:szCs w:val="21"/>
        </w:rPr>
        <w:t>京技国</w:t>
      </w:r>
      <w:proofErr w:type="gramEnd"/>
      <w:r w:rsidR="00FA3D8A">
        <w:rPr>
          <w:rFonts w:ascii="Arial" w:hAnsi="Arial" w:cs="Arial" w:hint="eastAsia"/>
          <w:kern w:val="2"/>
          <w:sz w:val="21"/>
          <w:szCs w:val="21"/>
        </w:rPr>
        <w:t>用（</w:t>
      </w:r>
      <w:r w:rsidR="00FA3D8A">
        <w:rPr>
          <w:rFonts w:ascii="Arial" w:hAnsi="Arial" w:cs="Arial" w:hint="eastAsia"/>
          <w:kern w:val="2"/>
          <w:sz w:val="21"/>
          <w:szCs w:val="21"/>
        </w:rPr>
        <w:t>2014</w:t>
      </w:r>
      <w:r w:rsidR="00FA3D8A">
        <w:rPr>
          <w:rFonts w:ascii="Arial" w:hAnsi="Arial" w:cs="Arial" w:hint="eastAsia"/>
          <w:kern w:val="2"/>
          <w:sz w:val="21"/>
          <w:szCs w:val="21"/>
        </w:rPr>
        <w:t>租）第</w:t>
      </w:r>
      <w:r w:rsidR="00FA3D8A">
        <w:rPr>
          <w:rFonts w:ascii="Arial" w:hAnsi="Arial" w:cs="Arial" w:hint="eastAsia"/>
          <w:kern w:val="2"/>
          <w:sz w:val="21"/>
          <w:szCs w:val="21"/>
        </w:rPr>
        <w:t>0003</w:t>
      </w:r>
      <w:r w:rsidR="00FA3D8A">
        <w:rPr>
          <w:rFonts w:ascii="Arial" w:hAnsi="Arial" w:cs="Arial" w:hint="eastAsia"/>
          <w:kern w:val="2"/>
          <w:sz w:val="21"/>
          <w:szCs w:val="21"/>
        </w:rPr>
        <w:t>号</w:t>
      </w:r>
      <w:r w:rsidR="00FA3D8A" w:rsidRPr="007C56D5">
        <w:rPr>
          <w:rFonts w:ascii="Arial" w:hAnsi="Arial" w:cs="Arial" w:hint="eastAsia"/>
          <w:kern w:val="2"/>
          <w:sz w:val="21"/>
          <w:szCs w:val="21"/>
        </w:rPr>
        <w:t>]</w:t>
      </w:r>
      <w:r w:rsidR="00FA3D8A">
        <w:rPr>
          <w:rFonts w:ascii="Arial" w:hAnsi="Arial" w:cs="Arial" w:hint="eastAsia"/>
          <w:kern w:val="2"/>
          <w:sz w:val="21"/>
          <w:szCs w:val="21"/>
        </w:rPr>
        <w:t>复印件，估价对象土地使用权人为北京博大新元房地产开发有限公司，土地用途为居住，土地使用权类型为租赁，</w:t>
      </w:r>
      <w:r w:rsidR="00FA3D8A" w:rsidRPr="007606FB">
        <w:rPr>
          <w:rFonts w:ascii="Arial" w:hAnsi="Arial" w:cs="Arial" w:hint="eastAsia"/>
          <w:kern w:val="2"/>
          <w:sz w:val="21"/>
          <w:szCs w:val="21"/>
        </w:rPr>
        <w:t>终止日期为</w:t>
      </w:r>
      <w:r w:rsidR="00FA3D8A" w:rsidRPr="007606FB">
        <w:rPr>
          <w:rFonts w:ascii="Arial" w:hAnsi="Arial" w:cs="Arial" w:hint="eastAsia"/>
          <w:kern w:val="2"/>
          <w:sz w:val="21"/>
          <w:szCs w:val="21"/>
        </w:rPr>
        <w:t>208</w:t>
      </w:r>
      <w:r w:rsidR="00FA3D8A">
        <w:rPr>
          <w:rFonts w:ascii="Arial" w:hAnsi="Arial" w:cs="Arial" w:hint="eastAsia"/>
          <w:kern w:val="2"/>
          <w:sz w:val="21"/>
          <w:szCs w:val="21"/>
        </w:rPr>
        <w:t>0</w:t>
      </w:r>
      <w:r w:rsidR="00FA3D8A" w:rsidRPr="007606FB">
        <w:rPr>
          <w:rFonts w:ascii="Arial" w:hAnsi="Arial" w:cs="Arial" w:hint="eastAsia"/>
          <w:kern w:val="2"/>
          <w:sz w:val="21"/>
          <w:szCs w:val="21"/>
        </w:rPr>
        <w:t>年</w:t>
      </w:r>
      <w:r w:rsidR="00FA3D8A">
        <w:rPr>
          <w:rFonts w:ascii="Arial" w:hAnsi="Arial" w:cs="Arial" w:hint="eastAsia"/>
          <w:kern w:val="2"/>
          <w:sz w:val="21"/>
          <w:szCs w:val="21"/>
        </w:rPr>
        <w:t>11</w:t>
      </w:r>
      <w:r w:rsidR="00FA3D8A" w:rsidRPr="007606FB">
        <w:rPr>
          <w:rFonts w:ascii="Arial" w:hAnsi="Arial" w:cs="Arial" w:hint="eastAsia"/>
          <w:kern w:val="2"/>
          <w:sz w:val="21"/>
          <w:szCs w:val="21"/>
        </w:rPr>
        <w:t>月</w:t>
      </w:r>
      <w:r w:rsidR="00FA3D8A">
        <w:rPr>
          <w:rFonts w:ascii="Arial" w:hAnsi="Arial" w:cs="Arial" w:hint="eastAsia"/>
          <w:kern w:val="2"/>
          <w:sz w:val="21"/>
          <w:szCs w:val="21"/>
        </w:rPr>
        <w:t>22</w:t>
      </w:r>
      <w:r w:rsidR="00FA3D8A" w:rsidRPr="007606FB">
        <w:rPr>
          <w:rFonts w:ascii="Arial" w:hAnsi="Arial" w:cs="Arial" w:hint="eastAsia"/>
          <w:kern w:val="2"/>
          <w:sz w:val="21"/>
          <w:szCs w:val="21"/>
        </w:rPr>
        <w:t>日，</w:t>
      </w:r>
      <w:r w:rsidR="00FA3D8A">
        <w:rPr>
          <w:rFonts w:ascii="Arial" w:hAnsi="Arial" w:cs="Arial" w:hint="eastAsia"/>
          <w:kern w:val="2"/>
          <w:sz w:val="21"/>
          <w:szCs w:val="21"/>
        </w:rPr>
        <w:t>土地使用权面积为</w:t>
      </w:r>
      <w:r w:rsidR="00FA3D8A">
        <w:rPr>
          <w:rFonts w:ascii="Arial" w:hAnsi="Arial" w:cs="Arial" w:hint="eastAsia"/>
          <w:kern w:val="2"/>
          <w:sz w:val="21"/>
          <w:szCs w:val="21"/>
        </w:rPr>
        <w:t>25636.7</w:t>
      </w:r>
      <w:r w:rsidR="00FA3D8A">
        <w:rPr>
          <w:rFonts w:ascii="Arial" w:hAnsi="Arial" w:cs="Arial" w:hint="eastAsia"/>
          <w:kern w:val="2"/>
          <w:sz w:val="21"/>
          <w:szCs w:val="21"/>
        </w:rPr>
        <w:t>平方米。</w:t>
      </w:r>
    </w:p>
    <w:p w14:paraId="10C1709A" w14:textId="680971A6" w:rsidR="00FA3D8A" w:rsidRPr="00FA3D8A" w:rsidRDefault="00C149AC" w:rsidP="00FA3D8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7278B431"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FA3D8A">
        <w:rPr>
          <w:rFonts w:ascii="Arial" w:hAnsi="Arial" w:cs="Arial" w:hint="eastAsia"/>
          <w:kern w:val="2"/>
          <w:sz w:val="21"/>
          <w:szCs w:val="21"/>
        </w:rPr>
        <w:t>东至通惠干渠路，南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1497A30F"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00A9379E" w:rsidRPr="00847171">
        <w:rPr>
          <w:rFonts w:ascii="Arial" w:hAnsi="Arial" w:cs="Arial" w:hint="eastAsia"/>
          <w:kern w:val="2"/>
          <w:sz w:val="21"/>
          <w:szCs w:val="21"/>
        </w:rPr>
        <w:t>七</w:t>
      </w:r>
      <w:r w:rsidR="00A9379E" w:rsidRPr="00847171">
        <w:rPr>
          <w:rFonts w:ascii="Arial" w:hAnsi="Arial" w:cs="Arial"/>
          <w:kern w:val="2"/>
          <w:sz w:val="21"/>
          <w:szCs w:val="21"/>
        </w:rPr>
        <w:t>通</w:t>
      </w:r>
      <w:r w:rsidR="00A9379E">
        <w:rPr>
          <w:rFonts w:ascii="Arial" w:hAnsi="Arial" w:cs="Arial"/>
          <w:kern w:val="2"/>
          <w:sz w:val="21"/>
          <w:szCs w:val="21"/>
        </w:rPr>
        <w:t>”</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3D6A9230" w14:textId="7D06AE31" w:rsidR="006D3069" w:rsidRDefault="006D3069" w:rsidP="006D306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．建设规模：</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26FFF2B7" w14:textId="77777777" w:rsidR="004700AD" w:rsidRDefault="004700AD" w:rsidP="004700AD">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29BA5C08" w14:textId="77777777" w:rsidTr="00BD2BCE">
        <w:trPr>
          <w:trHeight w:val="397"/>
          <w:tblHeader/>
        </w:trPr>
        <w:tc>
          <w:tcPr>
            <w:tcW w:w="1295" w:type="pct"/>
            <w:vAlign w:val="center"/>
            <w:hideMark/>
          </w:tcPr>
          <w:p w14:paraId="380453D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19110B04"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DE05CDD"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63575DE7"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6BE20371" w14:textId="77777777" w:rsidTr="00BD2BCE">
        <w:trPr>
          <w:trHeight w:val="276"/>
        </w:trPr>
        <w:tc>
          <w:tcPr>
            <w:tcW w:w="1295" w:type="pct"/>
            <w:vAlign w:val="center"/>
            <w:hideMark/>
          </w:tcPr>
          <w:p w14:paraId="6D697512"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01BD2F66"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1D019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766554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44B0C80C" w14:textId="77777777" w:rsidTr="00BD2BCE">
        <w:trPr>
          <w:trHeight w:val="276"/>
        </w:trPr>
        <w:tc>
          <w:tcPr>
            <w:tcW w:w="1295" w:type="pct"/>
            <w:vAlign w:val="center"/>
            <w:hideMark/>
          </w:tcPr>
          <w:p w14:paraId="58AAFBE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328F0F35"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35473DDE"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091D50C8"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37C2A6C2" w14:textId="77777777" w:rsidTr="00BD2BCE">
        <w:trPr>
          <w:trHeight w:val="276"/>
        </w:trPr>
        <w:tc>
          <w:tcPr>
            <w:tcW w:w="1295" w:type="pct"/>
            <w:vAlign w:val="center"/>
            <w:hideMark/>
          </w:tcPr>
          <w:p w14:paraId="4CF74176"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4497222F"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5074880"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3755821"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379588A6" w14:textId="77777777" w:rsidTr="00BD2BCE">
        <w:trPr>
          <w:trHeight w:val="276"/>
        </w:trPr>
        <w:tc>
          <w:tcPr>
            <w:tcW w:w="1295" w:type="pct"/>
            <w:vAlign w:val="center"/>
            <w:hideMark/>
          </w:tcPr>
          <w:p w14:paraId="41841FDE"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4C754C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6E0B201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BDA0F9B"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3A219F34" w14:textId="77777777" w:rsidTr="00BD2BCE">
        <w:trPr>
          <w:trHeight w:val="276"/>
        </w:trPr>
        <w:tc>
          <w:tcPr>
            <w:tcW w:w="1295" w:type="pct"/>
            <w:vAlign w:val="center"/>
          </w:tcPr>
          <w:p w14:paraId="7EA80BE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DCFD8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BF6D37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71BA1F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5BE36C78" w14:textId="77777777" w:rsidTr="00BD2BCE">
        <w:trPr>
          <w:trHeight w:val="276"/>
        </w:trPr>
        <w:tc>
          <w:tcPr>
            <w:tcW w:w="1295" w:type="pct"/>
            <w:vAlign w:val="center"/>
          </w:tcPr>
          <w:p w14:paraId="36E56E4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AC3575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2FB0A2F"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03C29BE6"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5B4807F" w14:textId="77777777" w:rsidTr="00BD2BCE">
        <w:trPr>
          <w:trHeight w:val="276"/>
        </w:trPr>
        <w:tc>
          <w:tcPr>
            <w:tcW w:w="1295" w:type="pct"/>
            <w:vAlign w:val="center"/>
          </w:tcPr>
          <w:p w14:paraId="3EC50DFD"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8B666F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898290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006BE172"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8A076D7" w14:textId="77777777" w:rsidTr="00BD2BCE">
        <w:trPr>
          <w:trHeight w:val="276"/>
        </w:trPr>
        <w:tc>
          <w:tcPr>
            <w:tcW w:w="1295" w:type="pct"/>
            <w:vAlign w:val="center"/>
          </w:tcPr>
          <w:p w14:paraId="38B256D0"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CB9443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5A7B36A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3ED10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59D29075" w14:textId="77777777" w:rsidTr="00BD2BCE">
        <w:trPr>
          <w:trHeight w:val="276"/>
        </w:trPr>
        <w:tc>
          <w:tcPr>
            <w:tcW w:w="1295" w:type="pct"/>
            <w:vAlign w:val="center"/>
          </w:tcPr>
          <w:p w14:paraId="3EFC07D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65C5DF7B"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31B4EBE"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9A8BFC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5B24DF84" w14:textId="77777777" w:rsidTr="00BD2BCE">
        <w:trPr>
          <w:trHeight w:val="276"/>
        </w:trPr>
        <w:tc>
          <w:tcPr>
            <w:tcW w:w="1295" w:type="pct"/>
            <w:vAlign w:val="center"/>
          </w:tcPr>
          <w:p w14:paraId="7DFCBDE1"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640D57B9"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EEB3F2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1E1B68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633330AB" w14:textId="77777777" w:rsidTr="00BD2BCE">
        <w:trPr>
          <w:trHeight w:val="276"/>
        </w:trPr>
        <w:tc>
          <w:tcPr>
            <w:tcW w:w="1295" w:type="pct"/>
            <w:vAlign w:val="center"/>
          </w:tcPr>
          <w:p w14:paraId="309FAFCF"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9285E6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CBA9D31"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3E2D195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D19BDAF" w14:textId="77777777" w:rsidTr="00BD2BCE">
        <w:trPr>
          <w:trHeight w:val="276"/>
        </w:trPr>
        <w:tc>
          <w:tcPr>
            <w:tcW w:w="1295" w:type="pct"/>
            <w:vAlign w:val="center"/>
          </w:tcPr>
          <w:p w14:paraId="3DDF042F"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FB066C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D63A2C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1267A46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2BA560" w14:textId="77777777" w:rsidTr="00BD2BCE">
        <w:trPr>
          <w:trHeight w:val="276"/>
        </w:trPr>
        <w:tc>
          <w:tcPr>
            <w:tcW w:w="2286" w:type="pct"/>
            <w:gridSpan w:val="2"/>
            <w:vAlign w:val="center"/>
          </w:tcPr>
          <w:p w14:paraId="4F8EAF00"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DC7755"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7DAB3AC"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6E07736" w14:textId="77777777" w:rsidR="006D3069" w:rsidRDefault="006D3069" w:rsidP="006D3069">
      <w:pPr>
        <w:overflowPunct w:val="0"/>
        <w:spacing w:beforeLines="100" w:before="240" w:line="480" w:lineRule="auto"/>
        <w:ind w:firstLine="420"/>
        <w:jc w:val="both"/>
        <w:textAlignment w:val="auto"/>
      </w:pPr>
      <w:r>
        <w:rPr>
          <w:rFonts w:ascii="Arial" w:hAnsi="Arial" w:cs="Arial"/>
          <w:sz w:val="21"/>
          <w:szCs w:val="21"/>
        </w:rPr>
        <w:lastRenderedPageBreak/>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0C4A13F5" w14:textId="622AEE94"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sidR="004700AD">
        <w:rPr>
          <w:rFonts w:ascii="Arial" w:hAnsi="Arial" w:cs="Arial" w:hint="eastAsia"/>
          <w:kern w:val="2"/>
          <w:sz w:val="21"/>
          <w:szCs w:val="21"/>
        </w:rPr>
        <w:t>多</w:t>
      </w:r>
      <w:r>
        <w:rPr>
          <w:rFonts w:ascii="Arial" w:hAnsi="Arial" w:cs="Arial"/>
          <w:sz w:val="21"/>
          <w:szCs w:val="21"/>
        </w:rPr>
        <w:t>层板楼。</w:t>
      </w:r>
    </w:p>
    <w:p w14:paraId="10EC6078" w14:textId="77777777" w:rsidR="006D3069" w:rsidRDefault="006D3069" w:rsidP="006D3069">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573D937D" w14:textId="4072A29C"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为</w:t>
      </w:r>
      <w:r w:rsidR="004700AD">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sidR="006B7833">
        <w:rPr>
          <w:rFonts w:ascii="Arial" w:hAnsi="Arial" w:cs="Arial" w:hint="eastAsia"/>
          <w:sz w:val="21"/>
          <w:szCs w:val="21"/>
        </w:rPr>
        <w:t>；</w:t>
      </w:r>
      <w:r>
        <w:rPr>
          <w:rFonts w:ascii="Arial" w:hAnsi="Arial" w:cs="Arial"/>
          <w:sz w:val="21"/>
          <w:szCs w:val="21"/>
        </w:rPr>
        <w:t>室内地面地砖，</w:t>
      </w:r>
      <w:r w:rsidR="006B7833">
        <w:rPr>
          <w:rFonts w:ascii="Arial" w:hAnsi="Arial" w:cs="Arial"/>
          <w:sz w:val="21"/>
          <w:szCs w:val="21"/>
        </w:rPr>
        <w:t>顶棚、墙面刷涂料</w:t>
      </w:r>
      <w:r>
        <w:rPr>
          <w:rFonts w:ascii="Arial" w:hAnsi="Arial" w:cs="Arial"/>
          <w:sz w:val="21"/>
          <w:szCs w:val="21"/>
        </w:rPr>
        <w:t>；卫生间地面地砖，墙面为</w:t>
      </w:r>
      <w:r w:rsidR="006B7833">
        <w:rPr>
          <w:rFonts w:ascii="Arial" w:hAnsi="Arial" w:cs="Arial" w:hint="eastAsia"/>
          <w:sz w:val="21"/>
          <w:szCs w:val="21"/>
        </w:rPr>
        <w:t>涂料、</w:t>
      </w:r>
      <w:r>
        <w:rPr>
          <w:rFonts w:ascii="Arial" w:hAnsi="Arial" w:cs="Arial"/>
          <w:sz w:val="21"/>
          <w:szCs w:val="21"/>
        </w:rPr>
        <w:t>墙砖，顶棚为铝扣板，配淋浴间。</w:t>
      </w:r>
    </w:p>
    <w:p w14:paraId="70500F94" w14:textId="3B4AD0B7" w:rsidR="006D3069" w:rsidRDefault="006D3069" w:rsidP="006D3069">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w:t>
      </w:r>
      <w:r w:rsidR="008761F3">
        <w:rPr>
          <w:rFonts w:ascii="Arial" w:hAnsi="Arial" w:cs="Arial" w:hint="eastAsia"/>
          <w:kern w:val="2"/>
          <w:sz w:val="21"/>
          <w:szCs w:val="21"/>
        </w:rPr>
        <w:t>根据注册房地产估价师调查及估价委托人介绍，估价对象建成年代为</w:t>
      </w:r>
      <w:r w:rsidR="008761F3">
        <w:rPr>
          <w:rFonts w:ascii="Arial" w:hAnsi="Arial" w:cs="Arial" w:hint="eastAsia"/>
          <w:kern w:val="2"/>
          <w:sz w:val="21"/>
          <w:szCs w:val="21"/>
        </w:rPr>
        <w:t>2011</w:t>
      </w:r>
      <w:r w:rsidR="008761F3">
        <w:rPr>
          <w:rFonts w:ascii="Arial" w:hAnsi="Arial" w:cs="Arial" w:hint="eastAsia"/>
          <w:kern w:val="2"/>
          <w:sz w:val="21"/>
          <w:szCs w:val="21"/>
        </w:rPr>
        <w:t>年，本次</w:t>
      </w:r>
      <w:r w:rsidR="008761F3" w:rsidRPr="007606FB">
        <w:rPr>
          <w:rFonts w:ascii="Arial" w:hAnsi="Arial" w:cs="Arial" w:hint="eastAsia"/>
          <w:sz w:val="21"/>
          <w:szCs w:val="21"/>
        </w:rPr>
        <w:t>评估设定估价对象建成年代为</w:t>
      </w:r>
      <w:r w:rsidR="008761F3" w:rsidRPr="007606FB">
        <w:rPr>
          <w:rFonts w:ascii="Arial" w:hAnsi="Arial" w:cs="Arial" w:hint="eastAsia"/>
          <w:sz w:val="21"/>
          <w:szCs w:val="21"/>
        </w:rPr>
        <w:t>201</w:t>
      </w:r>
      <w:r w:rsidR="008761F3">
        <w:rPr>
          <w:rFonts w:ascii="Arial" w:hAnsi="Arial" w:cs="Arial" w:hint="eastAsia"/>
          <w:sz w:val="21"/>
          <w:szCs w:val="21"/>
        </w:rPr>
        <w:t>1</w:t>
      </w:r>
      <w:r w:rsidR="008761F3" w:rsidRPr="007606FB">
        <w:rPr>
          <w:rFonts w:ascii="Arial" w:hAnsi="Arial" w:cs="Arial" w:hint="eastAsia"/>
          <w:sz w:val="21"/>
          <w:szCs w:val="21"/>
        </w:rPr>
        <w:t>年，截至价值时点，结合估价对象观察成新，综合确定估价对象成新度约为</w:t>
      </w:r>
      <w:r w:rsidR="008761F3">
        <w:rPr>
          <w:rFonts w:ascii="Arial" w:hAnsi="Arial" w:cs="Arial" w:hint="eastAsia"/>
          <w:sz w:val="21"/>
          <w:szCs w:val="21"/>
        </w:rPr>
        <w:t>84</w:t>
      </w:r>
      <w:r w:rsidR="008761F3" w:rsidRPr="007606FB">
        <w:rPr>
          <w:rFonts w:ascii="Arial" w:hAnsi="Arial" w:cs="Arial" w:hint="eastAsia"/>
          <w:sz w:val="21"/>
          <w:szCs w:val="21"/>
        </w:rPr>
        <w:t>%</w:t>
      </w:r>
      <w:r w:rsidR="008761F3" w:rsidRPr="007606FB">
        <w:rPr>
          <w:rFonts w:ascii="Arial" w:hAnsi="Arial" w:cs="Arial" w:hint="eastAsia"/>
          <w:sz w:val="21"/>
          <w:szCs w:val="21"/>
        </w:rPr>
        <w:t>。</w:t>
      </w:r>
    </w:p>
    <w:p w14:paraId="4A72938E" w14:textId="7FE664FC" w:rsidR="006D3069" w:rsidRDefault="006D3069" w:rsidP="006D3069">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r w:rsidR="008761F3">
        <w:rPr>
          <w:rFonts w:ascii="Arial" w:hAnsi="Arial" w:cs="Arial" w:hint="eastAsia"/>
          <w:sz w:val="21"/>
          <w:szCs w:val="21"/>
        </w:rPr>
        <w:t>估价对象均为</w:t>
      </w:r>
      <w:r w:rsidR="008761F3">
        <w:rPr>
          <w:rFonts w:ascii="Arial" w:hAnsi="Arial" w:cs="Arial" w:hint="eastAsia"/>
          <w:kern w:val="2"/>
          <w:sz w:val="21"/>
          <w:szCs w:val="21"/>
        </w:rPr>
        <w:t>开间，户型为一室</w:t>
      </w:r>
      <w:proofErr w:type="gramStart"/>
      <w:r w:rsidR="008761F3">
        <w:rPr>
          <w:rFonts w:ascii="Arial" w:hAnsi="Arial" w:cs="Arial" w:hint="eastAsia"/>
          <w:kern w:val="2"/>
          <w:sz w:val="21"/>
          <w:szCs w:val="21"/>
        </w:rPr>
        <w:t>一</w:t>
      </w:r>
      <w:proofErr w:type="gramEnd"/>
      <w:r w:rsidR="008761F3">
        <w:rPr>
          <w:rFonts w:ascii="Arial" w:hAnsi="Arial" w:cs="Arial" w:hint="eastAsia"/>
          <w:kern w:val="2"/>
          <w:sz w:val="21"/>
          <w:szCs w:val="21"/>
        </w:rPr>
        <w:t>卫，建筑面积为</w:t>
      </w:r>
      <w:r w:rsidR="008761F3">
        <w:rPr>
          <w:rFonts w:ascii="Arial" w:hAnsi="Arial" w:cs="Arial" w:hint="eastAsia"/>
          <w:kern w:val="2"/>
          <w:sz w:val="21"/>
          <w:szCs w:val="21"/>
        </w:rPr>
        <w:t>24.7</w:t>
      </w:r>
      <w:r w:rsidR="008761F3">
        <w:rPr>
          <w:rFonts w:ascii="Arial" w:hAnsi="Arial" w:cs="Arial" w:hint="eastAsia"/>
          <w:kern w:val="2"/>
          <w:sz w:val="21"/>
          <w:szCs w:val="21"/>
        </w:rPr>
        <w:t>至</w:t>
      </w:r>
      <w:r w:rsidR="008761F3">
        <w:rPr>
          <w:rFonts w:ascii="Arial" w:hAnsi="Arial" w:cs="Arial" w:hint="eastAsia"/>
          <w:kern w:val="2"/>
          <w:sz w:val="21"/>
          <w:szCs w:val="21"/>
        </w:rPr>
        <w:t>44.41</w:t>
      </w:r>
      <w:r w:rsidR="008761F3">
        <w:rPr>
          <w:rFonts w:ascii="Arial" w:hAnsi="Arial" w:cs="Arial" w:hint="eastAsia"/>
          <w:kern w:val="2"/>
          <w:sz w:val="21"/>
          <w:szCs w:val="21"/>
        </w:rPr>
        <w:t>平方米</w:t>
      </w:r>
      <w:r>
        <w:rPr>
          <w:rFonts w:ascii="Arial" w:hAnsi="Arial" w:cs="Arial"/>
          <w:sz w:val="21"/>
          <w:szCs w:val="21"/>
        </w:rPr>
        <w:t>。</w:t>
      </w:r>
      <w:r w:rsidR="008761F3">
        <w:rPr>
          <w:rFonts w:ascii="Arial" w:hAnsi="Arial" w:cs="Arial" w:hint="eastAsia"/>
          <w:sz w:val="21"/>
          <w:szCs w:val="21"/>
        </w:rPr>
        <w:t>其中，</w:t>
      </w:r>
      <w:r w:rsidR="008761F3">
        <w:rPr>
          <w:rFonts w:ascii="Arial" w:hAnsi="Arial" w:cs="Arial" w:hint="eastAsia"/>
          <w:sz w:val="21"/>
          <w:szCs w:val="21"/>
        </w:rPr>
        <w:t>36.08</w:t>
      </w:r>
      <w:r w:rsidR="008761F3">
        <w:rPr>
          <w:rFonts w:ascii="Arial" w:hAnsi="Arial" w:cs="Arial" w:hint="eastAsia"/>
          <w:sz w:val="21"/>
          <w:szCs w:val="21"/>
        </w:rPr>
        <w:t>平方米的户型共</w:t>
      </w:r>
      <w:r w:rsidR="008761F3">
        <w:rPr>
          <w:rFonts w:ascii="Arial" w:hAnsi="Arial" w:cs="Arial" w:hint="eastAsia"/>
          <w:sz w:val="21"/>
          <w:szCs w:val="21"/>
        </w:rPr>
        <w:t>498</w:t>
      </w:r>
      <w:r w:rsidR="008761F3">
        <w:rPr>
          <w:rFonts w:ascii="Arial" w:hAnsi="Arial" w:cs="Arial" w:hint="eastAsia"/>
          <w:sz w:val="21"/>
          <w:szCs w:val="21"/>
        </w:rPr>
        <w:t>套，占比为</w:t>
      </w:r>
      <w:r w:rsidR="008761F3">
        <w:rPr>
          <w:rFonts w:ascii="Arial" w:hAnsi="Arial" w:cs="Arial" w:hint="eastAsia"/>
          <w:sz w:val="21"/>
          <w:szCs w:val="21"/>
        </w:rPr>
        <w:t>21.15%</w:t>
      </w:r>
      <w:r w:rsidR="008761F3">
        <w:rPr>
          <w:rFonts w:ascii="Arial" w:hAnsi="Arial" w:cs="Arial" w:hint="eastAsia"/>
          <w:sz w:val="21"/>
          <w:szCs w:val="21"/>
        </w:rPr>
        <w:t>，占比最高，建筑面积配比详见下表：</w:t>
      </w:r>
    </w:p>
    <w:p w14:paraId="4E45CEFC" w14:textId="77777777" w:rsidR="008761F3" w:rsidRPr="009A7CEE" w:rsidRDefault="008761F3" w:rsidP="008761F3">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416D010D" w14:textId="77777777" w:rsidTr="00BD2BCE">
        <w:trPr>
          <w:trHeight w:val="397"/>
          <w:tblHeader/>
        </w:trPr>
        <w:tc>
          <w:tcPr>
            <w:tcW w:w="1667" w:type="pct"/>
            <w:vAlign w:val="center"/>
            <w:hideMark/>
          </w:tcPr>
          <w:p w14:paraId="672266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DBA65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62CBD9B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2E27FBFC" w14:textId="77777777" w:rsidTr="00BD2BCE">
        <w:trPr>
          <w:trHeight w:val="276"/>
        </w:trPr>
        <w:tc>
          <w:tcPr>
            <w:tcW w:w="1667" w:type="pct"/>
            <w:vAlign w:val="bottom"/>
            <w:hideMark/>
          </w:tcPr>
          <w:p w14:paraId="0DCE1DF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375FBF0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F3061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037BA358" w14:textId="77777777" w:rsidTr="00BD2BCE">
        <w:trPr>
          <w:trHeight w:val="276"/>
        </w:trPr>
        <w:tc>
          <w:tcPr>
            <w:tcW w:w="1667" w:type="pct"/>
            <w:vAlign w:val="bottom"/>
            <w:hideMark/>
          </w:tcPr>
          <w:p w14:paraId="4EFAC7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5B68CB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4740294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8761F3" w:rsidRPr="009A7CEE" w14:paraId="3FCC35FC" w14:textId="77777777" w:rsidTr="00BD2BCE">
        <w:trPr>
          <w:trHeight w:val="276"/>
        </w:trPr>
        <w:tc>
          <w:tcPr>
            <w:tcW w:w="1667" w:type="pct"/>
            <w:vAlign w:val="bottom"/>
            <w:hideMark/>
          </w:tcPr>
          <w:p w14:paraId="39361CB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F7953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1423E31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0B00A1D3" w14:textId="77777777" w:rsidTr="00BD2BCE">
        <w:trPr>
          <w:trHeight w:val="276"/>
        </w:trPr>
        <w:tc>
          <w:tcPr>
            <w:tcW w:w="1667" w:type="pct"/>
            <w:vAlign w:val="bottom"/>
            <w:hideMark/>
          </w:tcPr>
          <w:p w14:paraId="183FE0B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659C69A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3C8D123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3033E925" w14:textId="77777777" w:rsidTr="00BD2BCE">
        <w:trPr>
          <w:trHeight w:val="276"/>
        </w:trPr>
        <w:tc>
          <w:tcPr>
            <w:tcW w:w="1667" w:type="pct"/>
            <w:vAlign w:val="bottom"/>
            <w:hideMark/>
          </w:tcPr>
          <w:p w14:paraId="324CC6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4679A4C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43B274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1FBB97F" w14:textId="77777777" w:rsidTr="00BD2BCE">
        <w:trPr>
          <w:trHeight w:val="276"/>
        </w:trPr>
        <w:tc>
          <w:tcPr>
            <w:tcW w:w="1667" w:type="pct"/>
            <w:vAlign w:val="bottom"/>
            <w:hideMark/>
          </w:tcPr>
          <w:p w14:paraId="5283FC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2C7775C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7DED41A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4EE9A23E" w14:textId="77777777" w:rsidTr="00BD2BCE">
        <w:trPr>
          <w:trHeight w:val="276"/>
        </w:trPr>
        <w:tc>
          <w:tcPr>
            <w:tcW w:w="1667" w:type="pct"/>
            <w:vAlign w:val="bottom"/>
            <w:hideMark/>
          </w:tcPr>
          <w:p w14:paraId="0108084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C32DFD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36C216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8761F3" w:rsidRPr="009A7CEE" w14:paraId="357EABE6" w14:textId="77777777" w:rsidTr="00BD2BCE">
        <w:trPr>
          <w:trHeight w:val="276"/>
        </w:trPr>
        <w:tc>
          <w:tcPr>
            <w:tcW w:w="1667" w:type="pct"/>
            <w:vAlign w:val="bottom"/>
          </w:tcPr>
          <w:p w14:paraId="7401FE96"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B90A713"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7662AA4" w14:textId="77777777" w:rsidR="008761F3" w:rsidRPr="00590149" w:rsidRDefault="008761F3" w:rsidP="00BD2BCE">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8761F3" w:rsidRPr="009A7CEE" w14:paraId="38AE07B6" w14:textId="77777777" w:rsidTr="00BD2BCE">
        <w:trPr>
          <w:trHeight w:val="276"/>
        </w:trPr>
        <w:tc>
          <w:tcPr>
            <w:tcW w:w="1667" w:type="pct"/>
            <w:vAlign w:val="bottom"/>
          </w:tcPr>
          <w:p w14:paraId="5795539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16B5D60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58E087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8761F3" w:rsidRPr="009A7CEE" w14:paraId="6EDE2E37" w14:textId="77777777" w:rsidTr="00BD2BCE">
        <w:trPr>
          <w:trHeight w:val="276"/>
        </w:trPr>
        <w:tc>
          <w:tcPr>
            <w:tcW w:w="1667" w:type="pct"/>
            <w:vAlign w:val="bottom"/>
          </w:tcPr>
          <w:p w14:paraId="076AA67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2180D27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615D6C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8761F3" w:rsidRPr="009A7CEE" w14:paraId="6E8BB102" w14:textId="77777777" w:rsidTr="00BD2BCE">
        <w:trPr>
          <w:trHeight w:val="276"/>
        </w:trPr>
        <w:tc>
          <w:tcPr>
            <w:tcW w:w="1667" w:type="pct"/>
            <w:vAlign w:val="bottom"/>
          </w:tcPr>
          <w:p w14:paraId="5C9FF9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0036778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4493A0C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8761F3" w:rsidRPr="009A7CEE" w14:paraId="7EA34D72" w14:textId="77777777" w:rsidTr="00BD2BCE">
        <w:trPr>
          <w:trHeight w:val="276"/>
        </w:trPr>
        <w:tc>
          <w:tcPr>
            <w:tcW w:w="1667" w:type="pct"/>
            <w:vAlign w:val="bottom"/>
          </w:tcPr>
          <w:p w14:paraId="0012833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614118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194EC9E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8761F3" w:rsidRPr="009A7CEE" w14:paraId="694F852A" w14:textId="77777777" w:rsidTr="00BD2BCE">
        <w:trPr>
          <w:trHeight w:val="276"/>
        </w:trPr>
        <w:tc>
          <w:tcPr>
            <w:tcW w:w="1667" w:type="pct"/>
            <w:vAlign w:val="bottom"/>
          </w:tcPr>
          <w:p w14:paraId="59DEFBA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5A6955F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612C65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8761F3" w:rsidRPr="009A7CEE" w14:paraId="736ABD47" w14:textId="77777777" w:rsidTr="00BD2BCE">
        <w:trPr>
          <w:trHeight w:val="276"/>
        </w:trPr>
        <w:tc>
          <w:tcPr>
            <w:tcW w:w="1667" w:type="pct"/>
            <w:vAlign w:val="bottom"/>
          </w:tcPr>
          <w:p w14:paraId="2AB497B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6D2E14A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1BDC746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8761F3" w:rsidRPr="009A7CEE" w14:paraId="28FC6173" w14:textId="77777777" w:rsidTr="00BD2BCE">
        <w:trPr>
          <w:trHeight w:val="276"/>
        </w:trPr>
        <w:tc>
          <w:tcPr>
            <w:tcW w:w="1667" w:type="pct"/>
            <w:vAlign w:val="bottom"/>
          </w:tcPr>
          <w:p w14:paraId="60EC448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630DD31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24674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8761F3" w:rsidRPr="009A7CEE" w14:paraId="63D63B31" w14:textId="77777777" w:rsidTr="00BD2BCE">
        <w:trPr>
          <w:trHeight w:val="276"/>
        </w:trPr>
        <w:tc>
          <w:tcPr>
            <w:tcW w:w="1667" w:type="pct"/>
            <w:vAlign w:val="bottom"/>
          </w:tcPr>
          <w:p w14:paraId="753353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4D1AA7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1294719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8761F3" w:rsidRPr="009A7CEE" w14:paraId="02D6C147" w14:textId="77777777" w:rsidTr="00BD2BCE">
        <w:trPr>
          <w:trHeight w:val="276"/>
        </w:trPr>
        <w:tc>
          <w:tcPr>
            <w:tcW w:w="1667" w:type="pct"/>
            <w:vAlign w:val="bottom"/>
          </w:tcPr>
          <w:p w14:paraId="2CA9AD6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046D2F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6BBB130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54E08883" w14:textId="77777777" w:rsidTr="00BD2BCE">
        <w:trPr>
          <w:trHeight w:val="276"/>
        </w:trPr>
        <w:tc>
          <w:tcPr>
            <w:tcW w:w="1667" w:type="pct"/>
            <w:vAlign w:val="bottom"/>
          </w:tcPr>
          <w:p w14:paraId="03C1757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FC44AA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18717D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8761F3" w:rsidRPr="009A7CEE" w14:paraId="7DB7949D" w14:textId="77777777" w:rsidTr="00BD2BCE">
        <w:trPr>
          <w:trHeight w:val="276"/>
        </w:trPr>
        <w:tc>
          <w:tcPr>
            <w:tcW w:w="1667" w:type="pct"/>
            <w:vAlign w:val="bottom"/>
          </w:tcPr>
          <w:p w14:paraId="44E1FF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2D04E4E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FCD9AC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8761F3" w:rsidRPr="009A7CEE" w14:paraId="4D97A87C" w14:textId="77777777" w:rsidTr="00BD2BCE">
        <w:trPr>
          <w:trHeight w:val="276"/>
        </w:trPr>
        <w:tc>
          <w:tcPr>
            <w:tcW w:w="1667" w:type="pct"/>
            <w:vAlign w:val="bottom"/>
          </w:tcPr>
          <w:p w14:paraId="06CD407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0B2E478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097AF86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8761F3" w:rsidRPr="009A7CEE" w14:paraId="68C2A7A3" w14:textId="77777777" w:rsidTr="00BD2BCE">
        <w:trPr>
          <w:trHeight w:val="276"/>
        </w:trPr>
        <w:tc>
          <w:tcPr>
            <w:tcW w:w="1667" w:type="pct"/>
            <w:vAlign w:val="bottom"/>
          </w:tcPr>
          <w:p w14:paraId="4E2771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5A3C9D5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26C1D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8761F3" w:rsidRPr="009A7CEE" w14:paraId="6C04057C" w14:textId="77777777" w:rsidTr="00BD2BCE">
        <w:trPr>
          <w:trHeight w:val="276"/>
        </w:trPr>
        <w:tc>
          <w:tcPr>
            <w:tcW w:w="1667" w:type="pct"/>
            <w:vAlign w:val="bottom"/>
          </w:tcPr>
          <w:p w14:paraId="0EA5F7D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10212A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373C9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BF93D82" w14:textId="77777777" w:rsidTr="00BD2BCE">
        <w:trPr>
          <w:trHeight w:val="276"/>
        </w:trPr>
        <w:tc>
          <w:tcPr>
            <w:tcW w:w="1667" w:type="pct"/>
            <w:vAlign w:val="bottom"/>
          </w:tcPr>
          <w:p w14:paraId="7153558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38.59</w:t>
            </w:r>
          </w:p>
        </w:tc>
        <w:tc>
          <w:tcPr>
            <w:tcW w:w="1667" w:type="pct"/>
            <w:vAlign w:val="bottom"/>
          </w:tcPr>
          <w:p w14:paraId="250573C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5D36D79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2813F1B6" w14:textId="77777777" w:rsidTr="00BD2BCE">
        <w:trPr>
          <w:trHeight w:val="276"/>
        </w:trPr>
        <w:tc>
          <w:tcPr>
            <w:tcW w:w="1667" w:type="pct"/>
            <w:vAlign w:val="bottom"/>
          </w:tcPr>
          <w:p w14:paraId="43B9578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3860A6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ED9796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8AE31CE" w14:textId="77777777" w:rsidTr="00BD2BCE">
        <w:trPr>
          <w:trHeight w:val="276"/>
        </w:trPr>
        <w:tc>
          <w:tcPr>
            <w:tcW w:w="1667" w:type="pct"/>
            <w:vAlign w:val="bottom"/>
          </w:tcPr>
          <w:p w14:paraId="202CA61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BEB90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47162C4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0B78AAF3" w14:textId="77777777" w:rsidTr="00BD2BCE">
        <w:trPr>
          <w:trHeight w:val="276"/>
        </w:trPr>
        <w:tc>
          <w:tcPr>
            <w:tcW w:w="1667" w:type="pct"/>
            <w:vAlign w:val="bottom"/>
          </w:tcPr>
          <w:p w14:paraId="0DB98FA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22C85E5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7BD73E2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4859AE93" w14:textId="77777777" w:rsidTr="00BD2BCE">
        <w:trPr>
          <w:trHeight w:val="276"/>
        </w:trPr>
        <w:tc>
          <w:tcPr>
            <w:tcW w:w="1667" w:type="pct"/>
            <w:vAlign w:val="bottom"/>
          </w:tcPr>
          <w:p w14:paraId="2F42F017"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360164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6E7CE4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8761F3" w:rsidRPr="009A7CEE" w14:paraId="18EAF8F5" w14:textId="77777777" w:rsidTr="00BD2BCE">
        <w:trPr>
          <w:trHeight w:val="276"/>
        </w:trPr>
        <w:tc>
          <w:tcPr>
            <w:tcW w:w="1667" w:type="pct"/>
            <w:vAlign w:val="bottom"/>
          </w:tcPr>
          <w:p w14:paraId="338B08D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77DF900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5278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48645DA0" w14:textId="77777777" w:rsidTr="00BD2BCE">
        <w:trPr>
          <w:trHeight w:val="276"/>
        </w:trPr>
        <w:tc>
          <w:tcPr>
            <w:tcW w:w="1667" w:type="pct"/>
            <w:vAlign w:val="bottom"/>
          </w:tcPr>
          <w:p w14:paraId="095D935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65EA3D4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3CDFD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6326D231" w14:textId="77777777" w:rsidTr="00BD2BCE">
        <w:trPr>
          <w:trHeight w:val="276"/>
        </w:trPr>
        <w:tc>
          <w:tcPr>
            <w:tcW w:w="1667" w:type="pct"/>
            <w:vAlign w:val="bottom"/>
          </w:tcPr>
          <w:p w14:paraId="4D689C2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3AE2D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B1C990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4CC8D883" w14:textId="77777777" w:rsidTr="00BD2BCE">
        <w:trPr>
          <w:trHeight w:val="276"/>
        </w:trPr>
        <w:tc>
          <w:tcPr>
            <w:tcW w:w="1667" w:type="pct"/>
            <w:vAlign w:val="bottom"/>
          </w:tcPr>
          <w:p w14:paraId="635A944A"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24F7C9B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5101CAAB"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79A9298F" w14:textId="77777777" w:rsidTr="00BD2BCE">
        <w:trPr>
          <w:trHeight w:val="276"/>
        </w:trPr>
        <w:tc>
          <w:tcPr>
            <w:tcW w:w="1667" w:type="pct"/>
            <w:vAlign w:val="bottom"/>
          </w:tcPr>
          <w:p w14:paraId="502703F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03D0D80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7DFD4E1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055C1988" w14:textId="77777777" w:rsidTr="00BD2BCE">
        <w:trPr>
          <w:trHeight w:val="276"/>
        </w:trPr>
        <w:tc>
          <w:tcPr>
            <w:tcW w:w="1667" w:type="pct"/>
            <w:vAlign w:val="bottom"/>
          </w:tcPr>
          <w:p w14:paraId="69AC3A2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0F3EBC1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4C359E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15297CA6" w14:textId="77777777" w:rsidTr="00BD2BCE">
        <w:trPr>
          <w:trHeight w:val="276"/>
        </w:trPr>
        <w:tc>
          <w:tcPr>
            <w:tcW w:w="1667" w:type="pct"/>
            <w:vAlign w:val="bottom"/>
          </w:tcPr>
          <w:p w14:paraId="394C359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3BB00099"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6A13D04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6EAF7AB0" w14:textId="77777777" w:rsidTr="00BD2BCE">
        <w:trPr>
          <w:trHeight w:val="276"/>
        </w:trPr>
        <w:tc>
          <w:tcPr>
            <w:tcW w:w="1667" w:type="pct"/>
            <w:vAlign w:val="bottom"/>
          </w:tcPr>
          <w:p w14:paraId="739FABC4"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4F8D78A3"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0159D79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4391B760" w14:textId="77777777" w:rsidTr="00BD2BCE">
        <w:trPr>
          <w:trHeight w:val="276"/>
        </w:trPr>
        <w:tc>
          <w:tcPr>
            <w:tcW w:w="1667" w:type="pct"/>
            <w:vAlign w:val="bottom"/>
          </w:tcPr>
          <w:p w14:paraId="5D02A7C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49EC3E3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71B763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53F06EA" w14:textId="77777777" w:rsidTr="00BD2BCE">
        <w:trPr>
          <w:trHeight w:val="276"/>
        </w:trPr>
        <w:tc>
          <w:tcPr>
            <w:tcW w:w="1667" w:type="pct"/>
            <w:vAlign w:val="bottom"/>
          </w:tcPr>
          <w:p w14:paraId="4834B09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2867A571"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2B429AF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8761F3" w:rsidRPr="009A7CEE" w14:paraId="5AA38CB9" w14:textId="77777777" w:rsidTr="00BD2BCE">
        <w:trPr>
          <w:trHeight w:val="276"/>
        </w:trPr>
        <w:tc>
          <w:tcPr>
            <w:tcW w:w="1667" w:type="pct"/>
            <w:vAlign w:val="bottom"/>
          </w:tcPr>
          <w:p w14:paraId="4DF9000C"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648399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279D5A7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3E4598A9" w14:textId="77777777" w:rsidTr="00BD2BCE">
        <w:trPr>
          <w:trHeight w:val="276"/>
        </w:trPr>
        <w:tc>
          <w:tcPr>
            <w:tcW w:w="1667" w:type="pct"/>
            <w:vAlign w:val="bottom"/>
          </w:tcPr>
          <w:p w14:paraId="4F5A6FB8"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5B7CCFD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5E3F524F"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5A2D11B2" w14:textId="77777777" w:rsidTr="00BD2BCE">
        <w:trPr>
          <w:trHeight w:val="276"/>
        </w:trPr>
        <w:tc>
          <w:tcPr>
            <w:tcW w:w="1667" w:type="pct"/>
            <w:vAlign w:val="center"/>
          </w:tcPr>
          <w:p w14:paraId="0EFE5DD2"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4F61ED4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AD861C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EF94D09" w14:textId="7D87F6B4" w:rsidR="00806058" w:rsidRDefault="006D3069" w:rsidP="008761F3">
      <w:pPr>
        <w:spacing w:beforeLines="100" w:before="240" w:line="480" w:lineRule="auto"/>
        <w:ind w:firstLineChars="200" w:firstLine="420"/>
        <w:rPr>
          <w:rFonts w:ascii="Arial" w:hAnsi="Arial" w:cs="Arial"/>
          <w:sz w:val="21"/>
          <w:szCs w:val="21"/>
        </w:rPr>
      </w:pPr>
      <w:r>
        <w:rPr>
          <w:rFonts w:ascii="Arial" w:hAnsi="Arial" w:cs="Arial"/>
          <w:sz w:val="21"/>
          <w:szCs w:val="21"/>
        </w:rPr>
        <w:t>8.</w:t>
      </w:r>
      <w:r>
        <w:rPr>
          <w:rFonts w:ascii="Arial" w:hAnsi="Arial" w:cs="Arial"/>
          <w:sz w:val="21"/>
          <w:szCs w:val="21"/>
        </w:rPr>
        <w:t>朝向：朝向为</w:t>
      </w:r>
      <w:r w:rsidR="008761F3">
        <w:rPr>
          <w:rFonts w:ascii="Arial" w:hAnsi="Arial" w:cs="Arial" w:hint="eastAsia"/>
          <w:sz w:val="21"/>
          <w:szCs w:val="21"/>
        </w:rPr>
        <w:t>东、南、西、北</w:t>
      </w:r>
      <w:r>
        <w:rPr>
          <w:rFonts w:ascii="Arial" w:hAnsi="Arial" w:cs="Arial"/>
          <w:sz w:val="21"/>
          <w:szCs w:val="21"/>
        </w:rPr>
        <w:t>，</w:t>
      </w:r>
      <w:commentRangeStart w:id="30"/>
      <w:r w:rsidR="008761F3">
        <w:rPr>
          <w:rFonts w:ascii="Arial" w:hAnsi="Arial" w:cs="Arial" w:hint="eastAsia"/>
          <w:sz w:val="21"/>
          <w:szCs w:val="21"/>
        </w:rPr>
        <w:t>其中以</w:t>
      </w:r>
      <w:r>
        <w:rPr>
          <w:rFonts w:ascii="Arial" w:hAnsi="Arial" w:cs="Arial"/>
          <w:sz w:val="21"/>
          <w:szCs w:val="21"/>
        </w:rPr>
        <w:t>南</w:t>
      </w:r>
      <w:r w:rsidR="008761F3">
        <w:rPr>
          <w:rFonts w:ascii="Arial" w:hAnsi="Arial" w:cs="Arial" w:hint="eastAsia"/>
          <w:sz w:val="21"/>
          <w:szCs w:val="21"/>
        </w:rPr>
        <w:t>朝向主</w:t>
      </w:r>
      <w:commentRangeEnd w:id="30"/>
      <w:r w:rsidR="007400F5">
        <w:rPr>
          <w:rStyle w:val="af9"/>
        </w:rPr>
        <w:commentReference w:id="30"/>
      </w:r>
      <w:r w:rsidR="008761F3">
        <w:rPr>
          <w:rFonts w:ascii="Arial" w:hAnsi="Arial" w:cs="Arial" w:hint="eastAsia"/>
          <w:sz w:val="21"/>
          <w:szCs w:val="21"/>
        </w:rPr>
        <w:t>，共</w:t>
      </w:r>
      <w:r w:rsidR="008761F3">
        <w:rPr>
          <w:rFonts w:ascii="Arial" w:hAnsi="Arial" w:cs="Arial" w:hint="eastAsia"/>
          <w:sz w:val="21"/>
          <w:szCs w:val="21"/>
        </w:rPr>
        <w:t>1082</w:t>
      </w:r>
      <w:r w:rsidR="008761F3">
        <w:rPr>
          <w:rFonts w:ascii="Arial" w:hAnsi="Arial" w:cs="Arial" w:hint="eastAsia"/>
          <w:sz w:val="21"/>
          <w:szCs w:val="21"/>
        </w:rPr>
        <w:t>套，配比</w:t>
      </w:r>
      <w:r w:rsidR="008761F3">
        <w:rPr>
          <w:rFonts w:ascii="Arial" w:hAnsi="Arial" w:cs="Arial" w:hint="eastAsia"/>
          <w:sz w:val="21"/>
          <w:szCs w:val="21"/>
        </w:rPr>
        <w:t>45.94%</w:t>
      </w:r>
      <w:r w:rsidR="008761F3">
        <w:rPr>
          <w:rFonts w:ascii="Arial" w:hAnsi="Arial" w:cs="Arial" w:hint="eastAsia"/>
          <w:sz w:val="21"/>
          <w:szCs w:val="21"/>
        </w:rPr>
        <w:t>，朝向配比详见下表：</w:t>
      </w:r>
    </w:p>
    <w:p w14:paraId="706F6E4D" w14:textId="77777777" w:rsidR="008761F3" w:rsidRPr="009A7CEE" w:rsidRDefault="008761F3" w:rsidP="008761F3">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8761F3" w:rsidRPr="009A7CEE" w14:paraId="73045857" w14:textId="77777777" w:rsidTr="00BD2BCE">
        <w:trPr>
          <w:trHeight w:val="397"/>
          <w:tblHeader/>
        </w:trPr>
        <w:tc>
          <w:tcPr>
            <w:tcW w:w="1667" w:type="pct"/>
            <w:vAlign w:val="center"/>
            <w:hideMark/>
          </w:tcPr>
          <w:p w14:paraId="7DE7781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33F69E10"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171A9CF6"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71200D5A" w14:textId="77777777" w:rsidTr="00BD2BCE">
        <w:trPr>
          <w:trHeight w:val="276"/>
        </w:trPr>
        <w:tc>
          <w:tcPr>
            <w:tcW w:w="1667" w:type="pct"/>
            <w:vAlign w:val="center"/>
            <w:hideMark/>
          </w:tcPr>
          <w:p w14:paraId="08BDECAF"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792D986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53D061A"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8761F3" w:rsidRPr="009A7CEE" w14:paraId="6AF52BE0" w14:textId="77777777" w:rsidTr="00BD2BCE">
        <w:trPr>
          <w:trHeight w:val="276"/>
        </w:trPr>
        <w:tc>
          <w:tcPr>
            <w:tcW w:w="1667" w:type="pct"/>
            <w:vAlign w:val="center"/>
            <w:hideMark/>
          </w:tcPr>
          <w:p w14:paraId="75AD23D6"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0E44C98C"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7FF4BC9F" w14:textId="77777777" w:rsidR="008761F3" w:rsidRPr="007A5C58" w:rsidRDefault="008761F3" w:rsidP="00BD2BCE">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8761F3" w:rsidRPr="009A7CEE" w14:paraId="47749677" w14:textId="77777777" w:rsidTr="00BD2BCE">
        <w:trPr>
          <w:trHeight w:val="276"/>
        </w:trPr>
        <w:tc>
          <w:tcPr>
            <w:tcW w:w="1667" w:type="pct"/>
            <w:vAlign w:val="center"/>
            <w:hideMark/>
          </w:tcPr>
          <w:p w14:paraId="5AA123FD"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72EE853D"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437A5751"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8761F3" w:rsidRPr="009A7CEE" w14:paraId="4B33C95B" w14:textId="77777777" w:rsidTr="00BD2BCE">
        <w:trPr>
          <w:trHeight w:val="276"/>
        </w:trPr>
        <w:tc>
          <w:tcPr>
            <w:tcW w:w="1667" w:type="pct"/>
            <w:vAlign w:val="center"/>
            <w:hideMark/>
          </w:tcPr>
          <w:p w14:paraId="5EBD3D7A"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1CEC60E4" w14:textId="77777777" w:rsidR="008761F3" w:rsidRPr="00590149" w:rsidRDefault="008761F3" w:rsidP="00BD2BCE">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334DD010" w14:textId="77777777" w:rsidR="008761F3" w:rsidRPr="00590149" w:rsidRDefault="008761F3" w:rsidP="00BD2BCE">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8761F3" w:rsidRPr="009A7CEE" w14:paraId="21C65C0B" w14:textId="77777777" w:rsidTr="00BD2BCE">
        <w:trPr>
          <w:trHeight w:val="276"/>
        </w:trPr>
        <w:tc>
          <w:tcPr>
            <w:tcW w:w="1667" w:type="pct"/>
            <w:vAlign w:val="center"/>
            <w:hideMark/>
          </w:tcPr>
          <w:p w14:paraId="1CC0963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234F232E"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E0570D5" w14:textId="77777777" w:rsidR="008761F3" w:rsidRPr="00590149" w:rsidRDefault="008761F3" w:rsidP="00BD2BCE">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01CE4B3F" w14:textId="1D0D4729" w:rsidR="004A5240" w:rsidRDefault="00B06C3E" w:rsidP="008761F3">
      <w:pPr>
        <w:spacing w:beforeLines="100" w:before="240"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30CAB242"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sidR="008761F3">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Pr="008761F3" w:rsidRDefault="00B06C3E" w:rsidP="008761F3">
      <w:pPr>
        <w:spacing w:line="480" w:lineRule="auto"/>
        <w:ind w:firstLineChars="200" w:firstLine="422"/>
        <w:rPr>
          <w:rFonts w:ascii="Arial" w:hAnsi="Arial" w:cs="Arial"/>
          <w:b/>
          <w:kern w:val="2"/>
          <w:sz w:val="21"/>
          <w:szCs w:val="21"/>
        </w:rPr>
      </w:pPr>
      <w:r w:rsidRPr="00847171">
        <w:rPr>
          <w:rFonts w:ascii="Arial" w:hAnsi="Arial" w:cs="Arial" w:hint="eastAsia"/>
          <w:b/>
          <w:kern w:val="2"/>
          <w:sz w:val="21"/>
          <w:szCs w:val="21"/>
        </w:rPr>
        <w:t>（五）他项权利状况</w:t>
      </w:r>
    </w:p>
    <w:p w14:paraId="764EEE41" w14:textId="618CE8B3"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sidR="008761F3">
        <w:rPr>
          <w:rFonts w:ascii="Arial" w:hAnsi="Arial" w:cs="Arial" w:hint="eastAsia"/>
          <w:sz w:val="21"/>
          <w:szCs w:val="21"/>
        </w:rPr>
        <w:t>不</w:t>
      </w:r>
      <w:r w:rsidRPr="00847171">
        <w:rPr>
          <w:rFonts w:ascii="Arial" w:hAnsi="Arial" w:cs="Arial" w:hint="eastAsia"/>
          <w:sz w:val="21"/>
          <w:szCs w:val="21"/>
        </w:rPr>
        <w:t>考虑现有租约对估价结果的影响。</w:t>
      </w:r>
    </w:p>
    <w:p w14:paraId="134C22C7" w14:textId="3CB8D0B6" w:rsidR="008761F3"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8761F3" w:rsidRPr="00847171">
        <w:rPr>
          <w:rFonts w:ascii="Arial" w:hAnsi="Arial" w:cs="Arial" w:hint="eastAsia"/>
          <w:sz w:val="21"/>
          <w:szCs w:val="21"/>
        </w:rPr>
        <w:t>根据</w:t>
      </w:r>
      <w:r w:rsidR="008761F3">
        <w:rPr>
          <w:rFonts w:ascii="Arial" w:hAnsi="Arial" w:cs="Arial" w:hint="eastAsia"/>
          <w:kern w:val="2"/>
          <w:sz w:val="21"/>
          <w:szCs w:val="21"/>
        </w:rPr>
        <w:t>估价委托人提供的</w:t>
      </w:r>
      <w:r w:rsidR="008761F3" w:rsidRPr="007606FB">
        <w:rPr>
          <w:rFonts w:ascii="Arial" w:hAnsi="Arial" w:cs="Arial" w:hint="eastAsia"/>
          <w:kern w:val="2"/>
          <w:sz w:val="21"/>
          <w:szCs w:val="21"/>
        </w:rPr>
        <w:t>《房屋所有权证》</w:t>
      </w:r>
      <w:r w:rsidR="008761F3" w:rsidRPr="007606FB">
        <w:rPr>
          <w:rFonts w:ascii="Arial" w:hAnsi="Arial" w:cs="Arial" w:hint="eastAsia"/>
          <w:kern w:val="2"/>
          <w:sz w:val="21"/>
          <w:szCs w:val="21"/>
        </w:rPr>
        <w:t>[X</w:t>
      </w:r>
      <w:proofErr w:type="gramStart"/>
      <w:r w:rsidR="008761F3" w:rsidRPr="007606FB">
        <w:rPr>
          <w:rFonts w:ascii="Arial" w:hAnsi="Arial" w:cs="Arial" w:hint="eastAsia"/>
          <w:kern w:val="2"/>
          <w:sz w:val="21"/>
          <w:szCs w:val="21"/>
        </w:rPr>
        <w:t>京房权证</w:t>
      </w:r>
      <w:proofErr w:type="gramEnd"/>
      <w:r w:rsidR="008761F3">
        <w:rPr>
          <w:rFonts w:ascii="Arial" w:hAnsi="Arial" w:cs="Arial" w:hint="eastAsia"/>
          <w:kern w:val="2"/>
          <w:sz w:val="21"/>
          <w:szCs w:val="21"/>
        </w:rPr>
        <w:t>开</w:t>
      </w:r>
      <w:r w:rsidR="008761F3" w:rsidRPr="007606FB">
        <w:rPr>
          <w:rFonts w:ascii="Arial" w:hAnsi="Arial" w:cs="Arial" w:hint="eastAsia"/>
          <w:kern w:val="2"/>
          <w:sz w:val="21"/>
          <w:szCs w:val="21"/>
        </w:rPr>
        <w:t>字第</w:t>
      </w:r>
      <w:r w:rsidR="008761F3">
        <w:rPr>
          <w:rFonts w:ascii="Arial" w:hAnsi="Arial" w:cs="Arial" w:hint="eastAsia"/>
          <w:kern w:val="2"/>
          <w:sz w:val="21"/>
          <w:szCs w:val="21"/>
        </w:rPr>
        <w:t>034503</w:t>
      </w:r>
      <w:r w:rsidR="008761F3">
        <w:rPr>
          <w:rFonts w:ascii="Arial" w:hAnsi="Arial" w:cs="Arial" w:hint="eastAsia"/>
          <w:kern w:val="2"/>
          <w:sz w:val="21"/>
          <w:szCs w:val="21"/>
        </w:rPr>
        <w:t>、</w:t>
      </w:r>
      <w:r w:rsidR="008761F3">
        <w:rPr>
          <w:rFonts w:ascii="Arial" w:hAnsi="Arial" w:cs="Arial" w:hint="eastAsia"/>
          <w:kern w:val="2"/>
          <w:sz w:val="21"/>
          <w:szCs w:val="21"/>
        </w:rPr>
        <w:t>038955</w:t>
      </w:r>
      <w:r w:rsidR="008761F3" w:rsidRPr="007606FB">
        <w:rPr>
          <w:rFonts w:ascii="Arial" w:hAnsi="Arial" w:cs="Arial" w:hint="eastAsia"/>
          <w:kern w:val="2"/>
          <w:sz w:val="21"/>
          <w:szCs w:val="21"/>
        </w:rPr>
        <w:t>号</w:t>
      </w:r>
      <w:r w:rsidR="008761F3" w:rsidRPr="007606FB">
        <w:rPr>
          <w:rFonts w:ascii="Arial" w:hAnsi="Arial" w:cs="Arial" w:hint="eastAsia"/>
          <w:kern w:val="2"/>
          <w:sz w:val="21"/>
          <w:szCs w:val="21"/>
        </w:rPr>
        <w:t>]</w:t>
      </w:r>
      <w:r w:rsidR="008761F3" w:rsidRPr="007606FB">
        <w:rPr>
          <w:rFonts w:ascii="Arial" w:hAnsi="Arial" w:cs="Arial" w:hint="eastAsia"/>
          <w:kern w:val="2"/>
          <w:sz w:val="21"/>
          <w:szCs w:val="21"/>
        </w:rPr>
        <w:t>复印件</w:t>
      </w:r>
      <w:r w:rsidR="008761F3">
        <w:rPr>
          <w:rFonts w:ascii="Arial" w:hAnsi="Arial" w:cs="Arial" w:hint="eastAsia"/>
          <w:kern w:val="2"/>
          <w:sz w:val="21"/>
          <w:szCs w:val="21"/>
        </w:rPr>
        <w:t>，估价对象已设定抵押权，</w:t>
      </w:r>
      <w:r w:rsidR="008761F3" w:rsidRPr="00847171">
        <w:rPr>
          <w:rFonts w:ascii="Arial" w:hAnsi="Arial" w:cs="Arial" w:hint="eastAsia"/>
          <w:sz w:val="21"/>
          <w:szCs w:val="21"/>
        </w:rPr>
        <w:t>结合本次估价目的，</w:t>
      </w:r>
      <w:r w:rsidR="008761F3">
        <w:rPr>
          <w:rFonts w:ascii="Arial" w:hAnsi="Arial" w:cs="Arial" w:hint="eastAsia"/>
          <w:sz w:val="21"/>
          <w:szCs w:val="21"/>
        </w:rPr>
        <w:t>不</w:t>
      </w:r>
      <w:r w:rsidR="008761F3" w:rsidRPr="00847171">
        <w:rPr>
          <w:rFonts w:ascii="Arial" w:hAnsi="Arial" w:cs="Arial" w:hint="eastAsia"/>
          <w:sz w:val="21"/>
          <w:szCs w:val="21"/>
        </w:rPr>
        <w:t>考虑现有</w:t>
      </w:r>
      <w:r w:rsidR="00670254">
        <w:rPr>
          <w:rFonts w:ascii="Arial" w:hAnsi="Arial" w:cs="Arial" w:hint="eastAsia"/>
          <w:sz w:val="21"/>
          <w:szCs w:val="21"/>
        </w:rPr>
        <w:t>抵押权</w:t>
      </w:r>
      <w:r w:rsidR="008761F3" w:rsidRPr="00847171">
        <w:rPr>
          <w:rFonts w:ascii="Arial" w:hAnsi="Arial" w:cs="Arial" w:hint="eastAsia"/>
          <w:sz w:val="21"/>
          <w:szCs w:val="21"/>
        </w:rPr>
        <w:t>对估价结果的影响。</w:t>
      </w:r>
    </w:p>
    <w:p w14:paraId="7058CB99" w14:textId="47150B0F" w:rsidR="00CB10BF" w:rsidRPr="00847171" w:rsidRDefault="00A9379E" w:rsidP="004A5240">
      <w:pPr>
        <w:spacing w:line="480" w:lineRule="auto"/>
        <w:ind w:firstLineChars="200" w:firstLine="420"/>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w:t>
      </w:r>
      <w:r w:rsidR="004A5240">
        <w:rPr>
          <w:rFonts w:ascii="Arial" w:hAnsi="Arial" w:cs="Arial" w:hint="eastAsia"/>
          <w:sz w:val="21"/>
          <w:szCs w:val="21"/>
        </w:rPr>
        <w:t>经</w:t>
      </w:r>
      <w:commentRangeStart w:id="31"/>
      <w:r w:rsidR="004A5240">
        <w:rPr>
          <w:rFonts w:ascii="Arial" w:hAnsi="Arial" w:cs="Arial" w:hint="eastAsia"/>
          <w:sz w:val="21"/>
          <w:szCs w:val="21"/>
        </w:rPr>
        <w:t>建设单位</w:t>
      </w:r>
      <w:commentRangeEnd w:id="31"/>
      <w:r w:rsidR="001A6F77">
        <w:rPr>
          <w:rStyle w:val="af9"/>
        </w:rPr>
        <w:commentReference w:id="31"/>
      </w:r>
      <w:r w:rsidR="004A5240">
        <w:rPr>
          <w:rFonts w:ascii="Arial" w:hAnsi="Arial" w:cs="Arial" w:hint="eastAsia"/>
          <w:sz w:val="21"/>
          <w:szCs w:val="21"/>
        </w:rPr>
        <w:t>介绍</w:t>
      </w:r>
      <w:r w:rsidR="00CB10BF"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7"/>
      <w:bookmarkStart w:id="33" w:name="_Toc525655422"/>
      <w:r w:rsidRPr="00847171">
        <w:rPr>
          <w:rFonts w:eastAsia="宋体"/>
          <w:kern w:val="2"/>
          <w:sz w:val="21"/>
          <w:szCs w:val="21"/>
        </w:rPr>
        <w:t>五</w:t>
      </w:r>
      <w:bookmarkEnd w:id="32"/>
      <w:r w:rsidRPr="00847171">
        <w:rPr>
          <w:rFonts w:eastAsia="宋体"/>
          <w:kern w:val="2"/>
          <w:sz w:val="21"/>
          <w:szCs w:val="21"/>
        </w:rPr>
        <w:t>、价值时点</w:t>
      </w:r>
      <w:bookmarkEnd w:id="33"/>
    </w:p>
    <w:p w14:paraId="18315B00" w14:textId="510C7B54" w:rsidR="00B06C3E" w:rsidRPr="00847171" w:rsidRDefault="0050693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34" w:name="_Toc168225818"/>
      <w:bookmarkStart w:id="35" w:name="_Toc525655423"/>
      <w:r w:rsidRPr="00847171">
        <w:rPr>
          <w:rFonts w:eastAsia="宋体"/>
          <w:kern w:val="2"/>
          <w:sz w:val="21"/>
          <w:szCs w:val="21"/>
        </w:rPr>
        <w:t>六</w:t>
      </w:r>
      <w:bookmarkEnd w:id="34"/>
      <w:r w:rsidRPr="00847171">
        <w:rPr>
          <w:rFonts w:eastAsia="宋体"/>
          <w:kern w:val="2"/>
          <w:sz w:val="21"/>
          <w:szCs w:val="21"/>
        </w:rPr>
        <w:t>、价值类型</w:t>
      </w:r>
      <w:bookmarkEnd w:id="35"/>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60CE85E"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12161645"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4491C334" w:rsidR="00B06C3E" w:rsidRPr="00847171" w:rsidRDefault="00B06C3E" w:rsidP="00670254">
      <w:pPr>
        <w:spacing w:line="480" w:lineRule="auto"/>
        <w:ind w:firstLineChars="200" w:firstLine="420"/>
        <w:jc w:val="both"/>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48DEE6E2"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w:t>
      </w:r>
      <w:r w:rsidR="00670254">
        <w:rPr>
          <w:rFonts w:ascii="Arial" w:hAnsi="Arial" w:cs="Arial" w:hint="eastAsia"/>
          <w:sz w:val="21"/>
          <w:szCs w:val="21"/>
        </w:rPr>
        <w:t>同类型居住项目</w:t>
      </w:r>
      <w:r w:rsidRPr="00847171">
        <w:rPr>
          <w:rFonts w:ascii="Arial" w:hAnsi="Arial" w:cs="Arial" w:hint="eastAsia"/>
          <w:sz w:val="21"/>
          <w:szCs w:val="21"/>
        </w:rPr>
        <w:t>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lastRenderedPageBreak/>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commentRangeStart w:id="36"/>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commentRangeEnd w:id="36"/>
      <w:r w:rsidR="00DA5D38">
        <w:rPr>
          <w:rStyle w:val="af9"/>
        </w:rPr>
        <w:commentReference w:id="36"/>
      </w:r>
    </w:p>
    <w:p w14:paraId="76DFEF6B" w14:textId="5D2C51F5"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27BB5">
        <w:rPr>
          <w:rFonts w:ascii="Arial" w:hAnsi="Arial" w:cs="Arial" w:hint="eastAsia"/>
          <w:sz w:val="21"/>
          <w:szCs w:val="21"/>
        </w:rPr>
        <w:t>参照</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70347C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99189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50DCD4"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544313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9ABDEF"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37540C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BB3018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3D82E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ED3BAD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12F347B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D4D64F8"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D272CE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2915C05"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A139D4A"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D85D6E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51EDD50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83DD0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C3D5CB"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5E56AF1F"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w:t>
      </w:r>
      <w:r w:rsidR="00136481">
        <w:rPr>
          <w:rFonts w:ascii="Arial" w:hAnsi="Arial" w:cs="Arial" w:hint="eastAsia"/>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9"/>
      <w:bookmarkStart w:id="38" w:name="_Toc525655424"/>
      <w:r w:rsidRPr="00847171">
        <w:rPr>
          <w:rFonts w:eastAsia="宋体"/>
          <w:kern w:val="2"/>
          <w:sz w:val="21"/>
          <w:szCs w:val="21"/>
        </w:rPr>
        <w:t>七、估价原则</w:t>
      </w:r>
      <w:bookmarkEnd w:id="37"/>
      <w:bookmarkEnd w:id="38"/>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060FA88E"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670254">
        <w:rPr>
          <w:rFonts w:ascii="Arial" w:hAnsi="Arial" w:cs="Arial"/>
          <w:sz w:val="21"/>
          <w:szCs w:val="21"/>
        </w:rPr>
        <w:t>北京市经济技术开发区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w:t>
      </w:r>
      <w:r w:rsidR="00672BBB">
        <w:rPr>
          <w:rFonts w:ascii="Arial" w:hAnsi="Arial" w:cs="Arial" w:hint="eastAsia"/>
          <w:sz w:val="21"/>
          <w:szCs w:val="21"/>
        </w:rPr>
        <w:t>居住</w:t>
      </w:r>
      <w:r w:rsidRPr="00847171">
        <w:rPr>
          <w:rFonts w:ascii="Arial" w:hAnsi="Arial" w:cs="Arial"/>
          <w:sz w:val="21"/>
          <w:szCs w:val="21"/>
        </w:rPr>
        <w:t>，符合城市规划限制的要求；估价对象依据相关政策及批复进行建设，其建筑结构及布局在技术上能满足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w:t>
      </w:r>
      <w:r w:rsidRPr="00847171">
        <w:rPr>
          <w:rFonts w:ascii="Arial" w:hAnsi="Arial" w:cs="Arial"/>
          <w:sz w:val="21"/>
          <w:szCs w:val="21"/>
        </w:rPr>
        <w:lastRenderedPageBreak/>
        <w:t>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20"/>
      <w:bookmarkStart w:id="40" w:name="_Toc525655425"/>
      <w:r w:rsidRPr="00847171">
        <w:rPr>
          <w:rFonts w:eastAsia="宋体"/>
          <w:kern w:val="2"/>
          <w:sz w:val="21"/>
          <w:szCs w:val="21"/>
        </w:rPr>
        <w:t>八、估价</w:t>
      </w:r>
      <w:bookmarkEnd w:id="39"/>
      <w:r w:rsidRPr="00847171">
        <w:rPr>
          <w:rFonts w:eastAsia="宋体"/>
          <w:kern w:val="2"/>
          <w:sz w:val="21"/>
          <w:szCs w:val="21"/>
        </w:rPr>
        <w:t>依据</w:t>
      </w:r>
      <w:bookmarkEnd w:id="40"/>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9967F4A"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1D9E2E19"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6007DC12" w14:textId="53297C68" w:rsidR="002B63BA"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002B63BA" w:rsidRPr="002B63BA">
        <w:rPr>
          <w:rFonts w:ascii="Arial" w:hAnsi="Arial" w:cs="Arial" w:hint="eastAsia"/>
          <w:sz w:val="21"/>
          <w:szCs w:val="21"/>
        </w:rPr>
        <w:t>《住房租赁条例》（</w:t>
      </w:r>
      <w:r w:rsidR="002B63BA" w:rsidRPr="002B63BA">
        <w:rPr>
          <w:rFonts w:ascii="Arial" w:hAnsi="Arial" w:cs="Arial" w:hint="eastAsia"/>
          <w:sz w:val="21"/>
          <w:szCs w:val="21"/>
        </w:rPr>
        <w:t>2025</w:t>
      </w:r>
      <w:r w:rsidR="002B63BA" w:rsidRPr="002B63BA">
        <w:rPr>
          <w:rFonts w:ascii="Arial" w:hAnsi="Arial" w:cs="Arial" w:hint="eastAsia"/>
          <w:sz w:val="21"/>
          <w:szCs w:val="21"/>
        </w:rPr>
        <w:t>年</w:t>
      </w:r>
      <w:r w:rsidR="002B63BA" w:rsidRPr="002B63BA">
        <w:rPr>
          <w:rFonts w:ascii="Arial" w:hAnsi="Arial" w:cs="Arial" w:hint="eastAsia"/>
          <w:sz w:val="21"/>
          <w:szCs w:val="21"/>
        </w:rPr>
        <w:t>7</w:t>
      </w:r>
      <w:r w:rsidR="002B63BA" w:rsidRPr="002B63BA">
        <w:rPr>
          <w:rFonts w:ascii="Arial" w:hAnsi="Arial" w:cs="Arial" w:hint="eastAsia"/>
          <w:sz w:val="21"/>
          <w:szCs w:val="21"/>
        </w:rPr>
        <w:t>月</w:t>
      </w:r>
      <w:r w:rsidR="002B63BA" w:rsidRPr="002B63BA">
        <w:rPr>
          <w:rFonts w:ascii="Arial" w:hAnsi="Arial" w:cs="Arial" w:hint="eastAsia"/>
          <w:sz w:val="21"/>
          <w:szCs w:val="21"/>
        </w:rPr>
        <w:t>16</w:t>
      </w:r>
      <w:r w:rsidR="002B63BA" w:rsidRPr="002B63BA">
        <w:rPr>
          <w:rFonts w:ascii="Arial" w:hAnsi="Arial" w:cs="Arial" w:hint="eastAsia"/>
          <w:sz w:val="21"/>
          <w:szCs w:val="21"/>
        </w:rPr>
        <w:t>日中华人民共和国国务院令第</w:t>
      </w:r>
      <w:r w:rsidR="002B63BA" w:rsidRPr="002B63BA">
        <w:rPr>
          <w:rFonts w:ascii="Arial" w:hAnsi="Arial" w:cs="Arial" w:hint="eastAsia"/>
          <w:sz w:val="21"/>
          <w:szCs w:val="21"/>
        </w:rPr>
        <w:t>812</w:t>
      </w:r>
      <w:r w:rsidR="002B63BA" w:rsidRPr="002B63BA">
        <w:rPr>
          <w:rFonts w:ascii="Arial" w:hAnsi="Arial" w:cs="Arial" w:hint="eastAsia"/>
          <w:sz w:val="21"/>
          <w:szCs w:val="21"/>
        </w:rPr>
        <w:t>号公布，自</w:t>
      </w:r>
      <w:r w:rsidR="002B63BA" w:rsidRPr="002B63BA">
        <w:rPr>
          <w:rFonts w:ascii="Arial" w:hAnsi="Arial" w:cs="Arial" w:hint="eastAsia"/>
          <w:sz w:val="21"/>
          <w:szCs w:val="21"/>
        </w:rPr>
        <w:t>2025</w:t>
      </w:r>
      <w:r w:rsidR="002B63BA" w:rsidRPr="002B63BA">
        <w:rPr>
          <w:rFonts w:ascii="Arial" w:hAnsi="Arial" w:cs="Arial" w:hint="eastAsia"/>
          <w:sz w:val="21"/>
          <w:szCs w:val="21"/>
        </w:rPr>
        <w:t>年</w:t>
      </w:r>
      <w:r w:rsidR="002B63BA" w:rsidRPr="002B63BA">
        <w:rPr>
          <w:rFonts w:ascii="Arial" w:hAnsi="Arial" w:cs="Arial" w:hint="eastAsia"/>
          <w:sz w:val="21"/>
          <w:szCs w:val="21"/>
        </w:rPr>
        <w:t>9</w:t>
      </w:r>
      <w:r w:rsidR="002B63BA" w:rsidRPr="002B63BA">
        <w:rPr>
          <w:rFonts w:ascii="Arial" w:hAnsi="Arial" w:cs="Arial" w:hint="eastAsia"/>
          <w:sz w:val="21"/>
          <w:szCs w:val="21"/>
        </w:rPr>
        <w:t>月</w:t>
      </w:r>
      <w:r w:rsidR="002B63BA" w:rsidRPr="002B63BA">
        <w:rPr>
          <w:rFonts w:ascii="Arial" w:hAnsi="Arial" w:cs="Arial" w:hint="eastAsia"/>
          <w:sz w:val="21"/>
          <w:szCs w:val="21"/>
        </w:rPr>
        <w:t>15</w:t>
      </w:r>
      <w:r w:rsidR="002B63BA" w:rsidRPr="002B63BA">
        <w:rPr>
          <w:rFonts w:ascii="Arial" w:hAnsi="Arial" w:cs="Arial" w:hint="eastAsia"/>
          <w:sz w:val="21"/>
          <w:szCs w:val="21"/>
        </w:rPr>
        <w:t>日起施行）</w:t>
      </w:r>
    </w:p>
    <w:p w14:paraId="3B4AED04" w14:textId="405D1783" w:rsidR="00B06C3E"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《关于运用政府和社会资本合作模式推进公共租赁住房投资建设和运营管理的通知》</w:t>
      </w:r>
      <w:r w:rsidR="00B06C3E" w:rsidRPr="00847171">
        <w:rPr>
          <w:rFonts w:ascii="Arial" w:hAnsi="Arial" w:cs="Arial" w:hint="eastAsia"/>
          <w:sz w:val="21"/>
          <w:szCs w:val="21"/>
        </w:rPr>
        <w:t>[</w:t>
      </w:r>
      <w:r w:rsidR="00B06C3E" w:rsidRPr="00847171">
        <w:rPr>
          <w:rFonts w:ascii="Arial" w:hAnsi="Arial" w:cs="Arial" w:hint="eastAsia"/>
          <w:sz w:val="21"/>
          <w:szCs w:val="21"/>
        </w:rPr>
        <w:t>财综</w:t>
      </w:r>
      <w:r w:rsidR="00B06C3E" w:rsidRPr="00847171">
        <w:rPr>
          <w:rFonts w:ascii="Arial" w:hAnsi="Arial" w:cs="Arial" w:hint="eastAsia"/>
          <w:sz w:val="21"/>
          <w:szCs w:val="21"/>
        </w:rPr>
        <w:t>[2015]15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4473956F" w14:textId="346649D3" w:rsidR="009D6B52"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009D6B52" w:rsidRPr="00847171">
        <w:rPr>
          <w:rFonts w:ascii="Arial" w:hAnsi="Arial" w:cs="Arial" w:hint="eastAsia"/>
          <w:sz w:val="21"/>
          <w:szCs w:val="21"/>
        </w:rPr>
        <w:t>.</w:t>
      </w:r>
      <w:r w:rsidR="009D6B52" w:rsidRPr="00847171">
        <w:rPr>
          <w:rFonts w:ascii="Arial" w:hAnsi="Arial" w:cs="Arial" w:hint="eastAsia"/>
          <w:sz w:val="21"/>
          <w:szCs w:val="21"/>
        </w:rPr>
        <w:t>《公共租赁住房管理办法》</w:t>
      </w:r>
      <w:r w:rsidR="009D6B52" w:rsidRPr="00847171">
        <w:rPr>
          <w:rFonts w:ascii="Arial" w:hAnsi="Arial" w:cs="Arial" w:hint="eastAsia"/>
          <w:sz w:val="21"/>
          <w:szCs w:val="21"/>
        </w:rPr>
        <w:t>[</w:t>
      </w:r>
      <w:r w:rsidR="009D6B52" w:rsidRPr="00847171">
        <w:rPr>
          <w:rFonts w:ascii="Arial" w:hAnsi="Arial" w:cs="Arial" w:hint="eastAsia"/>
          <w:sz w:val="21"/>
          <w:szCs w:val="21"/>
        </w:rPr>
        <w:t>住房和城乡建设部令第</w:t>
      </w:r>
      <w:r w:rsidR="009D6B52" w:rsidRPr="00847171">
        <w:rPr>
          <w:rFonts w:ascii="Arial" w:hAnsi="Arial" w:cs="Arial" w:hint="eastAsia"/>
          <w:sz w:val="21"/>
          <w:szCs w:val="21"/>
        </w:rPr>
        <w:t>11</w:t>
      </w:r>
      <w:r w:rsidR="009D6B52" w:rsidRPr="00847171">
        <w:rPr>
          <w:rFonts w:ascii="Arial" w:hAnsi="Arial" w:cs="Arial" w:hint="eastAsia"/>
          <w:sz w:val="21"/>
          <w:szCs w:val="21"/>
        </w:rPr>
        <w:t>号</w:t>
      </w:r>
      <w:r w:rsidR="009D6B52" w:rsidRPr="00847171">
        <w:rPr>
          <w:rFonts w:ascii="Arial" w:hAnsi="Arial" w:cs="Arial" w:hint="eastAsia"/>
          <w:sz w:val="21"/>
          <w:szCs w:val="21"/>
        </w:rPr>
        <w:t>]</w:t>
      </w:r>
    </w:p>
    <w:p w14:paraId="21389B24" w14:textId="3054BE97" w:rsidR="00B06C3E"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3B4CDB27" w:rsidR="00B06C3E"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10</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660EE0A4"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21B9B44A" w:rsidR="00B06C3E"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4843D63E"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382656CD"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4</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FE85674"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173FDA38"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6</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1DFAB2F9"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57E2066A"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14176A52"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w:t>
      </w:r>
      <w:r w:rsidR="002B63BA">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26C78DC4" w:rsidR="009D6B52" w:rsidRPr="00847171" w:rsidRDefault="002B63B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20</w:t>
      </w:r>
      <w:r w:rsidR="009D6B52" w:rsidRPr="00847171">
        <w:rPr>
          <w:rFonts w:ascii="Arial" w:hAnsi="Arial" w:cs="Arial" w:hint="eastAsia"/>
          <w:sz w:val="21"/>
          <w:szCs w:val="21"/>
        </w:rPr>
        <w:t>.</w:t>
      </w:r>
      <w:r w:rsidR="009D6B52" w:rsidRPr="00847171">
        <w:rPr>
          <w:rFonts w:ascii="Arial" w:hAnsi="Arial" w:cs="Arial" w:hint="eastAsia"/>
          <w:sz w:val="21"/>
          <w:szCs w:val="21"/>
        </w:rPr>
        <w:t>《关于加强本市公共租赁住房社会管理和服务的意见》</w:t>
      </w:r>
      <w:r w:rsidR="009D6B52" w:rsidRPr="00847171">
        <w:rPr>
          <w:rFonts w:ascii="Arial" w:hAnsi="Arial" w:cs="Arial" w:hint="eastAsia"/>
          <w:sz w:val="21"/>
          <w:szCs w:val="21"/>
        </w:rPr>
        <w:t>[</w:t>
      </w:r>
      <w:r w:rsidR="009D6B52" w:rsidRPr="00847171">
        <w:rPr>
          <w:rFonts w:ascii="Arial" w:hAnsi="Arial" w:cs="Arial" w:hint="eastAsia"/>
          <w:sz w:val="21"/>
          <w:szCs w:val="21"/>
        </w:rPr>
        <w:t>京建法〔</w:t>
      </w:r>
      <w:r w:rsidR="009D6B52" w:rsidRPr="00847171">
        <w:rPr>
          <w:rFonts w:ascii="Arial" w:hAnsi="Arial" w:cs="Arial" w:hint="eastAsia"/>
          <w:sz w:val="21"/>
          <w:szCs w:val="21"/>
        </w:rPr>
        <w:t>2013</w:t>
      </w:r>
      <w:r w:rsidR="009D6B52" w:rsidRPr="00847171">
        <w:rPr>
          <w:rFonts w:ascii="Arial" w:hAnsi="Arial" w:cs="Arial" w:hint="eastAsia"/>
          <w:sz w:val="21"/>
          <w:szCs w:val="21"/>
        </w:rPr>
        <w:t>〕</w:t>
      </w:r>
      <w:r w:rsidR="009D6B52" w:rsidRPr="00847171">
        <w:rPr>
          <w:rFonts w:ascii="Arial" w:hAnsi="Arial" w:cs="Arial" w:hint="eastAsia"/>
          <w:sz w:val="21"/>
          <w:szCs w:val="21"/>
        </w:rPr>
        <w:t>19</w:t>
      </w:r>
      <w:r w:rsidR="009D6B52" w:rsidRPr="00847171">
        <w:rPr>
          <w:rFonts w:ascii="Arial" w:hAnsi="Arial" w:cs="Arial" w:hint="eastAsia"/>
          <w:sz w:val="21"/>
          <w:szCs w:val="21"/>
        </w:rPr>
        <w:t>号</w:t>
      </w:r>
      <w:r w:rsidR="009D6B52" w:rsidRPr="00847171">
        <w:rPr>
          <w:rFonts w:ascii="Arial" w:hAnsi="Arial" w:cs="Arial" w:hint="eastAsia"/>
          <w:sz w:val="21"/>
          <w:szCs w:val="21"/>
        </w:rPr>
        <w:t>]</w:t>
      </w:r>
    </w:p>
    <w:p w14:paraId="4DC618B6" w14:textId="312720C8"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002B63BA">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2BCE2ADE"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002B63BA">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d"/>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69B5C8B"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w:t>
      </w:r>
      <w:r w:rsidR="00136481">
        <w:rPr>
          <w:rFonts w:ascii="Arial" w:hAnsi="Arial" w:cs="Arial" w:hint="eastAsia"/>
          <w:sz w:val="21"/>
          <w:szCs w:val="21"/>
        </w:rPr>
        <w:t>估价委托书</w:t>
      </w:r>
      <w:r w:rsidR="003B18BF" w:rsidRPr="000918B2">
        <w:rPr>
          <w:rFonts w:ascii="Arial" w:hAnsi="Arial" w:cs="Arial" w:hint="eastAsia"/>
          <w:sz w:val="21"/>
          <w:szCs w:val="21"/>
        </w:rPr>
        <w:t>》复印件</w:t>
      </w:r>
    </w:p>
    <w:p w14:paraId="067A5C2B" w14:textId="529B083A" w:rsidR="004A5240" w:rsidRPr="004A5240" w:rsidRDefault="003B18BF" w:rsidP="004A5240">
      <w:pPr>
        <w:wordWrap w:val="0"/>
        <w:overflowPunct w:val="0"/>
        <w:spacing w:line="480" w:lineRule="auto"/>
        <w:jc w:val="both"/>
        <w:textAlignment w:val="auto"/>
        <w:rPr>
          <w:rFonts w:ascii="Arial" w:hAnsi="Arial" w:cs="Arial"/>
          <w:b/>
          <w:sz w:val="21"/>
          <w:szCs w:val="21"/>
        </w:rPr>
      </w:pPr>
      <w:r>
        <w:rPr>
          <w:rFonts w:ascii="Arial" w:hAnsi="Arial" w:cs="Arial" w:hint="eastAsia"/>
          <w:sz w:val="21"/>
          <w:szCs w:val="21"/>
        </w:rPr>
        <w:t>2</w:t>
      </w:r>
      <w:r>
        <w:rPr>
          <w:rFonts w:ascii="Arial" w:hAnsi="Arial" w:cs="Arial"/>
          <w:sz w:val="21"/>
          <w:szCs w:val="21"/>
        </w:rPr>
        <w:t>.</w:t>
      </w:r>
      <w:r w:rsidR="009C04B3" w:rsidRPr="009C04B3">
        <w:rPr>
          <w:rFonts w:ascii="Arial" w:hAnsi="Arial" w:cs="Arial" w:hint="eastAsia"/>
          <w:kern w:val="2"/>
          <w:sz w:val="21"/>
          <w:szCs w:val="21"/>
        </w:rPr>
        <w:t xml:space="preserve"> </w:t>
      </w:r>
      <w:r w:rsidR="009C04B3">
        <w:rPr>
          <w:rFonts w:ascii="Arial" w:hAnsi="Arial" w:cs="Arial" w:hint="eastAsia"/>
          <w:kern w:val="2"/>
          <w:sz w:val="21"/>
          <w:szCs w:val="21"/>
        </w:rPr>
        <w:t>《国有土地使用证》</w:t>
      </w:r>
      <w:r w:rsidR="009C04B3" w:rsidRPr="007C56D5">
        <w:rPr>
          <w:rFonts w:ascii="Arial" w:hAnsi="Arial" w:cs="Arial" w:hint="eastAsia"/>
          <w:kern w:val="2"/>
          <w:sz w:val="21"/>
          <w:szCs w:val="21"/>
        </w:rPr>
        <w:t>[</w:t>
      </w:r>
      <w:proofErr w:type="gramStart"/>
      <w:r w:rsidR="009C04B3">
        <w:rPr>
          <w:rFonts w:ascii="Arial" w:hAnsi="Arial" w:cs="Arial" w:hint="eastAsia"/>
          <w:kern w:val="2"/>
          <w:sz w:val="21"/>
          <w:szCs w:val="21"/>
        </w:rPr>
        <w:t>京技国</w:t>
      </w:r>
      <w:proofErr w:type="gramEnd"/>
      <w:r w:rsidR="009C04B3">
        <w:rPr>
          <w:rFonts w:ascii="Arial" w:hAnsi="Arial" w:cs="Arial" w:hint="eastAsia"/>
          <w:kern w:val="2"/>
          <w:sz w:val="21"/>
          <w:szCs w:val="21"/>
        </w:rPr>
        <w:t>用（</w:t>
      </w:r>
      <w:r w:rsidR="009C04B3">
        <w:rPr>
          <w:rFonts w:ascii="Arial" w:hAnsi="Arial" w:cs="Arial" w:hint="eastAsia"/>
          <w:kern w:val="2"/>
          <w:sz w:val="21"/>
          <w:szCs w:val="21"/>
        </w:rPr>
        <w:t>2014</w:t>
      </w:r>
      <w:r w:rsidR="009C04B3">
        <w:rPr>
          <w:rFonts w:ascii="Arial" w:hAnsi="Arial" w:cs="Arial" w:hint="eastAsia"/>
          <w:kern w:val="2"/>
          <w:sz w:val="21"/>
          <w:szCs w:val="21"/>
        </w:rPr>
        <w:t>租）第</w:t>
      </w:r>
      <w:r w:rsidR="009C04B3">
        <w:rPr>
          <w:rFonts w:ascii="Arial" w:hAnsi="Arial" w:cs="Arial" w:hint="eastAsia"/>
          <w:kern w:val="2"/>
          <w:sz w:val="21"/>
          <w:szCs w:val="21"/>
        </w:rPr>
        <w:t>0003</w:t>
      </w:r>
      <w:r w:rsidR="009C04B3">
        <w:rPr>
          <w:rFonts w:ascii="Arial" w:hAnsi="Arial" w:cs="Arial" w:hint="eastAsia"/>
          <w:kern w:val="2"/>
          <w:sz w:val="21"/>
          <w:szCs w:val="21"/>
        </w:rPr>
        <w:t>号</w:t>
      </w:r>
      <w:r w:rsidR="009C04B3" w:rsidRPr="007C56D5">
        <w:rPr>
          <w:rFonts w:ascii="Arial" w:hAnsi="Arial" w:cs="Arial" w:hint="eastAsia"/>
          <w:kern w:val="2"/>
          <w:sz w:val="21"/>
          <w:szCs w:val="21"/>
        </w:rPr>
        <w:t>]</w:t>
      </w:r>
      <w:r w:rsidR="009C04B3">
        <w:rPr>
          <w:rFonts w:ascii="Arial" w:hAnsi="Arial" w:cs="Arial" w:hint="eastAsia"/>
          <w:kern w:val="2"/>
          <w:sz w:val="21"/>
          <w:szCs w:val="21"/>
        </w:rPr>
        <w:t>复印件</w:t>
      </w:r>
    </w:p>
    <w:p w14:paraId="35EC28AA" w14:textId="3AC2EF4D"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9C04B3" w:rsidRPr="009C04B3">
        <w:rPr>
          <w:rFonts w:ascii="Arial" w:hAnsi="Arial" w:cs="Arial" w:hint="eastAsia"/>
          <w:kern w:val="2"/>
          <w:sz w:val="21"/>
          <w:szCs w:val="21"/>
        </w:rPr>
        <w:t xml:space="preserve"> </w:t>
      </w:r>
      <w:r w:rsidR="009C04B3" w:rsidRPr="007606FB">
        <w:rPr>
          <w:rFonts w:ascii="Arial" w:hAnsi="Arial" w:cs="Arial" w:hint="eastAsia"/>
          <w:kern w:val="2"/>
          <w:sz w:val="21"/>
          <w:szCs w:val="21"/>
        </w:rPr>
        <w:t>《房屋所有权证》</w:t>
      </w:r>
      <w:r w:rsidR="009C04B3" w:rsidRPr="007606FB">
        <w:rPr>
          <w:rFonts w:ascii="Arial" w:hAnsi="Arial" w:cs="Arial" w:hint="eastAsia"/>
          <w:kern w:val="2"/>
          <w:sz w:val="21"/>
          <w:szCs w:val="21"/>
        </w:rPr>
        <w:t>[X</w:t>
      </w:r>
      <w:proofErr w:type="gramStart"/>
      <w:r w:rsidR="009C04B3" w:rsidRPr="007606FB">
        <w:rPr>
          <w:rFonts w:ascii="Arial" w:hAnsi="Arial" w:cs="Arial" w:hint="eastAsia"/>
          <w:kern w:val="2"/>
          <w:sz w:val="21"/>
          <w:szCs w:val="21"/>
        </w:rPr>
        <w:t>京房权证</w:t>
      </w:r>
      <w:proofErr w:type="gramEnd"/>
      <w:r w:rsidR="009C04B3">
        <w:rPr>
          <w:rFonts w:ascii="Arial" w:hAnsi="Arial" w:cs="Arial" w:hint="eastAsia"/>
          <w:kern w:val="2"/>
          <w:sz w:val="21"/>
          <w:szCs w:val="21"/>
        </w:rPr>
        <w:t>开</w:t>
      </w:r>
      <w:r w:rsidR="009C04B3" w:rsidRPr="007606FB">
        <w:rPr>
          <w:rFonts w:ascii="Arial" w:hAnsi="Arial" w:cs="Arial" w:hint="eastAsia"/>
          <w:kern w:val="2"/>
          <w:sz w:val="21"/>
          <w:szCs w:val="21"/>
        </w:rPr>
        <w:t>字第</w:t>
      </w:r>
      <w:r w:rsidR="009C04B3">
        <w:rPr>
          <w:rFonts w:ascii="Arial" w:hAnsi="Arial" w:cs="Arial" w:hint="eastAsia"/>
          <w:kern w:val="2"/>
          <w:sz w:val="21"/>
          <w:szCs w:val="21"/>
        </w:rPr>
        <w:t>034503</w:t>
      </w:r>
      <w:r w:rsidR="009C04B3">
        <w:rPr>
          <w:rFonts w:ascii="Arial" w:hAnsi="Arial" w:cs="Arial" w:hint="eastAsia"/>
          <w:kern w:val="2"/>
          <w:sz w:val="21"/>
          <w:szCs w:val="21"/>
        </w:rPr>
        <w:t>、</w:t>
      </w:r>
      <w:r w:rsidR="009C04B3">
        <w:rPr>
          <w:rFonts w:ascii="Arial" w:hAnsi="Arial" w:cs="Arial" w:hint="eastAsia"/>
          <w:kern w:val="2"/>
          <w:sz w:val="21"/>
          <w:szCs w:val="21"/>
        </w:rPr>
        <w:t>038955</w:t>
      </w:r>
      <w:r w:rsidR="009C04B3" w:rsidRPr="007606FB">
        <w:rPr>
          <w:rFonts w:ascii="Arial" w:hAnsi="Arial" w:cs="Arial" w:hint="eastAsia"/>
          <w:kern w:val="2"/>
          <w:sz w:val="21"/>
          <w:szCs w:val="21"/>
        </w:rPr>
        <w:t>号</w:t>
      </w:r>
      <w:r w:rsidR="009C04B3" w:rsidRPr="007606FB">
        <w:rPr>
          <w:rFonts w:ascii="Arial" w:hAnsi="Arial" w:cs="Arial" w:hint="eastAsia"/>
          <w:kern w:val="2"/>
          <w:sz w:val="21"/>
          <w:szCs w:val="21"/>
        </w:rPr>
        <w:t>]</w:t>
      </w:r>
      <w:r w:rsidR="009C04B3" w:rsidRPr="007606FB">
        <w:rPr>
          <w:rFonts w:ascii="Arial" w:hAnsi="Arial" w:cs="Arial" w:hint="eastAsia"/>
          <w:kern w:val="2"/>
          <w:sz w:val="21"/>
          <w:szCs w:val="21"/>
        </w:rPr>
        <w:t>复印件</w:t>
      </w:r>
    </w:p>
    <w:p w14:paraId="3FE0CB56" w14:textId="1B316F6A"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lastRenderedPageBreak/>
        <w:t>4</w:t>
      </w:r>
      <w:r w:rsidR="004A5240">
        <w:rPr>
          <w:rFonts w:ascii="Arial" w:hAnsi="Arial" w:cs="Arial"/>
          <w:sz w:val="21"/>
          <w:szCs w:val="21"/>
        </w:rPr>
        <w:t>.</w:t>
      </w:r>
      <w:r w:rsidR="009C04B3" w:rsidRPr="009C04B3">
        <w:rPr>
          <w:rFonts w:ascii="Arial" w:hAnsi="Arial" w:cs="Arial" w:hint="eastAsia"/>
          <w:sz w:val="21"/>
          <w:szCs w:val="21"/>
        </w:rPr>
        <w:t xml:space="preserve"> </w:t>
      </w:r>
      <w:r w:rsidR="009C04B3" w:rsidRPr="00CD74FA">
        <w:rPr>
          <w:rFonts w:ascii="Arial" w:hAnsi="Arial" w:cs="Arial" w:hint="eastAsia"/>
          <w:sz w:val="21"/>
          <w:szCs w:val="21"/>
        </w:rPr>
        <w:t>《</w:t>
      </w:r>
      <w:r w:rsidR="009C04B3">
        <w:rPr>
          <w:rFonts w:ascii="Arial" w:hAnsi="Arial" w:cs="Arial" w:hint="eastAsia"/>
          <w:sz w:val="21"/>
          <w:szCs w:val="21"/>
        </w:rPr>
        <w:t>亦城科创公寓项目房源表</w:t>
      </w:r>
      <w:r w:rsidR="009C04B3" w:rsidRPr="00CD74FA">
        <w:rPr>
          <w:rFonts w:ascii="Arial" w:hAnsi="Arial" w:cs="Arial" w:hint="eastAsia"/>
          <w:sz w:val="21"/>
          <w:szCs w:val="21"/>
        </w:rPr>
        <w:t>》</w:t>
      </w:r>
      <w:r w:rsidR="009C04B3">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41"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42" w:name="_Toc525655426"/>
      <w:r w:rsidRPr="00847171">
        <w:rPr>
          <w:rFonts w:eastAsia="宋体"/>
          <w:kern w:val="2"/>
          <w:sz w:val="21"/>
          <w:szCs w:val="21"/>
        </w:rPr>
        <w:t>估价方法</w:t>
      </w:r>
      <w:bookmarkEnd w:id="41"/>
      <w:bookmarkEnd w:id="42"/>
    </w:p>
    <w:p w14:paraId="6B47E624" w14:textId="32E86850"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10D07D5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1699F701" w14:textId="793E9232" w:rsidR="00B06C3E" w:rsidRPr="00847171" w:rsidRDefault="00B72948"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00B06C3E" w:rsidRPr="00847171">
        <w:rPr>
          <w:rFonts w:ascii="Arial" w:hAnsi="Arial" w:cs="Arial"/>
          <w:sz w:val="21"/>
          <w:szCs w:val="21"/>
        </w:rPr>
        <w:t>首先</w:t>
      </w:r>
      <w:r w:rsidR="00B06C3E" w:rsidRPr="00847171">
        <w:rPr>
          <w:rFonts w:ascii="Arial" w:hAnsi="Arial" w:cs="Arial" w:hint="eastAsia"/>
          <w:sz w:val="21"/>
          <w:szCs w:val="21"/>
        </w:rPr>
        <w:t>确认</w:t>
      </w:r>
      <w:r w:rsidR="00B06C3E" w:rsidRPr="00847171">
        <w:rPr>
          <w:rFonts w:ascii="Arial" w:hAnsi="Arial" w:cs="Arial"/>
          <w:sz w:val="21"/>
          <w:szCs w:val="21"/>
        </w:rPr>
        <w:t>估价对象标准房</w:t>
      </w:r>
      <w:r w:rsidR="00B06C3E" w:rsidRPr="00847171">
        <w:rPr>
          <w:rFonts w:ascii="Arial" w:hAnsi="Arial" w:cs="Arial" w:hint="eastAsia"/>
          <w:sz w:val="21"/>
          <w:szCs w:val="21"/>
        </w:rPr>
        <w:t>。标准房设定如下：</w:t>
      </w:r>
      <w:r w:rsidR="00FA0851" w:rsidRPr="00847171">
        <w:rPr>
          <w:rFonts w:ascii="Arial" w:hAnsi="Arial" w:cs="Arial"/>
          <w:sz w:val="21"/>
          <w:szCs w:val="21"/>
        </w:rPr>
        <w:t xml:space="preserve"> </w:t>
      </w:r>
    </w:p>
    <w:p w14:paraId="0E025F29" w14:textId="36714EAF" w:rsidR="0038297B" w:rsidRDefault="0038297B" w:rsidP="0038297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B81E4F">
        <w:rPr>
          <w:rFonts w:ascii="Arial" w:hAnsi="Arial" w:cs="Arial" w:hint="eastAsia"/>
          <w:sz w:val="21"/>
          <w:szCs w:val="21"/>
        </w:rPr>
        <w:t>2355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065333E" w14:textId="33E16993"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81E4F" w:rsidRPr="009A7CEE" w14:paraId="33AE0547" w14:textId="77777777" w:rsidTr="00BD2BCE">
        <w:trPr>
          <w:trHeight w:val="397"/>
          <w:tblHeader/>
        </w:trPr>
        <w:tc>
          <w:tcPr>
            <w:tcW w:w="1295" w:type="pct"/>
            <w:vAlign w:val="center"/>
            <w:hideMark/>
          </w:tcPr>
          <w:p w14:paraId="11743031"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16972E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56932F3"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FD46EDE" w14:textId="77777777" w:rsidR="00B81E4F" w:rsidRPr="00590149" w:rsidRDefault="00B81E4F" w:rsidP="00BD2BCE">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D6FAAB8" w14:textId="77777777" w:rsidTr="00BD2BCE">
        <w:trPr>
          <w:trHeight w:val="276"/>
        </w:trPr>
        <w:tc>
          <w:tcPr>
            <w:tcW w:w="1295" w:type="pct"/>
            <w:vAlign w:val="center"/>
            <w:hideMark/>
          </w:tcPr>
          <w:p w14:paraId="360D4B56" w14:textId="77777777" w:rsidR="00B81E4F" w:rsidRPr="00590149"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70FF437"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7A18B0E0"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20468BD8"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3BFCC4DC" w14:textId="77777777" w:rsidTr="00BD2BCE">
        <w:trPr>
          <w:trHeight w:val="276"/>
        </w:trPr>
        <w:tc>
          <w:tcPr>
            <w:tcW w:w="1295" w:type="pct"/>
            <w:vAlign w:val="center"/>
            <w:hideMark/>
          </w:tcPr>
          <w:p w14:paraId="4FF53919" w14:textId="77777777" w:rsidR="00B81E4F" w:rsidRPr="001E0170"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D9C4F46"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099E614"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B1C6933"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2A7990BA" w14:textId="77777777" w:rsidTr="00BD2BCE">
        <w:trPr>
          <w:trHeight w:val="276"/>
        </w:trPr>
        <w:tc>
          <w:tcPr>
            <w:tcW w:w="1295" w:type="pct"/>
            <w:vAlign w:val="center"/>
            <w:hideMark/>
          </w:tcPr>
          <w:p w14:paraId="6B190529" w14:textId="77777777" w:rsidR="00B81E4F" w:rsidRPr="001E0170"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9E7DC8C" w14:textId="77777777" w:rsidR="00B81E4F" w:rsidRPr="001E0170"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0F04BB02"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4386EE87" w14:textId="77777777" w:rsidR="00B81E4F" w:rsidRPr="001E0170"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48A3E2EF" w14:textId="77777777" w:rsidTr="00BD2BCE">
        <w:trPr>
          <w:trHeight w:val="276"/>
        </w:trPr>
        <w:tc>
          <w:tcPr>
            <w:tcW w:w="1295" w:type="pct"/>
            <w:vAlign w:val="center"/>
            <w:hideMark/>
          </w:tcPr>
          <w:p w14:paraId="14B207B0" w14:textId="77777777" w:rsidR="00B81E4F" w:rsidRPr="00590149"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0CDDB5CB" w14:textId="77777777" w:rsidR="00B81E4F" w:rsidRPr="00590149"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3093F1D5"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6B13DFD"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1D26E603" w14:textId="77777777" w:rsidTr="00BD2BCE">
        <w:trPr>
          <w:trHeight w:val="276"/>
        </w:trPr>
        <w:tc>
          <w:tcPr>
            <w:tcW w:w="1295" w:type="pct"/>
            <w:vAlign w:val="center"/>
          </w:tcPr>
          <w:p w14:paraId="5245C45D"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98AFFF2"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489D0CA"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BA21B"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6780C514" w14:textId="77777777" w:rsidTr="00BD2BCE">
        <w:trPr>
          <w:trHeight w:val="276"/>
        </w:trPr>
        <w:tc>
          <w:tcPr>
            <w:tcW w:w="1295" w:type="pct"/>
            <w:vAlign w:val="center"/>
          </w:tcPr>
          <w:p w14:paraId="7852D2D5"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C6F3C1A"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72617BB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0D35C18"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3F7C2734" w14:textId="77777777" w:rsidTr="00BD2BCE">
        <w:trPr>
          <w:trHeight w:val="276"/>
        </w:trPr>
        <w:tc>
          <w:tcPr>
            <w:tcW w:w="1295" w:type="pct"/>
            <w:vAlign w:val="center"/>
          </w:tcPr>
          <w:p w14:paraId="52159197"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207F3B5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4C13C774"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2DD780F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1761A66" w14:textId="77777777" w:rsidTr="00BD2BCE">
        <w:trPr>
          <w:trHeight w:val="276"/>
        </w:trPr>
        <w:tc>
          <w:tcPr>
            <w:tcW w:w="1295" w:type="pct"/>
            <w:vAlign w:val="center"/>
          </w:tcPr>
          <w:p w14:paraId="18F8BFB3"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9DEE649"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17353119"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EA956D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076C04D2" w14:textId="77777777" w:rsidTr="00BD2BCE">
        <w:trPr>
          <w:trHeight w:val="276"/>
        </w:trPr>
        <w:tc>
          <w:tcPr>
            <w:tcW w:w="1295" w:type="pct"/>
            <w:vAlign w:val="center"/>
          </w:tcPr>
          <w:p w14:paraId="5ADFAB39"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B88066"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E22A8F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02B8D264"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2D42287B" w14:textId="77777777" w:rsidTr="00BD2BCE">
        <w:trPr>
          <w:trHeight w:val="276"/>
        </w:trPr>
        <w:tc>
          <w:tcPr>
            <w:tcW w:w="1295" w:type="pct"/>
            <w:vAlign w:val="center"/>
          </w:tcPr>
          <w:p w14:paraId="5601B280" w14:textId="77777777" w:rsidR="00B81E4F" w:rsidRPr="00B10E52" w:rsidRDefault="00B81E4F" w:rsidP="00BD2BCE">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A29AA8A"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B8036B7"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0BFE85E"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250D7C99" w14:textId="77777777" w:rsidTr="00BD2BCE">
        <w:trPr>
          <w:trHeight w:val="276"/>
        </w:trPr>
        <w:tc>
          <w:tcPr>
            <w:tcW w:w="1295" w:type="pct"/>
            <w:vAlign w:val="center"/>
          </w:tcPr>
          <w:p w14:paraId="5E17B15A" w14:textId="77777777" w:rsidR="00B81E4F" w:rsidRPr="00B10E52"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4DFBAC27"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4B082192"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1FCA9DF"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EA47056" w14:textId="77777777" w:rsidTr="00BD2BCE">
        <w:trPr>
          <w:trHeight w:val="276"/>
        </w:trPr>
        <w:tc>
          <w:tcPr>
            <w:tcW w:w="1295" w:type="pct"/>
            <w:vAlign w:val="center"/>
          </w:tcPr>
          <w:p w14:paraId="1171AFFC" w14:textId="77777777" w:rsidR="00B81E4F" w:rsidRPr="00CD7E3A" w:rsidRDefault="00B81E4F" w:rsidP="00BD2BCE">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1790514" w14:textId="77777777" w:rsidR="00B81E4F" w:rsidRDefault="00B81E4F" w:rsidP="00BD2BCE">
            <w:pPr>
              <w:widowControl/>
              <w:adjustRightInd/>
              <w:spacing w:line="240" w:lineRule="auto"/>
              <w:jc w:val="center"/>
              <w:textAlignment w:val="auto"/>
              <w:rPr>
                <w:rFonts w:ascii="Arial" w:hAnsi="Arial" w:cs="Arial"/>
                <w:sz w:val="20"/>
              </w:rPr>
            </w:pPr>
          </w:p>
        </w:tc>
        <w:tc>
          <w:tcPr>
            <w:tcW w:w="1464" w:type="pct"/>
            <w:vAlign w:val="center"/>
          </w:tcPr>
          <w:p w14:paraId="2AC4A263" w14:textId="77777777" w:rsidR="00B81E4F" w:rsidRPr="007A5C58"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4968CC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01EB44FA" w14:textId="77777777" w:rsidTr="00BD2BCE">
        <w:trPr>
          <w:trHeight w:val="276"/>
        </w:trPr>
        <w:tc>
          <w:tcPr>
            <w:tcW w:w="2286" w:type="pct"/>
            <w:gridSpan w:val="2"/>
            <w:vAlign w:val="center"/>
          </w:tcPr>
          <w:p w14:paraId="7576613D"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597D64BC" w14:textId="77777777" w:rsidR="00B81E4F" w:rsidRDefault="00B81E4F" w:rsidP="00BD2BCE">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A8E58A3" w14:textId="77777777" w:rsidR="00B81E4F" w:rsidRDefault="00B81E4F" w:rsidP="00BD2BCE">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80A4076" w14:textId="4D3AF1B3" w:rsidR="00AC3216" w:rsidRPr="009D23EB" w:rsidRDefault="00B81E4F" w:rsidP="00DD32CA">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w:t>
      </w:r>
      <w:commentRangeStart w:id="43"/>
      <w:r>
        <w:rPr>
          <w:rFonts w:ascii="Arial" w:hAnsi="Arial" w:cs="Arial" w:hint="eastAsia"/>
          <w:kern w:val="2"/>
          <w:sz w:val="21"/>
          <w:szCs w:val="21"/>
        </w:rPr>
        <w:t>厨房</w:t>
      </w:r>
      <w:commentRangeEnd w:id="43"/>
      <w:r w:rsidR="00A4704F">
        <w:rPr>
          <w:rStyle w:val="af9"/>
        </w:rPr>
        <w:commentReference w:id="43"/>
      </w:r>
      <w:r>
        <w:rPr>
          <w:rFonts w:ascii="Arial" w:hAnsi="Arial" w:cs="Arial" w:hint="eastAsia"/>
          <w:kern w:val="2"/>
          <w:sz w:val="21"/>
          <w:szCs w:val="21"/>
        </w:rPr>
        <w:t>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D679B2E" w14:textId="77777777"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lastRenderedPageBreak/>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4064E730"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B81E4F">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2EFE0"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4575D0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699DA9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218B2C1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999403E"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42322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D16008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327E02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BCEF19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266D29F7"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1FCF87"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F6951A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C214A2D"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4EF9D1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76AED60"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2BB7A0F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27731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764165"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2372383E" w14:textId="5AE54D58" w:rsidR="00B06C3E" w:rsidRPr="00847171" w:rsidRDefault="00B72948" w:rsidP="00B72948">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4BAB3ACB" w:rsidR="00B06C3E" w:rsidRPr="00847171" w:rsidRDefault="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sz w:val="21"/>
          <w:szCs w:val="21"/>
        </w:rPr>
        <w:t>将所选可比小区与</w:t>
      </w:r>
      <w:r w:rsidR="00B06C3E" w:rsidRPr="00847171">
        <w:rPr>
          <w:rFonts w:ascii="Arial" w:hAnsi="Arial" w:cs="Arial" w:hint="eastAsia"/>
          <w:sz w:val="21"/>
          <w:szCs w:val="21"/>
        </w:rPr>
        <w:t>估价</w:t>
      </w:r>
      <w:r w:rsidR="00B06C3E" w:rsidRPr="00847171">
        <w:rPr>
          <w:rFonts w:ascii="Arial" w:hAnsi="Arial" w:cs="Arial"/>
          <w:sz w:val="21"/>
          <w:szCs w:val="21"/>
        </w:rPr>
        <w:t>对象公共租赁住房标准房进行比较，进行区位状况调整和实物状况调整，</w:t>
      </w:r>
      <w:r w:rsidR="00B06C3E" w:rsidRPr="00847171">
        <w:rPr>
          <w:rFonts w:ascii="Arial" w:hAnsi="Arial" w:cs="Arial" w:hint="eastAsia"/>
          <w:sz w:val="21"/>
          <w:szCs w:val="21"/>
        </w:rPr>
        <w:t>计算各可比实例比准租金，得到估价对象标准房租金水平。</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w:t>
      </w:r>
      <w:r w:rsidRPr="00847171">
        <w:rPr>
          <w:rFonts w:ascii="Arial" w:hAnsi="Arial" w:cs="Arial"/>
          <w:sz w:val="21"/>
          <w:szCs w:val="21"/>
        </w:rPr>
        <w:lastRenderedPageBreak/>
        <w:t>水平</w:t>
      </w:r>
      <w:r w:rsidRPr="00847171">
        <w:rPr>
          <w:rFonts w:ascii="Arial" w:hAnsi="Arial" w:cs="Arial" w:hint="eastAsia"/>
          <w:sz w:val="21"/>
          <w:szCs w:val="21"/>
        </w:rPr>
        <w:t>。</w:t>
      </w:r>
    </w:p>
    <w:p w14:paraId="758E522E"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6FF3A5FF"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71340811"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74266BAF" w14:textId="77777777" w:rsidR="00B72948" w:rsidRDefault="00B72948" w:rsidP="00B72948">
      <w:pPr>
        <w:pStyle w:val="23"/>
        <w:wordWrap w:val="0"/>
        <w:overflowPunct w:val="0"/>
        <w:autoSpaceDE w:val="0"/>
        <w:autoSpaceDN w:val="0"/>
        <w:spacing w:line="480" w:lineRule="auto"/>
        <w:ind w:right="140" w:firstLineChars="200" w:firstLine="420"/>
        <w:jc w:val="both"/>
        <w:textAlignment w:val="auto"/>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525655427"/>
      <w:bookmarkStart w:id="45" w:name="_Toc168225822"/>
      <w:r w:rsidRPr="00847171">
        <w:rPr>
          <w:rFonts w:eastAsia="宋体"/>
          <w:kern w:val="2"/>
          <w:sz w:val="21"/>
          <w:szCs w:val="21"/>
        </w:rPr>
        <w:t>十、估价结果</w:t>
      </w:r>
      <w:bookmarkEnd w:id="44"/>
      <w:bookmarkEnd w:id="45"/>
    </w:p>
    <w:p w14:paraId="3493385E" w14:textId="4BA55A67"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w:t>
      </w:r>
      <w:r w:rsidR="00670254">
        <w:rPr>
          <w:rFonts w:ascii="Arial" w:hAnsi="Arial" w:cs="Arial" w:hint="eastAsia"/>
          <w:sz w:val="21"/>
          <w:szCs w:val="21"/>
        </w:rPr>
        <w:t>同类型居住项目</w:t>
      </w:r>
      <w:r w:rsidR="00B06C3E"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B06C3E"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2FE7621D"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D1232B">
        <w:rPr>
          <w:rFonts w:ascii="Arial" w:hAnsi="Arial" w:cs="Arial"/>
          <w:b/>
          <w:bCs/>
          <w:sz w:val="21"/>
          <w:szCs w:val="21"/>
        </w:rPr>
        <w:t>93.55</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465BFA6E"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2F5C7505" w:rsidR="00EA18C3"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0970805B" w14:textId="15C7C715" w:rsidR="00B72948" w:rsidRPr="00312048" w:rsidRDefault="00312048" w:rsidP="00312048">
      <w:pPr>
        <w:overflowPunct w:val="0"/>
        <w:spacing w:line="480" w:lineRule="auto"/>
        <w:jc w:val="both"/>
        <w:textAlignment w:val="auto"/>
        <w:rPr>
          <w:rFonts w:ascii="Arial" w:hAnsi="Arial" w:cs="Arial"/>
          <w:sz w:val="21"/>
          <w:szCs w:val="21"/>
        </w:rPr>
      </w:pPr>
      <w:r w:rsidRPr="00312048">
        <w:rPr>
          <w:rFonts w:ascii="Arial" w:hAnsi="Arial" w:cs="Arial" w:hint="eastAsia"/>
          <w:sz w:val="21"/>
          <w:szCs w:val="21"/>
        </w:rPr>
        <w:t>（转下页）</w:t>
      </w:r>
    </w:p>
    <w:p w14:paraId="2256AFD3" w14:textId="77777777" w:rsidR="00312048" w:rsidRDefault="00312048">
      <w:pPr>
        <w:widowControl/>
        <w:adjustRightInd/>
        <w:spacing w:line="240" w:lineRule="auto"/>
        <w:textAlignment w:val="auto"/>
        <w:rPr>
          <w:rFonts w:ascii="Arial" w:hAnsi="Arial" w:cs="Arial"/>
          <w:b/>
          <w:bCs/>
          <w:kern w:val="2"/>
          <w:sz w:val="21"/>
          <w:szCs w:val="21"/>
        </w:rPr>
      </w:pPr>
      <w:bookmarkStart w:id="46" w:name="_Toc168225824"/>
      <w:bookmarkStart w:id="47" w:name="_Toc525655428"/>
      <w:r>
        <w:rPr>
          <w:kern w:val="2"/>
          <w:sz w:val="21"/>
          <w:szCs w:val="21"/>
        </w:rPr>
        <w:br w:type="page"/>
      </w:r>
    </w:p>
    <w:p w14:paraId="6C414839" w14:textId="0F0DDFFD" w:rsidR="00B06C3E" w:rsidRPr="00847171" w:rsidRDefault="00B06C3E">
      <w:pPr>
        <w:pStyle w:val="2"/>
        <w:tabs>
          <w:tab w:val="left" w:pos="360"/>
        </w:tabs>
        <w:overflowPunct w:val="0"/>
        <w:spacing w:line="480" w:lineRule="auto"/>
        <w:jc w:val="both"/>
        <w:textAlignment w:val="auto"/>
        <w:rPr>
          <w:rFonts w:eastAsia="宋体"/>
          <w:kern w:val="2"/>
          <w:sz w:val="21"/>
          <w:szCs w:val="21"/>
        </w:rPr>
      </w:pPr>
      <w:r w:rsidRPr="00847171">
        <w:rPr>
          <w:rFonts w:eastAsia="宋体"/>
          <w:kern w:val="2"/>
          <w:sz w:val="21"/>
          <w:szCs w:val="21"/>
        </w:rPr>
        <w:lastRenderedPageBreak/>
        <w:t>十</w:t>
      </w:r>
      <w:bookmarkEnd w:id="46"/>
      <w:r w:rsidRPr="00847171">
        <w:rPr>
          <w:rFonts w:eastAsia="宋体"/>
          <w:kern w:val="2"/>
          <w:sz w:val="21"/>
          <w:szCs w:val="21"/>
        </w:rPr>
        <w:t>一、参与本次估价工作的</w:t>
      </w:r>
      <w:r w:rsidR="00E07C9C">
        <w:rPr>
          <w:rFonts w:eastAsia="宋体" w:hint="eastAsia"/>
          <w:kern w:val="2"/>
          <w:sz w:val="21"/>
          <w:szCs w:val="21"/>
        </w:rPr>
        <w:t>注册房地产估价师</w:t>
      </w:r>
      <w:bookmarkEnd w:id="47"/>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B72948" w14:paraId="0A7911F2"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71E8C922" w14:textId="77777777" w:rsidR="00B72948" w:rsidRDefault="00B72948" w:rsidP="00BD2BCE">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B72948" w14:paraId="4FCA16F7"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1B2164D"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080E7A5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2E772FF2"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D772B6F"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71975033"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6DFF32D"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2880B8F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6D450810"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C53455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5104B808"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4ECA691"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15BEF433"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59AB151A"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135578B7"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656A4720" w14:textId="77777777" w:rsidTr="00BD2BCE">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3D14E38C" w14:textId="77777777" w:rsidR="00B72948" w:rsidRDefault="00B72948" w:rsidP="00BD2BCE">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B72948" w14:paraId="76A78C6C" w14:textId="77777777" w:rsidTr="00BD2BCE">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39378B97" w14:textId="77777777" w:rsidR="00B72948" w:rsidRDefault="00B72948" w:rsidP="00BD2BCE">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22F2E817"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5BBE71BA"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341DCF54" w14:textId="77777777" w:rsidR="00B72948" w:rsidRDefault="00B72948" w:rsidP="00BD2BC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6B230AE1" w14:textId="77777777" w:rsidTr="00BD2BCE">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4C3134F" w14:textId="77777777" w:rsidR="00B72948" w:rsidRDefault="00B72948" w:rsidP="00BD2BCE">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1AC86BC8" w14:textId="77777777" w:rsidR="00B72948" w:rsidRDefault="00B72948" w:rsidP="00BD2BCE">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15DBA655" w14:textId="77777777" w:rsidR="00B72948" w:rsidRDefault="00B72948" w:rsidP="00BD2BCE">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2688DA14" w14:textId="77777777" w:rsidR="00B72948" w:rsidRDefault="00B72948" w:rsidP="00BD2BCE">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8" w:name="_Toc525655429"/>
      <w:r w:rsidRPr="00847171">
        <w:rPr>
          <w:rFonts w:eastAsia="宋体"/>
          <w:kern w:val="2"/>
          <w:sz w:val="21"/>
          <w:szCs w:val="21"/>
        </w:rPr>
        <w:t>十二、实地查勘期</w:t>
      </w:r>
      <w:bookmarkEnd w:id="48"/>
    </w:p>
    <w:p w14:paraId="22E69132" w14:textId="1A3B276D"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136481">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9" w:name="_Toc168225825"/>
      <w:bookmarkStart w:id="50" w:name="_Toc525655430"/>
      <w:r w:rsidRPr="00847171">
        <w:rPr>
          <w:rFonts w:eastAsia="宋体"/>
          <w:kern w:val="2"/>
          <w:sz w:val="21"/>
          <w:szCs w:val="21"/>
        </w:rPr>
        <w:t>十三、估价作业期</w:t>
      </w:r>
      <w:bookmarkEnd w:id="49"/>
      <w:bookmarkEnd w:id="50"/>
      <w:r w:rsidRPr="00847171">
        <w:rPr>
          <w:rFonts w:eastAsia="宋体" w:hint="eastAsia"/>
          <w:kern w:val="2"/>
          <w:sz w:val="21"/>
          <w:szCs w:val="21"/>
        </w:rPr>
        <w:t xml:space="preserve">  </w:t>
      </w:r>
    </w:p>
    <w:p w14:paraId="22987438" w14:textId="3FB127C7"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23299F">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sidR="000A064E">
        <w:rPr>
          <w:rFonts w:ascii="Arial" w:hAnsi="Arial" w:cs="Arial"/>
          <w:sz w:val="21"/>
          <w:szCs w:val="21"/>
        </w:rPr>
        <w:t>2025</w:t>
      </w:r>
      <w:r w:rsidR="000A064E">
        <w:rPr>
          <w:rFonts w:ascii="Arial" w:hAnsi="Arial" w:cs="Arial"/>
          <w:sz w:val="21"/>
          <w:szCs w:val="21"/>
        </w:rPr>
        <w:t>年</w:t>
      </w:r>
      <w:r w:rsidR="000A064E">
        <w:rPr>
          <w:rFonts w:ascii="Arial" w:hAnsi="Arial" w:cs="Arial"/>
          <w:sz w:val="21"/>
          <w:szCs w:val="21"/>
        </w:rPr>
        <w:t>11</w:t>
      </w:r>
      <w:r w:rsidR="000A064E">
        <w:rPr>
          <w:rFonts w:ascii="Arial" w:hAnsi="Arial" w:cs="Arial"/>
          <w:sz w:val="21"/>
          <w:szCs w:val="21"/>
        </w:rPr>
        <w:t>月</w:t>
      </w:r>
      <w:r w:rsidR="000A064E">
        <w:rPr>
          <w:rFonts w:ascii="Arial" w:hAnsi="Arial" w:cs="Arial"/>
          <w:sz w:val="21"/>
          <w:szCs w:val="21"/>
        </w:rPr>
        <w:t>1</w:t>
      </w:r>
      <w:r w:rsidR="000A064E">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headerReference w:type="default" r:id="rId23"/>
          <w:footerReference w:type="even" r:id="rId24"/>
          <w:footerReference w:type="default" r:id="rId25"/>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51" w:name="_Toc525655431"/>
      <w:r w:rsidRPr="00847171">
        <w:rPr>
          <w:rFonts w:eastAsia="方正黑体简体" w:hint="eastAsia"/>
          <w:b w:val="0"/>
          <w:kern w:val="2"/>
          <w:sz w:val="32"/>
          <w:szCs w:val="32"/>
        </w:rPr>
        <w:lastRenderedPageBreak/>
        <w:t>估价技术报告</w:t>
      </w:r>
      <w:bookmarkEnd w:id="51"/>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52" w:name="_Toc525655432"/>
      <w:r w:rsidRPr="00847171">
        <w:rPr>
          <w:rFonts w:eastAsia="宋体"/>
          <w:kern w:val="2"/>
          <w:sz w:val="21"/>
          <w:szCs w:val="21"/>
        </w:rPr>
        <w:t>一、估价对象描述与分析</w:t>
      </w:r>
      <w:bookmarkEnd w:id="52"/>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53"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3"/>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6F291B38"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00670254">
        <w:rPr>
          <w:rFonts w:ascii="Arial" w:hAnsi="Arial" w:cs="Arial" w:hint="eastAsia"/>
          <w:kern w:val="2"/>
          <w:sz w:val="21"/>
          <w:szCs w:val="21"/>
        </w:rPr>
        <w:t>北京市经济技术开发区</w:t>
      </w:r>
      <w:r w:rsidR="009B7BF1">
        <w:rPr>
          <w:rFonts w:ascii="Arial" w:hAnsi="Arial" w:cs="Arial" w:hint="eastAsia"/>
          <w:kern w:val="2"/>
          <w:sz w:val="21"/>
          <w:szCs w:val="21"/>
        </w:rPr>
        <w:t>经海七路</w:t>
      </w:r>
      <w:r w:rsidR="009B7BF1">
        <w:rPr>
          <w:rFonts w:ascii="Arial" w:hAnsi="Arial" w:cs="Arial" w:hint="eastAsia"/>
          <w:kern w:val="2"/>
          <w:sz w:val="21"/>
          <w:szCs w:val="21"/>
        </w:rPr>
        <w:t>100</w:t>
      </w:r>
      <w:r w:rsidR="009B7BF1">
        <w:rPr>
          <w:rFonts w:ascii="Arial" w:hAnsi="Arial" w:cs="Arial" w:hint="eastAsia"/>
          <w:kern w:val="2"/>
          <w:sz w:val="21"/>
          <w:szCs w:val="21"/>
        </w:rPr>
        <w:t>号院</w:t>
      </w:r>
      <w:r w:rsidRPr="00847171">
        <w:rPr>
          <w:rFonts w:ascii="Arial" w:hAnsi="Arial" w:cs="Arial"/>
          <w:kern w:val="2"/>
          <w:sz w:val="21"/>
          <w:szCs w:val="21"/>
        </w:rPr>
        <w:t>，其所属项目</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9B7BF1">
        <w:rPr>
          <w:rFonts w:ascii="Arial" w:hAnsi="Arial" w:cs="Arial"/>
          <w:kern w:val="2"/>
          <w:sz w:val="21"/>
          <w:szCs w:val="21"/>
        </w:rPr>
        <w:t>VI-</w:t>
      </w:r>
      <w:r w:rsidR="009B7BF1">
        <w:rPr>
          <w:rFonts w:ascii="Arial" w:hAnsi="Arial" w:cs="Arial"/>
          <w:kern w:val="2"/>
          <w:sz w:val="21"/>
          <w:szCs w:val="21"/>
        </w:rPr>
        <w:t>亦</w:t>
      </w:r>
      <w:r w:rsidR="009B7BF1">
        <w:rPr>
          <w:rFonts w:ascii="Arial" w:hAnsi="Arial" w:cs="Arial"/>
          <w:kern w:val="2"/>
          <w:sz w:val="21"/>
          <w:szCs w:val="21"/>
        </w:rPr>
        <w:t>4</w:t>
      </w:r>
      <w:r w:rsidR="009B7BF1">
        <w:rPr>
          <w:rFonts w:ascii="Arial" w:hAnsi="Arial" w:cs="Arial"/>
          <w:kern w:val="2"/>
          <w:sz w:val="21"/>
          <w:szCs w:val="21"/>
        </w:rPr>
        <w:t>区片，</w:t>
      </w:r>
      <w:r w:rsidR="00FE70ED">
        <w:rPr>
          <w:rFonts w:ascii="Arial" w:hAnsi="Arial" w:cs="Arial"/>
          <w:kern w:val="2"/>
          <w:sz w:val="21"/>
          <w:szCs w:val="21"/>
        </w:rPr>
        <w:t>地理位置状况</w:t>
      </w:r>
      <w:r w:rsidR="009B7BF1">
        <w:rPr>
          <w:rFonts w:ascii="Arial" w:hAnsi="Arial" w:cs="Arial" w:hint="eastAsia"/>
          <w:kern w:val="2"/>
          <w:sz w:val="21"/>
          <w:szCs w:val="21"/>
        </w:rPr>
        <w:t>较好</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4965B9A8"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9B7BF1" w:rsidRPr="009B7BF1">
        <w:rPr>
          <w:rFonts w:ascii="Arial" w:hAnsi="Arial" w:cs="Arial" w:hint="eastAsia"/>
          <w:sz w:val="21"/>
          <w:szCs w:val="21"/>
        </w:rPr>
        <w:t>周边</w:t>
      </w:r>
      <w:proofErr w:type="gramStart"/>
      <w:r w:rsidR="009B7BF1" w:rsidRPr="009B7BF1">
        <w:rPr>
          <w:rFonts w:ascii="Arial" w:hAnsi="Arial" w:cs="Arial" w:hint="eastAsia"/>
          <w:sz w:val="21"/>
          <w:szCs w:val="21"/>
        </w:rPr>
        <w:t>有国融国际</w:t>
      </w:r>
      <w:proofErr w:type="gramEnd"/>
      <w:r w:rsidR="009B7BF1" w:rsidRPr="009B7BF1">
        <w:rPr>
          <w:rFonts w:ascii="Arial" w:hAnsi="Arial" w:cs="Arial" w:hint="eastAsia"/>
          <w:sz w:val="21"/>
          <w:szCs w:val="21"/>
        </w:rPr>
        <w:t>、林肯公园、国锐金</w:t>
      </w:r>
      <w:proofErr w:type="gramStart"/>
      <w:r w:rsidR="009B7BF1" w:rsidRPr="009B7BF1">
        <w:rPr>
          <w:rFonts w:ascii="Arial" w:hAnsi="Arial" w:cs="Arial" w:hint="eastAsia"/>
          <w:sz w:val="21"/>
          <w:szCs w:val="21"/>
        </w:rPr>
        <w:t>嵿</w:t>
      </w:r>
      <w:proofErr w:type="gramEnd"/>
      <w:r w:rsidR="009B7BF1" w:rsidRPr="009B7BF1">
        <w:rPr>
          <w:rFonts w:ascii="Arial" w:hAnsi="Arial" w:cs="Arial" w:hint="eastAsia"/>
          <w:sz w:val="21"/>
          <w:szCs w:val="21"/>
        </w:rPr>
        <w:t>、</w:t>
      </w:r>
      <w:proofErr w:type="gramStart"/>
      <w:r w:rsidR="009B7BF1" w:rsidRPr="009B7BF1">
        <w:rPr>
          <w:rFonts w:ascii="Arial" w:hAnsi="Arial" w:cs="Arial" w:hint="eastAsia"/>
          <w:sz w:val="21"/>
          <w:szCs w:val="21"/>
        </w:rPr>
        <w:t>东晶国际</w:t>
      </w:r>
      <w:proofErr w:type="gramEnd"/>
      <w:r w:rsidR="009B7BF1" w:rsidRPr="009B7BF1">
        <w:rPr>
          <w:rFonts w:ascii="Arial" w:hAnsi="Arial" w:cs="Arial" w:hint="eastAsia"/>
          <w:sz w:val="21"/>
          <w:szCs w:val="21"/>
        </w:rPr>
        <w:t>公寓等公寓类居住项目，居住小区规模较大，入住率较高，综合评价居住社区成熟度较好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40C4319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街、城市支路——经海七路等，附近有公交车站亦</w:t>
      </w:r>
      <w:proofErr w:type="gramStart"/>
      <w:r w:rsidR="009B7BF1" w:rsidRPr="009B7BF1">
        <w:rPr>
          <w:rFonts w:ascii="Arial" w:hAnsi="Arial" w:cs="Arial" w:hint="eastAsia"/>
          <w:sz w:val="21"/>
          <w:szCs w:val="21"/>
        </w:rPr>
        <w:t>城科创</w:t>
      </w:r>
      <w:proofErr w:type="gramEnd"/>
      <w:r w:rsidR="009B7BF1" w:rsidRPr="009B7BF1">
        <w:rPr>
          <w:rFonts w:ascii="Arial" w:hAnsi="Arial" w:cs="Arial" w:hint="eastAsia"/>
          <w:sz w:val="21"/>
          <w:szCs w:val="21"/>
        </w:rPr>
        <w:t>家园、经海七路南口等，停靠线路有</w:t>
      </w:r>
      <w:r w:rsidR="009B7BF1" w:rsidRPr="009B7BF1">
        <w:rPr>
          <w:rFonts w:ascii="Arial" w:hAnsi="Arial" w:cs="Arial" w:hint="eastAsia"/>
          <w:sz w:val="21"/>
          <w:szCs w:val="21"/>
        </w:rPr>
        <w:t>523</w:t>
      </w:r>
      <w:r w:rsidR="009B7BF1" w:rsidRPr="009B7BF1">
        <w:rPr>
          <w:rFonts w:ascii="Arial" w:hAnsi="Arial" w:cs="Arial" w:hint="eastAsia"/>
          <w:sz w:val="21"/>
          <w:szCs w:val="21"/>
        </w:rPr>
        <w:t>路、</w:t>
      </w:r>
      <w:r w:rsidR="009B7BF1" w:rsidRPr="009B7BF1">
        <w:rPr>
          <w:rFonts w:ascii="Arial" w:hAnsi="Arial" w:cs="Arial" w:hint="eastAsia"/>
          <w:sz w:val="21"/>
          <w:szCs w:val="21"/>
        </w:rPr>
        <w:t>913</w:t>
      </w:r>
      <w:r w:rsidR="009B7BF1" w:rsidRPr="009B7BF1">
        <w:rPr>
          <w:rFonts w:ascii="Arial" w:hAnsi="Arial" w:cs="Arial" w:hint="eastAsia"/>
          <w:sz w:val="21"/>
          <w:szCs w:val="21"/>
        </w:rPr>
        <w:t>路、</w:t>
      </w:r>
      <w:r w:rsidR="009B7BF1" w:rsidRPr="009B7BF1">
        <w:rPr>
          <w:rFonts w:ascii="Arial" w:hAnsi="Arial" w:cs="Arial" w:hint="eastAsia"/>
          <w:sz w:val="21"/>
          <w:szCs w:val="21"/>
        </w:rPr>
        <w:t>T68</w:t>
      </w:r>
      <w:r w:rsidR="009B7BF1" w:rsidRPr="009B7BF1">
        <w:rPr>
          <w:rFonts w:ascii="Arial" w:hAnsi="Arial" w:cs="Arial" w:hint="eastAsia"/>
          <w:sz w:val="21"/>
          <w:szCs w:val="21"/>
        </w:rPr>
        <w:t>路、专</w:t>
      </w:r>
      <w:r w:rsidR="009B7BF1" w:rsidRPr="009B7BF1">
        <w:rPr>
          <w:rFonts w:ascii="Arial" w:hAnsi="Arial" w:cs="Arial" w:hint="eastAsia"/>
          <w:sz w:val="21"/>
          <w:szCs w:val="21"/>
        </w:rPr>
        <w:t>159</w:t>
      </w:r>
      <w:r w:rsidR="009B7BF1" w:rsidRPr="009B7BF1">
        <w:rPr>
          <w:rFonts w:ascii="Arial" w:hAnsi="Arial" w:cs="Arial" w:hint="eastAsia"/>
          <w:sz w:val="21"/>
          <w:szCs w:val="21"/>
        </w:rPr>
        <w:t>路、专</w:t>
      </w:r>
      <w:r w:rsidR="009B7BF1" w:rsidRPr="009B7BF1">
        <w:rPr>
          <w:rFonts w:ascii="Arial" w:hAnsi="Arial" w:cs="Arial" w:hint="eastAsia"/>
          <w:sz w:val="21"/>
          <w:szCs w:val="21"/>
        </w:rPr>
        <w:t>184</w:t>
      </w:r>
      <w:r w:rsidR="009B7BF1" w:rsidRPr="009B7BF1">
        <w:rPr>
          <w:rFonts w:ascii="Arial" w:hAnsi="Arial" w:cs="Arial" w:hint="eastAsia"/>
          <w:sz w:val="21"/>
          <w:szCs w:val="21"/>
        </w:rPr>
        <w:t>路、专</w:t>
      </w:r>
      <w:r w:rsidR="009B7BF1" w:rsidRPr="009B7BF1">
        <w:rPr>
          <w:rFonts w:ascii="Arial" w:hAnsi="Arial" w:cs="Arial" w:hint="eastAsia"/>
          <w:sz w:val="21"/>
          <w:szCs w:val="21"/>
        </w:rPr>
        <w:t>188</w:t>
      </w:r>
      <w:r w:rsidR="009B7BF1" w:rsidRPr="009B7BF1">
        <w:rPr>
          <w:rFonts w:ascii="Arial" w:hAnsi="Arial" w:cs="Arial" w:hint="eastAsia"/>
          <w:sz w:val="21"/>
          <w:szCs w:val="21"/>
        </w:rPr>
        <w:t>路等多条线路</w:t>
      </w:r>
      <w:proofErr w:type="gramStart"/>
      <w:r w:rsidR="009B7BF1" w:rsidRPr="009B7BF1">
        <w:rPr>
          <w:rFonts w:ascii="Arial" w:hAnsi="Arial" w:cs="Arial" w:hint="eastAsia"/>
          <w:sz w:val="21"/>
          <w:szCs w:val="21"/>
        </w:rPr>
        <w:t>及亦庄线——次渠</w:t>
      </w:r>
      <w:proofErr w:type="gramEnd"/>
      <w:r w:rsidR="009B7BF1" w:rsidRPr="009B7BF1">
        <w:rPr>
          <w:rFonts w:ascii="Arial" w:hAnsi="Arial" w:cs="Arial" w:hint="eastAsia"/>
          <w:sz w:val="21"/>
          <w:szCs w:val="21"/>
        </w:rPr>
        <w:t>南站，周边段道路情况良好，道路通达度较好，综合评价交通便捷度较好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6C5328C5" w:rsidR="00B06C3E" w:rsidRPr="00847171" w:rsidRDefault="00B06C3E">
      <w:pPr>
        <w:spacing w:line="480" w:lineRule="auto"/>
        <w:ind w:firstLineChars="200" w:firstLine="420"/>
        <w:jc w:val="both"/>
        <w:rPr>
          <w:rFonts w:ascii="Arial" w:hAnsi="Arial" w:cs="Arial"/>
          <w:sz w:val="21"/>
          <w:szCs w:val="21"/>
        </w:rPr>
      </w:pPr>
      <w:bookmarkStart w:id="54" w:name="OLE_LINK2"/>
      <w:r w:rsidRPr="003368F0">
        <w:rPr>
          <w:rFonts w:ascii="Arial" w:hAnsi="Arial" w:cs="Arial" w:hint="eastAsia"/>
          <w:kern w:val="2"/>
          <w:sz w:val="21"/>
          <w:szCs w:val="21"/>
        </w:rPr>
        <w:t>估价对象</w:t>
      </w:r>
      <w:r w:rsidR="009B7BF1" w:rsidRPr="003368F0">
        <w:rPr>
          <w:rFonts w:ascii="Arial" w:hAnsi="Arial" w:cs="Arial" w:hint="eastAsia"/>
          <w:sz w:val="21"/>
          <w:szCs w:val="21"/>
        </w:rPr>
        <w:t>位于北京经济技术开发区，周边</w:t>
      </w:r>
      <w:proofErr w:type="gramStart"/>
      <w:r w:rsidR="009B7BF1" w:rsidRPr="003368F0">
        <w:rPr>
          <w:rFonts w:ascii="Arial" w:hAnsi="Arial" w:cs="Arial" w:hint="eastAsia"/>
          <w:sz w:val="21"/>
          <w:szCs w:val="21"/>
        </w:rPr>
        <w:t>百发隆</w:t>
      </w:r>
      <w:proofErr w:type="gramEnd"/>
      <w:r w:rsidR="009B7BF1" w:rsidRPr="003368F0">
        <w:rPr>
          <w:rFonts w:ascii="Arial" w:hAnsi="Arial" w:cs="Arial" w:hint="eastAsia"/>
          <w:sz w:val="21"/>
          <w:szCs w:val="21"/>
        </w:rPr>
        <w:t>购物中心、中福购物中心、</w:t>
      </w:r>
      <w:proofErr w:type="gramStart"/>
      <w:r w:rsidR="009B7BF1" w:rsidRPr="003368F0">
        <w:rPr>
          <w:rFonts w:ascii="Arial" w:hAnsi="Arial" w:cs="Arial" w:hint="eastAsia"/>
          <w:sz w:val="21"/>
          <w:szCs w:val="21"/>
        </w:rPr>
        <w:t>百尚家居</w:t>
      </w:r>
      <w:proofErr w:type="gramEnd"/>
      <w:r w:rsidR="009B7BF1" w:rsidRPr="003368F0">
        <w:rPr>
          <w:rFonts w:ascii="Arial" w:hAnsi="Arial" w:cs="Arial" w:hint="eastAsia"/>
          <w:sz w:val="21"/>
          <w:szCs w:val="21"/>
        </w:rPr>
        <w:t>建材市场等商业设施，综合评价商业设施较好</w:t>
      </w:r>
      <w:bookmarkEnd w:id="54"/>
      <w:r w:rsidRPr="003368F0">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6FE2431E"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w:t>
      </w:r>
      <w:r w:rsidR="009B7BF1" w:rsidRPr="009B7BF1">
        <w:rPr>
          <w:rFonts w:ascii="Arial" w:hAnsi="Arial" w:cs="Arial" w:hint="eastAsia"/>
          <w:sz w:val="21"/>
          <w:szCs w:val="21"/>
        </w:rPr>
        <w:t>通惠河灌渠水系、南侧临近</w:t>
      </w:r>
      <w:proofErr w:type="gramStart"/>
      <w:r w:rsidR="009B7BF1" w:rsidRPr="009B7BF1">
        <w:rPr>
          <w:rFonts w:ascii="Arial" w:hAnsi="Arial" w:cs="Arial" w:hint="eastAsia"/>
          <w:sz w:val="21"/>
          <w:szCs w:val="21"/>
        </w:rPr>
        <w:t>通明湖</w:t>
      </w:r>
      <w:proofErr w:type="gramEnd"/>
      <w:r w:rsidR="009B7BF1" w:rsidRPr="009B7BF1">
        <w:rPr>
          <w:rFonts w:ascii="Arial" w:hAnsi="Arial" w:cs="Arial" w:hint="eastAsia"/>
          <w:sz w:val="21"/>
          <w:szCs w:val="21"/>
        </w:rPr>
        <w:t>公园，周边无高等教育学校或博物馆等人文景观，综合评价环境状况一般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02448240" w14:textId="334B31C5" w:rsidR="003368F0" w:rsidRPr="00847171" w:rsidRDefault="003368F0">
      <w:pPr>
        <w:spacing w:line="480" w:lineRule="auto"/>
        <w:ind w:firstLineChars="200" w:firstLine="420"/>
        <w:jc w:val="both"/>
        <w:rPr>
          <w:rFonts w:ascii="Arial" w:hAnsi="Arial" w:cs="Arial"/>
          <w:sz w:val="21"/>
          <w:szCs w:val="21"/>
        </w:rPr>
      </w:pPr>
      <w:bookmarkStart w:id="55" w:name="_Toc525655434"/>
      <w:r>
        <w:rPr>
          <w:rFonts w:ascii="Arial" w:hAnsi="Arial" w:cs="Arial" w:hint="eastAsia"/>
          <w:sz w:val="21"/>
          <w:szCs w:val="21"/>
        </w:rPr>
        <w:t>估价对象</w:t>
      </w:r>
      <w:r w:rsidRPr="003368F0">
        <w:rPr>
          <w:rFonts w:ascii="Arial" w:hAnsi="Arial" w:cs="Arial" w:hint="eastAsia"/>
          <w:sz w:val="21"/>
          <w:szCs w:val="21"/>
        </w:rPr>
        <w:t>所在区域周边</w:t>
      </w:r>
      <w:r w:rsidRPr="003368F0">
        <w:rPr>
          <w:rFonts w:ascii="Arial" w:hAnsi="Arial" w:cs="Arial" w:hint="eastAsia"/>
          <w:sz w:val="21"/>
          <w:szCs w:val="21"/>
        </w:rPr>
        <w:t>2</w:t>
      </w:r>
      <w:r w:rsidRPr="003368F0">
        <w:rPr>
          <w:rFonts w:ascii="Arial" w:hAnsi="Arial" w:cs="Arial" w:hint="eastAsia"/>
          <w:sz w:val="21"/>
          <w:szCs w:val="21"/>
        </w:rPr>
        <w:t>公里范围内有中国农业银行、中国建设银行、中国光大银行等金融机构；</w:t>
      </w:r>
      <w:proofErr w:type="gramStart"/>
      <w:r w:rsidRPr="003368F0">
        <w:rPr>
          <w:rFonts w:ascii="Arial" w:hAnsi="Arial" w:cs="Arial" w:hint="eastAsia"/>
          <w:sz w:val="21"/>
          <w:szCs w:val="21"/>
        </w:rPr>
        <w:lastRenderedPageBreak/>
        <w:t>百发隆</w:t>
      </w:r>
      <w:proofErr w:type="gramEnd"/>
      <w:r w:rsidRPr="003368F0">
        <w:rPr>
          <w:rFonts w:ascii="Arial" w:hAnsi="Arial" w:cs="Arial" w:hint="eastAsia"/>
          <w:sz w:val="21"/>
          <w:szCs w:val="21"/>
        </w:rPr>
        <w:t>购物中心、中福购物中心、</w:t>
      </w:r>
      <w:proofErr w:type="gramStart"/>
      <w:r w:rsidRPr="003368F0">
        <w:rPr>
          <w:rFonts w:ascii="Arial" w:hAnsi="Arial" w:cs="Arial" w:hint="eastAsia"/>
          <w:sz w:val="21"/>
          <w:szCs w:val="21"/>
        </w:rPr>
        <w:t>百尚家居</w:t>
      </w:r>
      <w:proofErr w:type="gramEnd"/>
      <w:r w:rsidRPr="003368F0">
        <w:rPr>
          <w:rFonts w:ascii="Arial" w:hAnsi="Arial" w:cs="Arial" w:hint="eastAsia"/>
          <w:sz w:val="21"/>
          <w:szCs w:val="21"/>
        </w:rPr>
        <w:t>建材市场等商服设施；周边有北京市建华实验亦庄学校、亦庄小学、定海园幼儿园等教育机构；</w:t>
      </w:r>
      <w:proofErr w:type="gramStart"/>
      <w:r w:rsidRPr="003368F0">
        <w:rPr>
          <w:rFonts w:ascii="Arial" w:hAnsi="Arial" w:cs="Arial" w:hint="eastAsia"/>
          <w:sz w:val="21"/>
          <w:szCs w:val="21"/>
        </w:rPr>
        <w:t>有次渠社区</w:t>
      </w:r>
      <w:proofErr w:type="gramEnd"/>
      <w:r w:rsidRPr="003368F0">
        <w:rPr>
          <w:rFonts w:ascii="Arial" w:hAnsi="Arial" w:cs="Arial" w:hint="eastAsia"/>
          <w:sz w:val="21"/>
          <w:szCs w:val="21"/>
        </w:rPr>
        <w:t>卫生服务站等医疗机构设施。公共配套设施较齐全</w:t>
      </w:r>
      <w:r w:rsidRPr="00847171">
        <w:rPr>
          <w:rFonts w:ascii="Arial" w:hAnsi="Arial" w:cs="Arial" w:hint="eastAsia"/>
          <w:kern w:val="2"/>
          <w:sz w:val="21"/>
          <w:szCs w:val="21"/>
        </w:rPr>
        <w:t>。</w:t>
      </w:r>
    </w:p>
    <w:p w14:paraId="194579DD" w14:textId="77777777" w:rsidR="003368F0" w:rsidRPr="00847171" w:rsidRDefault="003368F0">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4D3EA73A" w:rsidR="00B06C3E" w:rsidRPr="00847171" w:rsidRDefault="003368F0">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Pr>
          <w:rFonts w:ascii="Arial" w:hAnsi="Arial" w:cs="Arial" w:hint="eastAsia"/>
          <w:kern w:val="2"/>
          <w:sz w:val="21"/>
          <w:szCs w:val="21"/>
        </w:rPr>
        <w:t>估价对象</w:t>
      </w:r>
      <w:r>
        <w:rPr>
          <w:rFonts w:ascii="Arial" w:hAnsi="Arial" w:cs="Arial" w:hint="eastAsia"/>
          <w:sz w:val="21"/>
          <w:szCs w:val="21"/>
        </w:rPr>
        <w:t>地理位置状况较好</w:t>
      </w:r>
      <w:r w:rsidRPr="00847171">
        <w:rPr>
          <w:rFonts w:ascii="Arial" w:hAnsi="Arial" w:cs="Arial" w:hint="eastAsia"/>
          <w:sz w:val="21"/>
          <w:szCs w:val="21"/>
        </w:rPr>
        <w:t>，居住社区成熟度</w:t>
      </w:r>
      <w:r>
        <w:rPr>
          <w:rFonts w:ascii="Arial" w:hAnsi="Arial" w:cs="Arial" w:hint="eastAsia"/>
          <w:sz w:val="21"/>
          <w:szCs w:val="21"/>
        </w:rPr>
        <w:t>较好</w:t>
      </w:r>
      <w:r w:rsidRPr="00847171">
        <w:rPr>
          <w:rFonts w:ascii="Arial" w:hAnsi="Arial" w:cs="Arial" w:hint="eastAsia"/>
          <w:sz w:val="21"/>
          <w:szCs w:val="21"/>
        </w:rPr>
        <w:t>，交通便捷度</w:t>
      </w:r>
      <w:r>
        <w:rPr>
          <w:rFonts w:ascii="Arial" w:hAnsi="Arial" w:cs="Arial" w:hint="eastAsia"/>
          <w:sz w:val="21"/>
          <w:szCs w:val="21"/>
        </w:rPr>
        <w:t>较好</w:t>
      </w:r>
      <w:r w:rsidRPr="00847171">
        <w:rPr>
          <w:rFonts w:ascii="Arial" w:hAnsi="Arial" w:cs="Arial" w:hint="eastAsia"/>
          <w:sz w:val="21"/>
          <w:szCs w:val="21"/>
        </w:rPr>
        <w:t>，商业设施</w:t>
      </w:r>
      <w:r>
        <w:rPr>
          <w:rFonts w:ascii="Arial" w:hAnsi="Arial" w:cs="Arial" w:hint="eastAsia"/>
          <w:sz w:val="21"/>
          <w:szCs w:val="21"/>
        </w:rPr>
        <w:t>较好</w:t>
      </w:r>
      <w:bookmarkEnd w:id="55"/>
      <w:r>
        <w:rPr>
          <w:rFonts w:ascii="Arial" w:hAnsi="Arial" w:cs="Arial"/>
          <w:sz w:val="21"/>
          <w:szCs w:val="21"/>
        </w:rPr>
        <w:t>，环境状况一般，区内大部分区域基础设施配套目前可达到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56"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56"/>
    </w:p>
    <w:p w14:paraId="55CE6A9C" w14:textId="0FD2F220" w:rsidR="00E77A2E" w:rsidRDefault="00E77A2E" w:rsidP="008D3097">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估价对象</w:t>
      </w:r>
      <w:r w:rsidR="003368F0">
        <w:rPr>
          <w:rFonts w:ascii="Arial" w:hAnsi="Arial" w:cs="Arial" w:hint="eastAsia"/>
          <w:kern w:val="2"/>
          <w:sz w:val="21"/>
          <w:szCs w:val="21"/>
        </w:rPr>
        <w:t>为北京博大新元房地产开发有限公司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3368F0">
        <w:rPr>
          <w:rFonts w:ascii="Arial" w:hAnsi="Arial" w:cs="Arial" w:hint="eastAsia"/>
          <w:sz w:val="21"/>
          <w:szCs w:val="21"/>
        </w:rPr>
        <w:t>亦城科创公寓</w:t>
      </w:r>
      <w:r w:rsidRPr="00847171">
        <w:rPr>
          <w:rFonts w:ascii="Arial" w:hAnsi="Arial" w:cs="Arial" w:hint="eastAsia"/>
          <w:kern w:val="2"/>
          <w:sz w:val="21"/>
          <w:szCs w:val="21"/>
        </w:rPr>
        <w:t>”项目，</w:t>
      </w:r>
      <w:r w:rsidR="003368F0">
        <w:rPr>
          <w:rFonts w:ascii="Arial" w:hAnsi="Arial" w:cs="Arial" w:hint="eastAsia"/>
          <w:sz w:val="21"/>
          <w:szCs w:val="21"/>
        </w:rPr>
        <w:t>估价对象所属宗地</w:t>
      </w:r>
      <w:r w:rsidR="00B205CB">
        <w:rPr>
          <w:rFonts w:ascii="Arial" w:hAnsi="Arial" w:cs="Arial" w:hint="eastAsia"/>
          <w:sz w:val="21"/>
          <w:szCs w:val="21"/>
        </w:rPr>
        <w:t>总</w:t>
      </w:r>
      <w:r w:rsidR="00E0383C">
        <w:rPr>
          <w:rFonts w:ascii="Arial" w:hAnsi="Arial" w:cs="Arial" w:hint="eastAsia"/>
          <w:sz w:val="21"/>
          <w:szCs w:val="21"/>
        </w:rPr>
        <w:t>用地面积为</w:t>
      </w:r>
      <w:r w:rsidR="00B205CB">
        <w:rPr>
          <w:rFonts w:ascii="Arial" w:hAnsi="Arial" w:cs="Arial" w:hint="eastAsia"/>
          <w:kern w:val="2"/>
          <w:sz w:val="21"/>
          <w:szCs w:val="21"/>
        </w:rPr>
        <w:t>25636.7</w:t>
      </w:r>
      <w:r w:rsidR="00E0383C">
        <w:rPr>
          <w:rFonts w:ascii="Arial" w:hAnsi="Arial" w:cs="Arial"/>
          <w:sz w:val="21"/>
          <w:szCs w:val="21"/>
        </w:rPr>
        <w:t>平方米，</w:t>
      </w:r>
      <w:r w:rsidR="00B205CB">
        <w:rPr>
          <w:rFonts w:ascii="Arial" w:hAnsi="Arial" w:cs="Arial" w:hint="eastAsia"/>
          <w:sz w:val="21"/>
          <w:szCs w:val="21"/>
        </w:rPr>
        <w:t>估价对象</w:t>
      </w:r>
      <w:r w:rsidR="00E0383C" w:rsidRPr="00847171">
        <w:rPr>
          <w:rFonts w:ascii="Arial" w:hAnsi="Arial" w:cs="Arial" w:hint="eastAsia"/>
          <w:kern w:val="2"/>
          <w:sz w:val="21"/>
          <w:szCs w:val="21"/>
        </w:rPr>
        <w:t>总建筑面积</w:t>
      </w:r>
      <w:r w:rsidR="00B205CB">
        <w:rPr>
          <w:rFonts w:ascii="Arial" w:hAnsi="Arial" w:cs="Arial"/>
          <w:kern w:val="2"/>
          <w:sz w:val="21"/>
          <w:szCs w:val="21"/>
        </w:rPr>
        <w:t>86047.89</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w:t>
      </w:r>
      <w:r w:rsidR="00B205CB">
        <w:rPr>
          <w:rFonts w:ascii="Arial" w:hAnsi="Arial" w:cs="Arial" w:hint="eastAsia"/>
          <w:kern w:val="2"/>
          <w:sz w:val="21"/>
          <w:szCs w:val="21"/>
        </w:rPr>
        <w:t>共计</w:t>
      </w:r>
      <w:r w:rsidR="00B205CB">
        <w:rPr>
          <w:rFonts w:ascii="Arial" w:hAnsi="Arial" w:cs="Arial" w:hint="eastAsia"/>
          <w:kern w:val="2"/>
          <w:sz w:val="21"/>
          <w:szCs w:val="21"/>
        </w:rPr>
        <w:t>2355</w:t>
      </w:r>
      <w:r w:rsidR="00B205CB">
        <w:rPr>
          <w:rFonts w:ascii="Arial" w:hAnsi="Arial" w:cs="Arial" w:hint="eastAsia"/>
          <w:kern w:val="2"/>
          <w:sz w:val="21"/>
          <w:szCs w:val="21"/>
        </w:rPr>
        <w:t>套公共租赁住房，</w:t>
      </w:r>
      <w:r w:rsidR="00B205CB" w:rsidRPr="00A618CE">
        <w:rPr>
          <w:rFonts w:ascii="Arial" w:hAnsi="Arial" w:cs="Arial" w:hint="eastAsia"/>
          <w:kern w:val="2"/>
          <w:sz w:val="21"/>
          <w:szCs w:val="21"/>
        </w:rPr>
        <w:t>室内装修情况均为全装修，室内</w:t>
      </w:r>
      <w:r w:rsidR="00B205CB">
        <w:rPr>
          <w:rFonts w:ascii="Arial" w:hAnsi="Arial" w:cs="Arial" w:hint="eastAsia"/>
          <w:kern w:val="2"/>
          <w:sz w:val="21"/>
          <w:szCs w:val="21"/>
        </w:rPr>
        <w:t>配备桌子、柜子、</w:t>
      </w:r>
      <w:bookmarkStart w:id="57" w:name="_Hlk212713337"/>
      <w:r w:rsidR="00B205CB">
        <w:rPr>
          <w:rFonts w:ascii="Arial" w:hAnsi="Arial" w:cs="Arial" w:hint="eastAsia"/>
          <w:kern w:val="2"/>
          <w:sz w:val="21"/>
          <w:szCs w:val="21"/>
        </w:rPr>
        <w:t>床</w:t>
      </w:r>
      <w:bookmarkEnd w:id="57"/>
      <w:r w:rsidR="00B205CB">
        <w:rPr>
          <w:rFonts w:ascii="Arial" w:hAnsi="Arial" w:cs="Arial" w:hint="eastAsia"/>
          <w:kern w:val="2"/>
          <w:sz w:val="21"/>
          <w:szCs w:val="21"/>
        </w:rPr>
        <w:t>、空调等家具、家电，</w:t>
      </w:r>
      <w:commentRangeStart w:id="58"/>
      <w:r w:rsidR="00B205CB" w:rsidRPr="00A618CE">
        <w:rPr>
          <w:rFonts w:ascii="Arial" w:hAnsi="Arial" w:cs="Arial" w:hint="eastAsia"/>
          <w:kern w:val="2"/>
          <w:sz w:val="21"/>
          <w:szCs w:val="21"/>
        </w:rPr>
        <w:t>厨房</w:t>
      </w:r>
      <w:commentRangeEnd w:id="58"/>
      <w:r w:rsidR="00A4704F">
        <w:rPr>
          <w:rStyle w:val="af9"/>
        </w:rPr>
        <w:commentReference w:id="58"/>
      </w:r>
      <w:r w:rsidR="00B205CB" w:rsidRPr="00A618CE">
        <w:rPr>
          <w:rFonts w:ascii="Arial" w:hAnsi="Arial" w:cs="Arial" w:hint="eastAsia"/>
          <w:kern w:val="2"/>
          <w:sz w:val="21"/>
          <w:szCs w:val="21"/>
        </w:rPr>
        <w:t>卫生间配备家具、家电</w:t>
      </w:r>
      <w:r w:rsidR="00B205CB">
        <w:rPr>
          <w:rFonts w:ascii="Arial" w:hAnsi="Arial" w:cs="Arial" w:hint="eastAsia"/>
          <w:kern w:val="2"/>
          <w:sz w:val="21"/>
          <w:szCs w:val="21"/>
        </w:rPr>
        <w:t>；估价对象均为开间，户型为一室</w:t>
      </w:r>
      <w:proofErr w:type="gramStart"/>
      <w:r w:rsidR="00B205CB">
        <w:rPr>
          <w:rFonts w:ascii="Arial" w:hAnsi="Arial" w:cs="Arial" w:hint="eastAsia"/>
          <w:kern w:val="2"/>
          <w:sz w:val="21"/>
          <w:szCs w:val="21"/>
        </w:rPr>
        <w:t>一</w:t>
      </w:r>
      <w:proofErr w:type="gramEnd"/>
      <w:r w:rsidR="00B205CB">
        <w:rPr>
          <w:rFonts w:ascii="Arial" w:hAnsi="Arial" w:cs="Arial" w:hint="eastAsia"/>
          <w:kern w:val="2"/>
          <w:sz w:val="21"/>
          <w:szCs w:val="21"/>
        </w:rPr>
        <w:t>卫</w:t>
      </w:r>
      <w:r w:rsidR="00B205CB" w:rsidRPr="00A618CE">
        <w:rPr>
          <w:rFonts w:ascii="Arial" w:hAnsi="Arial" w:cs="Arial" w:hint="eastAsia"/>
          <w:kern w:val="2"/>
          <w:sz w:val="21"/>
          <w:szCs w:val="21"/>
        </w:rPr>
        <w:t>。</w:t>
      </w:r>
      <w:r w:rsidR="00B205CB" w:rsidRPr="00223227">
        <w:rPr>
          <w:rFonts w:ascii="Arial" w:hAnsi="Arial" w:cs="Arial" w:hint="eastAsia"/>
          <w:sz w:val="21"/>
          <w:szCs w:val="21"/>
        </w:rPr>
        <w:t>估价对象房源</w:t>
      </w:r>
      <w:r w:rsidR="00B205CB" w:rsidRPr="00847171">
        <w:rPr>
          <w:rFonts w:ascii="Arial" w:hAnsi="Arial" w:cs="Arial" w:hint="eastAsia"/>
          <w:sz w:val="21"/>
          <w:szCs w:val="21"/>
        </w:rPr>
        <w:t>具体情况如下：</w:t>
      </w:r>
    </w:p>
    <w:p w14:paraId="2518A562" w14:textId="77777777" w:rsidR="00B205CB" w:rsidRDefault="00B205CB" w:rsidP="00B205C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B205CB" w:rsidRPr="009A7CEE" w14:paraId="6191895E" w14:textId="77777777" w:rsidTr="00842A68">
        <w:trPr>
          <w:trHeight w:val="397"/>
          <w:tblHeader/>
        </w:trPr>
        <w:tc>
          <w:tcPr>
            <w:tcW w:w="1295" w:type="pct"/>
            <w:vAlign w:val="center"/>
            <w:hideMark/>
          </w:tcPr>
          <w:p w14:paraId="3D8D579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2666EDB"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EB7C570"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4B1E3985" w14:textId="77777777" w:rsidR="00B205CB" w:rsidRPr="00590149" w:rsidRDefault="00B205C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205CB" w:rsidRPr="009A7CEE" w14:paraId="5B42CCC9" w14:textId="77777777" w:rsidTr="00842A68">
        <w:trPr>
          <w:trHeight w:val="276"/>
        </w:trPr>
        <w:tc>
          <w:tcPr>
            <w:tcW w:w="1295" w:type="pct"/>
            <w:vAlign w:val="center"/>
            <w:hideMark/>
          </w:tcPr>
          <w:p w14:paraId="274FC420" w14:textId="77777777" w:rsidR="00B205CB" w:rsidRPr="00590149"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3A23C575"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095AFE7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02DFB58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205CB" w:rsidRPr="009A7CEE" w14:paraId="4D12727E" w14:textId="77777777" w:rsidTr="00842A68">
        <w:trPr>
          <w:trHeight w:val="276"/>
        </w:trPr>
        <w:tc>
          <w:tcPr>
            <w:tcW w:w="1295" w:type="pct"/>
            <w:vAlign w:val="center"/>
            <w:hideMark/>
          </w:tcPr>
          <w:p w14:paraId="2CB71A55" w14:textId="77777777" w:rsidR="00B205CB" w:rsidRPr="001E0170"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0779FB29"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6DA503EC"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E945F21"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205CB" w:rsidRPr="009A7CEE" w14:paraId="360FDE1B" w14:textId="77777777" w:rsidTr="00842A68">
        <w:trPr>
          <w:trHeight w:val="276"/>
        </w:trPr>
        <w:tc>
          <w:tcPr>
            <w:tcW w:w="1295" w:type="pct"/>
            <w:vAlign w:val="center"/>
            <w:hideMark/>
          </w:tcPr>
          <w:p w14:paraId="57BF2F34" w14:textId="77777777" w:rsidR="00B205CB" w:rsidRPr="001E0170"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5C82B927" w14:textId="77777777" w:rsidR="00B205CB" w:rsidRPr="001E0170"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E05F027"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64DAB99E" w14:textId="77777777" w:rsidR="00B205CB" w:rsidRPr="001E0170"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3B2E2730" w14:textId="77777777" w:rsidTr="00842A68">
        <w:trPr>
          <w:trHeight w:val="276"/>
        </w:trPr>
        <w:tc>
          <w:tcPr>
            <w:tcW w:w="1295" w:type="pct"/>
            <w:vAlign w:val="center"/>
            <w:hideMark/>
          </w:tcPr>
          <w:p w14:paraId="19C88761" w14:textId="77777777" w:rsidR="00B205CB" w:rsidRPr="00590149"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CFE5859" w14:textId="77777777" w:rsidR="00B205CB" w:rsidRPr="00590149"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04902C7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A05CA4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205CB" w:rsidRPr="009A7CEE" w14:paraId="0EA68DA3" w14:textId="77777777" w:rsidTr="00842A68">
        <w:trPr>
          <w:trHeight w:val="276"/>
        </w:trPr>
        <w:tc>
          <w:tcPr>
            <w:tcW w:w="1295" w:type="pct"/>
            <w:vAlign w:val="center"/>
          </w:tcPr>
          <w:p w14:paraId="74A24004"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0F7EC2A8"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0CFE5B69"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15057D59"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205CB" w:rsidRPr="009A7CEE" w14:paraId="0077D327" w14:textId="77777777" w:rsidTr="00842A68">
        <w:trPr>
          <w:trHeight w:val="276"/>
        </w:trPr>
        <w:tc>
          <w:tcPr>
            <w:tcW w:w="1295" w:type="pct"/>
            <w:vAlign w:val="center"/>
          </w:tcPr>
          <w:p w14:paraId="26945293"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23309943"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1A745A3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7CB680CA"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205CB" w:rsidRPr="009A7CEE" w14:paraId="72D624F5" w14:textId="77777777" w:rsidTr="00842A68">
        <w:trPr>
          <w:trHeight w:val="276"/>
        </w:trPr>
        <w:tc>
          <w:tcPr>
            <w:tcW w:w="1295" w:type="pct"/>
            <w:vAlign w:val="center"/>
          </w:tcPr>
          <w:p w14:paraId="0FEC25C2"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1714BDB"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27807BC"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71CD7A3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205CB" w:rsidRPr="009A7CEE" w14:paraId="7E860557" w14:textId="77777777" w:rsidTr="00842A68">
        <w:trPr>
          <w:trHeight w:val="276"/>
        </w:trPr>
        <w:tc>
          <w:tcPr>
            <w:tcW w:w="1295" w:type="pct"/>
            <w:vAlign w:val="center"/>
          </w:tcPr>
          <w:p w14:paraId="1C54C5D0"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7B358B4F"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02E523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1C157714"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205CB" w:rsidRPr="009A7CEE" w14:paraId="367BA387" w14:textId="77777777" w:rsidTr="00842A68">
        <w:trPr>
          <w:trHeight w:val="276"/>
        </w:trPr>
        <w:tc>
          <w:tcPr>
            <w:tcW w:w="1295" w:type="pct"/>
            <w:vAlign w:val="center"/>
          </w:tcPr>
          <w:p w14:paraId="7687DAF4"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4E7C8B0"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5B0AE020"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B4523CF"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7CA83F6B" w14:textId="77777777" w:rsidTr="00842A68">
        <w:trPr>
          <w:trHeight w:val="276"/>
        </w:trPr>
        <w:tc>
          <w:tcPr>
            <w:tcW w:w="1295" w:type="pct"/>
            <w:vAlign w:val="center"/>
          </w:tcPr>
          <w:p w14:paraId="403D3807" w14:textId="77777777" w:rsidR="00B205CB" w:rsidRPr="00B10E52" w:rsidRDefault="00B205C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079B310C"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7B55E4B"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33EF4148"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205CB" w:rsidRPr="009A7CEE" w14:paraId="54163852" w14:textId="77777777" w:rsidTr="00842A68">
        <w:trPr>
          <w:trHeight w:val="276"/>
        </w:trPr>
        <w:tc>
          <w:tcPr>
            <w:tcW w:w="1295" w:type="pct"/>
            <w:vAlign w:val="center"/>
          </w:tcPr>
          <w:p w14:paraId="5D95EB06" w14:textId="77777777" w:rsidR="00B205CB" w:rsidRPr="00B10E52"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B662875"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792B0431"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24CB707"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205CB" w:rsidRPr="009A7CEE" w14:paraId="31D10A41" w14:textId="77777777" w:rsidTr="00842A68">
        <w:trPr>
          <w:trHeight w:val="276"/>
        </w:trPr>
        <w:tc>
          <w:tcPr>
            <w:tcW w:w="1295" w:type="pct"/>
            <w:vAlign w:val="center"/>
          </w:tcPr>
          <w:p w14:paraId="737B8525" w14:textId="77777777" w:rsidR="00B205CB" w:rsidRPr="00CD7E3A" w:rsidRDefault="00B205C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64AFC7BD" w14:textId="77777777" w:rsidR="00B205CB" w:rsidRDefault="00B205CB" w:rsidP="00842A68">
            <w:pPr>
              <w:widowControl/>
              <w:adjustRightInd/>
              <w:spacing w:line="240" w:lineRule="auto"/>
              <w:jc w:val="center"/>
              <w:textAlignment w:val="auto"/>
              <w:rPr>
                <w:rFonts w:ascii="Arial" w:hAnsi="Arial" w:cs="Arial"/>
                <w:sz w:val="20"/>
              </w:rPr>
            </w:pPr>
          </w:p>
        </w:tc>
        <w:tc>
          <w:tcPr>
            <w:tcW w:w="1464" w:type="pct"/>
            <w:vAlign w:val="center"/>
          </w:tcPr>
          <w:p w14:paraId="468E7BB2" w14:textId="77777777" w:rsidR="00B205CB" w:rsidRPr="007A5C58"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632C33EE"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205CB" w:rsidRPr="009A7CEE" w14:paraId="52DEBC65" w14:textId="77777777" w:rsidTr="00842A68">
        <w:trPr>
          <w:trHeight w:val="276"/>
        </w:trPr>
        <w:tc>
          <w:tcPr>
            <w:tcW w:w="2286" w:type="pct"/>
            <w:gridSpan w:val="2"/>
            <w:vAlign w:val="center"/>
          </w:tcPr>
          <w:p w14:paraId="3B831C75"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E77ADD" w14:textId="77777777" w:rsidR="00B205CB" w:rsidRDefault="00B205C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5E613944" w14:textId="77777777" w:rsidR="00B205CB" w:rsidRDefault="00B205C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3E47F0D6" w14:textId="32FE0339" w:rsidR="00B06C3E" w:rsidRPr="00847171" w:rsidRDefault="00B06C3E" w:rsidP="00B205CB">
      <w:pPr>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7E2CC979"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B205CB">
        <w:rPr>
          <w:rFonts w:ascii="Arial" w:hAnsi="Arial" w:cs="Arial" w:hint="eastAsia"/>
          <w:kern w:val="2"/>
          <w:sz w:val="21"/>
          <w:szCs w:val="21"/>
        </w:rPr>
        <w:t>根据估价委托人提供的《国有土地使用证》</w:t>
      </w:r>
      <w:r w:rsidR="00B205CB" w:rsidRPr="007C56D5">
        <w:rPr>
          <w:rFonts w:ascii="Arial" w:hAnsi="Arial" w:cs="Arial" w:hint="eastAsia"/>
          <w:kern w:val="2"/>
          <w:sz w:val="21"/>
          <w:szCs w:val="21"/>
        </w:rPr>
        <w:t>[</w:t>
      </w:r>
      <w:proofErr w:type="gramStart"/>
      <w:r w:rsidR="00B205CB">
        <w:rPr>
          <w:rFonts w:ascii="Arial" w:hAnsi="Arial" w:cs="Arial" w:hint="eastAsia"/>
          <w:kern w:val="2"/>
          <w:sz w:val="21"/>
          <w:szCs w:val="21"/>
        </w:rPr>
        <w:t>京技国</w:t>
      </w:r>
      <w:proofErr w:type="gramEnd"/>
      <w:r w:rsidR="00B205CB">
        <w:rPr>
          <w:rFonts w:ascii="Arial" w:hAnsi="Arial" w:cs="Arial" w:hint="eastAsia"/>
          <w:kern w:val="2"/>
          <w:sz w:val="21"/>
          <w:szCs w:val="21"/>
        </w:rPr>
        <w:t>用（</w:t>
      </w:r>
      <w:r w:rsidR="00B205CB">
        <w:rPr>
          <w:rFonts w:ascii="Arial" w:hAnsi="Arial" w:cs="Arial" w:hint="eastAsia"/>
          <w:kern w:val="2"/>
          <w:sz w:val="21"/>
          <w:szCs w:val="21"/>
        </w:rPr>
        <w:t>2014</w:t>
      </w:r>
      <w:r w:rsidR="00B205CB">
        <w:rPr>
          <w:rFonts w:ascii="Arial" w:hAnsi="Arial" w:cs="Arial" w:hint="eastAsia"/>
          <w:kern w:val="2"/>
          <w:sz w:val="21"/>
          <w:szCs w:val="21"/>
        </w:rPr>
        <w:t>租）第</w:t>
      </w:r>
      <w:r w:rsidR="00B205CB">
        <w:rPr>
          <w:rFonts w:ascii="Arial" w:hAnsi="Arial" w:cs="Arial" w:hint="eastAsia"/>
          <w:kern w:val="2"/>
          <w:sz w:val="21"/>
          <w:szCs w:val="21"/>
        </w:rPr>
        <w:t>0003</w:t>
      </w:r>
      <w:r w:rsidR="00B205CB">
        <w:rPr>
          <w:rFonts w:ascii="Arial" w:hAnsi="Arial" w:cs="Arial" w:hint="eastAsia"/>
          <w:kern w:val="2"/>
          <w:sz w:val="21"/>
          <w:szCs w:val="21"/>
        </w:rPr>
        <w:t>号</w:t>
      </w:r>
      <w:r w:rsidR="00B205CB" w:rsidRPr="007C56D5">
        <w:rPr>
          <w:rFonts w:ascii="Arial" w:hAnsi="Arial" w:cs="Arial" w:hint="eastAsia"/>
          <w:kern w:val="2"/>
          <w:sz w:val="21"/>
          <w:szCs w:val="21"/>
        </w:rPr>
        <w:t>]</w:t>
      </w:r>
      <w:r w:rsidR="00B205CB">
        <w:rPr>
          <w:rFonts w:ascii="Arial" w:hAnsi="Arial" w:cs="Arial" w:hint="eastAsia"/>
          <w:kern w:val="2"/>
          <w:sz w:val="21"/>
          <w:szCs w:val="21"/>
        </w:rPr>
        <w:t>复印件，估价对象土地使用权人为</w:t>
      </w:r>
      <w:bookmarkStart w:id="59" w:name="OLE_LINK1"/>
      <w:r w:rsidR="00B205CB">
        <w:rPr>
          <w:rFonts w:ascii="Arial" w:hAnsi="Arial" w:cs="Arial" w:hint="eastAsia"/>
          <w:kern w:val="2"/>
          <w:sz w:val="21"/>
          <w:szCs w:val="21"/>
        </w:rPr>
        <w:t>北京博大新元房地产开发有限公司</w:t>
      </w:r>
      <w:bookmarkEnd w:id="59"/>
      <w:r w:rsidR="00B205CB">
        <w:rPr>
          <w:rFonts w:ascii="Arial" w:hAnsi="Arial" w:cs="Arial" w:hint="eastAsia"/>
          <w:kern w:val="2"/>
          <w:sz w:val="21"/>
          <w:szCs w:val="21"/>
        </w:rPr>
        <w:t>，土地用途为居住，土地使用权类型为租赁，</w:t>
      </w:r>
      <w:r w:rsidR="00B205CB" w:rsidRPr="007606FB">
        <w:rPr>
          <w:rFonts w:ascii="Arial" w:hAnsi="Arial" w:cs="Arial" w:hint="eastAsia"/>
          <w:kern w:val="2"/>
          <w:sz w:val="21"/>
          <w:szCs w:val="21"/>
        </w:rPr>
        <w:t>终止日期为</w:t>
      </w:r>
      <w:r w:rsidR="00B205CB" w:rsidRPr="007606FB">
        <w:rPr>
          <w:rFonts w:ascii="Arial" w:hAnsi="Arial" w:cs="Arial" w:hint="eastAsia"/>
          <w:kern w:val="2"/>
          <w:sz w:val="21"/>
          <w:szCs w:val="21"/>
        </w:rPr>
        <w:t>208</w:t>
      </w:r>
      <w:r w:rsidR="00B205CB">
        <w:rPr>
          <w:rFonts w:ascii="Arial" w:hAnsi="Arial" w:cs="Arial" w:hint="eastAsia"/>
          <w:kern w:val="2"/>
          <w:sz w:val="21"/>
          <w:szCs w:val="21"/>
        </w:rPr>
        <w:t>0</w:t>
      </w:r>
      <w:r w:rsidR="00B205CB" w:rsidRPr="007606FB">
        <w:rPr>
          <w:rFonts w:ascii="Arial" w:hAnsi="Arial" w:cs="Arial" w:hint="eastAsia"/>
          <w:kern w:val="2"/>
          <w:sz w:val="21"/>
          <w:szCs w:val="21"/>
        </w:rPr>
        <w:t>年</w:t>
      </w:r>
      <w:r w:rsidR="00B205CB">
        <w:rPr>
          <w:rFonts w:ascii="Arial" w:hAnsi="Arial" w:cs="Arial" w:hint="eastAsia"/>
          <w:kern w:val="2"/>
          <w:sz w:val="21"/>
          <w:szCs w:val="21"/>
        </w:rPr>
        <w:t>11</w:t>
      </w:r>
      <w:r w:rsidR="00B205CB" w:rsidRPr="007606FB">
        <w:rPr>
          <w:rFonts w:ascii="Arial" w:hAnsi="Arial" w:cs="Arial" w:hint="eastAsia"/>
          <w:kern w:val="2"/>
          <w:sz w:val="21"/>
          <w:szCs w:val="21"/>
        </w:rPr>
        <w:t>月</w:t>
      </w:r>
      <w:r w:rsidR="00B205CB">
        <w:rPr>
          <w:rFonts w:ascii="Arial" w:hAnsi="Arial" w:cs="Arial" w:hint="eastAsia"/>
          <w:kern w:val="2"/>
          <w:sz w:val="21"/>
          <w:szCs w:val="21"/>
        </w:rPr>
        <w:t>22</w:t>
      </w:r>
      <w:r w:rsidR="00B205CB" w:rsidRPr="007606FB">
        <w:rPr>
          <w:rFonts w:ascii="Arial" w:hAnsi="Arial" w:cs="Arial" w:hint="eastAsia"/>
          <w:kern w:val="2"/>
          <w:sz w:val="21"/>
          <w:szCs w:val="21"/>
        </w:rPr>
        <w:t>日，</w:t>
      </w:r>
      <w:r w:rsidR="00B205CB">
        <w:rPr>
          <w:rFonts w:ascii="Arial" w:hAnsi="Arial" w:cs="Arial" w:hint="eastAsia"/>
          <w:kern w:val="2"/>
          <w:sz w:val="21"/>
          <w:szCs w:val="21"/>
        </w:rPr>
        <w:t>土地使用权面积为</w:t>
      </w:r>
      <w:bookmarkStart w:id="60" w:name="_Hlk212713156"/>
      <w:r w:rsidR="00B205CB">
        <w:rPr>
          <w:rFonts w:ascii="Arial" w:hAnsi="Arial" w:cs="Arial" w:hint="eastAsia"/>
          <w:kern w:val="2"/>
          <w:sz w:val="21"/>
          <w:szCs w:val="21"/>
        </w:rPr>
        <w:t>25636.7</w:t>
      </w:r>
      <w:bookmarkEnd w:id="60"/>
      <w:r w:rsidR="00B205CB">
        <w:rPr>
          <w:rFonts w:ascii="Arial" w:hAnsi="Arial" w:cs="Arial" w:hint="eastAsia"/>
          <w:kern w:val="2"/>
          <w:sz w:val="21"/>
          <w:szCs w:val="21"/>
        </w:rPr>
        <w:t>平方米</w:t>
      </w:r>
      <w:r w:rsidR="00977B83">
        <w:rPr>
          <w:rFonts w:ascii="Arial" w:hAnsi="Arial" w:cs="Arial" w:hint="eastAsia"/>
          <w:kern w:val="2"/>
          <w:sz w:val="21"/>
          <w:szCs w:val="21"/>
        </w:rPr>
        <w:t>。</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3CDA4A30"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commentRangeStart w:id="61"/>
      <w:r w:rsidR="00FA3D8A">
        <w:rPr>
          <w:rFonts w:ascii="Arial" w:hAnsi="Arial" w:cs="Arial" w:hint="eastAsia"/>
          <w:kern w:val="2"/>
          <w:sz w:val="21"/>
          <w:szCs w:val="21"/>
        </w:rPr>
        <w:t>东至通惠干渠路</w:t>
      </w:r>
      <w:commentRangeEnd w:id="61"/>
      <w:r w:rsidR="00A4704F">
        <w:rPr>
          <w:rStyle w:val="af9"/>
        </w:rPr>
        <w:commentReference w:id="61"/>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223C9F93"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0D0EDC" w14:textId="496AAB3C" w:rsidR="00A9379E" w:rsidRDefault="00A9379E" w:rsidP="00A9379E">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kern w:val="2"/>
          <w:sz w:val="21"/>
          <w:szCs w:val="21"/>
        </w:rPr>
        <w:t>建设规模：</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60FFC3B8" w14:textId="77777777" w:rsidR="00A9379E" w:rsidRDefault="00A9379E" w:rsidP="00A9379E">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A9379E" w:rsidRPr="009A7CEE" w14:paraId="19E1E268" w14:textId="77777777" w:rsidTr="00842A68">
        <w:trPr>
          <w:trHeight w:val="397"/>
          <w:tblHeader/>
        </w:trPr>
        <w:tc>
          <w:tcPr>
            <w:tcW w:w="1295" w:type="pct"/>
            <w:vAlign w:val="center"/>
            <w:hideMark/>
          </w:tcPr>
          <w:p w14:paraId="4F0453B8"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40C869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1F9368E1"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752B517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A9379E" w:rsidRPr="009A7CEE" w14:paraId="703BA5C1" w14:textId="77777777" w:rsidTr="00842A68">
        <w:trPr>
          <w:trHeight w:val="276"/>
        </w:trPr>
        <w:tc>
          <w:tcPr>
            <w:tcW w:w="1295" w:type="pct"/>
            <w:vAlign w:val="center"/>
            <w:hideMark/>
          </w:tcPr>
          <w:p w14:paraId="09B77A0A" w14:textId="77777777" w:rsidR="00A9379E" w:rsidRPr="00590149"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ED18555"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6F4F47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E52F98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A9379E" w:rsidRPr="009A7CEE" w14:paraId="52902C93" w14:textId="77777777" w:rsidTr="00842A68">
        <w:trPr>
          <w:trHeight w:val="276"/>
        </w:trPr>
        <w:tc>
          <w:tcPr>
            <w:tcW w:w="1295" w:type="pct"/>
            <w:vAlign w:val="center"/>
            <w:hideMark/>
          </w:tcPr>
          <w:p w14:paraId="3B52C4AA" w14:textId="77777777" w:rsidR="00A9379E" w:rsidRPr="001E0170"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714F88CB"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3FC830"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10EF9768"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A9379E" w:rsidRPr="009A7CEE" w14:paraId="74AC292E" w14:textId="77777777" w:rsidTr="00842A68">
        <w:trPr>
          <w:trHeight w:val="276"/>
        </w:trPr>
        <w:tc>
          <w:tcPr>
            <w:tcW w:w="1295" w:type="pct"/>
            <w:vAlign w:val="center"/>
            <w:hideMark/>
          </w:tcPr>
          <w:p w14:paraId="000ADB4C" w14:textId="77777777" w:rsidR="00A9379E" w:rsidRPr="001E0170"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3B8BA88F" w14:textId="77777777" w:rsidR="00A9379E" w:rsidRPr="001E0170"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7CE4765"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F95E62D" w14:textId="77777777" w:rsidR="00A9379E" w:rsidRPr="001E0170"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47F9A41B" w14:textId="77777777" w:rsidTr="00842A68">
        <w:trPr>
          <w:trHeight w:val="276"/>
        </w:trPr>
        <w:tc>
          <w:tcPr>
            <w:tcW w:w="1295" w:type="pct"/>
            <w:vAlign w:val="center"/>
            <w:hideMark/>
          </w:tcPr>
          <w:p w14:paraId="0BB4CBF1" w14:textId="77777777" w:rsidR="00A9379E" w:rsidRPr="00590149"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32008457"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8E1C263"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67EB466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A9379E" w:rsidRPr="009A7CEE" w14:paraId="6CBE385D" w14:textId="77777777" w:rsidTr="00842A68">
        <w:trPr>
          <w:trHeight w:val="276"/>
        </w:trPr>
        <w:tc>
          <w:tcPr>
            <w:tcW w:w="1295" w:type="pct"/>
            <w:vAlign w:val="center"/>
          </w:tcPr>
          <w:p w14:paraId="4F1977D9"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F17AA15"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69E4B0D5"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0560C6F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A9379E" w:rsidRPr="009A7CEE" w14:paraId="0468BFBB" w14:textId="77777777" w:rsidTr="00842A68">
        <w:trPr>
          <w:trHeight w:val="276"/>
        </w:trPr>
        <w:tc>
          <w:tcPr>
            <w:tcW w:w="1295" w:type="pct"/>
            <w:vAlign w:val="center"/>
          </w:tcPr>
          <w:p w14:paraId="588535EE"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972C5E7"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31EEB9D"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4419E75"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A9379E" w:rsidRPr="009A7CEE" w14:paraId="635E003B" w14:textId="77777777" w:rsidTr="00842A68">
        <w:trPr>
          <w:trHeight w:val="276"/>
        </w:trPr>
        <w:tc>
          <w:tcPr>
            <w:tcW w:w="1295" w:type="pct"/>
            <w:vAlign w:val="center"/>
          </w:tcPr>
          <w:p w14:paraId="41901883"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5009408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0DFDDE01"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5F3A871B"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A9379E" w:rsidRPr="009A7CEE" w14:paraId="61F8034C" w14:textId="77777777" w:rsidTr="00842A68">
        <w:trPr>
          <w:trHeight w:val="276"/>
        </w:trPr>
        <w:tc>
          <w:tcPr>
            <w:tcW w:w="1295" w:type="pct"/>
            <w:vAlign w:val="center"/>
          </w:tcPr>
          <w:p w14:paraId="283BC714"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8511678"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79D7C904"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6478CF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A9379E" w:rsidRPr="009A7CEE" w14:paraId="7BB99D66" w14:textId="77777777" w:rsidTr="00842A68">
        <w:trPr>
          <w:trHeight w:val="276"/>
        </w:trPr>
        <w:tc>
          <w:tcPr>
            <w:tcW w:w="1295" w:type="pct"/>
            <w:vAlign w:val="center"/>
          </w:tcPr>
          <w:p w14:paraId="02A36875"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51EB0EEB"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41A832F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6CB876FC"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0E41B2C2" w14:textId="77777777" w:rsidTr="00842A68">
        <w:trPr>
          <w:trHeight w:val="276"/>
        </w:trPr>
        <w:tc>
          <w:tcPr>
            <w:tcW w:w="1295" w:type="pct"/>
            <w:vAlign w:val="center"/>
          </w:tcPr>
          <w:p w14:paraId="1AD85C00" w14:textId="77777777" w:rsidR="00A9379E" w:rsidRPr="00B10E52" w:rsidRDefault="00A9379E"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94E2EE8"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76A825A"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C178B2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A9379E" w:rsidRPr="009A7CEE" w14:paraId="74E66A80" w14:textId="77777777" w:rsidTr="00842A68">
        <w:trPr>
          <w:trHeight w:val="276"/>
        </w:trPr>
        <w:tc>
          <w:tcPr>
            <w:tcW w:w="1295" w:type="pct"/>
            <w:vAlign w:val="center"/>
          </w:tcPr>
          <w:p w14:paraId="09736551" w14:textId="77777777" w:rsidR="00A9379E" w:rsidRPr="00B10E52"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2B0287AE"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1B1BDAFB"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6AC8E93"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A9379E" w:rsidRPr="009A7CEE" w14:paraId="0C857350" w14:textId="77777777" w:rsidTr="00842A68">
        <w:trPr>
          <w:trHeight w:val="276"/>
        </w:trPr>
        <w:tc>
          <w:tcPr>
            <w:tcW w:w="1295" w:type="pct"/>
            <w:vAlign w:val="center"/>
          </w:tcPr>
          <w:p w14:paraId="4690AD2E" w14:textId="77777777" w:rsidR="00A9379E" w:rsidRPr="00CD7E3A" w:rsidRDefault="00A9379E"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750A124" w14:textId="77777777" w:rsidR="00A9379E" w:rsidRDefault="00A9379E" w:rsidP="00842A68">
            <w:pPr>
              <w:widowControl/>
              <w:adjustRightInd/>
              <w:spacing w:line="240" w:lineRule="auto"/>
              <w:jc w:val="center"/>
              <w:textAlignment w:val="auto"/>
              <w:rPr>
                <w:rFonts w:ascii="Arial" w:hAnsi="Arial" w:cs="Arial"/>
                <w:sz w:val="20"/>
              </w:rPr>
            </w:pPr>
          </w:p>
        </w:tc>
        <w:tc>
          <w:tcPr>
            <w:tcW w:w="1464" w:type="pct"/>
            <w:vAlign w:val="center"/>
          </w:tcPr>
          <w:p w14:paraId="2B42BD58" w14:textId="77777777" w:rsidR="00A9379E" w:rsidRPr="007A5C58"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A669596"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A9379E" w:rsidRPr="009A7CEE" w14:paraId="25AD54DF" w14:textId="77777777" w:rsidTr="00842A68">
        <w:trPr>
          <w:trHeight w:val="276"/>
        </w:trPr>
        <w:tc>
          <w:tcPr>
            <w:tcW w:w="2286" w:type="pct"/>
            <w:gridSpan w:val="2"/>
            <w:vAlign w:val="center"/>
          </w:tcPr>
          <w:p w14:paraId="76A5730A"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443B4290" w14:textId="77777777" w:rsidR="00A9379E"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07578F0" w14:textId="77777777" w:rsidR="00A9379E"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059DC602" w14:textId="624F9A30" w:rsidR="00A9379E" w:rsidRDefault="00A9379E" w:rsidP="00A9379E">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10C1E9C9" w14:textId="35E4E7E0"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建筑外观：</w:t>
      </w:r>
      <w:r>
        <w:rPr>
          <w:rFonts w:ascii="Arial" w:hAnsi="Arial" w:cs="Arial" w:hint="eastAsia"/>
          <w:kern w:val="2"/>
          <w:sz w:val="21"/>
          <w:szCs w:val="21"/>
        </w:rPr>
        <w:t>多</w:t>
      </w:r>
      <w:r>
        <w:rPr>
          <w:rFonts w:ascii="Arial" w:hAnsi="Arial" w:cs="Arial"/>
          <w:sz w:val="21"/>
          <w:szCs w:val="21"/>
        </w:rPr>
        <w:t>层板楼。</w:t>
      </w:r>
    </w:p>
    <w:p w14:paraId="7A327A31" w14:textId="2D82899F" w:rsidR="00A9379E" w:rsidRDefault="00A9379E" w:rsidP="00A9379E">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7D869026" w14:textId="2EC57546"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装饰装修：根据估价委托人介绍及估价人员实地查勘，估价对象</w:t>
      </w:r>
      <w:r>
        <w:rPr>
          <w:rFonts w:ascii="Arial" w:hAnsi="Arial" w:cs="Arial"/>
          <w:kern w:val="2"/>
          <w:sz w:val="21"/>
          <w:szCs w:val="21"/>
        </w:rPr>
        <w:t>为</w:t>
      </w:r>
      <w:r>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Pr>
          <w:rFonts w:ascii="Arial" w:hAnsi="Arial" w:cs="Arial" w:hint="eastAsia"/>
          <w:sz w:val="21"/>
          <w:szCs w:val="21"/>
        </w:rPr>
        <w:t>；</w:t>
      </w:r>
      <w:r>
        <w:rPr>
          <w:rFonts w:ascii="Arial" w:hAnsi="Arial" w:cs="Arial"/>
          <w:sz w:val="21"/>
          <w:szCs w:val="21"/>
        </w:rPr>
        <w:t>室内地面地砖，顶棚、墙面刷涂料；卫生间地面地砖，墙面为</w:t>
      </w:r>
      <w:r>
        <w:rPr>
          <w:rFonts w:ascii="Arial" w:hAnsi="Arial" w:cs="Arial" w:hint="eastAsia"/>
          <w:sz w:val="21"/>
          <w:szCs w:val="21"/>
        </w:rPr>
        <w:lastRenderedPageBreak/>
        <w:t>涂料、</w:t>
      </w:r>
      <w:r>
        <w:rPr>
          <w:rFonts w:ascii="Arial" w:hAnsi="Arial" w:cs="Arial"/>
          <w:sz w:val="21"/>
          <w:szCs w:val="21"/>
        </w:rPr>
        <w:t>墙砖，顶棚为铝扣板，配淋浴间。</w:t>
      </w:r>
    </w:p>
    <w:p w14:paraId="2E5506CE" w14:textId="6A5A4D38"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新旧程度：</w:t>
      </w:r>
      <w:r>
        <w:rPr>
          <w:rFonts w:ascii="Arial" w:hAnsi="Arial" w:cs="Arial" w:hint="eastAsia"/>
          <w:kern w:val="2"/>
          <w:sz w:val="21"/>
          <w:szCs w:val="21"/>
        </w:rPr>
        <w:t>根据注册房地产估价师调查及估价委托人介绍，估价对象建成年代为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0EF2D033" w14:textId="01B7449A"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w:t>
      </w:r>
      <w:r>
        <w:rPr>
          <w:rFonts w:ascii="Arial" w:hAnsi="Arial" w:cs="Arial"/>
          <w:sz w:val="21"/>
          <w:szCs w:val="21"/>
        </w:rPr>
        <w:t>户型设计：</w:t>
      </w:r>
      <w:r>
        <w:rPr>
          <w:rFonts w:ascii="Arial" w:hAnsi="Arial" w:cs="Arial" w:hint="eastAsia"/>
          <w:sz w:val="21"/>
          <w:szCs w:val="21"/>
        </w:rPr>
        <w:t>估价对象均为</w:t>
      </w:r>
      <w:r>
        <w:rPr>
          <w:rFonts w:ascii="Arial" w:hAnsi="Arial" w:cs="Arial" w:hint="eastAsia"/>
          <w:kern w:val="2"/>
          <w:sz w:val="21"/>
          <w:szCs w:val="21"/>
        </w:rPr>
        <w:t>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卫，建筑面积为</w:t>
      </w:r>
      <w:r>
        <w:rPr>
          <w:rFonts w:ascii="Arial" w:hAnsi="Arial" w:cs="Arial" w:hint="eastAsia"/>
          <w:kern w:val="2"/>
          <w:sz w:val="21"/>
          <w:szCs w:val="21"/>
        </w:rPr>
        <w:t>24.7</w:t>
      </w:r>
      <w:r>
        <w:rPr>
          <w:rFonts w:ascii="Arial" w:hAnsi="Arial" w:cs="Arial" w:hint="eastAsia"/>
          <w:kern w:val="2"/>
          <w:sz w:val="21"/>
          <w:szCs w:val="21"/>
        </w:rPr>
        <w:t>至</w:t>
      </w:r>
      <w:r>
        <w:rPr>
          <w:rFonts w:ascii="Arial" w:hAnsi="Arial" w:cs="Arial" w:hint="eastAsia"/>
          <w:kern w:val="2"/>
          <w:sz w:val="21"/>
          <w:szCs w:val="21"/>
        </w:rPr>
        <w:t>44.41</w:t>
      </w:r>
      <w:r>
        <w:rPr>
          <w:rFonts w:ascii="Arial" w:hAnsi="Arial" w:cs="Arial" w:hint="eastAsia"/>
          <w:kern w:val="2"/>
          <w:sz w:val="21"/>
          <w:szCs w:val="21"/>
        </w:rPr>
        <w:t>平方米</w:t>
      </w:r>
      <w:r>
        <w:rPr>
          <w:rFonts w:ascii="Arial" w:hAnsi="Arial" w:cs="Arial"/>
          <w:sz w:val="21"/>
          <w:szCs w:val="21"/>
        </w:rPr>
        <w:t>。</w:t>
      </w:r>
      <w:r>
        <w:rPr>
          <w:rFonts w:ascii="Arial" w:hAnsi="Arial" w:cs="Arial" w:hint="eastAsia"/>
          <w:sz w:val="21"/>
          <w:szCs w:val="21"/>
        </w:rPr>
        <w:t>其中，</w:t>
      </w:r>
      <w:r>
        <w:rPr>
          <w:rFonts w:ascii="Arial" w:hAnsi="Arial" w:cs="Arial" w:hint="eastAsia"/>
          <w:sz w:val="21"/>
          <w:szCs w:val="21"/>
        </w:rPr>
        <w:t>36.08</w:t>
      </w:r>
      <w:r>
        <w:rPr>
          <w:rFonts w:ascii="Arial" w:hAnsi="Arial" w:cs="Arial" w:hint="eastAsia"/>
          <w:sz w:val="21"/>
          <w:szCs w:val="21"/>
        </w:rPr>
        <w:t>平方米的户型共</w:t>
      </w:r>
      <w:r>
        <w:rPr>
          <w:rFonts w:ascii="Arial" w:hAnsi="Arial" w:cs="Arial" w:hint="eastAsia"/>
          <w:sz w:val="21"/>
          <w:szCs w:val="21"/>
        </w:rPr>
        <w:t>498</w:t>
      </w:r>
      <w:r>
        <w:rPr>
          <w:rFonts w:ascii="Arial" w:hAnsi="Arial" w:cs="Arial" w:hint="eastAsia"/>
          <w:sz w:val="21"/>
          <w:szCs w:val="21"/>
        </w:rPr>
        <w:t>套，占比为</w:t>
      </w:r>
      <w:r>
        <w:rPr>
          <w:rFonts w:ascii="Arial" w:hAnsi="Arial" w:cs="Arial" w:hint="eastAsia"/>
          <w:sz w:val="21"/>
          <w:szCs w:val="21"/>
        </w:rPr>
        <w:t>21.15%</w:t>
      </w:r>
      <w:r>
        <w:rPr>
          <w:rFonts w:ascii="Arial" w:hAnsi="Arial" w:cs="Arial" w:hint="eastAsia"/>
          <w:sz w:val="21"/>
          <w:szCs w:val="21"/>
        </w:rPr>
        <w:t>，占比最高，建筑面积配比详见下表：</w:t>
      </w:r>
    </w:p>
    <w:p w14:paraId="1429F352" w14:textId="77777777" w:rsidR="00A9379E" w:rsidRPr="009A7CEE" w:rsidRDefault="00A9379E" w:rsidP="00A9379E">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462273B" w14:textId="77777777" w:rsidTr="00842A68">
        <w:trPr>
          <w:trHeight w:val="397"/>
          <w:tblHeader/>
        </w:trPr>
        <w:tc>
          <w:tcPr>
            <w:tcW w:w="1667" w:type="pct"/>
            <w:vAlign w:val="center"/>
            <w:hideMark/>
          </w:tcPr>
          <w:p w14:paraId="28684C8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444BE82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F15DA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0C945A4A" w14:textId="77777777" w:rsidTr="00842A68">
        <w:trPr>
          <w:trHeight w:val="276"/>
        </w:trPr>
        <w:tc>
          <w:tcPr>
            <w:tcW w:w="1667" w:type="pct"/>
            <w:vAlign w:val="bottom"/>
            <w:hideMark/>
          </w:tcPr>
          <w:p w14:paraId="7487F0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1E2DD7B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5FBA63D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4950F124" w14:textId="77777777" w:rsidTr="00842A68">
        <w:trPr>
          <w:trHeight w:val="276"/>
        </w:trPr>
        <w:tc>
          <w:tcPr>
            <w:tcW w:w="1667" w:type="pct"/>
            <w:vAlign w:val="bottom"/>
            <w:hideMark/>
          </w:tcPr>
          <w:p w14:paraId="32588B0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9DB0DC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33AB2FA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A9379E" w:rsidRPr="009A7CEE" w14:paraId="2B9329E2" w14:textId="77777777" w:rsidTr="00842A68">
        <w:trPr>
          <w:trHeight w:val="276"/>
        </w:trPr>
        <w:tc>
          <w:tcPr>
            <w:tcW w:w="1667" w:type="pct"/>
            <w:vAlign w:val="bottom"/>
            <w:hideMark/>
          </w:tcPr>
          <w:p w14:paraId="413FBE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456DD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23310B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095522D6" w14:textId="77777777" w:rsidTr="00842A68">
        <w:trPr>
          <w:trHeight w:val="276"/>
        </w:trPr>
        <w:tc>
          <w:tcPr>
            <w:tcW w:w="1667" w:type="pct"/>
            <w:vAlign w:val="bottom"/>
            <w:hideMark/>
          </w:tcPr>
          <w:p w14:paraId="47BA8AA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5A663A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1EE9C5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593C9AF0" w14:textId="77777777" w:rsidTr="00842A68">
        <w:trPr>
          <w:trHeight w:val="276"/>
        </w:trPr>
        <w:tc>
          <w:tcPr>
            <w:tcW w:w="1667" w:type="pct"/>
            <w:vAlign w:val="bottom"/>
            <w:hideMark/>
          </w:tcPr>
          <w:p w14:paraId="2226206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2BB676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11FE061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FADD3D8" w14:textId="77777777" w:rsidTr="00842A68">
        <w:trPr>
          <w:trHeight w:val="276"/>
        </w:trPr>
        <w:tc>
          <w:tcPr>
            <w:tcW w:w="1667" w:type="pct"/>
            <w:vAlign w:val="bottom"/>
            <w:hideMark/>
          </w:tcPr>
          <w:p w14:paraId="0510C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0082A5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044D97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3AC4EAE4" w14:textId="77777777" w:rsidTr="00842A68">
        <w:trPr>
          <w:trHeight w:val="276"/>
        </w:trPr>
        <w:tc>
          <w:tcPr>
            <w:tcW w:w="1667" w:type="pct"/>
            <w:vAlign w:val="bottom"/>
            <w:hideMark/>
          </w:tcPr>
          <w:p w14:paraId="3AA4E3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62B0048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15AA21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A9379E" w:rsidRPr="009A7CEE" w14:paraId="631EACCF" w14:textId="77777777" w:rsidTr="00842A68">
        <w:trPr>
          <w:trHeight w:val="276"/>
        </w:trPr>
        <w:tc>
          <w:tcPr>
            <w:tcW w:w="1667" w:type="pct"/>
            <w:vAlign w:val="bottom"/>
          </w:tcPr>
          <w:p w14:paraId="2F73FDC1"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FDA8F30"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EB3CF25" w14:textId="77777777" w:rsidR="00A9379E" w:rsidRPr="00590149" w:rsidRDefault="00A9379E" w:rsidP="00842A68">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A9379E" w:rsidRPr="009A7CEE" w14:paraId="60BA1C95" w14:textId="77777777" w:rsidTr="00842A68">
        <w:trPr>
          <w:trHeight w:val="276"/>
        </w:trPr>
        <w:tc>
          <w:tcPr>
            <w:tcW w:w="1667" w:type="pct"/>
            <w:vAlign w:val="bottom"/>
          </w:tcPr>
          <w:p w14:paraId="2AD870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4C5C9B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17C44C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A9379E" w:rsidRPr="009A7CEE" w14:paraId="513B3E76" w14:textId="77777777" w:rsidTr="00842A68">
        <w:trPr>
          <w:trHeight w:val="276"/>
        </w:trPr>
        <w:tc>
          <w:tcPr>
            <w:tcW w:w="1667" w:type="pct"/>
            <w:vAlign w:val="bottom"/>
          </w:tcPr>
          <w:p w14:paraId="5EE76C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6F28119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F37F8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A9379E" w:rsidRPr="009A7CEE" w14:paraId="75FDE028" w14:textId="77777777" w:rsidTr="00842A68">
        <w:trPr>
          <w:trHeight w:val="276"/>
        </w:trPr>
        <w:tc>
          <w:tcPr>
            <w:tcW w:w="1667" w:type="pct"/>
            <w:vAlign w:val="bottom"/>
          </w:tcPr>
          <w:p w14:paraId="68D809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3010FB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1AC440F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A9379E" w:rsidRPr="009A7CEE" w14:paraId="220E6C38" w14:textId="77777777" w:rsidTr="00842A68">
        <w:trPr>
          <w:trHeight w:val="276"/>
        </w:trPr>
        <w:tc>
          <w:tcPr>
            <w:tcW w:w="1667" w:type="pct"/>
            <w:vAlign w:val="bottom"/>
          </w:tcPr>
          <w:p w14:paraId="278D4BD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72A3C4A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0FBB5D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A9379E" w:rsidRPr="009A7CEE" w14:paraId="57AD2D19" w14:textId="77777777" w:rsidTr="00842A68">
        <w:trPr>
          <w:trHeight w:val="276"/>
        </w:trPr>
        <w:tc>
          <w:tcPr>
            <w:tcW w:w="1667" w:type="pct"/>
            <w:vAlign w:val="bottom"/>
          </w:tcPr>
          <w:p w14:paraId="1E5A592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0B1A87C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3D7C4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A9379E" w:rsidRPr="009A7CEE" w14:paraId="138FD12D" w14:textId="77777777" w:rsidTr="00842A68">
        <w:trPr>
          <w:trHeight w:val="276"/>
        </w:trPr>
        <w:tc>
          <w:tcPr>
            <w:tcW w:w="1667" w:type="pct"/>
            <w:vAlign w:val="bottom"/>
          </w:tcPr>
          <w:p w14:paraId="29A7F6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2BA254C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0D9B22B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A9379E" w:rsidRPr="009A7CEE" w14:paraId="26FBB43B" w14:textId="77777777" w:rsidTr="00842A68">
        <w:trPr>
          <w:trHeight w:val="276"/>
        </w:trPr>
        <w:tc>
          <w:tcPr>
            <w:tcW w:w="1667" w:type="pct"/>
            <w:vAlign w:val="bottom"/>
          </w:tcPr>
          <w:p w14:paraId="0F58672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4D79A7F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4F2DB1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A9379E" w:rsidRPr="009A7CEE" w14:paraId="21BF0C2E" w14:textId="77777777" w:rsidTr="00842A68">
        <w:trPr>
          <w:trHeight w:val="276"/>
        </w:trPr>
        <w:tc>
          <w:tcPr>
            <w:tcW w:w="1667" w:type="pct"/>
            <w:vAlign w:val="bottom"/>
          </w:tcPr>
          <w:p w14:paraId="213DFFE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628FB4F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3E1E0B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A9379E" w:rsidRPr="009A7CEE" w14:paraId="05250311" w14:textId="77777777" w:rsidTr="00842A68">
        <w:trPr>
          <w:trHeight w:val="276"/>
        </w:trPr>
        <w:tc>
          <w:tcPr>
            <w:tcW w:w="1667" w:type="pct"/>
            <w:vAlign w:val="bottom"/>
          </w:tcPr>
          <w:p w14:paraId="394312A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D30927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7010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3B7D0EB" w14:textId="77777777" w:rsidTr="00842A68">
        <w:trPr>
          <w:trHeight w:val="276"/>
        </w:trPr>
        <w:tc>
          <w:tcPr>
            <w:tcW w:w="1667" w:type="pct"/>
            <w:vAlign w:val="bottom"/>
          </w:tcPr>
          <w:p w14:paraId="77F361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4EDFA45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74B15F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A9379E" w:rsidRPr="009A7CEE" w14:paraId="650CF952" w14:textId="77777777" w:rsidTr="00842A68">
        <w:trPr>
          <w:trHeight w:val="276"/>
        </w:trPr>
        <w:tc>
          <w:tcPr>
            <w:tcW w:w="1667" w:type="pct"/>
            <w:vAlign w:val="bottom"/>
          </w:tcPr>
          <w:p w14:paraId="4DD6983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3C9A75C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0CA65B6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A9379E" w:rsidRPr="009A7CEE" w14:paraId="09F20211" w14:textId="77777777" w:rsidTr="00842A68">
        <w:trPr>
          <w:trHeight w:val="276"/>
        </w:trPr>
        <w:tc>
          <w:tcPr>
            <w:tcW w:w="1667" w:type="pct"/>
            <w:vAlign w:val="bottom"/>
          </w:tcPr>
          <w:p w14:paraId="3DC5B18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64377F3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401893F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A9379E" w:rsidRPr="009A7CEE" w14:paraId="5713A415" w14:textId="77777777" w:rsidTr="00842A68">
        <w:trPr>
          <w:trHeight w:val="276"/>
        </w:trPr>
        <w:tc>
          <w:tcPr>
            <w:tcW w:w="1667" w:type="pct"/>
            <w:vAlign w:val="bottom"/>
          </w:tcPr>
          <w:p w14:paraId="2445FFA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2C6D42F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76AFF33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A9379E" w:rsidRPr="009A7CEE" w14:paraId="731E3AF3" w14:textId="77777777" w:rsidTr="00842A68">
        <w:trPr>
          <w:trHeight w:val="276"/>
        </w:trPr>
        <w:tc>
          <w:tcPr>
            <w:tcW w:w="1667" w:type="pct"/>
            <w:vAlign w:val="bottom"/>
          </w:tcPr>
          <w:p w14:paraId="278A9E8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0BF1A12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4FBF25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326B0C3" w14:textId="77777777" w:rsidTr="00842A68">
        <w:trPr>
          <w:trHeight w:val="276"/>
        </w:trPr>
        <w:tc>
          <w:tcPr>
            <w:tcW w:w="1667" w:type="pct"/>
            <w:vAlign w:val="bottom"/>
          </w:tcPr>
          <w:p w14:paraId="69C87E4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4BA1495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0586E5B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AD94ECE" w14:textId="77777777" w:rsidTr="00842A68">
        <w:trPr>
          <w:trHeight w:val="276"/>
        </w:trPr>
        <w:tc>
          <w:tcPr>
            <w:tcW w:w="1667" w:type="pct"/>
            <w:vAlign w:val="bottom"/>
          </w:tcPr>
          <w:p w14:paraId="1E57ED2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2E32A40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7CA66D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0E693AE7" w14:textId="77777777" w:rsidTr="00842A68">
        <w:trPr>
          <w:trHeight w:val="276"/>
        </w:trPr>
        <w:tc>
          <w:tcPr>
            <w:tcW w:w="1667" w:type="pct"/>
            <w:vAlign w:val="bottom"/>
          </w:tcPr>
          <w:p w14:paraId="5DB10DD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C6D35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4BB3EE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0C15E50E" w14:textId="77777777" w:rsidTr="00842A68">
        <w:trPr>
          <w:trHeight w:val="276"/>
        </w:trPr>
        <w:tc>
          <w:tcPr>
            <w:tcW w:w="1667" w:type="pct"/>
            <w:vAlign w:val="bottom"/>
          </w:tcPr>
          <w:p w14:paraId="7605639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47CB8AF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9F65EB"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3B22C95E" w14:textId="77777777" w:rsidTr="00842A68">
        <w:trPr>
          <w:trHeight w:val="276"/>
        </w:trPr>
        <w:tc>
          <w:tcPr>
            <w:tcW w:w="1667" w:type="pct"/>
            <w:vAlign w:val="bottom"/>
          </w:tcPr>
          <w:p w14:paraId="3F01072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257C3E6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2A73E4F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A9379E" w:rsidRPr="009A7CEE" w14:paraId="331AE060" w14:textId="77777777" w:rsidTr="00842A68">
        <w:trPr>
          <w:trHeight w:val="276"/>
        </w:trPr>
        <w:tc>
          <w:tcPr>
            <w:tcW w:w="1667" w:type="pct"/>
            <w:vAlign w:val="bottom"/>
          </w:tcPr>
          <w:p w14:paraId="4093F07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067DE75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2720DF1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3A80D1C6" w14:textId="77777777" w:rsidTr="00842A68">
        <w:trPr>
          <w:trHeight w:val="276"/>
        </w:trPr>
        <w:tc>
          <w:tcPr>
            <w:tcW w:w="1667" w:type="pct"/>
            <w:vAlign w:val="bottom"/>
          </w:tcPr>
          <w:p w14:paraId="291EA21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173DE0D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3BE77B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72BDE39F" w14:textId="77777777" w:rsidTr="00842A68">
        <w:trPr>
          <w:trHeight w:val="276"/>
        </w:trPr>
        <w:tc>
          <w:tcPr>
            <w:tcW w:w="1667" w:type="pct"/>
            <w:vAlign w:val="bottom"/>
          </w:tcPr>
          <w:p w14:paraId="7AFC73A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EE3F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6C0E116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51FAED9F" w14:textId="77777777" w:rsidTr="00842A68">
        <w:trPr>
          <w:trHeight w:val="276"/>
        </w:trPr>
        <w:tc>
          <w:tcPr>
            <w:tcW w:w="1667" w:type="pct"/>
            <w:vAlign w:val="bottom"/>
          </w:tcPr>
          <w:p w14:paraId="79D230E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0FAA647C"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16DDB1C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1FE7E7E" w14:textId="77777777" w:rsidTr="00842A68">
        <w:trPr>
          <w:trHeight w:val="276"/>
        </w:trPr>
        <w:tc>
          <w:tcPr>
            <w:tcW w:w="1667" w:type="pct"/>
            <w:vAlign w:val="bottom"/>
          </w:tcPr>
          <w:p w14:paraId="227AD90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5DE4F3C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3369EEE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2CCEA16C" w14:textId="77777777" w:rsidTr="00842A68">
        <w:trPr>
          <w:trHeight w:val="276"/>
        </w:trPr>
        <w:tc>
          <w:tcPr>
            <w:tcW w:w="1667" w:type="pct"/>
            <w:vAlign w:val="bottom"/>
          </w:tcPr>
          <w:p w14:paraId="1B475D3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1BCF349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7204A4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71798622" w14:textId="77777777" w:rsidTr="00842A68">
        <w:trPr>
          <w:trHeight w:val="276"/>
        </w:trPr>
        <w:tc>
          <w:tcPr>
            <w:tcW w:w="1667" w:type="pct"/>
            <w:vAlign w:val="bottom"/>
          </w:tcPr>
          <w:p w14:paraId="0E136A0E"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19D848F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197325B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61C9D29D" w14:textId="77777777" w:rsidTr="00842A68">
        <w:trPr>
          <w:trHeight w:val="276"/>
        </w:trPr>
        <w:tc>
          <w:tcPr>
            <w:tcW w:w="1667" w:type="pct"/>
            <w:vAlign w:val="bottom"/>
          </w:tcPr>
          <w:p w14:paraId="5E1BC5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40.34</w:t>
            </w:r>
          </w:p>
        </w:tc>
        <w:tc>
          <w:tcPr>
            <w:tcW w:w="1667" w:type="pct"/>
            <w:vAlign w:val="bottom"/>
          </w:tcPr>
          <w:p w14:paraId="6A6949A9"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643BB63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5D77E097" w14:textId="77777777" w:rsidTr="00842A68">
        <w:trPr>
          <w:trHeight w:val="276"/>
        </w:trPr>
        <w:tc>
          <w:tcPr>
            <w:tcW w:w="1667" w:type="pct"/>
            <w:vAlign w:val="bottom"/>
          </w:tcPr>
          <w:p w14:paraId="16A1B63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54D7318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E938C3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2F2D512C" w14:textId="77777777" w:rsidTr="00842A68">
        <w:trPr>
          <w:trHeight w:val="276"/>
        </w:trPr>
        <w:tc>
          <w:tcPr>
            <w:tcW w:w="1667" w:type="pct"/>
            <w:vAlign w:val="bottom"/>
          </w:tcPr>
          <w:p w14:paraId="5AEFF84A"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43151D4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1C100F72"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A9379E" w:rsidRPr="009A7CEE" w14:paraId="004CBC82" w14:textId="77777777" w:rsidTr="00842A68">
        <w:trPr>
          <w:trHeight w:val="276"/>
        </w:trPr>
        <w:tc>
          <w:tcPr>
            <w:tcW w:w="1667" w:type="pct"/>
            <w:vAlign w:val="bottom"/>
          </w:tcPr>
          <w:p w14:paraId="788FC6C5"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EC95FD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E6E80B7"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3E6E77A" w14:textId="77777777" w:rsidTr="00842A68">
        <w:trPr>
          <w:trHeight w:val="276"/>
        </w:trPr>
        <w:tc>
          <w:tcPr>
            <w:tcW w:w="1667" w:type="pct"/>
            <w:vAlign w:val="bottom"/>
          </w:tcPr>
          <w:p w14:paraId="1AE87A68"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63AC9D94"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0262F06"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1B534498" w14:textId="77777777" w:rsidTr="00842A68">
        <w:trPr>
          <w:trHeight w:val="276"/>
        </w:trPr>
        <w:tc>
          <w:tcPr>
            <w:tcW w:w="1667" w:type="pct"/>
            <w:vAlign w:val="center"/>
          </w:tcPr>
          <w:p w14:paraId="4C4AF5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72ACD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6C0BCA0D"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647B3609" w14:textId="73B40EAF" w:rsidR="00A9379E" w:rsidRDefault="00A9379E" w:rsidP="00A9379E">
      <w:pPr>
        <w:spacing w:beforeLines="100" w:before="240"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Pr>
          <w:rFonts w:ascii="Arial" w:hAnsi="Arial" w:cs="Arial"/>
          <w:sz w:val="21"/>
          <w:szCs w:val="21"/>
        </w:rPr>
        <w:t>朝向：朝向为</w:t>
      </w:r>
      <w:r>
        <w:rPr>
          <w:rFonts w:ascii="Arial" w:hAnsi="Arial" w:cs="Arial" w:hint="eastAsia"/>
          <w:sz w:val="21"/>
          <w:szCs w:val="21"/>
        </w:rPr>
        <w:t>东、南、西、北</w:t>
      </w:r>
      <w:r>
        <w:rPr>
          <w:rFonts w:ascii="Arial" w:hAnsi="Arial" w:cs="Arial"/>
          <w:sz w:val="21"/>
          <w:szCs w:val="21"/>
        </w:rPr>
        <w:t>，</w:t>
      </w:r>
      <w:r>
        <w:rPr>
          <w:rFonts w:ascii="Arial" w:hAnsi="Arial" w:cs="Arial" w:hint="eastAsia"/>
          <w:sz w:val="21"/>
          <w:szCs w:val="21"/>
        </w:rPr>
        <w:t>其中以</w:t>
      </w:r>
      <w:r>
        <w:rPr>
          <w:rFonts w:ascii="Arial" w:hAnsi="Arial" w:cs="Arial"/>
          <w:sz w:val="21"/>
          <w:szCs w:val="21"/>
        </w:rPr>
        <w:t>南</w:t>
      </w:r>
      <w:r>
        <w:rPr>
          <w:rFonts w:ascii="Arial" w:hAnsi="Arial" w:cs="Arial" w:hint="eastAsia"/>
          <w:sz w:val="21"/>
          <w:szCs w:val="21"/>
        </w:rPr>
        <w:t>朝向主，共</w:t>
      </w:r>
      <w:r>
        <w:rPr>
          <w:rFonts w:ascii="Arial" w:hAnsi="Arial" w:cs="Arial" w:hint="eastAsia"/>
          <w:sz w:val="21"/>
          <w:szCs w:val="21"/>
        </w:rPr>
        <w:t>1082</w:t>
      </w:r>
      <w:r>
        <w:rPr>
          <w:rFonts w:ascii="Arial" w:hAnsi="Arial" w:cs="Arial" w:hint="eastAsia"/>
          <w:sz w:val="21"/>
          <w:szCs w:val="21"/>
        </w:rPr>
        <w:t>套，配比</w:t>
      </w:r>
      <w:r>
        <w:rPr>
          <w:rFonts w:ascii="Arial" w:hAnsi="Arial" w:cs="Arial" w:hint="eastAsia"/>
          <w:sz w:val="21"/>
          <w:szCs w:val="21"/>
        </w:rPr>
        <w:t>45.94%</w:t>
      </w:r>
      <w:r>
        <w:rPr>
          <w:rFonts w:ascii="Arial" w:hAnsi="Arial" w:cs="Arial" w:hint="eastAsia"/>
          <w:sz w:val="21"/>
          <w:szCs w:val="21"/>
        </w:rPr>
        <w:t>，朝向配比详见下表：</w:t>
      </w:r>
    </w:p>
    <w:p w14:paraId="65D4E7A9" w14:textId="77777777" w:rsidR="00A9379E" w:rsidRPr="009A7CEE" w:rsidRDefault="00A9379E" w:rsidP="00A9379E">
      <w:pPr>
        <w:pStyle w:val="23"/>
        <w:overflowPunct w:val="0"/>
        <w:spacing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7"/>
        <w:gridCol w:w="3095"/>
      </w:tblGrid>
      <w:tr w:rsidR="00A9379E" w:rsidRPr="009A7CEE" w14:paraId="7FD2849F" w14:textId="77777777" w:rsidTr="00842A68">
        <w:trPr>
          <w:trHeight w:val="397"/>
          <w:tblHeader/>
        </w:trPr>
        <w:tc>
          <w:tcPr>
            <w:tcW w:w="1667" w:type="pct"/>
            <w:vAlign w:val="center"/>
            <w:hideMark/>
          </w:tcPr>
          <w:p w14:paraId="33C829EB"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20FCE8F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1817E2F"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338E8212" w14:textId="77777777" w:rsidTr="00842A68">
        <w:trPr>
          <w:trHeight w:val="276"/>
        </w:trPr>
        <w:tc>
          <w:tcPr>
            <w:tcW w:w="1667" w:type="pct"/>
            <w:vAlign w:val="center"/>
            <w:hideMark/>
          </w:tcPr>
          <w:p w14:paraId="4A36C6C4"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3274228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2C5E2A6E"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A9379E" w:rsidRPr="009A7CEE" w14:paraId="2CC09F00" w14:textId="77777777" w:rsidTr="00842A68">
        <w:trPr>
          <w:trHeight w:val="276"/>
        </w:trPr>
        <w:tc>
          <w:tcPr>
            <w:tcW w:w="1667" w:type="pct"/>
            <w:vAlign w:val="center"/>
            <w:hideMark/>
          </w:tcPr>
          <w:p w14:paraId="7D20CAA5"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E0B2189"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3C127FE1" w14:textId="77777777" w:rsidR="00A9379E" w:rsidRPr="007A5C58" w:rsidRDefault="00A9379E" w:rsidP="00842A68">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A9379E" w:rsidRPr="009A7CEE" w14:paraId="79DFDD1F" w14:textId="77777777" w:rsidTr="00842A68">
        <w:trPr>
          <w:trHeight w:val="276"/>
        </w:trPr>
        <w:tc>
          <w:tcPr>
            <w:tcW w:w="1667" w:type="pct"/>
            <w:vAlign w:val="center"/>
            <w:hideMark/>
          </w:tcPr>
          <w:p w14:paraId="74A088A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4DA8789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5326282B"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A9379E" w:rsidRPr="009A7CEE" w14:paraId="2D375C87" w14:textId="77777777" w:rsidTr="00842A68">
        <w:trPr>
          <w:trHeight w:val="276"/>
        </w:trPr>
        <w:tc>
          <w:tcPr>
            <w:tcW w:w="1667" w:type="pct"/>
            <w:vAlign w:val="center"/>
            <w:hideMark/>
          </w:tcPr>
          <w:p w14:paraId="1C32F6DC"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6A350E7E" w14:textId="77777777" w:rsidR="00A9379E" w:rsidRPr="00590149" w:rsidRDefault="00A9379E" w:rsidP="00842A68">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1079D6F0" w14:textId="77777777" w:rsidR="00A9379E" w:rsidRPr="00590149" w:rsidRDefault="00A9379E" w:rsidP="00842A68">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A9379E" w:rsidRPr="009A7CEE" w14:paraId="7E24DDB5" w14:textId="77777777" w:rsidTr="00842A68">
        <w:trPr>
          <w:trHeight w:val="276"/>
        </w:trPr>
        <w:tc>
          <w:tcPr>
            <w:tcW w:w="1667" w:type="pct"/>
            <w:vAlign w:val="center"/>
            <w:hideMark/>
          </w:tcPr>
          <w:p w14:paraId="3FE56861"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5EE23A10"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7DA5613" w14:textId="77777777" w:rsidR="00A9379E" w:rsidRPr="00590149" w:rsidRDefault="00A9379E" w:rsidP="00842A68">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F0B8DA9" w14:textId="77777777" w:rsidR="00B06C3E" w:rsidRPr="00847171" w:rsidRDefault="00B06C3E" w:rsidP="00A9379E">
      <w:pPr>
        <w:spacing w:beforeLines="100" w:before="240"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396C288C" w:rsidR="00B06C3E" w:rsidRPr="00847171" w:rsidRDefault="00A9379E">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62"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62"/>
    </w:p>
    <w:p w14:paraId="23C9BDA0" w14:textId="3F6AA4E0"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Pr>
          <w:rFonts w:ascii="Arial" w:hAnsi="Arial" w:cs="Arial" w:hint="eastAsia"/>
          <w:sz w:val="21"/>
          <w:szCs w:val="21"/>
        </w:rPr>
        <w:t>不</w:t>
      </w:r>
      <w:r w:rsidRPr="00847171">
        <w:rPr>
          <w:rFonts w:ascii="Arial" w:hAnsi="Arial" w:cs="Arial" w:hint="eastAsia"/>
          <w:sz w:val="21"/>
          <w:szCs w:val="21"/>
        </w:rPr>
        <w:t>考虑现有租约对估价结果的影响。</w:t>
      </w:r>
    </w:p>
    <w:p w14:paraId="0D7C6E22" w14:textId="721786AC"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根据</w:t>
      </w:r>
      <w:r>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，估价对象</w:t>
      </w:r>
      <w:commentRangeStart w:id="63"/>
      <w:r>
        <w:rPr>
          <w:rFonts w:ascii="Arial" w:hAnsi="Arial" w:cs="Arial" w:hint="eastAsia"/>
          <w:kern w:val="2"/>
          <w:sz w:val="21"/>
          <w:szCs w:val="21"/>
        </w:rPr>
        <w:t>已设定抵押权</w:t>
      </w:r>
      <w:commentRangeEnd w:id="63"/>
      <w:r w:rsidR="005F7C34">
        <w:rPr>
          <w:rStyle w:val="af9"/>
        </w:rPr>
        <w:commentReference w:id="63"/>
      </w:r>
      <w:r>
        <w:rPr>
          <w:rFonts w:ascii="Arial" w:hAnsi="Arial" w:cs="Arial" w:hint="eastAsia"/>
          <w:kern w:val="2"/>
          <w:sz w:val="21"/>
          <w:szCs w:val="21"/>
        </w:rPr>
        <w:t>，</w:t>
      </w:r>
      <w:r w:rsidRPr="00847171">
        <w:rPr>
          <w:rFonts w:ascii="Arial" w:hAnsi="Arial" w:cs="Arial" w:hint="eastAsia"/>
          <w:sz w:val="21"/>
          <w:szCs w:val="21"/>
        </w:rPr>
        <w:t>结合本次估价目的，</w:t>
      </w:r>
      <w:r>
        <w:rPr>
          <w:rFonts w:ascii="Arial" w:hAnsi="Arial" w:cs="Arial" w:hint="eastAsia"/>
          <w:sz w:val="21"/>
          <w:szCs w:val="21"/>
        </w:rPr>
        <w:t>不</w:t>
      </w:r>
      <w:r w:rsidRPr="00847171">
        <w:rPr>
          <w:rFonts w:ascii="Arial" w:hAnsi="Arial" w:cs="Arial" w:hint="eastAsia"/>
          <w:sz w:val="21"/>
          <w:szCs w:val="21"/>
        </w:rPr>
        <w:t>考虑现有</w:t>
      </w:r>
      <w:r>
        <w:rPr>
          <w:rFonts w:ascii="Arial" w:hAnsi="Arial" w:cs="Arial" w:hint="eastAsia"/>
          <w:sz w:val="21"/>
          <w:szCs w:val="21"/>
        </w:rPr>
        <w:t>抵押权</w:t>
      </w:r>
      <w:r w:rsidRPr="00847171">
        <w:rPr>
          <w:rFonts w:ascii="Arial" w:hAnsi="Arial" w:cs="Arial" w:hint="eastAsia"/>
          <w:sz w:val="21"/>
          <w:szCs w:val="21"/>
        </w:rPr>
        <w:t>对估价结果的影响。</w:t>
      </w:r>
    </w:p>
    <w:p w14:paraId="0735183E" w14:textId="239D516B" w:rsidR="00B06C3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3.</w:t>
      </w:r>
      <w:r>
        <w:rPr>
          <w:rFonts w:ascii="Arial" w:hAnsi="Arial" w:cs="Arial" w:hint="eastAsia"/>
          <w:sz w:val="21"/>
          <w:szCs w:val="21"/>
        </w:rPr>
        <w:t>经建设单位介绍</w:t>
      </w:r>
      <w:r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64" w:name="_Toc525655437"/>
      <w:r w:rsidRPr="000F198B">
        <w:rPr>
          <w:rFonts w:eastAsia="宋体"/>
          <w:kern w:val="2"/>
          <w:sz w:val="21"/>
          <w:szCs w:val="21"/>
        </w:rPr>
        <w:t>二、市场背景描述与分析</w:t>
      </w:r>
      <w:bookmarkEnd w:id="64"/>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36752949" w14:textId="77777777" w:rsidR="00B12908" w:rsidRDefault="00B12908" w:rsidP="00B12908">
      <w:pPr>
        <w:overflowPunct w:val="0"/>
        <w:spacing w:line="480" w:lineRule="auto"/>
        <w:ind w:firstLineChars="200" w:firstLine="420"/>
        <w:jc w:val="both"/>
        <w:textAlignment w:val="auto"/>
        <w:rPr>
          <w:rFonts w:ascii="Arial" w:hAnsi="Arial" w:cs="Arial"/>
          <w:sz w:val="21"/>
          <w:szCs w:val="21"/>
        </w:rPr>
      </w:pPr>
      <w:bookmarkStart w:id="65" w:name="OLE_LINK8"/>
      <w:bookmarkStart w:id="66" w:name="OLE_LINK9"/>
      <w:r>
        <w:rPr>
          <w:rFonts w:ascii="Arial" w:hAnsi="Arial" w:cs="Arial" w:hint="eastAsia"/>
          <w:sz w:val="21"/>
          <w:szCs w:val="21"/>
        </w:rPr>
        <w:t>1.</w:t>
      </w:r>
      <w:r>
        <w:rPr>
          <w:rFonts w:ascii="Arial" w:hAnsi="Arial" w:cs="Arial" w:hint="eastAsia"/>
          <w:sz w:val="21"/>
          <w:szCs w:val="21"/>
        </w:rPr>
        <w:t>宏观环境</w:t>
      </w:r>
    </w:p>
    <w:p w14:paraId="47BDA3AB"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bookmarkStart w:id="67" w:name="OLE_LINK34"/>
      <w:bookmarkStart w:id="68" w:name="OLE_LINK33"/>
      <w:r>
        <w:rPr>
          <w:rFonts w:ascii="Arial" w:hAnsi="Arial" w:hint="eastAsia"/>
          <w:color w:val="000000"/>
          <w:sz w:val="21"/>
          <w:szCs w:val="21"/>
        </w:rPr>
        <w:lastRenderedPageBreak/>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13CC245"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22F5A12B" w14:textId="77777777" w:rsidR="00B12908" w:rsidRDefault="00B12908" w:rsidP="00B12908">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4434A8C4" w14:textId="77777777" w:rsidR="00B12908" w:rsidRDefault="00B12908" w:rsidP="00B12908">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9C1DCBC" wp14:editId="4D3DF6DB">
            <wp:extent cx="5905500" cy="2171700"/>
            <wp:effectExtent l="4445" t="4445" r="18415" b="18415"/>
            <wp:docPr id="1589992401" name="图表 158999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67"/>
    <w:bookmarkEnd w:id="68"/>
    <w:p w14:paraId="333B3F3F"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2F617C7"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5FAD02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20F93F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5AABBBD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095172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4B10ACA"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6F7B42F"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47C84F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6AAD5EA6" w14:textId="77777777" w:rsidR="00B12908" w:rsidRDefault="00B12908" w:rsidP="00B12908">
      <w:pPr>
        <w:overflowPunct w:val="0"/>
        <w:spacing w:line="360" w:lineRule="auto"/>
        <w:jc w:val="center"/>
        <w:rPr>
          <w:rFonts w:ascii="Arial" w:eastAsia="仿宋_GB2312" w:hAnsi="Arial"/>
          <w:b/>
          <w:bCs/>
          <w:color w:val="000000"/>
          <w:szCs w:val="24"/>
        </w:rPr>
      </w:pPr>
      <w:r>
        <w:rPr>
          <w:noProof/>
        </w:rPr>
        <w:drawing>
          <wp:inline distT="0" distB="0" distL="114300" distR="114300" wp14:anchorId="5D341DB4" wp14:editId="33645CAE">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7"/>
                    <a:stretch>
                      <a:fillRect/>
                    </a:stretch>
                  </pic:blipFill>
                  <pic:spPr>
                    <a:xfrm>
                      <a:off x="0" y="0"/>
                      <a:ext cx="4533265" cy="2438400"/>
                    </a:xfrm>
                    <a:prstGeom prst="rect">
                      <a:avLst/>
                    </a:prstGeom>
                    <a:noFill/>
                    <a:ln>
                      <a:noFill/>
                    </a:ln>
                  </pic:spPr>
                </pic:pic>
              </a:graphicData>
            </a:graphic>
          </wp:inline>
        </w:drawing>
      </w:r>
    </w:p>
    <w:p w14:paraId="1815066F" w14:textId="77777777" w:rsidR="00B12908" w:rsidRDefault="00B12908" w:rsidP="00B12908">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）土地成交情况</w:t>
      </w:r>
    </w:p>
    <w:p w14:paraId="79A49B06"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3ADC390E" w14:textId="77777777" w:rsidR="00B12908" w:rsidRDefault="00B12908" w:rsidP="00B12908">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2C445455" wp14:editId="5464018B">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8"/>
                    <a:stretch>
                      <a:fillRect/>
                    </a:stretch>
                  </pic:blipFill>
                  <pic:spPr>
                    <a:xfrm>
                      <a:off x="0" y="0"/>
                      <a:ext cx="5906135" cy="2948940"/>
                    </a:xfrm>
                    <a:prstGeom prst="rect">
                      <a:avLst/>
                    </a:prstGeom>
                    <a:noFill/>
                    <a:ln>
                      <a:noFill/>
                    </a:ln>
                  </pic:spPr>
                </pic:pic>
              </a:graphicData>
            </a:graphic>
          </wp:inline>
        </w:drawing>
      </w:r>
    </w:p>
    <w:p w14:paraId="2D859BF0" w14:textId="77777777" w:rsidR="00B12908" w:rsidRDefault="00B12908" w:rsidP="00B12908">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79BC1575" w14:textId="77777777" w:rsidR="00B12908" w:rsidRDefault="00B12908" w:rsidP="00B12908">
      <w:pPr>
        <w:widowControl/>
        <w:overflowPunct w:val="0"/>
        <w:spacing w:line="480" w:lineRule="auto"/>
        <w:jc w:val="center"/>
        <w:textAlignment w:val="auto"/>
      </w:pPr>
      <w:r>
        <w:rPr>
          <w:noProof/>
        </w:rPr>
        <w:drawing>
          <wp:inline distT="0" distB="0" distL="114300" distR="114300" wp14:anchorId="1B9C01F9" wp14:editId="02FA940C">
            <wp:extent cx="3418250" cy="2952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9"/>
                    <a:stretch>
                      <a:fillRect/>
                    </a:stretch>
                  </pic:blipFill>
                  <pic:spPr>
                    <a:xfrm>
                      <a:off x="0" y="0"/>
                      <a:ext cx="3429383" cy="2962367"/>
                    </a:xfrm>
                    <a:prstGeom prst="rect">
                      <a:avLst/>
                    </a:prstGeom>
                    <a:noFill/>
                    <a:ln>
                      <a:noFill/>
                    </a:ln>
                  </pic:spPr>
                </pic:pic>
              </a:graphicData>
            </a:graphic>
          </wp:inline>
        </w:drawing>
      </w:r>
    </w:p>
    <w:p w14:paraId="3F903073" w14:textId="77777777" w:rsidR="00B12908" w:rsidRDefault="00B12908" w:rsidP="00B12908">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lastRenderedPageBreak/>
        <w:t>（</w:t>
      </w:r>
      <w:r>
        <w:rPr>
          <w:rFonts w:ascii="Arial" w:hAnsi="Arial" w:hint="eastAsia"/>
          <w:sz w:val="21"/>
        </w:rPr>
        <w:t>3</w:t>
      </w:r>
      <w:r>
        <w:rPr>
          <w:rFonts w:ascii="Arial" w:hAnsi="Arial" w:cs="宋体" w:hint="eastAsia"/>
          <w:sz w:val="21"/>
          <w:szCs w:val="21"/>
        </w:rPr>
        <w:t>）土地成交价格</w:t>
      </w:r>
    </w:p>
    <w:p w14:paraId="199F8ADD"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89F0705" w14:textId="77777777" w:rsidR="00B12908" w:rsidRDefault="00B12908" w:rsidP="00B12908">
      <w:pPr>
        <w:spacing w:line="480" w:lineRule="auto"/>
        <w:jc w:val="center"/>
        <w:rPr>
          <w:rFonts w:ascii="Arial" w:hAnsi="Arial" w:cs="Arial"/>
          <w:sz w:val="21"/>
          <w:szCs w:val="21"/>
        </w:rPr>
      </w:pPr>
      <w:r>
        <w:rPr>
          <w:noProof/>
        </w:rPr>
        <w:drawing>
          <wp:inline distT="0" distB="0" distL="114300" distR="114300" wp14:anchorId="02803D12" wp14:editId="0CB37AF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0"/>
                    <a:stretch>
                      <a:fillRect/>
                    </a:stretch>
                  </pic:blipFill>
                  <pic:spPr>
                    <a:xfrm>
                      <a:off x="0" y="0"/>
                      <a:ext cx="5907405" cy="3313430"/>
                    </a:xfrm>
                    <a:prstGeom prst="rect">
                      <a:avLst/>
                    </a:prstGeom>
                    <a:noFill/>
                    <a:ln>
                      <a:noFill/>
                    </a:ln>
                  </pic:spPr>
                </pic:pic>
              </a:graphicData>
            </a:graphic>
          </wp:inline>
        </w:drawing>
      </w:r>
    </w:p>
    <w:p w14:paraId="27DD1047"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66C635E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14:paraId="5D0DDA85"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784FBBA" w14:textId="77777777" w:rsidR="00B12908" w:rsidRDefault="00B12908" w:rsidP="00B12908">
      <w:pPr>
        <w:overflowPunct w:val="0"/>
        <w:spacing w:line="480" w:lineRule="auto"/>
        <w:jc w:val="both"/>
        <w:textAlignment w:val="auto"/>
        <w:rPr>
          <w:rFonts w:ascii="Arial" w:hAnsi="Arial"/>
          <w:sz w:val="21"/>
          <w:szCs w:val="28"/>
        </w:rPr>
      </w:pPr>
      <w:r>
        <w:rPr>
          <w:noProof/>
        </w:rPr>
        <w:lastRenderedPageBreak/>
        <w:drawing>
          <wp:inline distT="0" distB="0" distL="114300" distR="114300" wp14:anchorId="5C8000C9" wp14:editId="35AB075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1"/>
                    <a:stretch>
                      <a:fillRect/>
                    </a:stretch>
                  </pic:blipFill>
                  <pic:spPr>
                    <a:xfrm>
                      <a:off x="0" y="0"/>
                      <a:ext cx="5800090" cy="3390265"/>
                    </a:xfrm>
                    <a:prstGeom prst="rect">
                      <a:avLst/>
                    </a:prstGeom>
                    <a:noFill/>
                    <a:ln>
                      <a:noFill/>
                    </a:ln>
                  </pic:spPr>
                </pic:pic>
              </a:graphicData>
            </a:graphic>
          </wp:inline>
        </w:drawing>
      </w:r>
    </w:p>
    <w:p w14:paraId="43B9FF7D" w14:textId="77777777" w:rsidR="00B12908" w:rsidRDefault="00B12908" w:rsidP="00B12908">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18B2E0F" w14:textId="77777777" w:rsidR="00B12908" w:rsidRDefault="00B12908" w:rsidP="00B12908">
      <w:pPr>
        <w:overflowPunct w:val="0"/>
        <w:spacing w:line="480" w:lineRule="auto"/>
        <w:jc w:val="center"/>
        <w:textAlignment w:val="auto"/>
        <w:rPr>
          <w:rFonts w:ascii="Arial" w:hAnsi="Arial"/>
          <w:sz w:val="21"/>
        </w:rPr>
      </w:pPr>
      <w:r>
        <w:rPr>
          <w:noProof/>
        </w:rPr>
        <w:drawing>
          <wp:inline distT="0" distB="0" distL="114300" distR="114300" wp14:anchorId="7D444C9E" wp14:editId="403C5152">
            <wp:extent cx="5904865" cy="1840865"/>
            <wp:effectExtent l="0" t="0" r="8255" b="3175"/>
            <wp:docPr id="995854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2"/>
                    <a:stretch>
                      <a:fillRect/>
                    </a:stretch>
                  </pic:blipFill>
                  <pic:spPr>
                    <a:xfrm>
                      <a:off x="0" y="0"/>
                      <a:ext cx="5904865" cy="1840865"/>
                    </a:xfrm>
                    <a:prstGeom prst="rect">
                      <a:avLst/>
                    </a:prstGeom>
                    <a:noFill/>
                    <a:ln>
                      <a:noFill/>
                    </a:ln>
                  </pic:spPr>
                </pic:pic>
              </a:graphicData>
            </a:graphic>
          </wp:inline>
        </w:drawing>
      </w:r>
    </w:p>
    <w:p w14:paraId="6372D282" w14:textId="77777777" w:rsidR="00B12908" w:rsidRDefault="00B12908" w:rsidP="00B12908">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4702B5FE"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E0CB946"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w:t>
      </w:r>
      <w:r>
        <w:rPr>
          <w:rFonts w:ascii="Arial" w:hAnsi="Arial"/>
          <w:color w:val="000000"/>
          <w:sz w:val="21"/>
          <w:szCs w:val="21"/>
        </w:rPr>
        <w:lastRenderedPageBreak/>
        <w:t>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592C90C3" w14:textId="77777777" w:rsidR="00B12908" w:rsidRDefault="00B12908" w:rsidP="00B12908">
      <w:pPr>
        <w:overflowPunct w:val="0"/>
        <w:spacing w:line="480" w:lineRule="auto"/>
        <w:jc w:val="both"/>
        <w:textAlignment w:val="auto"/>
        <w:rPr>
          <w:rFonts w:ascii="Arial" w:hAnsi="Arial"/>
          <w:sz w:val="21"/>
        </w:rPr>
      </w:pPr>
      <w:r>
        <w:rPr>
          <w:noProof/>
        </w:rPr>
        <w:drawing>
          <wp:inline distT="0" distB="0" distL="114300" distR="114300" wp14:anchorId="65087D72" wp14:editId="11C16345">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3"/>
                    <a:stretch>
                      <a:fillRect/>
                    </a:stretch>
                  </pic:blipFill>
                  <pic:spPr>
                    <a:xfrm>
                      <a:off x="0" y="0"/>
                      <a:ext cx="5904865" cy="1668145"/>
                    </a:xfrm>
                    <a:prstGeom prst="rect">
                      <a:avLst/>
                    </a:prstGeom>
                    <a:noFill/>
                    <a:ln>
                      <a:noFill/>
                    </a:ln>
                  </pic:spPr>
                </pic:pic>
              </a:graphicData>
            </a:graphic>
          </wp:inline>
        </w:drawing>
      </w:r>
    </w:p>
    <w:p w14:paraId="1DBA7C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1659717E"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063AD1E"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AF5102C" w14:textId="77777777" w:rsidR="00B12908" w:rsidRDefault="00B12908" w:rsidP="00B12908">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14:anchorId="430A1446" wp14:editId="74B8A2D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4"/>
                    <a:stretch>
                      <a:fillRect/>
                    </a:stretch>
                  </pic:blipFill>
                  <pic:spPr>
                    <a:xfrm>
                      <a:off x="0" y="0"/>
                      <a:ext cx="5904865" cy="1835785"/>
                    </a:xfrm>
                    <a:prstGeom prst="rect">
                      <a:avLst/>
                    </a:prstGeom>
                    <a:noFill/>
                    <a:ln>
                      <a:noFill/>
                    </a:ln>
                  </pic:spPr>
                </pic:pic>
              </a:graphicData>
            </a:graphic>
          </wp:inline>
        </w:drawing>
      </w:r>
    </w:p>
    <w:p w14:paraId="767A2B45"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47DAE2A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69" w:name="OLE_LINK10"/>
      <w:r>
        <w:rPr>
          <w:rFonts w:ascii="Arial" w:hAnsi="Arial" w:hint="eastAsia"/>
          <w:sz w:val="21"/>
          <w:szCs w:val="28"/>
        </w:rPr>
        <w:t>元</w:t>
      </w:r>
      <w:bookmarkEnd w:id="69"/>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lastRenderedPageBreak/>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33350CB0"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5347962" w14:textId="77777777" w:rsidR="00B12908" w:rsidRDefault="00B12908" w:rsidP="00B12908">
      <w:pPr>
        <w:overflowPunct w:val="0"/>
        <w:spacing w:line="480" w:lineRule="auto"/>
        <w:jc w:val="center"/>
        <w:textAlignment w:val="auto"/>
      </w:pPr>
      <w:r>
        <w:rPr>
          <w:noProof/>
        </w:rPr>
        <w:drawing>
          <wp:inline distT="0" distB="0" distL="114300" distR="114300" wp14:anchorId="6A4BCAAD" wp14:editId="78AB2E14">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5"/>
                    <a:stretch>
                      <a:fillRect/>
                    </a:stretch>
                  </pic:blipFill>
                  <pic:spPr>
                    <a:xfrm>
                      <a:off x="0" y="0"/>
                      <a:ext cx="5899785" cy="1706880"/>
                    </a:xfrm>
                    <a:prstGeom prst="rect">
                      <a:avLst/>
                    </a:prstGeom>
                    <a:noFill/>
                    <a:ln>
                      <a:noFill/>
                    </a:ln>
                  </pic:spPr>
                </pic:pic>
              </a:graphicData>
            </a:graphic>
          </wp:inline>
        </w:drawing>
      </w:r>
    </w:p>
    <w:p w14:paraId="192155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2EEC4C8F"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A41E3A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0CC6CE51" w14:textId="77777777" w:rsidR="00B12908" w:rsidRDefault="00B12908" w:rsidP="00B12908">
      <w:pPr>
        <w:tabs>
          <w:tab w:val="left" w:pos="0"/>
        </w:tabs>
        <w:overflowPunct w:val="0"/>
        <w:spacing w:line="480" w:lineRule="auto"/>
        <w:jc w:val="center"/>
        <w:textAlignment w:val="auto"/>
      </w:pPr>
      <w:r>
        <w:rPr>
          <w:noProof/>
        </w:rPr>
        <w:lastRenderedPageBreak/>
        <w:drawing>
          <wp:inline distT="0" distB="0" distL="114300" distR="114300" wp14:anchorId="5A13B04C" wp14:editId="405F3757">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6"/>
                    <a:stretch>
                      <a:fillRect/>
                    </a:stretch>
                  </pic:blipFill>
                  <pic:spPr>
                    <a:xfrm>
                      <a:off x="0" y="0"/>
                      <a:ext cx="5908040" cy="1941830"/>
                    </a:xfrm>
                    <a:prstGeom prst="rect">
                      <a:avLst/>
                    </a:prstGeom>
                    <a:noFill/>
                    <a:ln>
                      <a:noFill/>
                    </a:ln>
                  </pic:spPr>
                </pic:pic>
              </a:graphicData>
            </a:graphic>
          </wp:inline>
        </w:drawing>
      </w:r>
    </w:p>
    <w:p w14:paraId="41E5B4B2"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2451DE2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3C3DDDF"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1FDAD561" wp14:editId="2938BCBC">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7"/>
                    <a:stretch>
                      <a:fillRect/>
                    </a:stretch>
                  </pic:blipFill>
                  <pic:spPr>
                    <a:xfrm>
                      <a:off x="0" y="0"/>
                      <a:ext cx="5902325" cy="1985010"/>
                    </a:xfrm>
                    <a:prstGeom prst="rect">
                      <a:avLst/>
                    </a:prstGeom>
                    <a:noFill/>
                    <a:ln>
                      <a:noFill/>
                    </a:ln>
                  </pic:spPr>
                </pic:pic>
              </a:graphicData>
            </a:graphic>
          </wp:inline>
        </w:drawing>
      </w:r>
    </w:p>
    <w:p w14:paraId="3C23A933" w14:textId="77777777" w:rsidR="00B12908" w:rsidRDefault="00B12908" w:rsidP="00B12908">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3F1EE6AA"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1F83D922"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70" w:name="OLE_LINK11"/>
      <w:r>
        <w:rPr>
          <w:rFonts w:ascii="Arial" w:hAnsi="Arial" w:hint="eastAsia"/>
          <w:sz w:val="21"/>
          <w:szCs w:val="28"/>
        </w:rPr>
        <w:t>存量</w:t>
      </w:r>
      <w:bookmarkEnd w:id="70"/>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202DAADF"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1300E55C" w14:textId="77777777" w:rsidR="00B12908" w:rsidRDefault="00B12908" w:rsidP="00B12908">
      <w:pPr>
        <w:tabs>
          <w:tab w:val="left" w:pos="0"/>
        </w:tabs>
        <w:overflowPunct w:val="0"/>
        <w:spacing w:line="480" w:lineRule="auto"/>
        <w:jc w:val="center"/>
        <w:textAlignment w:val="auto"/>
        <w:rPr>
          <w:rFonts w:ascii="Arial" w:hAnsi="Arial"/>
          <w:sz w:val="21"/>
        </w:rPr>
      </w:pPr>
      <w:r>
        <w:rPr>
          <w:noProof/>
        </w:rPr>
        <w:drawing>
          <wp:inline distT="0" distB="0" distL="114300" distR="114300" wp14:anchorId="00AD519E" wp14:editId="1420BB4C">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8"/>
                    <a:stretch>
                      <a:fillRect/>
                    </a:stretch>
                  </pic:blipFill>
                  <pic:spPr>
                    <a:xfrm>
                      <a:off x="0" y="0"/>
                      <a:ext cx="5904230" cy="1635125"/>
                    </a:xfrm>
                    <a:prstGeom prst="rect">
                      <a:avLst/>
                    </a:prstGeom>
                    <a:noFill/>
                    <a:ln>
                      <a:noFill/>
                    </a:ln>
                  </pic:spPr>
                </pic:pic>
              </a:graphicData>
            </a:graphic>
          </wp:inline>
        </w:drawing>
      </w:r>
    </w:p>
    <w:p w14:paraId="246BC4AE"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5564FAE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1DFAA33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33548EBC"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6BDFC1F" wp14:editId="017E085F">
            <wp:extent cx="5908675" cy="2083435"/>
            <wp:effectExtent l="0" t="0" r="4445" b="4445"/>
            <wp:docPr id="67238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9"/>
                    <a:stretch>
                      <a:fillRect/>
                    </a:stretch>
                  </pic:blipFill>
                  <pic:spPr>
                    <a:xfrm>
                      <a:off x="0" y="0"/>
                      <a:ext cx="5908675" cy="2083435"/>
                    </a:xfrm>
                    <a:prstGeom prst="rect">
                      <a:avLst/>
                    </a:prstGeom>
                    <a:noFill/>
                    <a:ln>
                      <a:noFill/>
                    </a:ln>
                  </pic:spPr>
                </pic:pic>
              </a:graphicData>
            </a:graphic>
          </wp:inline>
        </w:drawing>
      </w:r>
    </w:p>
    <w:p w14:paraId="4DF491A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lastRenderedPageBreak/>
        <w:t>个百分点。</w:t>
      </w:r>
    </w:p>
    <w:p w14:paraId="3A844E7E" w14:textId="77777777" w:rsidR="00B12908" w:rsidRDefault="00B12908" w:rsidP="00B12908">
      <w:pPr>
        <w:overflowPunct w:val="0"/>
        <w:spacing w:line="480" w:lineRule="auto"/>
        <w:jc w:val="both"/>
        <w:textAlignment w:val="auto"/>
        <w:rPr>
          <w:rFonts w:ascii="Arial" w:hAnsi="Arial"/>
          <w:color w:val="000000"/>
          <w:sz w:val="21"/>
        </w:rPr>
      </w:pPr>
      <w:r>
        <w:rPr>
          <w:noProof/>
        </w:rPr>
        <w:drawing>
          <wp:inline distT="0" distB="0" distL="114300" distR="114300" wp14:anchorId="5B13CAE0" wp14:editId="215ACD38">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40"/>
                    <a:stretch>
                      <a:fillRect/>
                    </a:stretch>
                  </pic:blipFill>
                  <pic:spPr>
                    <a:xfrm>
                      <a:off x="0" y="0"/>
                      <a:ext cx="5910580" cy="1723390"/>
                    </a:xfrm>
                    <a:prstGeom prst="rect">
                      <a:avLst/>
                    </a:prstGeom>
                    <a:noFill/>
                    <a:ln>
                      <a:noFill/>
                    </a:ln>
                  </pic:spPr>
                </pic:pic>
              </a:graphicData>
            </a:graphic>
          </wp:inline>
        </w:drawing>
      </w:r>
    </w:p>
    <w:p w14:paraId="7CB7BDF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8"/>
        </w:rPr>
        <w:t>3</w:t>
      </w:r>
      <w:r>
        <w:rPr>
          <w:rFonts w:ascii="Arial" w:hAnsi="Arial" w:hint="eastAsia"/>
          <w:color w:val="000000"/>
          <w:sz w:val="21"/>
          <w:szCs w:val="28"/>
        </w:rPr>
        <w:t>）</w:t>
      </w:r>
      <w:r w:rsidRPr="00763761">
        <w:rPr>
          <w:rFonts w:ascii="Arial" w:hAnsi="Arial" w:hint="eastAsia"/>
          <w:sz w:val="21"/>
          <w:szCs w:val="28"/>
        </w:rPr>
        <w:t>住宅租赁市场</w:t>
      </w:r>
    </w:p>
    <w:p w14:paraId="30006F13"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BB1EF91"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44041F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002FE56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8810C4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9C16B99" w14:textId="77777777" w:rsidR="003470E0" w:rsidRPr="0076285F" w:rsidRDefault="003470E0" w:rsidP="003470E0">
      <w:pPr>
        <w:overflowPunct w:val="0"/>
        <w:spacing w:beforeLines="100" w:before="240" w:afterLines="100" w:after="240"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3113F787" wp14:editId="660BB4FB">
            <wp:extent cx="5904865" cy="1781175"/>
            <wp:effectExtent l="0" t="0" r="635" b="9525"/>
            <wp:docPr id="456913000" name="图片 4569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ABFB141" w14:textId="77777777" w:rsidR="003470E0" w:rsidRPr="00AB04D0" w:rsidRDefault="003470E0" w:rsidP="003470E0">
      <w:pPr>
        <w:overflowPunct w:val="0"/>
        <w:spacing w:line="240" w:lineRule="auto"/>
        <w:jc w:val="both"/>
        <w:textAlignment w:val="auto"/>
        <w:rPr>
          <w:rFonts w:ascii="Arial" w:hAnsi="Arial"/>
          <w:sz w:val="21"/>
          <w:szCs w:val="28"/>
        </w:rPr>
      </w:pPr>
      <w:r>
        <w:rPr>
          <w:noProof/>
        </w:rPr>
        <w:drawing>
          <wp:inline distT="0" distB="0" distL="0" distR="0" wp14:anchorId="6A2AF133" wp14:editId="0C742093">
            <wp:extent cx="5904865" cy="2230120"/>
            <wp:effectExtent l="0" t="0" r="635" b="0"/>
            <wp:docPr id="1117203005" name="图片 11172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4865" cy="2230120"/>
                    </a:xfrm>
                    <a:prstGeom prst="rect">
                      <a:avLst/>
                    </a:prstGeom>
                  </pic:spPr>
                </pic:pic>
              </a:graphicData>
            </a:graphic>
          </wp:inline>
        </w:drawing>
      </w:r>
    </w:p>
    <w:p w14:paraId="46FFC1C3" w14:textId="77777777" w:rsidR="003470E0" w:rsidRPr="0076285F" w:rsidRDefault="003470E0" w:rsidP="003470E0">
      <w:pPr>
        <w:overflowPunct w:val="0"/>
        <w:spacing w:line="48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5CB923B0" w14:textId="77777777" w:rsidR="003470E0" w:rsidRDefault="003470E0" w:rsidP="003470E0">
      <w:pPr>
        <w:widowControl/>
        <w:shd w:val="clear" w:color="auto" w:fill="FFFFFF"/>
        <w:adjustRightInd/>
        <w:spacing w:line="480" w:lineRule="auto"/>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459B0C93" w14:textId="77777777" w:rsidR="003470E0" w:rsidRPr="0076285F" w:rsidRDefault="003470E0" w:rsidP="003470E0">
      <w:pPr>
        <w:overflowPunct w:val="0"/>
        <w:spacing w:afterLines="100" w:after="240" w:line="240" w:lineRule="auto"/>
        <w:ind w:left="480" w:hangingChars="200" w:hanging="480"/>
        <w:jc w:val="both"/>
        <w:textAlignment w:val="auto"/>
        <w:rPr>
          <w:rFonts w:ascii="Arial" w:hAnsi="Arial"/>
          <w:sz w:val="18"/>
          <w:szCs w:val="28"/>
          <w:highlight w:val="yellow"/>
        </w:rPr>
      </w:pPr>
      <w:r>
        <w:rPr>
          <w:noProof/>
        </w:rPr>
        <w:drawing>
          <wp:inline distT="0" distB="0" distL="0" distR="0" wp14:anchorId="5E126238" wp14:editId="024EEEBE">
            <wp:extent cx="5821680" cy="2020570"/>
            <wp:effectExtent l="0" t="0" r="7620" b="0"/>
            <wp:docPr id="212344317" name="图片 2123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83E43FC"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从集中式公寓平均租金看，全年整体平稳小幅波动，年初和年未有所回落；全市出租率水平在</w:t>
      </w:r>
      <w:r w:rsidRPr="003470E0">
        <w:rPr>
          <w:rFonts w:ascii="Arial" w:hAnsi="Arial" w:hint="eastAsia"/>
          <w:color w:val="000000"/>
          <w:sz w:val="21"/>
        </w:rPr>
        <w:t>7</w:t>
      </w:r>
      <w:r w:rsidRPr="003470E0">
        <w:rPr>
          <w:rFonts w:ascii="Arial" w:hAnsi="Arial" w:hint="eastAsia"/>
          <w:color w:val="000000"/>
          <w:sz w:val="21"/>
        </w:rPr>
        <w:t>月达到高点，之后回落显著年尾有所上扬，全年</w:t>
      </w:r>
      <w:proofErr w:type="gramStart"/>
      <w:r w:rsidRPr="003470E0">
        <w:rPr>
          <w:rFonts w:ascii="Arial" w:hAnsi="Arial" w:hint="eastAsia"/>
          <w:color w:val="000000"/>
          <w:sz w:val="21"/>
        </w:rPr>
        <w:t>同比回升</w:t>
      </w:r>
      <w:proofErr w:type="gramEnd"/>
      <w:r w:rsidRPr="003470E0">
        <w:rPr>
          <w:rFonts w:ascii="Arial" w:hAnsi="Arial" w:hint="eastAsia"/>
          <w:color w:val="000000"/>
          <w:sz w:val="21"/>
        </w:rPr>
        <w:t>0.5</w:t>
      </w:r>
      <w:r w:rsidRPr="003470E0">
        <w:rPr>
          <w:rFonts w:ascii="Arial" w:hAnsi="Arial" w:hint="eastAsia"/>
          <w:color w:val="000000"/>
          <w:sz w:val="21"/>
        </w:rPr>
        <w:t>个百分点。租金最高的区域为西城区，平均租金居</w:t>
      </w:r>
      <w:r w:rsidRPr="003470E0">
        <w:rPr>
          <w:rFonts w:ascii="Arial" w:hAnsi="Arial" w:hint="eastAsia"/>
          <w:color w:val="000000"/>
          <w:sz w:val="21"/>
        </w:rPr>
        <w:t>337.8</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proofErr w:type="gramStart"/>
      <w:r w:rsidRPr="003470E0">
        <w:rPr>
          <w:rFonts w:ascii="Arial" w:hAnsi="Arial" w:hint="eastAsia"/>
          <w:color w:val="000000"/>
          <w:sz w:val="21"/>
        </w:rPr>
        <w:t>平谷区</w:t>
      </w:r>
      <w:proofErr w:type="gramEnd"/>
      <w:r w:rsidRPr="003470E0">
        <w:rPr>
          <w:rFonts w:ascii="Arial" w:hAnsi="Arial" w:hint="eastAsia"/>
          <w:color w:val="000000"/>
          <w:sz w:val="21"/>
        </w:rPr>
        <w:t>最低为</w:t>
      </w:r>
      <w:r w:rsidRPr="003470E0">
        <w:rPr>
          <w:rFonts w:ascii="Arial" w:hAnsi="Arial" w:hint="eastAsia"/>
          <w:color w:val="000000"/>
          <w:sz w:val="21"/>
        </w:rPr>
        <w:t>27.9</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r w:rsidRPr="003470E0">
        <w:rPr>
          <w:rFonts w:ascii="Arial" w:hAnsi="Arial" w:hint="eastAsia"/>
          <w:color w:val="000000"/>
          <w:sz w:val="21"/>
        </w:rPr>
        <w:t>2024</w:t>
      </w:r>
      <w:r w:rsidRPr="003470E0">
        <w:rPr>
          <w:rFonts w:ascii="Arial" w:hAnsi="Arial" w:hint="eastAsia"/>
          <w:color w:val="000000"/>
          <w:sz w:val="21"/>
        </w:rPr>
        <w:t>年北京是集中式公寓在营业项目数达</w:t>
      </w:r>
      <w:r w:rsidRPr="003470E0">
        <w:rPr>
          <w:rFonts w:ascii="Arial" w:hAnsi="Arial" w:hint="eastAsia"/>
          <w:color w:val="000000"/>
          <w:sz w:val="21"/>
        </w:rPr>
        <w:t>379</w:t>
      </w:r>
      <w:r w:rsidRPr="003470E0">
        <w:rPr>
          <w:rFonts w:ascii="Arial" w:hAnsi="Arial" w:hint="eastAsia"/>
          <w:color w:val="000000"/>
          <w:sz w:val="21"/>
        </w:rPr>
        <w:lastRenderedPageBreak/>
        <w:t>个，总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11.6</w:t>
      </w:r>
      <w:r w:rsidRPr="003470E0">
        <w:rPr>
          <w:rFonts w:ascii="Arial" w:hAnsi="Arial" w:hint="eastAsia"/>
          <w:color w:val="000000"/>
          <w:sz w:val="21"/>
        </w:rPr>
        <w:t>万余间，相比去年末提升</w:t>
      </w:r>
      <w:r w:rsidRPr="003470E0">
        <w:rPr>
          <w:rFonts w:ascii="Arial" w:hAnsi="Arial" w:hint="eastAsia"/>
          <w:color w:val="000000"/>
          <w:sz w:val="21"/>
        </w:rPr>
        <w:t>7.2%</w:t>
      </w:r>
      <w:r w:rsidRPr="003470E0">
        <w:rPr>
          <w:rFonts w:ascii="Arial" w:hAnsi="Arial" w:hint="eastAsia"/>
          <w:color w:val="000000"/>
          <w:sz w:val="21"/>
        </w:rPr>
        <w:t>；其中超过</w:t>
      </w:r>
      <w:r w:rsidRPr="003470E0">
        <w:rPr>
          <w:rFonts w:ascii="Arial" w:hAnsi="Arial" w:hint="eastAsia"/>
          <w:color w:val="000000"/>
          <w:sz w:val="21"/>
        </w:rPr>
        <w:t>36.1%</w:t>
      </w:r>
      <w:r w:rsidRPr="003470E0">
        <w:rPr>
          <w:rFonts w:ascii="Arial" w:hAnsi="Arial" w:hint="eastAsia"/>
          <w:color w:val="000000"/>
          <w:sz w:val="21"/>
        </w:rPr>
        <w:t>的市集中式公寓房源位于朝阳区，门店数和总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均居首位，其次是丰台区，房源量占比全市的</w:t>
      </w:r>
      <w:r w:rsidRPr="003470E0">
        <w:rPr>
          <w:rFonts w:ascii="Arial" w:hAnsi="Arial" w:hint="eastAsia"/>
          <w:color w:val="000000"/>
          <w:sz w:val="21"/>
        </w:rPr>
        <w:t>16.5%</w:t>
      </w:r>
      <w:r w:rsidRPr="003470E0">
        <w:rPr>
          <w:rFonts w:ascii="Arial" w:hAnsi="Arial" w:hint="eastAsia"/>
          <w:color w:val="000000"/>
          <w:sz w:val="21"/>
        </w:rPr>
        <w:t>。</w:t>
      </w:r>
    </w:p>
    <w:p w14:paraId="37C2F98F"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w:t>
      </w:r>
      <w:r w:rsidRPr="003470E0">
        <w:rPr>
          <w:rFonts w:ascii="Arial" w:hAnsi="Arial"/>
          <w:color w:val="000000"/>
          <w:sz w:val="21"/>
        </w:rPr>
        <w:t>024</w:t>
      </w:r>
      <w:r w:rsidRPr="003470E0">
        <w:rPr>
          <w:rFonts w:ascii="Arial" w:hAnsi="Arial"/>
          <w:color w:val="000000"/>
          <w:sz w:val="21"/>
        </w:rPr>
        <w:t>年全年，</w:t>
      </w:r>
      <w:r w:rsidRPr="003470E0">
        <w:rPr>
          <w:rFonts w:ascii="Arial" w:hAnsi="Arial" w:hint="eastAsia"/>
          <w:color w:val="000000"/>
          <w:sz w:val="21"/>
        </w:rPr>
        <w:t>北京全市在运营公租房项目共</w:t>
      </w:r>
      <w:r w:rsidRPr="003470E0">
        <w:rPr>
          <w:rFonts w:ascii="Arial" w:hAnsi="Arial" w:hint="eastAsia"/>
          <w:color w:val="000000"/>
          <w:sz w:val="21"/>
        </w:rPr>
        <w:t>190</w:t>
      </w:r>
      <w:r w:rsidRPr="003470E0">
        <w:rPr>
          <w:rFonts w:ascii="Arial" w:hAnsi="Arial" w:hint="eastAsia"/>
          <w:color w:val="000000"/>
          <w:sz w:val="21"/>
        </w:rPr>
        <w:t>个，总体量</w:t>
      </w:r>
      <w:r w:rsidRPr="003470E0">
        <w:rPr>
          <w:rFonts w:ascii="Arial" w:hAnsi="Arial" w:hint="eastAsia"/>
          <w:color w:val="000000"/>
          <w:sz w:val="21"/>
        </w:rPr>
        <w:t>10</w:t>
      </w:r>
      <w:r w:rsidRPr="003470E0">
        <w:rPr>
          <w:rFonts w:ascii="Arial" w:hAnsi="Arial" w:hint="eastAsia"/>
          <w:color w:val="000000"/>
          <w:sz w:val="21"/>
        </w:rPr>
        <w:t>万余间。</w:t>
      </w:r>
      <w:proofErr w:type="gramStart"/>
      <w:r w:rsidRPr="003470E0">
        <w:rPr>
          <w:rFonts w:ascii="Arial" w:hAnsi="Arial" w:hint="eastAsia"/>
          <w:color w:val="000000"/>
          <w:sz w:val="21"/>
        </w:rPr>
        <w:t>大兴区</w:t>
      </w:r>
      <w:proofErr w:type="gramEnd"/>
      <w:r w:rsidRPr="003470E0">
        <w:rPr>
          <w:rFonts w:ascii="Arial" w:hAnsi="Arial" w:hint="eastAsia"/>
          <w:color w:val="000000"/>
          <w:sz w:val="21"/>
        </w:rPr>
        <w:t>在运营项目最多，达</w:t>
      </w:r>
      <w:r w:rsidRPr="003470E0">
        <w:rPr>
          <w:rFonts w:ascii="Arial" w:hAnsi="Arial" w:hint="eastAsia"/>
          <w:color w:val="000000"/>
          <w:sz w:val="21"/>
        </w:rPr>
        <w:t>33</w:t>
      </w:r>
      <w:r w:rsidRPr="003470E0">
        <w:rPr>
          <w:rFonts w:ascii="Arial" w:hAnsi="Arial" w:hint="eastAsia"/>
          <w:color w:val="000000"/>
          <w:sz w:val="21"/>
        </w:rPr>
        <w:t>个；朝阳区公租房房源量位于首位，共</w:t>
      </w:r>
      <w:r w:rsidRPr="003470E0">
        <w:rPr>
          <w:rFonts w:ascii="Arial" w:hAnsi="Arial" w:hint="eastAsia"/>
          <w:color w:val="000000"/>
          <w:sz w:val="21"/>
        </w:rPr>
        <w:t>19446</w:t>
      </w:r>
      <w:r w:rsidRPr="003470E0">
        <w:rPr>
          <w:rFonts w:ascii="Arial" w:hAnsi="Arial" w:hint="eastAsia"/>
          <w:color w:val="000000"/>
          <w:sz w:val="21"/>
        </w:rPr>
        <w:t>间。公租房项目受政府管控，租金价格较为平稳，</w:t>
      </w:r>
      <w:proofErr w:type="gramStart"/>
      <w:r w:rsidRPr="003470E0">
        <w:rPr>
          <w:rFonts w:ascii="Arial" w:hAnsi="Arial" w:hint="eastAsia"/>
          <w:color w:val="000000"/>
          <w:sz w:val="21"/>
        </w:rPr>
        <w:t>全市西</w:t>
      </w:r>
      <w:proofErr w:type="gramEnd"/>
      <w:r w:rsidRPr="003470E0">
        <w:rPr>
          <w:rFonts w:ascii="Arial" w:hAnsi="Arial" w:hint="eastAsia"/>
          <w:color w:val="000000"/>
          <w:sz w:val="21"/>
        </w:rPr>
        <w:t>城区平均租金最高，为</w:t>
      </w:r>
      <w:r w:rsidRPr="003470E0">
        <w:rPr>
          <w:rFonts w:ascii="Arial" w:hAnsi="Arial" w:hint="eastAsia"/>
          <w:color w:val="000000"/>
          <w:sz w:val="21"/>
        </w:rPr>
        <w:t>51.0</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月；朝阳区次之，为</w:t>
      </w:r>
      <w:r w:rsidRPr="003470E0">
        <w:rPr>
          <w:rFonts w:ascii="Arial" w:hAnsi="Arial" w:hint="eastAsia"/>
          <w:color w:val="000000"/>
          <w:sz w:val="21"/>
        </w:rPr>
        <w:t>41.2</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月；密云租金价格较低。</w:t>
      </w:r>
    </w:p>
    <w:p w14:paraId="4DECA2B6"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2025</w:t>
      </w:r>
      <w:r w:rsidRPr="003470E0">
        <w:rPr>
          <w:rFonts w:ascii="Arial" w:hAnsi="Arial" w:hint="eastAsia"/>
          <w:color w:val="000000"/>
          <w:sz w:val="21"/>
        </w:rPr>
        <w:t>年</w:t>
      </w:r>
      <w:r w:rsidRPr="003470E0">
        <w:rPr>
          <w:rFonts w:ascii="Arial" w:hAnsi="Arial" w:hint="eastAsia"/>
          <w:color w:val="000000"/>
          <w:sz w:val="21"/>
        </w:rPr>
        <w:t>3</w:t>
      </w:r>
      <w:r w:rsidRPr="003470E0">
        <w:rPr>
          <w:rFonts w:ascii="Arial" w:hAnsi="Arial" w:hint="eastAsia"/>
          <w:color w:val="000000"/>
          <w:sz w:val="21"/>
        </w:rPr>
        <w:t>月，北京住宅租赁</w:t>
      </w:r>
      <w:proofErr w:type="gramStart"/>
      <w:r w:rsidRPr="003470E0">
        <w:rPr>
          <w:rFonts w:ascii="Arial" w:hAnsi="Arial" w:hint="eastAsia"/>
          <w:color w:val="000000"/>
          <w:sz w:val="21"/>
        </w:rPr>
        <w:t>交易量环比</w:t>
      </w:r>
      <w:proofErr w:type="gramEnd"/>
      <w:r w:rsidRPr="003470E0">
        <w:rPr>
          <w:rFonts w:ascii="Arial" w:hAnsi="Arial" w:hint="eastAsia"/>
          <w:color w:val="000000"/>
          <w:sz w:val="21"/>
        </w:rPr>
        <w:t>明显回升，受去年基数较高的影响，同比小幅回落，但整体表现优于</w:t>
      </w:r>
      <w:r w:rsidRPr="003470E0">
        <w:rPr>
          <w:rFonts w:ascii="Arial" w:hAnsi="Arial" w:hint="eastAsia"/>
          <w:color w:val="000000"/>
          <w:sz w:val="21"/>
        </w:rPr>
        <w:t>2019-2023</w:t>
      </w:r>
      <w:r w:rsidRPr="003470E0">
        <w:rPr>
          <w:rFonts w:ascii="Arial" w:hAnsi="Arial" w:hint="eastAsia"/>
          <w:color w:val="000000"/>
          <w:sz w:val="21"/>
        </w:rPr>
        <w:t>年同期水平。北京长租公寓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w:t>
      </w:r>
      <w:proofErr w:type="gramEnd"/>
      <w:r w:rsidRPr="003470E0">
        <w:rPr>
          <w:rFonts w:ascii="Arial" w:hAnsi="Arial" w:hint="eastAsia"/>
          <w:color w:val="000000"/>
          <w:sz w:val="21"/>
        </w:rPr>
        <w:t>比微跌</w:t>
      </w:r>
      <w:r w:rsidRPr="003470E0">
        <w:rPr>
          <w:rFonts w:ascii="Arial" w:hAnsi="Arial" w:hint="eastAsia"/>
          <w:color w:val="000000"/>
          <w:sz w:val="21"/>
        </w:rPr>
        <w:t>0.4%</w:t>
      </w:r>
      <w:r w:rsidRPr="003470E0">
        <w:rPr>
          <w:rFonts w:ascii="Arial" w:hAnsi="Arial" w:hint="eastAsia"/>
          <w:color w:val="000000"/>
          <w:sz w:val="21"/>
        </w:rPr>
        <w:t>，每套平均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0.6%</w:t>
      </w:r>
      <w:r w:rsidRPr="003470E0">
        <w:rPr>
          <w:rFonts w:ascii="Arial" w:hAnsi="Arial" w:hint="eastAsia"/>
          <w:color w:val="000000"/>
          <w:sz w:val="21"/>
        </w:rPr>
        <w:t>，平均租金基本与上月相差不大，但</w:t>
      </w:r>
      <w:proofErr w:type="gramStart"/>
      <w:r w:rsidRPr="003470E0">
        <w:rPr>
          <w:rFonts w:ascii="Arial" w:hAnsi="Arial" w:hint="eastAsia"/>
          <w:color w:val="000000"/>
          <w:sz w:val="21"/>
        </w:rPr>
        <w:t>同比仍</w:t>
      </w:r>
      <w:proofErr w:type="gramEnd"/>
      <w:r w:rsidRPr="003470E0">
        <w:rPr>
          <w:rFonts w:ascii="Arial" w:hAnsi="Arial" w:hint="eastAsia"/>
          <w:color w:val="000000"/>
          <w:sz w:val="21"/>
        </w:rPr>
        <w:t>低于去年同期。</w:t>
      </w:r>
    </w:p>
    <w:p w14:paraId="1B338B06" w14:textId="0A2B1010"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color w:val="000000"/>
          <w:sz w:val="21"/>
        </w:rPr>
        <w:t>2025</w:t>
      </w:r>
      <w:r w:rsidRPr="003470E0">
        <w:rPr>
          <w:rFonts w:ascii="Arial" w:hAnsi="Arial"/>
          <w:color w:val="000000"/>
          <w:sz w:val="21"/>
        </w:rPr>
        <w:t>年</w:t>
      </w:r>
      <w:r w:rsidRPr="003470E0">
        <w:rPr>
          <w:rFonts w:ascii="Arial" w:hAnsi="Arial" w:hint="eastAsia"/>
          <w:color w:val="000000"/>
          <w:sz w:val="21"/>
        </w:rPr>
        <w:t>5</w:t>
      </w:r>
      <w:r w:rsidRPr="003470E0">
        <w:rPr>
          <w:rFonts w:ascii="Arial" w:hAnsi="Arial" w:hint="eastAsia"/>
          <w:color w:val="000000"/>
          <w:sz w:val="21"/>
        </w:rPr>
        <w:t>月，市场交易活跃度提升，租赁需求结构也在发生变化，大户型和中等租金段的需求增长尤为明显。北京住房租赁</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中，两居室交易占比最高，达到</w:t>
      </w:r>
      <w:r w:rsidRPr="003470E0">
        <w:rPr>
          <w:rFonts w:ascii="Arial" w:hAnsi="Arial" w:hint="eastAsia"/>
          <w:color w:val="000000"/>
          <w:sz w:val="21"/>
        </w:rPr>
        <w:t>52.2%</w:t>
      </w:r>
      <w:r w:rsidRPr="003470E0">
        <w:rPr>
          <w:rFonts w:ascii="Arial" w:hAnsi="Arial" w:hint="eastAsia"/>
          <w:color w:val="000000"/>
          <w:sz w:val="21"/>
        </w:rPr>
        <w:t>，较上月下滑</w:t>
      </w:r>
      <w:r w:rsidRPr="003470E0">
        <w:rPr>
          <w:rFonts w:ascii="Arial" w:hAnsi="Arial" w:hint="eastAsia"/>
          <w:color w:val="000000"/>
          <w:sz w:val="21"/>
        </w:rPr>
        <w:t>0.7</w:t>
      </w:r>
      <w:r w:rsidRPr="003470E0">
        <w:rPr>
          <w:rFonts w:ascii="Arial" w:hAnsi="Arial" w:hint="eastAsia"/>
          <w:color w:val="000000"/>
          <w:sz w:val="21"/>
        </w:rPr>
        <w:t>个百分点；其次是一居室，交易占比</w:t>
      </w:r>
      <w:r w:rsidRPr="003470E0">
        <w:rPr>
          <w:rFonts w:ascii="Arial" w:hAnsi="Arial" w:hint="eastAsia"/>
          <w:color w:val="000000"/>
          <w:sz w:val="21"/>
        </w:rPr>
        <w:t>38.8%</w:t>
      </w:r>
      <w:r w:rsidRPr="003470E0">
        <w:rPr>
          <w:rFonts w:ascii="Arial" w:hAnsi="Arial" w:hint="eastAsia"/>
          <w:color w:val="000000"/>
          <w:sz w:val="21"/>
        </w:rPr>
        <w:t>，较上月上升</w:t>
      </w:r>
      <w:r w:rsidRPr="003470E0">
        <w:rPr>
          <w:rFonts w:ascii="Arial" w:hAnsi="Arial" w:hint="eastAsia"/>
          <w:color w:val="000000"/>
          <w:sz w:val="21"/>
        </w:rPr>
        <w:t>0.7</w:t>
      </w:r>
      <w:r w:rsidRPr="003470E0">
        <w:rPr>
          <w:rFonts w:ascii="Arial" w:hAnsi="Arial" w:hint="eastAsia"/>
          <w:color w:val="000000"/>
          <w:sz w:val="21"/>
        </w:rPr>
        <w:t>个百分点；</w:t>
      </w:r>
      <w:proofErr w:type="gramStart"/>
      <w:r w:rsidRPr="003470E0">
        <w:rPr>
          <w:rFonts w:ascii="Arial" w:hAnsi="Arial" w:hint="eastAsia"/>
          <w:color w:val="000000"/>
          <w:sz w:val="21"/>
        </w:rPr>
        <w:t>一</w:t>
      </w:r>
      <w:proofErr w:type="gramEnd"/>
      <w:r w:rsidRPr="003470E0">
        <w:rPr>
          <w:rFonts w:ascii="Arial" w:hAnsi="Arial" w:hint="eastAsia"/>
          <w:color w:val="000000"/>
          <w:sz w:val="21"/>
        </w:rPr>
        <w:t>居室与两居室累计占比达到</w:t>
      </w:r>
      <w:r w:rsidRPr="003470E0">
        <w:rPr>
          <w:rFonts w:ascii="Arial" w:hAnsi="Arial" w:hint="eastAsia"/>
          <w:color w:val="000000"/>
          <w:sz w:val="21"/>
        </w:rPr>
        <w:t>91.0%</w:t>
      </w:r>
      <w:r w:rsidRPr="003470E0">
        <w:rPr>
          <w:rFonts w:ascii="Arial" w:hAnsi="Arial" w:hint="eastAsia"/>
          <w:color w:val="000000"/>
          <w:sz w:val="21"/>
        </w:rPr>
        <w:t>；三居室与四居室及以上交易占比基本与上月持平。北京住房租赁市场长租公寓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0.5%</w:t>
      </w:r>
      <w:r w:rsidRPr="003470E0">
        <w:rPr>
          <w:rFonts w:ascii="Arial" w:hAnsi="Arial" w:hint="eastAsia"/>
          <w:color w:val="000000"/>
          <w:sz w:val="21"/>
        </w:rPr>
        <w:t>，每套平均租金微涨</w:t>
      </w:r>
      <w:r w:rsidRPr="003470E0">
        <w:rPr>
          <w:rFonts w:ascii="Arial" w:hAnsi="Arial" w:hint="eastAsia"/>
          <w:color w:val="000000"/>
          <w:sz w:val="21"/>
        </w:rPr>
        <w:t>0.1%</w:t>
      </w:r>
      <w:r w:rsidRPr="003470E0">
        <w:rPr>
          <w:rFonts w:ascii="Arial" w:hAnsi="Arial" w:hint="eastAsia"/>
          <w:color w:val="000000"/>
          <w:sz w:val="21"/>
        </w:rPr>
        <w:t>。套均租金基本与上月持平，但租金水平仍低于去年同期，且同比跌幅较上月持续明显收窄。</w:t>
      </w:r>
    </w:p>
    <w:p w14:paraId="00C412AA" w14:textId="485C624A" w:rsidR="00B12908" w:rsidRDefault="00B12908" w:rsidP="00B12908">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D0CC3E5"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6DC4149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1657AA1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w:t>
      </w:r>
      <w:r>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C262E12"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FC234F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876CC0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007F3D9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lastRenderedPageBreak/>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2C6B3B5A"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D0AF9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68ECBBD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71" w:name="OLE_LINK7"/>
      <w:r>
        <w:rPr>
          <w:rFonts w:ascii="Arial" w:hAnsi="Arial"/>
          <w:color w:val="000000"/>
          <w:sz w:val="21"/>
        </w:rPr>
        <w:t>中央城市工作会议</w:t>
      </w:r>
      <w:bookmarkEnd w:id="71"/>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5CEED49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515FD20B"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6409DA9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w:t>
      </w:r>
      <w:r>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6914CB71"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5DCDAB6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6358A33"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F03A310"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w:t>
      </w:r>
      <w:r>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0993832B"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B1BC0B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14:paraId="72BE14B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2BF93B53" w14:textId="012E56BA" w:rsidR="00A00554" w:rsidRDefault="00B12908" w:rsidP="00B12908">
      <w:pPr>
        <w:overflowPunct w:val="0"/>
        <w:spacing w:line="480" w:lineRule="auto"/>
        <w:ind w:firstLine="420"/>
        <w:jc w:val="both"/>
        <w:rPr>
          <w:rFonts w:ascii="Arial" w:hAnsi="Arial" w:cs="Arial"/>
          <w:sz w:val="21"/>
          <w:szCs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bookmarkEnd w:id="65"/>
    <w:bookmarkEnd w:id="66"/>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6AFBD644" w14:textId="77777777" w:rsidR="00B12908" w:rsidRDefault="00B12908" w:rsidP="00B12908">
      <w:pPr>
        <w:spacing w:line="480" w:lineRule="auto"/>
        <w:ind w:firstLineChars="200" w:firstLine="420"/>
        <w:jc w:val="both"/>
        <w:rPr>
          <w:rFonts w:ascii="Arial" w:hAnsi="Arial"/>
          <w:sz w:val="21"/>
        </w:rPr>
      </w:pPr>
      <w:bookmarkStart w:id="72" w:name="_Toc525655438"/>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w:t>
      </w:r>
      <w:r>
        <w:rPr>
          <w:rFonts w:ascii="Arial" w:hAnsi="Arial" w:hint="eastAsia"/>
          <w:sz w:val="21"/>
        </w:rPr>
        <w:lastRenderedPageBreak/>
        <w:t>镇、金桥），以及飞地（青云店及采育工业园）。</w:t>
      </w:r>
    </w:p>
    <w:p w14:paraId="5A57D4AE"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7686F94A"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3316832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01B2E90F"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7A38F29"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B7DFE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711580C0"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60F92BCD"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2124099"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lastRenderedPageBreak/>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145015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F51B661"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CCE9B8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0D31604A"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A47ACFB"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1BEFBB6D" w14:textId="6AC3F891" w:rsidR="00B12908" w:rsidRDefault="00B12908" w:rsidP="00B12908">
      <w:pPr>
        <w:spacing w:line="480" w:lineRule="auto"/>
        <w:ind w:firstLineChars="200" w:firstLine="420"/>
        <w:jc w:val="both"/>
        <w:rPr>
          <w:rFonts w:ascii="Arial" w:hAnsi="Arial" w:cs="Arial"/>
          <w:bCs/>
          <w:color w:val="000000"/>
          <w:sz w:val="21"/>
          <w:szCs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72"/>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AF8896F"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bookmarkStart w:id="73" w:name="_Hlk212716212"/>
      <w:r w:rsidRPr="00847171">
        <w:rPr>
          <w:rFonts w:ascii="Arial" w:hAnsi="Arial" w:cs="Arial"/>
          <w:b/>
          <w:sz w:val="21"/>
          <w:szCs w:val="21"/>
        </w:rPr>
        <w:t>（一）法律上允许</w:t>
      </w:r>
      <w:r w:rsidR="00B12908">
        <w:rPr>
          <w:rFonts w:ascii="Arial" w:hAnsi="Arial" w:cs="Arial"/>
          <w:b/>
          <w:sz w:val="21"/>
          <w:szCs w:val="21"/>
        </w:rPr>
        <w:t>（规划及相关政策法规许可）</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0C40BB9C"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bookmarkStart w:id="74" w:name="_Hlk212716081"/>
      <w:r w:rsidRPr="00847171">
        <w:rPr>
          <w:rFonts w:ascii="Arial" w:hAnsi="Arial" w:cs="Arial" w:hint="eastAsia"/>
          <w:sz w:val="21"/>
          <w:szCs w:val="21"/>
        </w:rPr>
        <w:t>估价对象土地规划用途为</w:t>
      </w:r>
      <w:r w:rsidR="00672BBB">
        <w:rPr>
          <w:rFonts w:ascii="Arial" w:hAnsi="Arial" w:cs="Arial" w:hint="eastAsia"/>
          <w:sz w:val="21"/>
          <w:szCs w:val="21"/>
        </w:rPr>
        <w:t>居住</w:t>
      </w:r>
      <w:r w:rsidRPr="00847171">
        <w:rPr>
          <w:rFonts w:ascii="Arial" w:hAnsi="Arial" w:cs="Arial" w:hint="eastAsia"/>
          <w:sz w:val="21"/>
          <w:szCs w:val="21"/>
        </w:rPr>
        <w:t>，房屋规划用途为</w:t>
      </w:r>
      <w:r w:rsidR="00672BBB" w:rsidRPr="00847171">
        <w:rPr>
          <w:rFonts w:ascii="Arial" w:hAnsi="Arial" w:cs="Arial" w:hint="eastAsia"/>
          <w:sz w:val="21"/>
          <w:szCs w:val="21"/>
        </w:rPr>
        <w:t>公共租赁住房</w:t>
      </w:r>
      <w:r w:rsidRPr="00847171">
        <w:rPr>
          <w:rFonts w:ascii="Arial" w:hAnsi="Arial" w:cs="Arial" w:hint="eastAsia"/>
          <w:sz w:val="21"/>
          <w:szCs w:val="21"/>
        </w:rPr>
        <w:t>，实际</w:t>
      </w:r>
      <w:r w:rsidR="00B06C3E" w:rsidRPr="00847171">
        <w:rPr>
          <w:rFonts w:ascii="Arial" w:hAnsi="Arial" w:cs="Arial" w:hint="eastAsia"/>
          <w:sz w:val="21"/>
          <w:szCs w:val="21"/>
        </w:rPr>
        <w:t>用作公共租赁住房，法律上</w:t>
      </w:r>
      <w:r w:rsidR="00B06C3E" w:rsidRPr="00847171">
        <w:rPr>
          <w:rFonts w:ascii="Arial" w:hAnsi="Arial" w:cs="Arial" w:hint="eastAsia"/>
          <w:sz w:val="21"/>
          <w:szCs w:val="21"/>
        </w:rPr>
        <w:lastRenderedPageBreak/>
        <w:t>允许。</w:t>
      </w:r>
      <w:bookmarkEnd w:id="74"/>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4216A25E"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19E0DA2D"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w:t>
      </w:r>
      <w:r w:rsidR="00672BBB">
        <w:rPr>
          <w:rFonts w:ascii="Arial" w:hAnsi="Arial" w:cs="Arial" w:hint="eastAsia"/>
          <w:sz w:val="21"/>
          <w:szCs w:val="21"/>
        </w:rPr>
        <w:t>居住</w:t>
      </w:r>
      <w:r w:rsidR="00672BBB" w:rsidRPr="00847171">
        <w:rPr>
          <w:rFonts w:ascii="Arial" w:hAnsi="Arial" w:cs="Arial" w:hint="eastAsia"/>
          <w:sz w:val="21"/>
          <w:szCs w:val="21"/>
        </w:rPr>
        <w:t>，房屋规划用途为公共租赁住房</w:t>
      </w:r>
      <w:r w:rsidR="005620D9" w:rsidRPr="00847171">
        <w:rPr>
          <w:rFonts w:ascii="Arial" w:hAnsi="Arial" w:cs="Arial" w:hint="eastAsia"/>
          <w:sz w:val="21"/>
          <w:szCs w:val="21"/>
        </w:rPr>
        <w:t>，实际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bookmarkEnd w:id="73"/>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75" w:name="_Toc525655439"/>
      <w:r w:rsidRPr="00847171">
        <w:rPr>
          <w:rFonts w:eastAsia="宋体"/>
          <w:kern w:val="2"/>
          <w:sz w:val="21"/>
          <w:szCs w:val="21"/>
        </w:rPr>
        <w:t>估价方法适用性分析</w:t>
      </w:r>
      <w:bookmarkEnd w:id="75"/>
    </w:p>
    <w:p w14:paraId="4D5C6097" w14:textId="7D8A845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lastRenderedPageBreak/>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1CE4439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7C00CF57" w14:textId="77777777" w:rsidR="00672BBB" w:rsidRPr="00847171" w:rsidRDefault="00672BBB" w:rsidP="00672BBB">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r w:rsidRPr="00847171">
        <w:rPr>
          <w:rFonts w:ascii="Arial" w:hAnsi="Arial" w:cs="Arial"/>
          <w:sz w:val="21"/>
          <w:szCs w:val="21"/>
        </w:rPr>
        <w:t xml:space="preserve"> </w:t>
      </w:r>
    </w:p>
    <w:p w14:paraId="461F2940" w14:textId="77777777" w:rsidR="00672BBB" w:rsidRDefault="00672BBB" w:rsidP="00672BB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commentRangeStart w:id="76"/>
      <w:r>
        <w:rPr>
          <w:rFonts w:ascii="Arial" w:hAnsi="Arial" w:cs="Arial" w:hint="eastAsia"/>
          <w:sz w:val="21"/>
          <w:szCs w:val="21"/>
        </w:rPr>
        <w:t>77947.76</w:t>
      </w:r>
      <w:r w:rsidRPr="00223227">
        <w:rPr>
          <w:rFonts w:ascii="Arial" w:hAnsi="Arial" w:cs="Arial"/>
          <w:sz w:val="21"/>
          <w:szCs w:val="21"/>
        </w:rPr>
        <w:t>平方米</w:t>
      </w:r>
      <w:commentRangeEnd w:id="76"/>
      <w:r w:rsidR="006834C0">
        <w:rPr>
          <w:rStyle w:val="af9"/>
        </w:rPr>
        <w:commentReference w:id="76"/>
      </w:r>
      <w:r w:rsidRPr="00223227">
        <w:rPr>
          <w:rFonts w:ascii="Arial" w:hAnsi="Arial" w:cs="Arial" w:hint="eastAsia"/>
          <w:sz w:val="21"/>
          <w:szCs w:val="21"/>
        </w:rPr>
        <w:t>，</w:t>
      </w:r>
      <w:r>
        <w:rPr>
          <w:rFonts w:ascii="Arial" w:hAnsi="Arial" w:cs="Arial" w:hint="eastAsia"/>
          <w:sz w:val="21"/>
          <w:szCs w:val="21"/>
        </w:rPr>
        <w:t>共计</w:t>
      </w:r>
      <w:r>
        <w:rPr>
          <w:rFonts w:ascii="Arial" w:hAnsi="Arial" w:cs="Arial" w:hint="eastAsia"/>
          <w:sz w:val="21"/>
          <w:szCs w:val="21"/>
        </w:rPr>
        <w:t>2355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EA73280" w14:textId="77777777" w:rsidR="00672BBB" w:rsidRDefault="00672BBB" w:rsidP="00672BB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1"/>
        <w:gridCol w:w="2720"/>
        <w:gridCol w:w="2322"/>
      </w:tblGrid>
      <w:tr w:rsidR="00672BBB" w:rsidRPr="009A7CEE" w14:paraId="614BE2DE" w14:textId="77777777" w:rsidTr="00842A68">
        <w:trPr>
          <w:trHeight w:val="397"/>
          <w:tblHeader/>
        </w:trPr>
        <w:tc>
          <w:tcPr>
            <w:tcW w:w="1295" w:type="pct"/>
            <w:vAlign w:val="center"/>
            <w:hideMark/>
          </w:tcPr>
          <w:p w14:paraId="1F4949D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9A39CBE"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74C10FB8"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2D84F8DC" w14:textId="77777777" w:rsidR="00672BBB" w:rsidRPr="00590149" w:rsidRDefault="00672BBB" w:rsidP="00842A68">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672BBB" w:rsidRPr="009A7CEE" w14:paraId="11188725" w14:textId="77777777" w:rsidTr="00842A68">
        <w:trPr>
          <w:trHeight w:val="276"/>
        </w:trPr>
        <w:tc>
          <w:tcPr>
            <w:tcW w:w="1295" w:type="pct"/>
            <w:vAlign w:val="center"/>
            <w:hideMark/>
          </w:tcPr>
          <w:p w14:paraId="374B3B69" w14:textId="77777777" w:rsidR="00672BBB" w:rsidRPr="00590149"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restart"/>
            <w:vAlign w:val="center"/>
            <w:hideMark/>
          </w:tcPr>
          <w:p w14:paraId="5C330009"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B9551C1"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A6E35F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672BBB" w:rsidRPr="009A7CEE" w14:paraId="6DFE4840" w14:textId="77777777" w:rsidTr="00842A68">
        <w:trPr>
          <w:trHeight w:val="276"/>
        </w:trPr>
        <w:tc>
          <w:tcPr>
            <w:tcW w:w="1295" w:type="pct"/>
            <w:vAlign w:val="center"/>
            <w:hideMark/>
          </w:tcPr>
          <w:p w14:paraId="75053E13" w14:textId="77777777" w:rsidR="00672BBB" w:rsidRPr="001E0170"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hideMark/>
          </w:tcPr>
          <w:p w14:paraId="652B6279"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4C6DBAA9"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89EC528"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672BBB" w:rsidRPr="009A7CEE" w14:paraId="4447C14F" w14:textId="77777777" w:rsidTr="00842A68">
        <w:trPr>
          <w:trHeight w:val="276"/>
        </w:trPr>
        <w:tc>
          <w:tcPr>
            <w:tcW w:w="1295" w:type="pct"/>
            <w:vAlign w:val="center"/>
            <w:hideMark/>
          </w:tcPr>
          <w:p w14:paraId="4F26AC58" w14:textId="77777777" w:rsidR="00672BBB" w:rsidRPr="001E0170"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hideMark/>
          </w:tcPr>
          <w:p w14:paraId="19AE97CB" w14:textId="77777777" w:rsidR="00672BBB" w:rsidRPr="001E0170"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A0208D5"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1B19B52A" w14:textId="77777777" w:rsidR="00672BBB" w:rsidRPr="001E0170"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42C20316" w14:textId="77777777" w:rsidTr="00842A68">
        <w:trPr>
          <w:trHeight w:val="276"/>
        </w:trPr>
        <w:tc>
          <w:tcPr>
            <w:tcW w:w="1295" w:type="pct"/>
            <w:vAlign w:val="center"/>
            <w:hideMark/>
          </w:tcPr>
          <w:p w14:paraId="0FCFBE42" w14:textId="77777777" w:rsidR="00672BBB" w:rsidRPr="00590149"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hideMark/>
          </w:tcPr>
          <w:p w14:paraId="2FC29330" w14:textId="77777777" w:rsidR="00672BBB" w:rsidRPr="00590149"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6956E8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DBE25E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672BBB" w:rsidRPr="009A7CEE" w14:paraId="6BE6B013" w14:textId="77777777" w:rsidTr="00842A68">
        <w:trPr>
          <w:trHeight w:val="276"/>
        </w:trPr>
        <w:tc>
          <w:tcPr>
            <w:tcW w:w="1295" w:type="pct"/>
            <w:vAlign w:val="center"/>
          </w:tcPr>
          <w:p w14:paraId="27FD44DA"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A471B37"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4EBD36A"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A5974"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672BBB" w:rsidRPr="009A7CEE" w14:paraId="4836F67D" w14:textId="77777777" w:rsidTr="00842A68">
        <w:trPr>
          <w:trHeight w:val="276"/>
        </w:trPr>
        <w:tc>
          <w:tcPr>
            <w:tcW w:w="1295" w:type="pct"/>
            <w:vAlign w:val="center"/>
          </w:tcPr>
          <w:p w14:paraId="0BFDA957"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1D561964"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B18E04E"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5461D50B"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672BBB" w:rsidRPr="009A7CEE" w14:paraId="44BC7EBC" w14:textId="77777777" w:rsidTr="00842A68">
        <w:trPr>
          <w:trHeight w:val="276"/>
        </w:trPr>
        <w:tc>
          <w:tcPr>
            <w:tcW w:w="1295" w:type="pct"/>
            <w:vAlign w:val="center"/>
          </w:tcPr>
          <w:p w14:paraId="7F9AFE09"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78109D4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306F5A88"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AF0D8D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672BBB" w:rsidRPr="009A7CEE" w14:paraId="5DCC3962" w14:textId="77777777" w:rsidTr="00842A68">
        <w:trPr>
          <w:trHeight w:val="276"/>
        </w:trPr>
        <w:tc>
          <w:tcPr>
            <w:tcW w:w="1295" w:type="pct"/>
            <w:vAlign w:val="center"/>
          </w:tcPr>
          <w:p w14:paraId="0E56D41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3412DEAE"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52F583C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2FCCC5C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672BBB" w:rsidRPr="009A7CEE" w14:paraId="29BEE98E" w14:textId="77777777" w:rsidTr="00842A68">
        <w:trPr>
          <w:trHeight w:val="276"/>
        </w:trPr>
        <w:tc>
          <w:tcPr>
            <w:tcW w:w="1295" w:type="pct"/>
            <w:vAlign w:val="center"/>
          </w:tcPr>
          <w:p w14:paraId="7EC2597C"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ign w:val="center"/>
          </w:tcPr>
          <w:p w14:paraId="00EFF80A"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110B5334"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A83B4E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63EA4F97" w14:textId="77777777" w:rsidTr="00842A68">
        <w:trPr>
          <w:trHeight w:val="276"/>
        </w:trPr>
        <w:tc>
          <w:tcPr>
            <w:tcW w:w="1295" w:type="pct"/>
            <w:vAlign w:val="center"/>
          </w:tcPr>
          <w:p w14:paraId="1C12A54F" w14:textId="77777777" w:rsidR="00672BBB" w:rsidRPr="00B10E52" w:rsidRDefault="00672BBB" w:rsidP="00842A68">
            <w:pPr>
              <w:widowControl/>
              <w:adjustRightInd/>
              <w:spacing w:line="240" w:lineRule="auto"/>
              <w:jc w:val="center"/>
              <w:textAlignment w:val="auto"/>
              <w:rPr>
                <w:rFonts w:ascii="Arial" w:hAnsi="Arial" w:cs="Arial"/>
                <w:sz w:val="20"/>
              </w:rPr>
            </w:pPr>
            <w:r w:rsidRPr="00B10E52">
              <w:rPr>
                <w:rFonts w:ascii="Arial" w:hAnsi="Arial" w:cs="Arial" w:hint="eastAsia"/>
                <w:sz w:val="20"/>
              </w:rPr>
              <w:t>开间（一室</w:t>
            </w:r>
            <w:proofErr w:type="gramStart"/>
            <w:r w:rsidRPr="00B10E52">
              <w:rPr>
                <w:rFonts w:ascii="Arial" w:hAnsi="Arial" w:cs="Arial" w:hint="eastAsia"/>
                <w:sz w:val="20"/>
              </w:rPr>
              <w:t>一</w:t>
            </w:r>
            <w:proofErr w:type="gramEnd"/>
            <w:r w:rsidRPr="00B10E52">
              <w:rPr>
                <w:rFonts w:ascii="Arial" w:hAnsi="Arial" w:cs="Arial" w:hint="eastAsia"/>
                <w:sz w:val="20"/>
              </w:rPr>
              <w:t>卫）</w:t>
            </w:r>
          </w:p>
        </w:tc>
        <w:tc>
          <w:tcPr>
            <w:tcW w:w="991" w:type="pct"/>
            <w:vMerge w:val="restart"/>
            <w:vAlign w:val="center"/>
          </w:tcPr>
          <w:p w14:paraId="125C8E6F"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03D0FDC9"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03A4CA1C"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672BBB" w:rsidRPr="009A7CEE" w14:paraId="3D09E5C4" w14:textId="77777777" w:rsidTr="00842A68">
        <w:trPr>
          <w:trHeight w:val="276"/>
        </w:trPr>
        <w:tc>
          <w:tcPr>
            <w:tcW w:w="1295" w:type="pct"/>
            <w:vAlign w:val="center"/>
          </w:tcPr>
          <w:p w14:paraId="2EFC2F45" w14:textId="77777777" w:rsidR="00672BBB" w:rsidRPr="00B10E52"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1BAE349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5258757"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BC5C457"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672BBB" w:rsidRPr="009A7CEE" w14:paraId="29901A93" w14:textId="77777777" w:rsidTr="00842A68">
        <w:trPr>
          <w:trHeight w:val="276"/>
        </w:trPr>
        <w:tc>
          <w:tcPr>
            <w:tcW w:w="1295" w:type="pct"/>
            <w:vAlign w:val="center"/>
          </w:tcPr>
          <w:p w14:paraId="3FC077D4" w14:textId="77777777" w:rsidR="00672BBB" w:rsidRPr="00CD7E3A" w:rsidRDefault="00672BBB" w:rsidP="00842A68">
            <w:pPr>
              <w:widowControl/>
              <w:adjustRightInd/>
              <w:spacing w:line="240" w:lineRule="auto"/>
              <w:jc w:val="center"/>
              <w:textAlignment w:val="auto"/>
              <w:rPr>
                <w:rFonts w:ascii="Arial" w:hAnsi="Arial" w:cs="Arial"/>
                <w:sz w:val="20"/>
              </w:rPr>
            </w:pPr>
            <w:r w:rsidRPr="00CD7E3A">
              <w:rPr>
                <w:rFonts w:ascii="Arial" w:hAnsi="Arial" w:cs="Arial" w:hint="eastAsia"/>
                <w:sz w:val="20"/>
              </w:rPr>
              <w:t>开间（一室</w:t>
            </w:r>
            <w:proofErr w:type="gramStart"/>
            <w:r w:rsidRPr="00CD7E3A">
              <w:rPr>
                <w:rFonts w:ascii="Arial" w:hAnsi="Arial" w:cs="Arial" w:hint="eastAsia"/>
                <w:sz w:val="20"/>
              </w:rPr>
              <w:t>一</w:t>
            </w:r>
            <w:proofErr w:type="gramEnd"/>
            <w:r w:rsidRPr="00CD7E3A">
              <w:rPr>
                <w:rFonts w:ascii="Arial" w:hAnsi="Arial" w:cs="Arial" w:hint="eastAsia"/>
                <w:sz w:val="20"/>
              </w:rPr>
              <w:t>卫）</w:t>
            </w:r>
          </w:p>
        </w:tc>
        <w:tc>
          <w:tcPr>
            <w:tcW w:w="991" w:type="pct"/>
            <w:vMerge/>
            <w:vAlign w:val="center"/>
          </w:tcPr>
          <w:p w14:paraId="55C1E1DF" w14:textId="77777777" w:rsidR="00672BBB" w:rsidRDefault="00672BBB" w:rsidP="00842A68">
            <w:pPr>
              <w:widowControl/>
              <w:adjustRightInd/>
              <w:spacing w:line="240" w:lineRule="auto"/>
              <w:jc w:val="center"/>
              <w:textAlignment w:val="auto"/>
              <w:rPr>
                <w:rFonts w:ascii="Arial" w:hAnsi="Arial" w:cs="Arial"/>
                <w:sz w:val="20"/>
              </w:rPr>
            </w:pPr>
          </w:p>
        </w:tc>
        <w:tc>
          <w:tcPr>
            <w:tcW w:w="1464" w:type="pct"/>
            <w:vAlign w:val="center"/>
          </w:tcPr>
          <w:p w14:paraId="0A030A65" w14:textId="77777777" w:rsidR="00672BBB" w:rsidRPr="007A5C58"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1B28B20"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672BBB" w:rsidRPr="009A7CEE" w14:paraId="151EE825" w14:textId="77777777" w:rsidTr="00842A68">
        <w:trPr>
          <w:trHeight w:val="276"/>
        </w:trPr>
        <w:tc>
          <w:tcPr>
            <w:tcW w:w="2286" w:type="pct"/>
            <w:gridSpan w:val="2"/>
            <w:vAlign w:val="center"/>
          </w:tcPr>
          <w:p w14:paraId="18584BFA"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E676FBE" w14:textId="77777777" w:rsidR="00672BBB" w:rsidRDefault="00672BBB" w:rsidP="00842A68">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1368F29" w14:textId="77777777" w:rsidR="00672BBB" w:rsidRDefault="00672BBB" w:rsidP="00842A68">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5DBC9B85" w14:textId="77777777" w:rsidR="00672BBB" w:rsidRPr="009D23EB" w:rsidRDefault="00672BBB" w:rsidP="00672BBB">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w:t>
      </w:r>
      <w:commentRangeStart w:id="77"/>
      <w:r>
        <w:rPr>
          <w:rFonts w:ascii="Arial" w:hAnsi="Arial" w:cs="Arial" w:hint="eastAsia"/>
          <w:kern w:val="2"/>
          <w:sz w:val="21"/>
          <w:szCs w:val="21"/>
        </w:rPr>
        <w:t>厨房</w:t>
      </w:r>
      <w:commentRangeEnd w:id="77"/>
      <w:r w:rsidR="006834C0">
        <w:rPr>
          <w:rStyle w:val="af9"/>
        </w:rPr>
        <w:commentReference w:id="77"/>
      </w:r>
      <w:r>
        <w:rPr>
          <w:rFonts w:ascii="Arial" w:hAnsi="Arial" w:cs="Arial" w:hint="eastAsia"/>
          <w:kern w:val="2"/>
          <w:sz w:val="21"/>
          <w:szCs w:val="21"/>
        </w:rPr>
        <w:t>卫生间配备家具、家电；估价对象均为开间，户型为一室</w:t>
      </w:r>
      <w:proofErr w:type="gramStart"/>
      <w:r>
        <w:rPr>
          <w:rFonts w:ascii="Arial" w:hAnsi="Arial" w:cs="Arial" w:hint="eastAsia"/>
          <w:kern w:val="2"/>
          <w:sz w:val="21"/>
          <w:szCs w:val="21"/>
        </w:rPr>
        <w:t>一</w:t>
      </w:r>
      <w:proofErr w:type="gramEnd"/>
      <w:r>
        <w:rPr>
          <w:rFonts w:ascii="Arial" w:hAnsi="Arial" w:cs="Arial" w:hint="eastAsia"/>
          <w:kern w:val="2"/>
          <w:sz w:val="21"/>
          <w:szCs w:val="21"/>
        </w:rPr>
        <w:t>卫。</w:t>
      </w:r>
    </w:p>
    <w:p w14:paraId="27A7337B"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546EBA51" w14:textId="539A5E62"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194DF70D" w14:textId="507A265B"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（转下页）</w:t>
      </w:r>
    </w:p>
    <w:p w14:paraId="1B7C7C19"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p>
    <w:p w14:paraId="63BDE9AF"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p>
    <w:p w14:paraId="36EE9DF4" w14:textId="77777777" w:rsidR="00672BBB" w:rsidRPr="006069CB" w:rsidRDefault="00672BBB" w:rsidP="00672BB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2BBB" w:rsidRPr="00B54141" w14:paraId="143C8FC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2E5C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8D4FD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2BBB" w:rsidRPr="00B54141" w14:paraId="3B09B470"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63656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A362A82"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2BBB" w:rsidRPr="00B54141" w14:paraId="574046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5C062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64DB5D"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2BBB" w:rsidRPr="00B54141" w14:paraId="3D6825A8"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7DD2318"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9828F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36.08</w:t>
            </w:r>
          </w:p>
        </w:tc>
      </w:tr>
      <w:tr w:rsidR="00672BBB" w:rsidRPr="00B54141" w14:paraId="2AA00A7E"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797206"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11841C5"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2BBB" w:rsidRPr="00B54141" w14:paraId="7E414FBF" w14:textId="77777777" w:rsidTr="00842A6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8BF5B23" w14:textId="77777777" w:rsidR="00672BBB" w:rsidRPr="00B54141" w:rsidRDefault="00672BBB" w:rsidP="00842A68">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1845FA" w14:textId="77777777" w:rsidR="00672BBB" w:rsidRPr="00B54141" w:rsidRDefault="00672BBB" w:rsidP="00842A68">
            <w:pPr>
              <w:overflowPunct w:val="0"/>
              <w:spacing w:line="240" w:lineRule="atLeast"/>
              <w:jc w:val="center"/>
              <w:rPr>
                <w:rFonts w:ascii="Arial" w:hAnsi="Arial" w:cs="Arial"/>
                <w:kern w:val="2"/>
                <w:sz w:val="20"/>
              </w:rPr>
            </w:pPr>
            <w:r>
              <w:rPr>
                <w:rFonts w:ascii="Arial" w:hAnsi="Arial" w:cs="Arial"/>
                <w:kern w:val="2"/>
                <w:sz w:val="20"/>
              </w:rPr>
              <w:t>全装修</w:t>
            </w:r>
          </w:p>
        </w:tc>
      </w:tr>
    </w:tbl>
    <w:p w14:paraId="2A9D60FA" w14:textId="77777777" w:rsidR="00672BBB" w:rsidRPr="00847171" w:rsidRDefault="00672BBB" w:rsidP="00672BBB">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13599D97" w14:textId="729E23C5" w:rsidR="00672BBB" w:rsidRDefault="00672BBB" w:rsidP="00672BBB">
      <w:pPr>
        <w:pStyle w:val="23"/>
        <w:wordWrap w:val="0"/>
        <w:overflowPunct w:val="0"/>
        <w:autoSpaceDE w:val="0"/>
        <w:autoSpaceDN w:val="0"/>
        <w:spacing w:line="480" w:lineRule="auto"/>
        <w:ind w:right="142" w:firstLineChars="200" w:firstLine="420"/>
        <w:jc w:val="both"/>
        <w:textAlignment w:val="auto"/>
        <w:rPr>
          <w:rFonts w:ascii="Arial" w:hAnsi="Arial" w:cs="Arial"/>
          <w:b/>
          <w:sz w:val="21"/>
          <w:szCs w:val="21"/>
        </w:rPr>
      </w:pPr>
      <w:r>
        <w:rPr>
          <w:rFonts w:ascii="Arial" w:hAnsi="Arial" w:cs="Arial" w:hint="eastAsia"/>
          <w:sz w:val="21"/>
          <w:szCs w:val="21"/>
        </w:rPr>
        <w:t>3.</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17EF50DF" w14:textId="6FFF5C0E"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0BB9971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9E526A3"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170835A7"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30FEF38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FD0594E"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36FEDD14"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6A7416A3"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024FDEF0" w14:textId="1BD11ABA" w:rsidR="00B06C3E" w:rsidRPr="00847171" w:rsidRDefault="00672BBB" w:rsidP="00672BBB">
      <w:pPr>
        <w:pStyle w:val="23"/>
        <w:autoSpaceDE w:val="0"/>
        <w:autoSpaceDN w:val="0"/>
        <w:spacing w:line="480" w:lineRule="auto"/>
        <w:ind w:right="140" w:firstLineChars="200" w:firstLine="420"/>
        <w:jc w:val="both"/>
        <w:textAlignment w:val="bottom"/>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w:t>
      </w:r>
      <w:r>
        <w:rPr>
          <w:rFonts w:ascii="Arial" w:hAnsi="Arial" w:cs="Arial" w:hint="eastAsia"/>
          <w:sz w:val="21"/>
          <w:szCs w:val="21"/>
        </w:rPr>
        <w:lastRenderedPageBreak/>
        <w:t>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4B39D472"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78" w:name="_Toc525655440"/>
      <w:r w:rsidRPr="00847171">
        <w:rPr>
          <w:rFonts w:eastAsia="宋体"/>
          <w:kern w:val="2"/>
          <w:sz w:val="21"/>
          <w:szCs w:val="21"/>
        </w:rPr>
        <w:t>五、估价测算过程</w:t>
      </w:r>
      <w:bookmarkEnd w:id="78"/>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lastRenderedPageBreak/>
        <w:t>1.</w:t>
      </w:r>
      <w:r w:rsidRPr="00847171">
        <w:rPr>
          <w:rFonts w:ascii="Arial" w:hAnsi="Arial" w:cs="Arial" w:hint="eastAsia"/>
          <w:b/>
          <w:sz w:val="21"/>
          <w:szCs w:val="21"/>
        </w:rPr>
        <w:t>标准小区及标准房选取</w:t>
      </w:r>
    </w:p>
    <w:p w14:paraId="7E74F3B6" w14:textId="532C68B2" w:rsidR="005C4C8A" w:rsidRDefault="009773FD" w:rsidP="005C4C8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847171">
        <w:rPr>
          <w:rFonts w:ascii="Arial" w:hAnsi="Arial" w:cs="Arial"/>
          <w:bCs/>
          <w:sz w:val="21"/>
          <w:szCs w:val="21"/>
        </w:rPr>
        <w:t>估价对象</w:t>
      </w:r>
      <w:r w:rsidR="005C4C8A">
        <w:rPr>
          <w:rFonts w:ascii="Arial" w:hAnsi="Arial" w:cs="Arial" w:hint="eastAsia"/>
          <w:kern w:val="2"/>
          <w:sz w:val="21"/>
          <w:szCs w:val="21"/>
        </w:rPr>
        <w:t>所属楼宇</w:t>
      </w:r>
      <w:proofErr w:type="gramStart"/>
      <w:r w:rsidR="005C4C8A">
        <w:rPr>
          <w:rFonts w:ascii="Arial" w:hAnsi="Arial" w:cs="Arial" w:hint="eastAsia"/>
          <w:kern w:val="2"/>
          <w:sz w:val="21"/>
          <w:szCs w:val="21"/>
        </w:rPr>
        <w:t>现状楼牌号</w:t>
      </w:r>
      <w:proofErr w:type="gramEnd"/>
      <w:r w:rsidR="005C4C8A">
        <w:rPr>
          <w:rFonts w:ascii="Arial" w:hAnsi="Arial" w:cs="Arial" w:hint="eastAsia"/>
          <w:kern w:val="2"/>
          <w:sz w:val="21"/>
          <w:szCs w:val="21"/>
        </w:rPr>
        <w:t>为北京经济技术开发区经海七路</w:t>
      </w:r>
      <w:r w:rsidR="005C4C8A">
        <w:rPr>
          <w:rFonts w:ascii="Arial" w:hAnsi="Arial" w:cs="Arial" w:hint="eastAsia"/>
          <w:kern w:val="2"/>
          <w:sz w:val="21"/>
          <w:szCs w:val="21"/>
        </w:rPr>
        <w:t>100</w:t>
      </w:r>
      <w:r w:rsidR="005C4C8A">
        <w:rPr>
          <w:rFonts w:ascii="Arial" w:hAnsi="Arial" w:cs="Arial" w:hint="eastAsia"/>
          <w:kern w:val="2"/>
          <w:sz w:val="21"/>
          <w:szCs w:val="21"/>
        </w:rPr>
        <w:t>号院</w:t>
      </w:r>
      <w:r w:rsidR="005C4C8A">
        <w:rPr>
          <w:rFonts w:ascii="Arial" w:hAnsi="Arial" w:cs="Arial" w:hint="eastAsia"/>
          <w:kern w:val="2"/>
          <w:sz w:val="21"/>
          <w:szCs w:val="21"/>
        </w:rPr>
        <w:t>1</w:t>
      </w:r>
      <w:r w:rsidR="005C4C8A">
        <w:rPr>
          <w:rFonts w:ascii="Arial" w:hAnsi="Arial" w:cs="Arial" w:hint="eastAsia"/>
          <w:kern w:val="2"/>
          <w:sz w:val="21"/>
          <w:szCs w:val="21"/>
        </w:rPr>
        <w:t>至</w:t>
      </w:r>
      <w:r w:rsidR="005C4C8A">
        <w:rPr>
          <w:rFonts w:ascii="Arial" w:hAnsi="Arial" w:cs="Arial" w:hint="eastAsia"/>
          <w:kern w:val="2"/>
          <w:sz w:val="21"/>
          <w:szCs w:val="21"/>
        </w:rPr>
        <w:t>8</w:t>
      </w:r>
      <w:r w:rsidR="005C4C8A">
        <w:rPr>
          <w:rFonts w:ascii="Arial" w:hAnsi="Arial" w:cs="Arial" w:hint="eastAsia"/>
          <w:kern w:val="2"/>
          <w:sz w:val="21"/>
          <w:szCs w:val="21"/>
        </w:rPr>
        <w:t>号楼，总建筑面积为</w:t>
      </w:r>
      <w:r w:rsidR="005C4C8A">
        <w:rPr>
          <w:rFonts w:ascii="Arial" w:hAnsi="Arial" w:cs="Arial" w:hint="eastAsia"/>
          <w:kern w:val="2"/>
          <w:sz w:val="21"/>
          <w:szCs w:val="21"/>
        </w:rPr>
        <w:t>86047.89</w:t>
      </w:r>
      <w:r w:rsidR="005C4C8A">
        <w:rPr>
          <w:rFonts w:ascii="Arial" w:hAnsi="Arial" w:cs="Arial" w:hint="eastAsia"/>
          <w:kern w:val="2"/>
          <w:sz w:val="21"/>
          <w:szCs w:val="21"/>
        </w:rPr>
        <w:t>平方米，共计</w:t>
      </w:r>
      <w:r w:rsidR="005C4C8A">
        <w:rPr>
          <w:rFonts w:ascii="Arial" w:hAnsi="Arial" w:cs="Arial" w:hint="eastAsia"/>
          <w:kern w:val="2"/>
          <w:sz w:val="21"/>
          <w:szCs w:val="21"/>
        </w:rPr>
        <w:t>2355</w:t>
      </w:r>
      <w:r w:rsidR="005C4C8A">
        <w:rPr>
          <w:rFonts w:ascii="Arial" w:hAnsi="Arial" w:cs="Arial" w:hint="eastAsia"/>
          <w:kern w:val="2"/>
          <w:sz w:val="21"/>
          <w:szCs w:val="21"/>
        </w:rPr>
        <w:t>套公共租赁住房。估价对象</w:t>
      </w:r>
      <w:r w:rsidR="005C4C8A" w:rsidRPr="00A618CE">
        <w:rPr>
          <w:rFonts w:ascii="Arial" w:hAnsi="Arial" w:cs="Arial" w:hint="eastAsia"/>
          <w:kern w:val="2"/>
          <w:sz w:val="21"/>
          <w:szCs w:val="21"/>
        </w:rPr>
        <w:t>室内装修情况均为全装修，室内</w:t>
      </w:r>
      <w:r w:rsidR="005C4C8A">
        <w:rPr>
          <w:rFonts w:ascii="Arial" w:hAnsi="Arial" w:cs="Arial" w:hint="eastAsia"/>
          <w:kern w:val="2"/>
          <w:sz w:val="21"/>
          <w:szCs w:val="21"/>
        </w:rPr>
        <w:t>配备桌子、柜子、床、空调等家具、家电，</w:t>
      </w:r>
      <w:commentRangeStart w:id="79"/>
      <w:r w:rsidR="005C4C8A" w:rsidRPr="00A618CE">
        <w:rPr>
          <w:rFonts w:ascii="Arial" w:hAnsi="Arial" w:cs="Arial" w:hint="eastAsia"/>
          <w:kern w:val="2"/>
          <w:sz w:val="21"/>
          <w:szCs w:val="21"/>
        </w:rPr>
        <w:t>厨房</w:t>
      </w:r>
      <w:commentRangeEnd w:id="79"/>
      <w:r w:rsidR="006834C0">
        <w:rPr>
          <w:rStyle w:val="af9"/>
        </w:rPr>
        <w:commentReference w:id="79"/>
      </w:r>
      <w:r w:rsidR="005C4C8A" w:rsidRPr="00A618CE">
        <w:rPr>
          <w:rFonts w:ascii="Arial" w:hAnsi="Arial" w:cs="Arial" w:hint="eastAsia"/>
          <w:kern w:val="2"/>
          <w:sz w:val="21"/>
          <w:szCs w:val="21"/>
        </w:rPr>
        <w:t>卫生间配备家具、家电</w:t>
      </w:r>
      <w:r w:rsidR="005C4C8A">
        <w:rPr>
          <w:rFonts w:ascii="Arial" w:hAnsi="Arial" w:cs="Arial" w:hint="eastAsia"/>
          <w:kern w:val="2"/>
          <w:sz w:val="21"/>
          <w:szCs w:val="21"/>
        </w:rPr>
        <w:t>；估价对象均为开间，户型为一室</w:t>
      </w:r>
      <w:proofErr w:type="gramStart"/>
      <w:r w:rsidR="005C4C8A">
        <w:rPr>
          <w:rFonts w:ascii="Arial" w:hAnsi="Arial" w:cs="Arial" w:hint="eastAsia"/>
          <w:kern w:val="2"/>
          <w:sz w:val="21"/>
          <w:szCs w:val="21"/>
        </w:rPr>
        <w:t>一</w:t>
      </w:r>
      <w:proofErr w:type="gramEnd"/>
      <w:r w:rsidR="005C4C8A">
        <w:rPr>
          <w:rFonts w:ascii="Arial" w:hAnsi="Arial" w:cs="Arial" w:hint="eastAsia"/>
          <w:kern w:val="2"/>
          <w:sz w:val="21"/>
          <w:szCs w:val="21"/>
        </w:rPr>
        <w:t>卫</w:t>
      </w:r>
      <w:r w:rsidR="005C4C8A" w:rsidRPr="00A618CE">
        <w:rPr>
          <w:rFonts w:ascii="Arial" w:hAnsi="Arial" w:cs="Arial" w:hint="eastAsia"/>
          <w:kern w:val="2"/>
          <w:sz w:val="21"/>
          <w:szCs w:val="21"/>
        </w:rPr>
        <w:t>。</w:t>
      </w:r>
    </w:p>
    <w:p w14:paraId="4C21D875" w14:textId="77777777" w:rsidR="009773FD" w:rsidRDefault="009773FD" w:rsidP="005C4C8A">
      <w:pPr>
        <w:pStyle w:val="23"/>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4AD173E8"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670254" w:rsidRPr="00B54141" w14:paraId="57691CB2"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BC9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6A3466"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1FA84503"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7ECB60"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4D2599"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09E9C1AB"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6C4342"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5CF32B"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4D7F118A"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7B77923"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AF2084"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376759FC"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ED0ADB5"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6A4B2AC"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开间（一室</w:t>
            </w:r>
            <w:proofErr w:type="gramStart"/>
            <w:r>
              <w:rPr>
                <w:rFonts w:ascii="Arial" w:hAnsi="Arial" w:cs="Arial"/>
                <w:kern w:val="2"/>
                <w:sz w:val="20"/>
              </w:rPr>
              <w:t>一</w:t>
            </w:r>
            <w:proofErr w:type="gramEnd"/>
            <w:r>
              <w:rPr>
                <w:rFonts w:ascii="Arial" w:hAnsi="Arial" w:cs="Arial"/>
                <w:kern w:val="2"/>
                <w:sz w:val="20"/>
              </w:rPr>
              <w:t>卫）</w:t>
            </w:r>
          </w:p>
        </w:tc>
      </w:tr>
      <w:tr w:rsidR="00670254" w:rsidRPr="00B54141" w14:paraId="74F90199" w14:textId="77777777" w:rsidTr="00BD2BCE">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2F3E8CC" w14:textId="77777777" w:rsidR="00670254" w:rsidRPr="00B54141" w:rsidRDefault="00670254" w:rsidP="00BD2BCE">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236A231" w14:textId="77777777" w:rsidR="00670254" w:rsidRPr="00B54141" w:rsidRDefault="00670254" w:rsidP="00BD2BCE">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hint="eastAsia"/>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24C0E913"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w:t>
      </w:r>
      <w:r w:rsidR="00E07C9C">
        <w:rPr>
          <w:rFonts w:ascii="Arial" w:hAnsi="Arial" w:cs="Arial"/>
          <w:sz w:val="21"/>
          <w:szCs w:val="21"/>
        </w:rPr>
        <w:t>注册房地产估价师</w:t>
      </w:r>
      <w:r>
        <w:rPr>
          <w:rFonts w:ascii="Arial" w:hAnsi="Arial" w:cs="Arial"/>
          <w:sz w:val="21"/>
          <w:szCs w:val="21"/>
        </w:rPr>
        <w:t>对</w:t>
      </w:r>
      <w:r w:rsidR="005C4C8A">
        <w:rPr>
          <w:rFonts w:ascii="Arial" w:hAnsi="Arial" w:cs="Arial" w:hint="eastAsia"/>
          <w:sz w:val="21"/>
          <w:szCs w:val="21"/>
        </w:rPr>
        <w:t>北京经济技术开发区地区</w:t>
      </w:r>
      <w:r w:rsidR="00C9123B" w:rsidRPr="00847171">
        <w:rPr>
          <w:rFonts w:ascii="Arial" w:hAnsi="Arial" w:cs="Arial"/>
          <w:sz w:val="21"/>
          <w:szCs w:val="21"/>
        </w:rPr>
        <w:t>市场调查，估价对象周边住宅小区</w:t>
      </w:r>
      <w:r w:rsidR="00143BE3">
        <w:rPr>
          <w:rFonts w:ascii="Arial" w:hAnsi="Arial" w:cs="Arial" w:hint="eastAsia"/>
          <w:sz w:val="21"/>
          <w:szCs w:val="21"/>
        </w:rPr>
        <w:t>有</w:t>
      </w:r>
      <w:r w:rsidR="005C4C8A">
        <w:rPr>
          <w:rFonts w:ascii="Arial" w:hAnsi="Arial" w:cs="Arial" w:hint="eastAsia"/>
          <w:color w:val="000000"/>
          <w:sz w:val="21"/>
          <w:szCs w:val="21"/>
        </w:rPr>
        <w:t>招商</w:t>
      </w:r>
      <w:proofErr w:type="gramStart"/>
      <w:r w:rsidR="005C4C8A">
        <w:rPr>
          <w:rFonts w:ascii="Arial" w:hAnsi="Arial" w:cs="Arial" w:hint="eastAsia"/>
          <w:color w:val="000000"/>
          <w:sz w:val="21"/>
          <w:szCs w:val="21"/>
        </w:rPr>
        <w:t>臻珑</w:t>
      </w:r>
      <w:proofErr w:type="gramEnd"/>
      <w:r w:rsidR="005C4C8A">
        <w:rPr>
          <w:rFonts w:ascii="Arial" w:hAnsi="Arial" w:cs="Arial" w:hint="eastAsia"/>
          <w:color w:val="000000"/>
          <w:sz w:val="21"/>
          <w:szCs w:val="21"/>
        </w:rPr>
        <w:t>府</w:t>
      </w:r>
      <w:r w:rsidR="005C4C8A">
        <w:rPr>
          <w:rFonts w:ascii="Arial" w:hAnsi="Arial" w:cs="Arial"/>
          <w:color w:val="000000"/>
          <w:sz w:val="21"/>
          <w:szCs w:val="21"/>
        </w:rPr>
        <w:t>、</w:t>
      </w:r>
      <w:r w:rsidR="005C4C8A" w:rsidRPr="005C4C8A">
        <w:rPr>
          <w:rFonts w:ascii="Arial" w:hAnsi="Arial" w:cs="Arial" w:hint="eastAsia"/>
          <w:color w:val="000000"/>
          <w:sz w:val="21"/>
          <w:szCs w:val="21"/>
        </w:rPr>
        <w:t>国融国际、林肯公园、国锐金</w:t>
      </w:r>
      <w:proofErr w:type="gramStart"/>
      <w:r w:rsidR="005C4C8A" w:rsidRPr="005C4C8A">
        <w:rPr>
          <w:rFonts w:ascii="Arial" w:hAnsi="Arial" w:cs="Arial" w:hint="eastAsia"/>
          <w:color w:val="000000"/>
          <w:sz w:val="21"/>
          <w:szCs w:val="21"/>
        </w:rPr>
        <w:t>嵿</w:t>
      </w:r>
      <w:proofErr w:type="gramEnd"/>
      <w:r w:rsidR="005C4C8A">
        <w:rPr>
          <w:rFonts w:ascii="Arial" w:hAnsi="Arial" w:cs="Arial" w:hint="eastAsia"/>
          <w:color w:val="000000"/>
          <w:sz w:val="21"/>
          <w:szCs w:val="21"/>
        </w:rPr>
        <w:t>、</w:t>
      </w:r>
      <w:r w:rsidR="005C4C8A">
        <w:rPr>
          <w:rFonts w:ascii="Arial" w:hAnsi="Arial" w:cs="Arial"/>
          <w:color w:val="000000"/>
          <w:sz w:val="21"/>
          <w:szCs w:val="21"/>
        </w:rPr>
        <w:t>通泰国际公馆、</w:t>
      </w:r>
      <w:proofErr w:type="gramStart"/>
      <w:r w:rsidR="005C4C8A">
        <w:rPr>
          <w:rFonts w:ascii="Arial" w:hAnsi="Arial" w:cs="Arial"/>
          <w:color w:val="000000"/>
          <w:sz w:val="21"/>
          <w:szCs w:val="21"/>
        </w:rPr>
        <w:t>次渠南里</w:t>
      </w:r>
      <w:proofErr w:type="gramEnd"/>
      <w:r w:rsidR="00DE1605">
        <w:rPr>
          <w:rFonts w:ascii="Arial" w:hAnsi="Arial" w:cs="Arial"/>
          <w:sz w:val="21"/>
          <w:szCs w:val="21"/>
        </w:rPr>
        <w:t>等多个</w:t>
      </w:r>
      <w:r w:rsidR="00754B2F">
        <w:rPr>
          <w:rFonts w:ascii="Arial" w:hAnsi="Arial" w:cs="Arial" w:hint="eastAsia"/>
          <w:sz w:val="21"/>
          <w:szCs w:val="21"/>
        </w:rPr>
        <w:t>普通</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5C4C8A"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55F21CD"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招商</w:t>
            </w:r>
            <w:proofErr w:type="gramStart"/>
            <w:r>
              <w:rPr>
                <w:rFonts w:ascii="华文细黑" w:eastAsia="华文细黑" w:hAnsi="华文细黑" w:cs="宋体;SimSun" w:hint="eastAsia"/>
                <w:sz w:val="18"/>
                <w:szCs w:val="18"/>
              </w:rPr>
              <w:t>臻珑</w:t>
            </w:r>
            <w:proofErr w:type="gramEnd"/>
            <w:r>
              <w:rPr>
                <w:rFonts w:ascii="华文细黑" w:eastAsia="华文细黑" w:hAnsi="华文细黑" w:cs="宋体;SimSun" w:hint="eastAsia"/>
                <w:sz w:val="18"/>
                <w:szCs w:val="18"/>
              </w:rPr>
              <w:t>府</w:t>
            </w:r>
          </w:p>
        </w:tc>
        <w:tc>
          <w:tcPr>
            <w:tcW w:w="1134" w:type="dxa"/>
            <w:tcBorders>
              <w:top w:val="nil"/>
              <w:left w:val="nil"/>
              <w:bottom w:val="single" w:sz="4" w:space="0" w:color="auto"/>
              <w:right w:val="single" w:sz="4" w:space="0" w:color="auto"/>
            </w:tcBorders>
            <w:vAlign w:val="center"/>
          </w:tcPr>
          <w:p w14:paraId="321034C9" w14:textId="7FB00F6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三居</w:t>
            </w:r>
          </w:p>
        </w:tc>
        <w:tc>
          <w:tcPr>
            <w:tcW w:w="1134" w:type="dxa"/>
            <w:tcBorders>
              <w:top w:val="nil"/>
              <w:left w:val="nil"/>
              <w:bottom w:val="single" w:sz="4" w:space="0" w:color="auto"/>
              <w:right w:val="single" w:sz="4" w:space="0" w:color="auto"/>
            </w:tcBorders>
            <w:vAlign w:val="center"/>
          </w:tcPr>
          <w:p w14:paraId="32C5C6E8" w14:textId="7CFBF095"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约100</w:t>
            </w:r>
          </w:p>
        </w:tc>
        <w:tc>
          <w:tcPr>
            <w:tcW w:w="1843" w:type="dxa"/>
            <w:tcBorders>
              <w:top w:val="nil"/>
              <w:left w:val="nil"/>
              <w:bottom w:val="single" w:sz="4" w:space="0" w:color="auto"/>
              <w:right w:val="single" w:sz="4" w:space="0" w:color="auto"/>
            </w:tcBorders>
            <w:vAlign w:val="center"/>
          </w:tcPr>
          <w:p w14:paraId="686C7B7C" w14:textId="679D203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79</w:t>
            </w:r>
          </w:p>
        </w:tc>
        <w:tc>
          <w:tcPr>
            <w:tcW w:w="1660" w:type="dxa"/>
            <w:tcBorders>
              <w:top w:val="nil"/>
              <w:left w:val="nil"/>
              <w:bottom w:val="single" w:sz="4" w:space="0" w:color="auto"/>
              <w:right w:val="single" w:sz="4" w:space="0" w:color="auto"/>
            </w:tcBorders>
            <w:vAlign w:val="center"/>
          </w:tcPr>
          <w:p w14:paraId="24CA2FA5" w14:textId="784500E4"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3.98</w:t>
            </w:r>
          </w:p>
        </w:tc>
      </w:tr>
      <w:tr w:rsidR="005C4C8A"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5A3889A8" w:rsidR="005C4C8A" w:rsidRPr="00DE1605" w:rsidRDefault="005C4C8A" w:rsidP="005C4C8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1134" w:type="dxa"/>
            <w:tcBorders>
              <w:top w:val="nil"/>
              <w:left w:val="nil"/>
              <w:bottom w:val="single" w:sz="4" w:space="0" w:color="auto"/>
              <w:right w:val="single" w:sz="4" w:space="0" w:color="auto"/>
            </w:tcBorders>
            <w:vAlign w:val="center"/>
          </w:tcPr>
          <w:p w14:paraId="5EE37670" w14:textId="73C0F49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57439967" w14:textId="1442C91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35</w:t>
            </w:r>
          </w:p>
        </w:tc>
        <w:tc>
          <w:tcPr>
            <w:tcW w:w="1843" w:type="dxa"/>
            <w:tcBorders>
              <w:top w:val="nil"/>
              <w:left w:val="nil"/>
              <w:bottom w:val="single" w:sz="4" w:space="0" w:color="auto"/>
              <w:right w:val="single" w:sz="4" w:space="0" w:color="auto"/>
            </w:tcBorders>
            <w:vAlign w:val="center"/>
          </w:tcPr>
          <w:p w14:paraId="5760F8C8" w14:textId="3295EEE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92</w:t>
            </w:r>
          </w:p>
        </w:tc>
        <w:tc>
          <w:tcPr>
            <w:tcW w:w="1660" w:type="dxa"/>
            <w:tcBorders>
              <w:top w:val="nil"/>
              <w:left w:val="nil"/>
              <w:bottom w:val="single" w:sz="4" w:space="0" w:color="auto"/>
              <w:right w:val="single" w:sz="4" w:space="0" w:color="auto"/>
            </w:tcBorders>
            <w:vAlign w:val="center"/>
          </w:tcPr>
          <w:p w14:paraId="3E34EDDE" w14:textId="130D86B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2.48</w:t>
            </w:r>
          </w:p>
        </w:tc>
      </w:tr>
      <w:tr w:rsidR="005C4C8A"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716674C4" w:rsidR="005C4C8A" w:rsidRPr="00DE1605" w:rsidRDefault="005C4C8A"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林肯公园</w:t>
            </w:r>
          </w:p>
        </w:tc>
        <w:tc>
          <w:tcPr>
            <w:tcW w:w="1134" w:type="dxa"/>
            <w:tcBorders>
              <w:top w:val="nil"/>
              <w:left w:val="nil"/>
              <w:bottom w:val="single" w:sz="4" w:space="0" w:color="auto"/>
              <w:right w:val="single" w:sz="4" w:space="0" w:color="auto"/>
            </w:tcBorders>
            <w:vAlign w:val="center"/>
          </w:tcPr>
          <w:p w14:paraId="1520BFFD" w14:textId="5BFE8130"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24720092" w14:textId="4C2DA19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40</w:t>
            </w:r>
          </w:p>
        </w:tc>
        <w:tc>
          <w:tcPr>
            <w:tcW w:w="1843" w:type="dxa"/>
            <w:tcBorders>
              <w:top w:val="nil"/>
              <w:left w:val="nil"/>
              <w:bottom w:val="single" w:sz="4" w:space="0" w:color="auto"/>
              <w:right w:val="single" w:sz="4" w:space="0" w:color="auto"/>
            </w:tcBorders>
            <w:vAlign w:val="center"/>
          </w:tcPr>
          <w:p w14:paraId="448CA954" w14:textId="0F8AFDA5"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87</w:t>
            </w:r>
          </w:p>
        </w:tc>
        <w:tc>
          <w:tcPr>
            <w:tcW w:w="1660" w:type="dxa"/>
            <w:tcBorders>
              <w:top w:val="nil"/>
              <w:left w:val="nil"/>
              <w:bottom w:val="single" w:sz="4" w:space="0" w:color="auto"/>
              <w:right w:val="single" w:sz="4" w:space="0" w:color="auto"/>
            </w:tcBorders>
            <w:vAlign w:val="center"/>
          </w:tcPr>
          <w:p w14:paraId="6348C1B9" w14:textId="77E70AB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3.6</w:t>
            </w:r>
          </w:p>
        </w:tc>
      </w:tr>
      <w:tr w:rsidR="005C4C8A"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3F1F9D8F"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国锐金</w:t>
            </w:r>
            <w:proofErr w:type="gramStart"/>
            <w:r>
              <w:rPr>
                <w:rFonts w:ascii="Arial" w:eastAsia="华文细黑" w:hAnsi="Arial" w:cs="Arial" w:hint="eastAsia"/>
                <w:color w:val="auto"/>
                <w:sz w:val="18"/>
                <w:szCs w:val="18"/>
              </w:rPr>
              <w:t>嵿</w:t>
            </w:r>
            <w:proofErr w:type="gramEnd"/>
          </w:p>
        </w:tc>
        <w:tc>
          <w:tcPr>
            <w:tcW w:w="1134" w:type="dxa"/>
            <w:tcBorders>
              <w:top w:val="nil"/>
              <w:left w:val="nil"/>
              <w:bottom w:val="single" w:sz="4" w:space="0" w:color="auto"/>
              <w:right w:val="single" w:sz="4" w:space="0" w:color="auto"/>
            </w:tcBorders>
            <w:vAlign w:val="center"/>
          </w:tcPr>
          <w:p w14:paraId="142A2C38" w14:textId="1565D842"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一</w:t>
            </w:r>
            <w:r w:rsidR="005C4C8A"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61C77DE7"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65</w:t>
            </w:r>
          </w:p>
        </w:tc>
        <w:tc>
          <w:tcPr>
            <w:tcW w:w="1843" w:type="dxa"/>
            <w:tcBorders>
              <w:top w:val="nil"/>
              <w:left w:val="nil"/>
              <w:bottom w:val="single" w:sz="4" w:space="0" w:color="auto"/>
              <w:right w:val="single" w:sz="4" w:space="0" w:color="auto"/>
            </w:tcBorders>
            <w:vAlign w:val="center"/>
          </w:tcPr>
          <w:p w14:paraId="5F95E86C" w14:textId="71E8121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76</w:t>
            </w:r>
          </w:p>
        </w:tc>
        <w:tc>
          <w:tcPr>
            <w:tcW w:w="1660" w:type="dxa"/>
            <w:tcBorders>
              <w:top w:val="nil"/>
              <w:left w:val="nil"/>
              <w:bottom w:val="single" w:sz="4" w:space="0" w:color="auto"/>
              <w:right w:val="single" w:sz="4" w:space="0" w:color="auto"/>
            </w:tcBorders>
            <w:vAlign w:val="center"/>
          </w:tcPr>
          <w:p w14:paraId="1502738B" w14:textId="5B569C8E"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6.52</w:t>
            </w:r>
          </w:p>
        </w:tc>
      </w:tr>
      <w:tr w:rsidR="005C4C8A"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C6C68CC"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通泰国际公馆</w:t>
            </w:r>
          </w:p>
        </w:tc>
        <w:tc>
          <w:tcPr>
            <w:tcW w:w="1134" w:type="dxa"/>
            <w:tcBorders>
              <w:top w:val="nil"/>
              <w:left w:val="nil"/>
              <w:bottom w:val="single" w:sz="4" w:space="0" w:color="auto"/>
              <w:right w:val="single" w:sz="4" w:space="0" w:color="auto"/>
            </w:tcBorders>
            <w:vAlign w:val="center"/>
          </w:tcPr>
          <w:p w14:paraId="5F1AE20A" w14:textId="422B501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255E7EDD" w14:textId="5BB7F120"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约90</w:t>
            </w:r>
          </w:p>
        </w:tc>
        <w:tc>
          <w:tcPr>
            <w:tcW w:w="1843" w:type="dxa"/>
            <w:tcBorders>
              <w:top w:val="nil"/>
              <w:left w:val="nil"/>
              <w:bottom w:val="single" w:sz="4" w:space="0" w:color="auto"/>
              <w:right w:val="single" w:sz="4" w:space="0" w:color="auto"/>
            </w:tcBorders>
            <w:vAlign w:val="center"/>
          </w:tcPr>
          <w:p w14:paraId="3535A6F9" w14:textId="3119517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75</w:t>
            </w:r>
          </w:p>
        </w:tc>
        <w:tc>
          <w:tcPr>
            <w:tcW w:w="1660" w:type="dxa"/>
            <w:tcBorders>
              <w:top w:val="nil"/>
              <w:left w:val="nil"/>
              <w:bottom w:val="single" w:sz="4" w:space="0" w:color="auto"/>
              <w:right w:val="single" w:sz="4" w:space="0" w:color="auto"/>
            </w:tcBorders>
            <w:vAlign w:val="center"/>
          </w:tcPr>
          <w:p w14:paraId="66536B42" w14:textId="4072513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3.28</w:t>
            </w:r>
          </w:p>
        </w:tc>
      </w:tr>
      <w:tr w:rsidR="005C4C8A"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66EF9370" w:rsidR="005C4C8A" w:rsidRPr="00DE1605" w:rsidRDefault="005C4C8A" w:rsidP="005C4C8A">
            <w:pPr>
              <w:pStyle w:val="Default"/>
              <w:jc w:val="center"/>
              <w:rPr>
                <w:rFonts w:ascii="Arial" w:eastAsia="华文细黑" w:hAnsi="Arial" w:cs="Arial"/>
                <w:color w:val="auto"/>
                <w:sz w:val="18"/>
                <w:szCs w:val="18"/>
              </w:rPr>
            </w:pPr>
            <w:proofErr w:type="gramStart"/>
            <w:r>
              <w:rPr>
                <w:rFonts w:ascii="华文细黑" w:eastAsia="华文细黑" w:hAnsi="华文细黑" w:cs="宋体;SimSun"/>
                <w:sz w:val="18"/>
                <w:szCs w:val="18"/>
              </w:rPr>
              <w:t>次渠南里</w:t>
            </w:r>
            <w:proofErr w:type="gramEnd"/>
          </w:p>
        </w:tc>
        <w:tc>
          <w:tcPr>
            <w:tcW w:w="1134" w:type="dxa"/>
            <w:tcBorders>
              <w:top w:val="nil"/>
              <w:left w:val="nil"/>
              <w:bottom w:val="single" w:sz="4" w:space="0" w:color="auto"/>
              <w:right w:val="single" w:sz="4" w:space="0" w:color="auto"/>
            </w:tcBorders>
            <w:vAlign w:val="center"/>
          </w:tcPr>
          <w:p w14:paraId="0E0DB68B" w14:textId="39DD0E5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3F20A9A5" w14:textId="717C088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约110</w:t>
            </w:r>
          </w:p>
        </w:tc>
        <w:tc>
          <w:tcPr>
            <w:tcW w:w="1843" w:type="dxa"/>
            <w:tcBorders>
              <w:top w:val="nil"/>
              <w:left w:val="nil"/>
              <w:bottom w:val="single" w:sz="4" w:space="0" w:color="auto"/>
              <w:right w:val="single" w:sz="4" w:space="0" w:color="auto"/>
            </w:tcBorders>
            <w:vAlign w:val="center"/>
          </w:tcPr>
          <w:p w14:paraId="6318ECCA" w14:textId="6826765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60</w:t>
            </w:r>
          </w:p>
        </w:tc>
        <w:tc>
          <w:tcPr>
            <w:tcW w:w="1660" w:type="dxa"/>
            <w:tcBorders>
              <w:top w:val="nil"/>
              <w:left w:val="nil"/>
              <w:bottom w:val="single" w:sz="4" w:space="0" w:color="auto"/>
              <w:right w:val="single" w:sz="4" w:space="0" w:color="auto"/>
            </w:tcBorders>
            <w:vAlign w:val="center"/>
          </w:tcPr>
          <w:p w14:paraId="4E40F705" w14:textId="2B3038C7"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2</w:t>
            </w:r>
          </w:p>
        </w:tc>
      </w:tr>
    </w:tbl>
    <w:p w14:paraId="252C3711" w14:textId="5EA214BB"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lastRenderedPageBreak/>
        <w:t>估价对象周边</w:t>
      </w:r>
      <w:r w:rsidR="00754B2F">
        <w:rPr>
          <w:rFonts w:ascii="Arial" w:hAnsi="Arial" w:cs="Arial"/>
          <w:color w:val="000000"/>
          <w:sz w:val="21"/>
          <w:szCs w:val="21"/>
        </w:rPr>
        <w:t>小区较多</w:t>
      </w:r>
      <w:r w:rsidRPr="00EE7717">
        <w:rPr>
          <w:rFonts w:hAnsi="宋体" w:cs="Arial" w:hint="eastAsia"/>
          <w:sz w:val="21"/>
          <w:szCs w:val="21"/>
        </w:rPr>
        <w:t>，</w:t>
      </w:r>
      <w:r w:rsidR="00754B2F">
        <w:rPr>
          <w:rFonts w:ascii="Arial" w:hAnsi="Arial" w:cs="Arial" w:hint="eastAsia"/>
          <w:color w:val="000000"/>
          <w:sz w:val="21"/>
          <w:szCs w:val="21"/>
        </w:rPr>
        <w:t>招商</w:t>
      </w:r>
      <w:proofErr w:type="gramStart"/>
      <w:r w:rsidR="00754B2F">
        <w:rPr>
          <w:rFonts w:ascii="Arial" w:hAnsi="Arial" w:cs="Arial" w:hint="eastAsia"/>
          <w:color w:val="000000"/>
          <w:sz w:val="21"/>
          <w:szCs w:val="21"/>
        </w:rPr>
        <w:t>臻珑</w:t>
      </w:r>
      <w:proofErr w:type="gramEnd"/>
      <w:r w:rsidR="00754B2F">
        <w:rPr>
          <w:rFonts w:ascii="Arial" w:hAnsi="Arial" w:cs="Arial" w:hint="eastAsia"/>
          <w:color w:val="000000"/>
          <w:sz w:val="21"/>
          <w:szCs w:val="21"/>
        </w:rPr>
        <w:t>府</w:t>
      </w:r>
      <w:r w:rsidR="00754B2F">
        <w:rPr>
          <w:rFonts w:ascii="Arial" w:hAnsi="Arial" w:cs="Arial"/>
          <w:color w:val="000000"/>
          <w:sz w:val="21"/>
          <w:szCs w:val="21"/>
        </w:rPr>
        <w:t>、通泰国际公馆、</w:t>
      </w:r>
      <w:proofErr w:type="gramStart"/>
      <w:r w:rsidR="00754B2F">
        <w:rPr>
          <w:rFonts w:ascii="Arial" w:hAnsi="Arial" w:cs="Arial"/>
          <w:color w:val="000000"/>
          <w:sz w:val="21"/>
          <w:szCs w:val="21"/>
        </w:rPr>
        <w:t>次渠南里</w:t>
      </w:r>
      <w:proofErr w:type="gramEnd"/>
      <w:r w:rsidR="00754B2F">
        <w:rPr>
          <w:rFonts w:ascii="Helvetica" w:hAnsi="Helvetica" w:cs="Helvetica" w:hint="eastAsia"/>
          <w:color w:val="333333"/>
          <w:sz w:val="21"/>
          <w:szCs w:val="21"/>
          <w:shd w:val="clear" w:color="auto" w:fill="FFFFFF"/>
        </w:rPr>
        <w:t>均为成套住宅项目</w:t>
      </w:r>
      <w:r w:rsidR="00EE7717">
        <w:rPr>
          <w:rFonts w:hAnsi="宋体" w:cs="Arial" w:hint="eastAsia"/>
          <w:sz w:val="21"/>
          <w:szCs w:val="21"/>
        </w:rPr>
        <w:t>，</w:t>
      </w:r>
      <w:r w:rsidR="00DE1605">
        <w:rPr>
          <w:rFonts w:hAnsi="宋体" w:cs="Arial" w:hint="eastAsia"/>
          <w:sz w:val="21"/>
          <w:szCs w:val="21"/>
        </w:rPr>
        <w:t>不宜作为可比案例</w:t>
      </w:r>
      <w:r w:rsidR="00754B2F">
        <w:rPr>
          <w:rFonts w:hAnsi="宋体" w:cs="Arial" w:hint="eastAsia"/>
          <w:sz w:val="21"/>
          <w:szCs w:val="21"/>
        </w:rPr>
        <w:t>；</w:t>
      </w:r>
      <w:r w:rsidR="00754B2F" w:rsidRPr="005C4C8A">
        <w:rPr>
          <w:rFonts w:ascii="Arial" w:hAnsi="Arial" w:cs="Arial" w:hint="eastAsia"/>
          <w:color w:val="000000"/>
          <w:sz w:val="21"/>
          <w:szCs w:val="21"/>
        </w:rPr>
        <w:t>国融国际、林肯公园、国锐金</w:t>
      </w:r>
      <w:proofErr w:type="gramStart"/>
      <w:r w:rsidR="00754B2F" w:rsidRPr="005C4C8A">
        <w:rPr>
          <w:rFonts w:ascii="Arial" w:hAnsi="Arial" w:cs="Arial" w:hint="eastAsia"/>
          <w:color w:val="000000"/>
          <w:sz w:val="21"/>
          <w:szCs w:val="21"/>
        </w:rPr>
        <w:t>嵿</w:t>
      </w:r>
      <w:proofErr w:type="gramEnd"/>
      <w:r w:rsidR="00754B2F">
        <w:rPr>
          <w:rFonts w:ascii="Arial" w:hAnsi="Arial" w:cs="Arial" w:hint="eastAsia"/>
          <w:color w:val="000000"/>
          <w:sz w:val="21"/>
          <w:szCs w:val="21"/>
        </w:rPr>
        <w:t>主力户型均为非成套住宅，与估价对象的设计标准、功能空间分布与估价对象更近似；</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393EA1" w:rsidRPr="005C4C8A">
        <w:rPr>
          <w:rFonts w:ascii="Arial" w:hAnsi="Arial" w:cs="Arial" w:hint="eastAsia"/>
          <w:color w:val="000000"/>
          <w:sz w:val="21"/>
          <w:szCs w:val="21"/>
        </w:rPr>
        <w:t>国融国际、林肯公园、国锐金</w:t>
      </w:r>
      <w:proofErr w:type="gramStart"/>
      <w:r w:rsidR="00393EA1" w:rsidRPr="005C4C8A">
        <w:rPr>
          <w:rFonts w:ascii="Arial" w:hAnsi="Arial" w:cs="Arial" w:hint="eastAsia"/>
          <w:color w:val="000000"/>
          <w:sz w:val="21"/>
          <w:szCs w:val="21"/>
        </w:rPr>
        <w:t>嵿</w:t>
      </w:r>
      <w:proofErr w:type="gramEnd"/>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建成年代（年）</w:t>
            </w:r>
          </w:p>
        </w:tc>
      </w:tr>
      <w:tr w:rsidR="00393EA1" w:rsidRPr="00847171" w14:paraId="3D964D7F" w14:textId="77777777" w:rsidTr="00724448">
        <w:trPr>
          <w:trHeight w:val="283"/>
          <w:jc w:val="center"/>
        </w:trPr>
        <w:tc>
          <w:tcPr>
            <w:tcW w:w="1101" w:type="dxa"/>
          </w:tcPr>
          <w:p w14:paraId="4E205A8D"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4AAF8DB4"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国融国际</w:t>
            </w:r>
          </w:p>
        </w:tc>
        <w:tc>
          <w:tcPr>
            <w:tcW w:w="2268" w:type="dxa"/>
          </w:tcPr>
          <w:p w14:paraId="64AF8BE2" w14:textId="5D4F08CC" w:rsidR="00393EA1" w:rsidRPr="00847171" w:rsidRDefault="00F84855" w:rsidP="00393EA1">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2008</w:t>
            </w:r>
          </w:p>
        </w:tc>
      </w:tr>
      <w:tr w:rsidR="00393EA1" w:rsidRPr="00847171" w14:paraId="11CF5A99" w14:textId="77777777" w:rsidTr="00724448">
        <w:trPr>
          <w:trHeight w:val="283"/>
          <w:jc w:val="center"/>
        </w:trPr>
        <w:tc>
          <w:tcPr>
            <w:tcW w:w="1101" w:type="dxa"/>
          </w:tcPr>
          <w:p w14:paraId="4A27C64C"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4130200"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林肯公园</w:t>
            </w:r>
          </w:p>
        </w:tc>
        <w:tc>
          <w:tcPr>
            <w:tcW w:w="2268" w:type="dxa"/>
          </w:tcPr>
          <w:p w14:paraId="5A65E357" w14:textId="01247390"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3</w:t>
            </w:r>
          </w:p>
        </w:tc>
      </w:tr>
      <w:tr w:rsidR="00393EA1" w:rsidRPr="00847171" w14:paraId="5C82B2A8" w14:textId="77777777" w:rsidTr="00724448">
        <w:trPr>
          <w:trHeight w:val="283"/>
          <w:jc w:val="center"/>
        </w:trPr>
        <w:tc>
          <w:tcPr>
            <w:tcW w:w="1101" w:type="dxa"/>
          </w:tcPr>
          <w:p w14:paraId="5AD358D3"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62D0159E"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c>
          <w:tcPr>
            <w:tcW w:w="2268" w:type="dxa"/>
          </w:tcPr>
          <w:p w14:paraId="1871B03C" w14:textId="29DBFF7A"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5</w:t>
            </w:r>
          </w:p>
        </w:tc>
      </w:tr>
    </w:tbl>
    <w:p w14:paraId="1D0CAE1A" w14:textId="3E251A2D"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p w14:paraId="0A7FD179" w14:textId="4B312973" w:rsidR="00B06C3E" w:rsidRPr="00847171" w:rsidRDefault="00F84855">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位于</w:t>
      </w:r>
      <w:bookmarkStart w:id="80" w:name="OLE_LINK3"/>
      <w:r>
        <w:rPr>
          <w:rFonts w:ascii="Arial" w:hAnsi="Arial" w:cs="Arial" w:hint="eastAsia"/>
          <w:sz w:val="21"/>
          <w:szCs w:val="21"/>
        </w:rPr>
        <w:t>北京经济技术开发区</w:t>
      </w:r>
      <w:bookmarkEnd w:id="80"/>
      <w:r w:rsidRPr="00F84855">
        <w:rPr>
          <w:rFonts w:ascii="Arial" w:hAnsi="Arial" w:cs="Arial" w:hint="eastAsia"/>
          <w:sz w:val="21"/>
          <w:szCs w:val="21"/>
        </w:rPr>
        <w:t>荣华中路</w:t>
      </w:r>
      <w:r w:rsidRPr="00F84855">
        <w:rPr>
          <w:rFonts w:ascii="Arial" w:hAnsi="Arial" w:cs="Arial" w:hint="eastAsia"/>
          <w:sz w:val="21"/>
          <w:szCs w:val="21"/>
        </w:rPr>
        <w:t>7</w:t>
      </w:r>
      <w:r w:rsidRPr="00F84855">
        <w:rPr>
          <w:rFonts w:ascii="Arial" w:hAnsi="Arial" w:cs="Arial" w:hint="eastAsia"/>
          <w:sz w:val="21"/>
          <w:szCs w:val="21"/>
        </w:rPr>
        <w:t>号院</w:t>
      </w:r>
      <w:r w:rsidR="00B06C3E" w:rsidRPr="00847171">
        <w:rPr>
          <w:rFonts w:ascii="Arial" w:hAnsi="Arial" w:cs="Arial" w:hint="eastAsia"/>
          <w:sz w:val="21"/>
          <w:szCs w:val="21"/>
        </w:rPr>
        <w:t>，建成于</w:t>
      </w:r>
      <w:r>
        <w:rPr>
          <w:rFonts w:ascii="Arial" w:hAnsi="Arial" w:cs="Arial" w:hint="eastAsia"/>
          <w:sz w:val="21"/>
          <w:szCs w:val="21"/>
        </w:rPr>
        <w:t>2008</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Pr>
          <w:rFonts w:ascii="Arial" w:hAnsi="Arial" w:cs="Arial" w:hint="eastAsia"/>
          <w:sz w:val="21"/>
          <w:szCs w:val="21"/>
        </w:rPr>
        <w:t>钢混</w:t>
      </w:r>
      <w:r w:rsidR="00B06C3E" w:rsidRPr="00847171">
        <w:rPr>
          <w:rFonts w:ascii="Arial" w:hAnsi="Arial" w:cs="Arial" w:hint="eastAsia"/>
          <w:sz w:val="21"/>
          <w:szCs w:val="21"/>
        </w:rPr>
        <w:t>，建筑密度适中，环境状况较好，物业管理费为</w:t>
      </w:r>
      <w:r>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Pr>
          <w:rFonts w:ascii="Arial" w:hAnsi="Arial" w:cs="Arial" w:hint="eastAsia"/>
          <w:sz w:val="21"/>
          <w:szCs w:val="21"/>
        </w:rPr>
        <w:t>开间</w:t>
      </w:r>
      <w:r w:rsidR="00B06C3E" w:rsidRPr="00847171">
        <w:rPr>
          <w:rFonts w:ascii="Arial" w:hAnsi="Arial" w:cs="Arial" w:hint="eastAsia"/>
          <w:sz w:val="21"/>
          <w:szCs w:val="21"/>
        </w:rPr>
        <w:t>，</w:t>
      </w:r>
      <w:r>
        <w:rPr>
          <w:rFonts w:ascii="Arial" w:hAnsi="Arial" w:cs="Arial" w:hint="eastAsia"/>
          <w:sz w:val="21"/>
          <w:szCs w:val="21"/>
        </w:rPr>
        <w:t>为非成套住宅</w:t>
      </w:r>
      <w:r w:rsidRPr="00847171">
        <w:rPr>
          <w:rFonts w:ascii="Arial" w:hAnsi="Arial" w:cs="Arial" w:hint="eastAsia"/>
          <w:sz w:val="21"/>
          <w:szCs w:val="21"/>
        </w:rPr>
        <w:t>，</w:t>
      </w:r>
      <w:r>
        <w:rPr>
          <w:rFonts w:ascii="Arial" w:hAnsi="Arial" w:cs="Arial" w:hint="eastAsia"/>
          <w:sz w:val="21"/>
          <w:szCs w:val="21"/>
        </w:rPr>
        <w:t>有设置厨房空间，</w:t>
      </w:r>
      <w:r w:rsidR="00B06C3E" w:rsidRPr="00847171">
        <w:rPr>
          <w:rFonts w:ascii="Arial" w:hAnsi="Arial" w:cs="Arial" w:hint="eastAsia"/>
          <w:sz w:val="21"/>
          <w:szCs w:val="21"/>
        </w:rPr>
        <w:t>朝向为南向，建筑面积</w:t>
      </w:r>
      <w:r w:rsidR="00EB340B">
        <w:rPr>
          <w:rFonts w:ascii="Arial" w:hAnsi="Arial" w:cs="Arial" w:hint="eastAsia"/>
          <w:sz w:val="21"/>
          <w:szCs w:val="21"/>
        </w:rPr>
        <w:t>集中于</w:t>
      </w:r>
      <w:r>
        <w:rPr>
          <w:rFonts w:ascii="Arial" w:hAnsi="Arial" w:cs="Arial" w:hint="eastAsia"/>
          <w:sz w:val="21"/>
          <w:szCs w:val="21"/>
        </w:rPr>
        <w:t>30-35</w:t>
      </w:r>
      <w:r w:rsidR="00B06C3E" w:rsidRPr="00847171">
        <w:rPr>
          <w:rFonts w:ascii="Arial" w:hAnsi="Arial" w:cs="Arial" w:hint="eastAsia"/>
          <w:sz w:val="21"/>
          <w:szCs w:val="21"/>
        </w:rPr>
        <w:t>平方米。与估价对象位于同一供需圈，建筑结构、物业档次与估价对象类似。</w:t>
      </w:r>
    </w:p>
    <w:p w14:paraId="6493C102" w14:textId="5B259DE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p w14:paraId="13605075" w14:textId="4B919F1B" w:rsidR="00B06C3E" w:rsidRPr="00847171"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文化园西路</w:t>
      </w:r>
      <w:r w:rsidRPr="00F84855">
        <w:rPr>
          <w:rFonts w:ascii="Arial" w:hAnsi="Arial" w:cs="Arial" w:hint="eastAsia"/>
          <w:sz w:val="21"/>
          <w:szCs w:val="21"/>
        </w:rPr>
        <w:t>8</w:t>
      </w:r>
      <w:r w:rsidRPr="00F84855">
        <w:rPr>
          <w:rFonts w:ascii="Arial" w:hAnsi="Arial" w:cs="Arial" w:hint="eastAsia"/>
          <w:sz w:val="21"/>
          <w:szCs w:val="21"/>
        </w:rPr>
        <w:t>号</w:t>
      </w:r>
      <w:r w:rsidR="00B06C3E" w:rsidRPr="00847171">
        <w:rPr>
          <w:rFonts w:ascii="Arial" w:hAnsi="Arial" w:cs="Arial" w:hint="eastAsia"/>
          <w:sz w:val="21"/>
          <w:szCs w:val="21"/>
        </w:rPr>
        <w:t>，建成于</w:t>
      </w:r>
      <w:r w:rsidR="00EC34D1">
        <w:rPr>
          <w:rFonts w:ascii="Arial" w:hAnsi="Arial" w:cs="Arial"/>
          <w:sz w:val="21"/>
          <w:szCs w:val="21"/>
        </w:rPr>
        <w:t>20</w:t>
      </w:r>
      <w:r w:rsidR="00EB340B">
        <w:rPr>
          <w:rFonts w:ascii="Arial" w:hAnsi="Arial" w:cs="Arial"/>
          <w:sz w:val="21"/>
          <w:szCs w:val="21"/>
        </w:rPr>
        <w:t>1</w:t>
      </w:r>
      <w:r>
        <w:rPr>
          <w:rFonts w:ascii="Arial" w:hAnsi="Arial" w:cs="Arial" w:hint="eastAsia"/>
          <w:sz w:val="21"/>
          <w:szCs w:val="21"/>
        </w:rPr>
        <w:t>3</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3.6</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Pr>
          <w:rFonts w:ascii="Arial" w:hAnsi="Arial" w:cs="Arial" w:hint="eastAsia"/>
          <w:sz w:val="21"/>
          <w:szCs w:val="21"/>
        </w:rPr>
        <w:t>开间</w:t>
      </w:r>
      <w:r w:rsidRPr="00847171">
        <w:rPr>
          <w:rFonts w:ascii="Arial" w:hAnsi="Arial" w:cs="Arial" w:hint="eastAsia"/>
          <w:sz w:val="21"/>
          <w:szCs w:val="21"/>
        </w:rPr>
        <w:t>，</w:t>
      </w:r>
      <w:r>
        <w:rPr>
          <w:rFonts w:ascii="Arial" w:hAnsi="Arial" w:cs="Arial" w:hint="eastAsia"/>
          <w:sz w:val="21"/>
          <w:szCs w:val="21"/>
        </w:rPr>
        <w:t>为非成套住宅</w:t>
      </w:r>
      <w:r w:rsidRPr="00847171">
        <w:rPr>
          <w:rFonts w:ascii="Arial" w:hAnsi="Arial" w:cs="Arial" w:hint="eastAsia"/>
          <w:sz w:val="21"/>
          <w:szCs w:val="21"/>
        </w:rPr>
        <w:t>，</w:t>
      </w:r>
      <w:r>
        <w:rPr>
          <w:rFonts w:ascii="Arial" w:hAnsi="Arial" w:cs="Arial" w:hint="eastAsia"/>
          <w:sz w:val="21"/>
          <w:szCs w:val="21"/>
        </w:rPr>
        <w:t>有设置厨房空间，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Pr>
          <w:rFonts w:ascii="Arial" w:hAnsi="Arial" w:cs="Arial" w:hint="eastAsia"/>
          <w:sz w:val="21"/>
          <w:szCs w:val="21"/>
        </w:rPr>
        <w:t>3</w:t>
      </w:r>
      <w:r w:rsidR="0023299F">
        <w:rPr>
          <w:rFonts w:ascii="Arial" w:hAnsi="Arial" w:cs="Arial" w:hint="eastAsia"/>
          <w:sz w:val="21"/>
          <w:szCs w:val="21"/>
        </w:rPr>
        <w:t>5</w:t>
      </w:r>
      <w:r>
        <w:rPr>
          <w:rFonts w:ascii="Arial" w:hAnsi="Arial" w:cs="Arial" w:hint="eastAsia"/>
          <w:sz w:val="21"/>
          <w:szCs w:val="21"/>
        </w:rPr>
        <w:t>-</w:t>
      </w:r>
      <w:r w:rsidR="0023299F">
        <w:rPr>
          <w:rFonts w:ascii="Arial" w:hAnsi="Arial" w:cs="Arial" w:hint="eastAsia"/>
          <w:sz w:val="21"/>
          <w:szCs w:val="21"/>
        </w:rPr>
        <w:t>40</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FB4D1A" w14:textId="5C0E74BE"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p w14:paraId="73C9CBEA" w14:textId="122D6B85" w:rsidR="00B06C3E"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DF5BE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荣华南路</w:t>
      </w:r>
      <w:r w:rsidRPr="00F84855">
        <w:rPr>
          <w:rFonts w:ascii="Arial" w:hAnsi="Arial" w:cs="Arial" w:hint="eastAsia"/>
          <w:sz w:val="21"/>
          <w:szCs w:val="21"/>
        </w:rPr>
        <w:t>1</w:t>
      </w:r>
      <w:r w:rsidRPr="00F84855">
        <w:rPr>
          <w:rFonts w:ascii="Arial" w:hAnsi="Arial" w:cs="Arial" w:hint="eastAsia"/>
          <w:sz w:val="21"/>
          <w:szCs w:val="21"/>
        </w:rPr>
        <w:t>号</w:t>
      </w:r>
      <w:r w:rsidR="00B06C3E" w:rsidRPr="00847171">
        <w:rPr>
          <w:rFonts w:ascii="Arial" w:hAnsi="Arial" w:cs="Arial" w:hint="eastAsia"/>
          <w:sz w:val="21"/>
          <w:szCs w:val="21"/>
        </w:rPr>
        <w:t>，建成于</w:t>
      </w:r>
      <w:r w:rsidR="00EB340B">
        <w:rPr>
          <w:rFonts w:ascii="Arial" w:hAnsi="Arial" w:cs="Arial"/>
          <w:sz w:val="21"/>
          <w:szCs w:val="21"/>
        </w:rPr>
        <w:t>201</w:t>
      </w:r>
      <w:r>
        <w:rPr>
          <w:rFonts w:ascii="Arial" w:hAnsi="Arial" w:cs="Arial" w:hint="eastAsia"/>
          <w:sz w:val="21"/>
          <w:szCs w:val="21"/>
        </w:rPr>
        <w:t>5</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6.52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sidR="0023299F">
        <w:rPr>
          <w:rFonts w:ascii="Arial" w:hAnsi="Arial" w:cs="Arial" w:hint="eastAsia"/>
          <w:sz w:val="21"/>
          <w:szCs w:val="21"/>
        </w:rPr>
        <w:t>一居室</w:t>
      </w:r>
      <w:r w:rsidRPr="00847171">
        <w:rPr>
          <w:rFonts w:ascii="Arial" w:hAnsi="Arial" w:cs="Arial" w:hint="eastAsia"/>
          <w:sz w:val="21"/>
          <w:szCs w:val="21"/>
        </w:rPr>
        <w:t>，</w:t>
      </w:r>
      <w:r>
        <w:rPr>
          <w:rFonts w:ascii="Arial" w:hAnsi="Arial" w:cs="Arial" w:hint="eastAsia"/>
          <w:sz w:val="21"/>
          <w:szCs w:val="21"/>
        </w:rPr>
        <w:t>为非成套住宅</w:t>
      </w:r>
      <w:r w:rsidRPr="00847171">
        <w:rPr>
          <w:rFonts w:ascii="Arial" w:hAnsi="Arial" w:cs="Arial" w:hint="eastAsia"/>
          <w:sz w:val="21"/>
          <w:szCs w:val="21"/>
        </w:rPr>
        <w:t>，</w:t>
      </w:r>
      <w:r w:rsidR="0023299F">
        <w:rPr>
          <w:rFonts w:ascii="Arial" w:hAnsi="Arial" w:cs="Arial" w:hint="eastAsia"/>
          <w:sz w:val="21"/>
          <w:szCs w:val="21"/>
        </w:rPr>
        <w:t>无</w:t>
      </w:r>
      <w:r>
        <w:rPr>
          <w:rFonts w:ascii="Arial" w:hAnsi="Arial" w:cs="Arial" w:hint="eastAsia"/>
          <w:sz w:val="21"/>
          <w:szCs w:val="21"/>
        </w:rPr>
        <w:t>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sidR="0023299F">
        <w:rPr>
          <w:rFonts w:ascii="Arial" w:hAnsi="Arial" w:cs="Arial" w:hint="eastAsia"/>
          <w:sz w:val="21"/>
          <w:szCs w:val="21"/>
        </w:rPr>
        <w:t>60</w:t>
      </w:r>
      <w:r>
        <w:rPr>
          <w:rFonts w:ascii="Arial" w:hAnsi="Arial" w:cs="Arial" w:hint="eastAsia"/>
          <w:sz w:val="21"/>
          <w:szCs w:val="21"/>
        </w:rPr>
        <w:t>-</w:t>
      </w:r>
      <w:r w:rsidR="0023299F">
        <w:rPr>
          <w:rFonts w:ascii="Arial" w:hAnsi="Arial" w:cs="Arial" w:hint="eastAsia"/>
          <w:sz w:val="21"/>
          <w:szCs w:val="21"/>
        </w:rPr>
        <w:t>6</w:t>
      </w:r>
      <w:r>
        <w:rPr>
          <w:rFonts w:ascii="Arial" w:hAnsi="Arial" w:cs="Arial" w:hint="eastAsia"/>
          <w:sz w:val="21"/>
          <w:szCs w:val="21"/>
        </w:rPr>
        <w:t>5</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65BF7C" w14:textId="273720BC" w:rsidR="0023299F" w:rsidRPr="00847171" w:rsidRDefault="0023299F" w:rsidP="0023299F">
      <w:pPr>
        <w:pStyle w:val="23"/>
        <w:wordWrap w:val="0"/>
        <w:overflowPunct w:val="0"/>
        <w:autoSpaceDE w:val="0"/>
        <w:autoSpaceDN w:val="0"/>
        <w:spacing w:line="480" w:lineRule="auto"/>
        <w:ind w:right="140"/>
        <w:jc w:val="both"/>
        <w:textAlignment w:val="auto"/>
        <w:rPr>
          <w:rFonts w:ascii="Arial" w:hAnsi="Arial" w:cs="Arial"/>
          <w:sz w:val="21"/>
          <w:szCs w:val="21"/>
        </w:rPr>
      </w:pPr>
      <w:r>
        <w:rPr>
          <w:rFonts w:ascii="Arial" w:hAnsi="Arial" w:cs="Arial" w:hint="eastAsia"/>
          <w:sz w:val="21"/>
          <w:szCs w:val="21"/>
        </w:rPr>
        <w:t>（转下页）</w:t>
      </w:r>
    </w:p>
    <w:p w14:paraId="02EA1424" w14:textId="77777777" w:rsidR="0023299F" w:rsidRDefault="0023299F">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1FA0B863" w14:textId="0A6FED2A"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7E7679F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2835" w:type="dxa"/>
            <w:tcBorders>
              <w:top w:val="single" w:sz="4" w:space="0" w:color="auto"/>
              <w:left w:val="nil"/>
              <w:bottom w:val="single" w:sz="4" w:space="0" w:color="auto"/>
              <w:right w:val="single" w:sz="4" w:space="0" w:color="auto"/>
            </w:tcBorders>
            <w:noWrap/>
            <w:vAlign w:val="center"/>
            <w:hideMark/>
          </w:tcPr>
          <w:p w14:paraId="10F84612" w14:textId="5BCEF80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林肯公园</w:t>
            </w:r>
          </w:p>
        </w:tc>
        <w:tc>
          <w:tcPr>
            <w:tcW w:w="2925" w:type="dxa"/>
            <w:tcBorders>
              <w:top w:val="single" w:sz="4" w:space="0" w:color="auto"/>
              <w:left w:val="nil"/>
              <w:bottom w:val="single" w:sz="4" w:space="0" w:color="auto"/>
              <w:right w:val="single" w:sz="4" w:space="0" w:color="auto"/>
            </w:tcBorders>
            <w:noWrap/>
            <w:vAlign w:val="center"/>
            <w:hideMark/>
          </w:tcPr>
          <w:p w14:paraId="1FA4CDA6" w14:textId="77DA3FB8"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BC869C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835" w:type="dxa"/>
            <w:tcBorders>
              <w:top w:val="nil"/>
              <w:left w:val="nil"/>
              <w:bottom w:val="single" w:sz="4" w:space="0" w:color="auto"/>
              <w:right w:val="single" w:sz="4" w:space="0" w:color="auto"/>
            </w:tcBorders>
            <w:noWrap/>
            <w:vAlign w:val="center"/>
            <w:hideMark/>
          </w:tcPr>
          <w:p w14:paraId="1DF9A66D" w14:textId="2D44408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925" w:type="dxa"/>
            <w:tcBorders>
              <w:top w:val="nil"/>
              <w:left w:val="nil"/>
              <w:bottom w:val="single" w:sz="4" w:space="0" w:color="auto"/>
              <w:right w:val="single" w:sz="4" w:space="0" w:color="auto"/>
            </w:tcBorders>
            <w:noWrap/>
            <w:vAlign w:val="center"/>
            <w:hideMark/>
          </w:tcPr>
          <w:p w14:paraId="0D72567A" w14:textId="7B23F888" w:rsidR="00C14671" w:rsidRPr="00847171" w:rsidRDefault="0023299F"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D191B42" w:rsidR="00C14671" w:rsidRPr="00847171" w:rsidRDefault="0023299F"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30-35</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4CAB8D3A" w:rsidR="00C14671" w:rsidRPr="00847171" w:rsidRDefault="0023299F" w:rsidP="00CA7BAC">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35-40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112AE622"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60-65</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2D262ADF"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835" w:type="dxa"/>
            <w:tcBorders>
              <w:top w:val="nil"/>
              <w:left w:val="nil"/>
              <w:bottom w:val="single" w:sz="4" w:space="0" w:color="auto"/>
              <w:right w:val="single" w:sz="4" w:space="0" w:color="auto"/>
            </w:tcBorders>
            <w:noWrap/>
            <w:vAlign w:val="center"/>
            <w:hideMark/>
          </w:tcPr>
          <w:p w14:paraId="227D3109" w14:textId="2C477ACA"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37CED9BF" w14:textId="4D3E5FB0"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5F9CBD36" w:rsidR="00EB340B" w:rsidRPr="00847171" w:rsidRDefault="0023299F"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电梯</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49A4FA92"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53D82EA3" w:rsidR="00B06C3E" w:rsidRPr="00847171" w:rsidRDefault="005948E5">
      <w:pPr>
        <w:pStyle w:val="23"/>
        <w:autoSpaceDE w:val="0"/>
        <w:autoSpaceDN w:val="0"/>
        <w:spacing w:line="480" w:lineRule="auto"/>
        <w:jc w:val="center"/>
        <w:textAlignment w:val="bottom"/>
      </w:pPr>
      <w:r>
        <w:rPr>
          <w:noProof/>
        </w:rPr>
        <w:drawing>
          <wp:inline distT="0" distB="0" distL="0" distR="0" wp14:anchorId="2781FE7B" wp14:editId="571A26DF">
            <wp:extent cx="5904865" cy="3663315"/>
            <wp:effectExtent l="0" t="0" r="635" b="0"/>
            <wp:docPr id="84850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2416" name=""/>
                    <pic:cNvPicPr/>
                  </pic:nvPicPr>
                  <pic:blipFill>
                    <a:blip r:embed="rId44"/>
                    <a:stretch>
                      <a:fillRect/>
                    </a:stretch>
                  </pic:blipFill>
                  <pic:spPr>
                    <a:xfrm>
                      <a:off x="0" y="0"/>
                      <a:ext cx="5904865" cy="366331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0A4FCD05"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7047B01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lastRenderedPageBreak/>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79ADC8E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7E9084" w14:textId="607CE37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A898B32" w14:textId="164F04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0C37FD55"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739E77D" w14:textId="4DB32F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95CF22" w14:textId="03467F6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14CFE1E"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4EFBCDC" w14:textId="0BDA37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FBB49F" w14:textId="5560E54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103768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7FD98CF2" w14:textId="23FE33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CF7FF21" w14:textId="38580D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414CC81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2491F3C" w14:textId="2738CE8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4FAB70A" w14:textId="54F3E58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E109BD7"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1660E61" w14:textId="766653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43DB333" w14:textId="2039337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99345CA"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51A7C9A5" w14:textId="4FA290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0D5EA89" w14:textId="346C97E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2F1FE56"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4181D265" w14:textId="301FCBF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DC27DD" w14:textId="13F27FD2"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FD0E7EC"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1B01AB5A" w14:textId="07D24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59103D" w14:textId="7BCEBAB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2147252"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6C5E3AEC" w14:textId="0494443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555A7D6" w14:textId="12DF58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38C202C0"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35726265" w14:textId="48C99B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BFF260" w14:textId="714DCB8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A71E0E9" w14:textId="77777777" w:rsidTr="008E7A49">
        <w:trPr>
          <w:trHeight w:val="20"/>
        </w:trPr>
        <w:tc>
          <w:tcPr>
            <w:tcW w:w="1810" w:type="pct"/>
            <w:tcBorders>
              <w:top w:val="nil"/>
              <w:left w:val="single" w:sz="4" w:space="0" w:color="auto"/>
              <w:bottom w:val="single" w:sz="4" w:space="0" w:color="auto"/>
              <w:right w:val="single" w:sz="4" w:space="0" w:color="auto"/>
            </w:tcBorders>
            <w:vAlign w:val="center"/>
          </w:tcPr>
          <w:p w14:paraId="05F0589E" w14:textId="08283A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C4FEDB" w14:textId="601D759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21115806" w:rsidR="00B06C3E" w:rsidRPr="00847171" w:rsidRDefault="005948E5" w:rsidP="00452A2D">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bl>
    <w:p w14:paraId="09910B86" w14:textId="6E1AB6C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8610BE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404473E" w14:textId="3108CA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AD06935" w14:textId="0CA62F2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101.64</w:t>
            </w:r>
          </w:p>
        </w:tc>
      </w:tr>
      <w:tr w:rsidR="005948E5" w:rsidRPr="00847171" w14:paraId="08C2B899"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E120A90" w14:textId="040A6C5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391BB15" w14:textId="0815D77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101.24</w:t>
            </w:r>
          </w:p>
        </w:tc>
      </w:tr>
      <w:tr w:rsidR="005948E5" w:rsidRPr="00847171" w14:paraId="62AE645B"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31308041" w14:textId="504FCD3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DC6228" w14:textId="4C6A621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99.39</w:t>
            </w:r>
          </w:p>
        </w:tc>
      </w:tr>
      <w:tr w:rsidR="005948E5" w:rsidRPr="00847171" w14:paraId="6CA6954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574CF05E" w14:textId="657303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7E1989" w14:textId="766490E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96.09</w:t>
            </w:r>
          </w:p>
        </w:tc>
      </w:tr>
      <w:tr w:rsidR="005948E5" w:rsidRPr="00847171" w14:paraId="14B267DF"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DB8BB73" w14:textId="03E22DC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99A6F73" w14:textId="0893940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98.13</w:t>
            </w:r>
          </w:p>
        </w:tc>
      </w:tr>
      <w:tr w:rsidR="005948E5" w:rsidRPr="00847171" w14:paraId="3E8AE00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B47885E" w14:textId="3983A8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0A394A9" w14:textId="2137A0A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100.43</w:t>
            </w:r>
          </w:p>
        </w:tc>
      </w:tr>
      <w:tr w:rsidR="005948E5" w:rsidRPr="00847171" w14:paraId="07D3C5B0"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70C03A36" w14:textId="71769B5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93EC336" w14:textId="37C277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100.86</w:t>
            </w:r>
          </w:p>
        </w:tc>
      </w:tr>
      <w:tr w:rsidR="005948E5" w:rsidRPr="00847171" w14:paraId="05C2E892"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6253A6F6" w14:textId="185E3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C52F662" w14:textId="5F6B226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98.48</w:t>
            </w:r>
          </w:p>
        </w:tc>
      </w:tr>
      <w:tr w:rsidR="005948E5" w:rsidRPr="00847171" w14:paraId="619E577C"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2160C9C9" w14:textId="63250E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67BBD8" w14:textId="20B1950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99.14</w:t>
            </w:r>
          </w:p>
        </w:tc>
      </w:tr>
      <w:tr w:rsidR="005948E5" w:rsidRPr="00847171" w14:paraId="1A38C1DE"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128F205E" w14:textId="2D02A4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C50FE4F" w14:textId="0BFE524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100.32</w:t>
            </w:r>
          </w:p>
        </w:tc>
      </w:tr>
      <w:tr w:rsidR="005948E5" w:rsidRPr="00847171" w14:paraId="4697AEF5"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0E7218B9" w14:textId="42CC6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139DBF" w14:textId="3FEB9C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96.96</w:t>
            </w:r>
          </w:p>
        </w:tc>
      </w:tr>
      <w:tr w:rsidR="005948E5" w:rsidRPr="00847171" w14:paraId="00C13558" w14:textId="77777777" w:rsidTr="000F0DA3">
        <w:trPr>
          <w:trHeight w:val="20"/>
        </w:trPr>
        <w:tc>
          <w:tcPr>
            <w:tcW w:w="1810" w:type="pct"/>
            <w:tcBorders>
              <w:top w:val="nil"/>
              <w:left w:val="single" w:sz="4" w:space="0" w:color="auto"/>
              <w:bottom w:val="single" w:sz="4" w:space="0" w:color="auto"/>
              <w:right w:val="single" w:sz="4" w:space="0" w:color="auto"/>
            </w:tcBorders>
            <w:vAlign w:val="center"/>
          </w:tcPr>
          <w:p w14:paraId="441FCF89" w14:textId="7452A4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3A51FC9" w14:textId="245053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98.64</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3A91BEFA"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99.28</w:t>
            </w:r>
          </w:p>
        </w:tc>
      </w:tr>
    </w:tbl>
    <w:p w14:paraId="6AF1160A" w14:textId="3BBE6D9F"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63377F53"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5A7E769" w14:textId="454AF1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1995AA7" w14:textId="7B7395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89.84</w:t>
            </w:r>
          </w:p>
        </w:tc>
      </w:tr>
      <w:tr w:rsidR="005948E5" w:rsidRPr="00847171" w14:paraId="1D0DDA5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31C7801" w14:textId="3962407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D8E743B" w14:textId="0E98DC5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88.39</w:t>
            </w:r>
          </w:p>
        </w:tc>
      </w:tr>
      <w:tr w:rsidR="005948E5" w:rsidRPr="00847171" w14:paraId="07E7CBF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77F274F" w14:textId="6F3989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70863C2" w14:textId="494D4AF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86.95</w:t>
            </w:r>
          </w:p>
        </w:tc>
      </w:tr>
      <w:tr w:rsidR="005948E5" w:rsidRPr="00847171" w14:paraId="77B3FFB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2879472" w14:textId="0C8D1B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A0D34EB" w14:textId="62B6770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85.16</w:t>
            </w:r>
          </w:p>
        </w:tc>
      </w:tr>
      <w:tr w:rsidR="005948E5" w:rsidRPr="00847171" w14:paraId="102AD56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4F65582F" w14:textId="56C421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86D1C9" w14:textId="5BA73A2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2D1C6621"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5648970B" w14:textId="68E08D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956AC4B" w14:textId="0C9B9CB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88.54</w:t>
            </w:r>
          </w:p>
        </w:tc>
      </w:tr>
      <w:tr w:rsidR="005948E5" w:rsidRPr="00847171" w14:paraId="689D7842"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3586D243" w14:textId="5D509EB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EB5160" w14:textId="0E416BB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87.8</w:t>
            </w:r>
          </w:p>
        </w:tc>
      </w:tr>
      <w:tr w:rsidR="005948E5" w:rsidRPr="00847171" w14:paraId="1C0C1E70"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C1B7881" w14:textId="4A007D6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2EEBE6D" w14:textId="494EC05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85.58</w:t>
            </w:r>
          </w:p>
        </w:tc>
      </w:tr>
      <w:tr w:rsidR="005948E5" w:rsidRPr="00847171" w14:paraId="215AB54A"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17F86311" w14:textId="6A5872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66810D6" w14:textId="5C9BBB3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83.69</w:t>
            </w:r>
          </w:p>
        </w:tc>
      </w:tr>
      <w:tr w:rsidR="005948E5" w:rsidRPr="00847171" w14:paraId="6539BB58"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2FE99FAA" w14:textId="0CA5B20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6243FC7A" w14:textId="48E1E8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84.13</w:t>
            </w:r>
          </w:p>
        </w:tc>
      </w:tr>
      <w:tr w:rsidR="005948E5" w:rsidRPr="00847171" w14:paraId="39B4EE0F"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72D515CD" w14:textId="0AF5092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C9FCE2A" w14:textId="743DC53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546CDAC6" w14:textId="77777777" w:rsidTr="0098016D">
        <w:trPr>
          <w:trHeight w:val="20"/>
        </w:trPr>
        <w:tc>
          <w:tcPr>
            <w:tcW w:w="1810" w:type="pct"/>
            <w:tcBorders>
              <w:top w:val="nil"/>
              <w:left w:val="single" w:sz="4" w:space="0" w:color="auto"/>
              <w:bottom w:val="single" w:sz="4" w:space="0" w:color="auto"/>
              <w:right w:val="single" w:sz="4" w:space="0" w:color="auto"/>
            </w:tcBorders>
            <w:vAlign w:val="center"/>
          </w:tcPr>
          <w:p w14:paraId="6D1D9641" w14:textId="615245E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E9E27E2" w14:textId="7898CE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87.11</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47984089"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86.52</w:t>
            </w:r>
          </w:p>
        </w:tc>
      </w:tr>
    </w:tbl>
    <w:p w14:paraId="07F3A51F" w14:textId="79858A6D" w:rsidR="00452A2D" w:rsidRPr="00CA7BAC" w:rsidRDefault="00996446" w:rsidP="005948E5">
      <w:pPr>
        <w:pStyle w:val="23"/>
        <w:autoSpaceDE w:val="0"/>
        <w:autoSpaceDN w:val="0"/>
        <w:spacing w:beforeLines="100" w:before="24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691D90BA" w14:textId="1639E0BC" w:rsidR="00B06C3E" w:rsidRPr="00847171" w:rsidRDefault="00EB6D9C" w:rsidP="005948E5">
      <w:pPr>
        <w:pStyle w:val="23"/>
        <w:autoSpaceDE w:val="0"/>
        <w:autoSpaceDN w:val="0"/>
        <w:spacing w:beforeLines="50" w:before="12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45D67E8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8DB4807" w14:textId="77777777" w:rsidTr="00972C36">
        <w:trPr>
          <w:trHeight w:val="20"/>
        </w:trPr>
        <w:tc>
          <w:tcPr>
            <w:tcW w:w="1810" w:type="pct"/>
            <w:tcBorders>
              <w:top w:val="nil"/>
              <w:left w:val="single" w:sz="4" w:space="0" w:color="auto"/>
              <w:bottom w:val="single" w:sz="4" w:space="0" w:color="auto"/>
              <w:right w:val="single" w:sz="4" w:space="0" w:color="auto"/>
            </w:tcBorders>
            <w:vAlign w:val="center"/>
          </w:tcPr>
          <w:p w14:paraId="5ACBE5BB" w14:textId="5FF04F6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36FBA5C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98FB338" w14:textId="64F5BEA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92.06</w:t>
            </w:r>
          </w:p>
        </w:tc>
      </w:tr>
      <w:tr w:rsidR="005948E5" w:rsidRPr="00847171" w14:paraId="05708AF7"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F6728D4" w14:textId="583F6A1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39D0F98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793354D" w14:textId="06D74EE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82.98</w:t>
            </w:r>
          </w:p>
        </w:tc>
      </w:tr>
      <w:tr w:rsidR="005948E5" w:rsidRPr="00847171" w14:paraId="76D84E3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98FDDDA" w14:textId="2B96BD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587736B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7BADDB6" w14:textId="76B25AA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7A56A4E0"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33D1ED8" w14:textId="6B8F87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3AD52B59" w14:textId="1B49DE5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EECB7DF" w14:textId="7672C30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4AF59C9E"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000E6C" w14:textId="6DCC2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4236388D" w14:textId="666406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524419B" w14:textId="4BD912D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97.16</w:t>
            </w:r>
          </w:p>
        </w:tc>
      </w:tr>
      <w:tr w:rsidR="005948E5" w:rsidRPr="00847171" w14:paraId="5CC9B5C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B8633E9" w14:textId="48DD594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76825BAA" w14:textId="690735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0389CA" w14:textId="199ED2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78.43</w:t>
            </w:r>
          </w:p>
        </w:tc>
      </w:tr>
      <w:tr w:rsidR="005948E5" w:rsidRPr="00847171" w14:paraId="4881F3E4"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414F0090" w14:textId="621AF01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0ED5756C" w14:textId="20AADC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E06734C" w14:textId="39D538C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w:t>
            </w:r>
          </w:p>
        </w:tc>
      </w:tr>
      <w:tr w:rsidR="005948E5" w:rsidRPr="00847171" w14:paraId="794A490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C763E08" w14:textId="5D3B44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1F368855" w14:textId="64B265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A18ED0A" w14:textId="4507063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90.91</w:t>
            </w:r>
          </w:p>
        </w:tc>
      </w:tr>
      <w:tr w:rsidR="005948E5" w:rsidRPr="00847171" w14:paraId="1A9FA152"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31E0C526" w14:textId="68E6220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F8056B" w14:textId="220EB60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3F49FB4" w14:textId="6B5A473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89.64</w:t>
            </w:r>
          </w:p>
        </w:tc>
      </w:tr>
      <w:tr w:rsidR="005948E5" w:rsidRPr="00847171" w14:paraId="53EF1459"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78FC93F6" w14:textId="45D9D9D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CC54805" w14:textId="43AF606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768A0D7" w14:textId="587B83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95.06</w:t>
            </w:r>
          </w:p>
        </w:tc>
      </w:tr>
      <w:tr w:rsidR="005948E5" w:rsidRPr="00847171" w14:paraId="10C82485"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15EC75AC" w14:textId="5DBEC55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2B6B0B12" w14:textId="006228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494853C" w14:textId="3655E3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90.54</w:t>
            </w:r>
          </w:p>
        </w:tc>
      </w:tr>
      <w:tr w:rsidR="005948E5" w:rsidRPr="00847171" w14:paraId="1D68CB7B" w14:textId="77777777" w:rsidTr="00F414B5">
        <w:trPr>
          <w:trHeight w:val="20"/>
        </w:trPr>
        <w:tc>
          <w:tcPr>
            <w:tcW w:w="1810" w:type="pct"/>
            <w:tcBorders>
              <w:top w:val="nil"/>
              <w:left w:val="single" w:sz="4" w:space="0" w:color="auto"/>
              <w:bottom w:val="single" w:sz="4" w:space="0" w:color="auto"/>
              <w:right w:val="single" w:sz="4" w:space="0" w:color="auto"/>
            </w:tcBorders>
            <w:vAlign w:val="center"/>
          </w:tcPr>
          <w:p w14:paraId="692DADFF" w14:textId="66F333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18790BDF" w14:textId="4AA81A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6C923A1" w14:textId="3444D29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108.12</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71FCF97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92.34</w:t>
            </w:r>
          </w:p>
        </w:tc>
      </w:tr>
    </w:tbl>
    <w:p w14:paraId="6F45518E" w14:textId="42BF3F8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3373925" w14:textId="77777777" w:rsidTr="000834B7">
        <w:trPr>
          <w:trHeight w:val="20"/>
        </w:trPr>
        <w:tc>
          <w:tcPr>
            <w:tcW w:w="1810" w:type="pct"/>
            <w:tcBorders>
              <w:top w:val="nil"/>
              <w:left w:val="single" w:sz="4" w:space="0" w:color="auto"/>
              <w:bottom w:val="single" w:sz="4" w:space="0" w:color="auto"/>
              <w:right w:val="single" w:sz="4" w:space="0" w:color="auto"/>
            </w:tcBorders>
            <w:vAlign w:val="center"/>
          </w:tcPr>
          <w:p w14:paraId="51FB4910" w14:textId="043197D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A8A2E2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EDBD997" w14:textId="5E19B2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w:t>
            </w:r>
          </w:p>
        </w:tc>
      </w:tr>
      <w:tr w:rsidR="005948E5" w:rsidRPr="00847171" w14:paraId="55AFC2F3"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897F844" w14:textId="40E1B3A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191C088B" w14:textId="74479FE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3808D0B" w14:textId="2AA321C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92.81</w:t>
            </w:r>
          </w:p>
        </w:tc>
      </w:tr>
      <w:tr w:rsidR="005948E5" w:rsidRPr="00847171" w14:paraId="5CB9E23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52D6C9F4" w14:textId="2293DD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150E8224" w14:textId="007B7DD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8A35327" w14:textId="503A235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92.24</w:t>
            </w:r>
          </w:p>
        </w:tc>
      </w:tr>
      <w:tr w:rsidR="005948E5" w:rsidRPr="00847171" w14:paraId="1AE5C1B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228837D" w14:textId="64EA89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474949FF" w14:textId="0CE111F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61A89194" w14:textId="579BD50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98.51</w:t>
            </w:r>
          </w:p>
        </w:tc>
      </w:tr>
      <w:tr w:rsidR="005948E5" w:rsidRPr="00847171" w14:paraId="725A57D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B457958" w14:textId="6C7F1C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334D2C71" w14:textId="34D47D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32AEAE1D" w14:textId="70AE1A7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93.67</w:t>
            </w:r>
          </w:p>
        </w:tc>
      </w:tr>
      <w:tr w:rsidR="005948E5" w:rsidRPr="00847171" w14:paraId="4D8EA26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EE7B922" w14:textId="28ACFB9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AB5F67C" w14:textId="048857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61BDE888" w14:textId="041221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106.56</w:t>
            </w:r>
          </w:p>
        </w:tc>
      </w:tr>
      <w:tr w:rsidR="005948E5" w:rsidRPr="00847171" w14:paraId="7D3CA780"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73F9A3C2" w14:textId="789F05A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4B0C2EDB" w14:textId="76C5846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2D6E5842" w14:textId="60D3BE33"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104.74</w:t>
            </w:r>
          </w:p>
        </w:tc>
      </w:tr>
      <w:tr w:rsidR="005948E5" w:rsidRPr="00847171" w14:paraId="02F18FE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01BA5A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722099ED" w14:textId="5BA175C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7BE19D3" w14:textId="198467C7"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102.67</w:t>
            </w:r>
          </w:p>
        </w:tc>
      </w:tr>
      <w:tr w:rsidR="005948E5" w:rsidRPr="00847171" w14:paraId="4DC38CA8"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0829E850" w14:textId="517A5FE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4AC1E74F" w14:textId="238CE2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0BD38C8C" w14:textId="6D4BD0D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103.31</w:t>
            </w:r>
          </w:p>
        </w:tc>
      </w:tr>
      <w:tr w:rsidR="005948E5" w:rsidRPr="00847171" w14:paraId="1CDAED5A"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8EA8A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02E7B03" w14:textId="48FDC90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48FE0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106.9</w:t>
            </w:r>
          </w:p>
        </w:tc>
      </w:tr>
      <w:tr w:rsidR="005948E5" w:rsidRPr="00847171" w14:paraId="3BDDD599"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15D05718" w14:textId="3D457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74A9DEA6" w14:textId="34C2D32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3CF8995" w14:textId="0D2291F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92.65</w:t>
            </w:r>
          </w:p>
        </w:tc>
      </w:tr>
      <w:tr w:rsidR="005948E5" w:rsidRPr="00847171" w14:paraId="41FFAA85" w14:textId="77777777" w:rsidTr="00FF00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19EF73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76AF4473" w14:textId="760E461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CE1EAF6" w14:textId="7C3B42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108.18</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1B457F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99.85</w:t>
            </w:r>
          </w:p>
        </w:tc>
      </w:tr>
    </w:tbl>
    <w:p w14:paraId="3550FBBE" w14:textId="3BED6A70"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3D2F4E6" w14:textId="77777777" w:rsidTr="004556BA">
        <w:trPr>
          <w:trHeight w:val="20"/>
        </w:trPr>
        <w:tc>
          <w:tcPr>
            <w:tcW w:w="1810" w:type="pct"/>
            <w:tcBorders>
              <w:top w:val="nil"/>
              <w:left w:val="single" w:sz="4" w:space="0" w:color="auto"/>
              <w:bottom w:val="single" w:sz="4" w:space="0" w:color="auto"/>
              <w:right w:val="single" w:sz="4" w:space="0" w:color="auto"/>
            </w:tcBorders>
            <w:vAlign w:val="center"/>
          </w:tcPr>
          <w:p w14:paraId="5B700661" w14:textId="07E93B4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7D4DD58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027B6B60" w14:textId="008FD61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92.51</w:t>
            </w:r>
          </w:p>
        </w:tc>
      </w:tr>
      <w:tr w:rsidR="005948E5" w:rsidRPr="00847171" w14:paraId="4F31C365"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F0A1025" w14:textId="5E1A2F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201A3E33" w14:textId="187E64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29D0ED71" w14:textId="02B3F64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5EBA0EA8"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4321CE23" w14:textId="311E645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02EDE365" w14:textId="2B6D6D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7B394286" w14:textId="725E37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90.64</w:t>
            </w:r>
          </w:p>
        </w:tc>
      </w:tr>
      <w:tr w:rsidR="005948E5" w:rsidRPr="006F0397" w14:paraId="33655B8D"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22D13D3E" w14:textId="76A338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502730D0" w14:textId="2E1B403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A888BBC" w14:textId="4C5E93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79.05</w:t>
            </w:r>
          </w:p>
        </w:tc>
      </w:tr>
      <w:tr w:rsidR="005948E5" w:rsidRPr="006F0397" w14:paraId="0DF42B7C"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2760929" w14:textId="21822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154A5B0A" w14:textId="4D1A75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0934CBF" w14:textId="35ED98C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91.44</w:t>
            </w:r>
          </w:p>
        </w:tc>
      </w:tr>
      <w:tr w:rsidR="005948E5" w:rsidRPr="006F0397" w14:paraId="1E039563"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6B34DD54" w14:textId="7307D0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61BE2F0" w14:textId="0FC5E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6DE021A" w14:textId="03279C0E"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101.62</w:t>
            </w:r>
          </w:p>
        </w:tc>
      </w:tr>
      <w:tr w:rsidR="005948E5" w:rsidRPr="006F0397" w14:paraId="62322DAB"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0A86A6B3" w14:textId="22CCD05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6AB5C930" w14:textId="133C626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5AF41E10" w14:textId="3E3DFBE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6E054185" w14:textId="77777777" w:rsidTr="00CE16A3">
        <w:trPr>
          <w:trHeight w:val="20"/>
        </w:trPr>
        <w:tc>
          <w:tcPr>
            <w:tcW w:w="1810" w:type="pct"/>
            <w:tcBorders>
              <w:top w:val="nil"/>
              <w:left w:val="single" w:sz="4" w:space="0" w:color="auto"/>
              <w:bottom w:val="single" w:sz="4" w:space="0" w:color="auto"/>
              <w:right w:val="single" w:sz="4" w:space="0" w:color="auto"/>
            </w:tcBorders>
            <w:vAlign w:val="center"/>
          </w:tcPr>
          <w:p w14:paraId="3A0EDB81" w14:textId="72EFCDE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6707AA4B" w14:textId="576E15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2C1CF58F" w14:textId="034991F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w:t>
            </w:r>
          </w:p>
        </w:tc>
      </w:tr>
      <w:tr w:rsidR="005948E5" w:rsidRPr="006F0397" w14:paraId="6C82D0B5"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5AAF6B99" w14:textId="1C26F04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BFB629" w14:textId="739E28A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3BBF3BF" w14:textId="66B28E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81.44</w:t>
            </w:r>
          </w:p>
        </w:tc>
      </w:tr>
      <w:tr w:rsidR="005948E5" w:rsidRPr="006F0397" w14:paraId="75735CE1"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718DA64A" w14:textId="5401AA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62314C82" w14:textId="04B3B7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850F929" w14:textId="292C54C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98.94</w:t>
            </w:r>
          </w:p>
        </w:tc>
      </w:tr>
      <w:tr w:rsidR="005948E5" w:rsidRPr="006F0397" w14:paraId="754C4187"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65BF0C69" w14:textId="4A4E15B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6D4C0EE7" w14:textId="707C9D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9E4B04D" w14:textId="76C72B0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107.69</w:t>
            </w:r>
          </w:p>
        </w:tc>
      </w:tr>
      <w:tr w:rsidR="005948E5" w:rsidRPr="006F0397" w14:paraId="069CF943" w14:textId="77777777" w:rsidTr="007C297E">
        <w:trPr>
          <w:trHeight w:val="20"/>
        </w:trPr>
        <w:tc>
          <w:tcPr>
            <w:tcW w:w="1810" w:type="pct"/>
            <w:tcBorders>
              <w:top w:val="nil"/>
              <w:left w:val="single" w:sz="4" w:space="0" w:color="auto"/>
              <w:bottom w:val="single" w:sz="4" w:space="0" w:color="auto"/>
              <w:right w:val="single" w:sz="4" w:space="0" w:color="auto"/>
            </w:tcBorders>
            <w:vAlign w:val="center"/>
          </w:tcPr>
          <w:p w14:paraId="097AC3CB" w14:textId="39EBA18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45B5FE04" w14:textId="052576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71DEACED" w14:textId="4DC574A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92.46</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1478E651"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93.28</w:t>
            </w:r>
          </w:p>
        </w:tc>
      </w:tr>
    </w:tbl>
    <w:p w14:paraId="008210B9" w14:textId="47325987" w:rsidR="00996446" w:rsidRPr="00847171" w:rsidRDefault="00996446" w:rsidP="005948E5">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25DCBEFE" w14:textId="28359202" w:rsidR="00B06C3E" w:rsidRPr="00847171" w:rsidRDefault="00B06C3E" w:rsidP="00905AD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C.</w:t>
      </w:r>
      <w:r w:rsidRPr="00847171">
        <w:rPr>
          <w:rFonts w:ascii="Arial" w:hAnsi="Arial" w:cs="Arial" w:hint="eastAsia"/>
          <w:sz w:val="21"/>
          <w:szCs w:val="21"/>
        </w:rPr>
        <w:t>行业主管部门（北京市房地产市场管理事务中心）监测数据</w:t>
      </w:r>
    </w:p>
    <w:p w14:paraId="2097E0D4" w14:textId="3BB81CAC"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23C8552B"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37CA29E9" w14:textId="20CCA379"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4C70C8D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3DB4C5F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90.75</w:t>
            </w:r>
          </w:p>
        </w:tc>
      </w:tr>
      <w:tr w:rsidR="00905ADF" w:rsidRPr="00847171" w14:paraId="247F3C0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77809C4" w14:textId="7B87494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C11C96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F5B09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96.54</w:t>
            </w:r>
          </w:p>
        </w:tc>
      </w:tr>
      <w:tr w:rsidR="00905ADF" w:rsidRPr="006F0397" w14:paraId="7C2A7DAF"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402E9130" w14:textId="3B297C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70FC4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2035F69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86.13</w:t>
            </w:r>
          </w:p>
        </w:tc>
      </w:tr>
      <w:tr w:rsidR="00905ADF" w:rsidRPr="006F0397" w14:paraId="05B0D0A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524AE3F" w14:textId="288EFCC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4A0D484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6AFCBE7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84.43</w:t>
            </w:r>
          </w:p>
        </w:tc>
      </w:tr>
      <w:tr w:rsidR="00905ADF" w:rsidRPr="006F0397" w14:paraId="404FD893"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41BB5C" w14:textId="50DF6AE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0955476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613EDEBF"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92.16</w:t>
            </w:r>
          </w:p>
        </w:tc>
      </w:tr>
      <w:tr w:rsidR="00905ADF" w:rsidRPr="006F0397" w14:paraId="1D989729"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52345259" w14:textId="6F4D97C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3F88DDD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84A7B2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92.41</w:t>
            </w:r>
          </w:p>
        </w:tc>
      </w:tr>
      <w:tr w:rsidR="00905ADF" w:rsidRPr="006F0397" w14:paraId="53239392"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01EBB65F" w14:textId="7D7656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027739B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596D85C"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98.32</w:t>
            </w:r>
          </w:p>
        </w:tc>
      </w:tr>
      <w:tr w:rsidR="00905ADF" w:rsidRPr="006F0397" w14:paraId="5275806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16E11751" w14:textId="33ABF22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07A5B7E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3178E40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91.44</w:t>
            </w:r>
          </w:p>
        </w:tc>
      </w:tr>
      <w:tr w:rsidR="00905ADF" w:rsidRPr="006F0397" w14:paraId="59068169" w14:textId="77777777" w:rsidTr="00FA3E87">
        <w:trPr>
          <w:trHeight w:val="20"/>
        </w:trPr>
        <w:tc>
          <w:tcPr>
            <w:tcW w:w="1810" w:type="pct"/>
            <w:tcBorders>
              <w:top w:val="nil"/>
              <w:left w:val="single" w:sz="4" w:space="0" w:color="auto"/>
              <w:bottom w:val="single" w:sz="4" w:space="0" w:color="auto"/>
              <w:right w:val="single" w:sz="4" w:space="0" w:color="auto"/>
            </w:tcBorders>
            <w:vAlign w:val="center"/>
          </w:tcPr>
          <w:p w14:paraId="00CBDF71" w14:textId="6C89D0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8CFE8F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D13BB55" w14:textId="349F06D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94.23</w:t>
            </w:r>
          </w:p>
        </w:tc>
      </w:tr>
      <w:tr w:rsidR="00905ADF" w:rsidRPr="006F0397" w14:paraId="02ADFA1A"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99F6CEA" w14:textId="40464A9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048539A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784182F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98.22</w:t>
            </w:r>
          </w:p>
        </w:tc>
      </w:tr>
      <w:tr w:rsidR="00905ADF" w:rsidRPr="006F0397" w14:paraId="55FD21AD"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7606D8B" w14:textId="6CDC7B0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5B7B6C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3F6D90D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94.89</w:t>
            </w:r>
          </w:p>
        </w:tc>
      </w:tr>
      <w:tr w:rsidR="00905ADF" w:rsidRPr="006F0397" w14:paraId="74425E97" w14:textId="77777777" w:rsidTr="0013714D">
        <w:trPr>
          <w:trHeight w:val="20"/>
        </w:trPr>
        <w:tc>
          <w:tcPr>
            <w:tcW w:w="1810" w:type="pct"/>
            <w:tcBorders>
              <w:top w:val="nil"/>
              <w:left w:val="single" w:sz="4" w:space="0" w:color="auto"/>
              <w:bottom w:val="single" w:sz="4" w:space="0" w:color="auto"/>
              <w:right w:val="single" w:sz="4" w:space="0" w:color="auto"/>
            </w:tcBorders>
            <w:vAlign w:val="center"/>
          </w:tcPr>
          <w:p w14:paraId="6B01DB96" w14:textId="2631DB0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4144564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34BAF7F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96.74</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2E734BA4"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93.02</w:t>
            </w:r>
          </w:p>
        </w:tc>
      </w:tr>
    </w:tbl>
    <w:p w14:paraId="017E222E" w14:textId="1D886FA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439EF3EC"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CA7FF0D" w14:textId="544BC2F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80E9FC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574A3B3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94.86</w:t>
            </w:r>
          </w:p>
        </w:tc>
      </w:tr>
      <w:tr w:rsidR="00905ADF" w:rsidRPr="00847171" w14:paraId="5DFDD62F"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07C40" w14:textId="3568D97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7A5D629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1B181D2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86.99</w:t>
            </w:r>
          </w:p>
        </w:tc>
      </w:tr>
      <w:tr w:rsidR="00905ADF" w:rsidRPr="006F0397" w14:paraId="52A6DBB8"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6E0EB545" w14:textId="1C2FE8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129EA2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50DFB85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85.96</w:t>
            </w:r>
          </w:p>
        </w:tc>
      </w:tr>
      <w:tr w:rsidR="00905ADF" w:rsidRPr="006F0397" w14:paraId="72D081B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647FD08" w14:textId="560BDA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490D163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42C73BC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84.96</w:t>
            </w:r>
          </w:p>
        </w:tc>
      </w:tr>
      <w:tr w:rsidR="00905ADF" w:rsidRPr="006F0397" w14:paraId="7D4AA7AD"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40E3615" w14:textId="0F26C01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2F37DF7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3F74404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85.32</w:t>
            </w:r>
          </w:p>
        </w:tc>
      </w:tr>
      <w:tr w:rsidR="00905ADF" w:rsidRPr="006F0397" w14:paraId="596C60FB"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340F80E6" w14:textId="1578BC4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2085ED8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505AF43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84.47</w:t>
            </w:r>
          </w:p>
        </w:tc>
      </w:tr>
      <w:tr w:rsidR="00905ADF" w:rsidRPr="006F0397" w14:paraId="66E1708A"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DD157B3" w14:textId="30B3AA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734655B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631CB04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w:t>
            </w:r>
          </w:p>
        </w:tc>
      </w:tr>
      <w:tr w:rsidR="00905ADF" w:rsidRPr="006F0397" w14:paraId="52871F13"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71A756EA" w14:textId="2DB5677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29AE1E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423E08A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88.73</w:t>
            </w:r>
          </w:p>
        </w:tc>
      </w:tr>
      <w:tr w:rsidR="00905ADF" w:rsidRPr="006F0397" w14:paraId="051DD80F" w14:textId="77777777" w:rsidTr="0011120B">
        <w:trPr>
          <w:trHeight w:val="20"/>
        </w:trPr>
        <w:tc>
          <w:tcPr>
            <w:tcW w:w="1810" w:type="pct"/>
            <w:tcBorders>
              <w:top w:val="nil"/>
              <w:left w:val="single" w:sz="4" w:space="0" w:color="auto"/>
              <w:bottom w:val="single" w:sz="4" w:space="0" w:color="auto"/>
              <w:right w:val="single" w:sz="4" w:space="0" w:color="auto"/>
            </w:tcBorders>
            <w:vAlign w:val="center"/>
          </w:tcPr>
          <w:p w14:paraId="24C00D45" w14:textId="4E12755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77303A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A19A6B9" w14:textId="63BDEF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88.78</w:t>
            </w:r>
          </w:p>
        </w:tc>
      </w:tr>
      <w:tr w:rsidR="00905ADF" w:rsidRPr="006F0397" w14:paraId="7F5FE936"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64F66A8C" w14:textId="7F11296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50FC6C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038202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90.9</w:t>
            </w:r>
          </w:p>
        </w:tc>
      </w:tr>
      <w:tr w:rsidR="00905ADF" w:rsidRPr="006F0397" w14:paraId="7DE48902"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1D82C058" w14:textId="13C2195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B85AA9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76869D6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85.16</w:t>
            </w:r>
          </w:p>
        </w:tc>
      </w:tr>
      <w:tr w:rsidR="00905ADF" w:rsidRPr="006F0397" w14:paraId="66F8B853" w14:textId="77777777" w:rsidTr="00236B7A">
        <w:trPr>
          <w:trHeight w:val="20"/>
        </w:trPr>
        <w:tc>
          <w:tcPr>
            <w:tcW w:w="1810" w:type="pct"/>
            <w:tcBorders>
              <w:top w:val="nil"/>
              <w:left w:val="single" w:sz="4" w:space="0" w:color="auto"/>
              <w:bottom w:val="single" w:sz="4" w:space="0" w:color="auto"/>
              <w:right w:val="single" w:sz="4" w:space="0" w:color="auto"/>
            </w:tcBorders>
            <w:vAlign w:val="center"/>
          </w:tcPr>
          <w:p w14:paraId="43691EE4" w14:textId="17F983E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022A4E3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31C9731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91.86</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0897BC2E"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88.33</w:t>
            </w:r>
          </w:p>
        </w:tc>
      </w:tr>
    </w:tbl>
    <w:p w14:paraId="13CB804A" w14:textId="41EF2B01"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166F9BA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52162C8" w14:textId="250E77B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0EA65D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36469E2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78.5</w:t>
            </w:r>
          </w:p>
        </w:tc>
      </w:tr>
      <w:tr w:rsidR="00905ADF" w:rsidRPr="00847171" w14:paraId="7E76EC01"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2B1F735" w14:textId="681D06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195FCDD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4C3B8D9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90.45</w:t>
            </w:r>
          </w:p>
        </w:tc>
      </w:tr>
      <w:tr w:rsidR="00905ADF" w:rsidRPr="006F0397" w14:paraId="585B337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348EBDC" w14:textId="001D48B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2DA840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20106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84.71</w:t>
            </w:r>
          </w:p>
        </w:tc>
      </w:tr>
      <w:tr w:rsidR="00905ADF" w:rsidRPr="006F0397" w14:paraId="650204EB"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D24009" w14:textId="0862A3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36B9631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00E213A"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88.41</w:t>
            </w:r>
          </w:p>
        </w:tc>
      </w:tr>
      <w:tr w:rsidR="00905ADF" w:rsidRPr="006F0397" w14:paraId="350301A8"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19839579" w14:textId="0CA29EB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63930E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0D8F005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63.7</w:t>
            </w:r>
          </w:p>
        </w:tc>
      </w:tr>
      <w:tr w:rsidR="00905ADF" w:rsidRPr="006F0397" w14:paraId="691F5926"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4F6358DB" w14:textId="602D96C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49FCEA3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7912D619"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83.66</w:t>
            </w:r>
          </w:p>
        </w:tc>
      </w:tr>
      <w:tr w:rsidR="00905ADF" w:rsidRPr="006F0397" w14:paraId="156BC3E0"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2ABE583" w14:textId="52FC77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C41587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0C7200BD"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83.02</w:t>
            </w:r>
          </w:p>
        </w:tc>
      </w:tr>
      <w:tr w:rsidR="00905ADF" w:rsidRPr="006F0397" w14:paraId="633DB0D9"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62463147" w14:textId="08781F8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7111EC2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7F621E41"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80.87</w:t>
            </w:r>
          </w:p>
        </w:tc>
      </w:tr>
      <w:tr w:rsidR="00905ADF" w:rsidRPr="006F0397" w14:paraId="45648CC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50B65D5B" w14:textId="43C3158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6454AE6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94A607E" w14:textId="27FD02A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79.04</w:t>
            </w:r>
          </w:p>
        </w:tc>
      </w:tr>
      <w:tr w:rsidR="00905ADF" w:rsidRPr="006F0397" w14:paraId="1BCCF1F7"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3D798150" w14:textId="6F88451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47A3D0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2DBA4DF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76.25</w:t>
            </w:r>
          </w:p>
        </w:tc>
      </w:tr>
      <w:tr w:rsidR="00905ADF" w:rsidRPr="006F0397" w14:paraId="479A0CEE"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206B519F" w14:textId="6F7F7C0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2D35B6F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4902272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83.2</w:t>
            </w:r>
          </w:p>
        </w:tc>
      </w:tr>
      <w:tr w:rsidR="00905ADF" w:rsidRPr="006F0397" w14:paraId="6EB0066C" w14:textId="77777777" w:rsidTr="00A221F3">
        <w:trPr>
          <w:trHeight w:val="20"/>
        </w:trPr>
        <w:tc>
          <w:tcPr>
            <w:tcW w:w="1810" w:type="pct"/>
            <w:tcBorders>
              <w:top w:val="nil"/>
              <w:left w:val="single" w:sz="4" w:space="0" w:color="auto"/>
              <w:bottom w:val="single" w:sz="4" w:space="0" w:color="auto"/>
              <w:right w:val="single" w:sz="4" w:space="0" w:color="auto"/>
            </w:tcBorders>
            <w:vAlign w:val="center"/>
          </w:tcPr>
          <w:p w14:paraId="7BEEE804" w14:textId="0F0F639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3D1764E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28B9AB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84.25</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61D9EA5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81.34</w:t>
            </w:r>
          </w:p>
        </w:tc>
      </w:tr>
    </w:tbl>
    <w:p w14:paraId="6FDF08B7" w14:textId="55F810D6" w:rsidR="00B06C3E" w:rsidRPr="008D1A71" w:rsidRDefault="00B06C3E" w:rsidP="00905ADF">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5A5E494B" w14:textId="738F837A" w:rsidR="00B06C3E" w:rsidRPr="00847171" w:rsidRDefault="008D1A71" w:rsidP="00905ADF">
      <w:pPr>
        <w:pStyle w:val="23"/>
        <w:autoSpaceDE w:val="0"/>
        <w:autoSpaceDN w:val="0"/>
        <w:spacing w:beforeLines="50" w:before="120" w:line="480" w:lineRule="auto"/>
        <w:ind w:firstLineChars="200" w:firstLine="420"/>
        <w:jc w:val="both"/>
        <w:textAlignment w:val="bottom"/>
        <w:rPr>
          <w:rFonts w:ascii="Arial" w:hAnsi="Arial" w:cs="Arial"/>
          <w:sz w:val="21"/>
          <w:szCs w:val="21"/>
        </w:rPr>
      </w:pPr>
      <w:r w:rsidRPr="00905ADF">
        <w:rPr>
          <w:rFonts w:ascii="Arial" w:hAnsi="Arial" w:cs="Arial"/>
          <w:sz w:val="21"/>
          <w:szCs w:val="21"/>
        </w:rPr>
        <w:t>3</w:t>
      </w:r>
      <w:r w:rsidR="00B06C3E" w:rsidRPr="00905ADF">
        <w:rPr>
          <w:rFonts w:ascii="Arial" w:hAnsi="Arial" w:cs="Arial" w:hint="eastAsia"/>
          <w:sz w:val="21"/>
          <w:szCs w:val="21"/>
        </w:rPr>
        <w:t>)</w:t>
      </w:r>
      <w:r w:rsidR="00B06C3E" w:rsidRPr="00905ADF">
        <w:rPr>
          <w:rFonts w:ascii="Arial" w:hAnsi="Arial" w:cs="Arial" w:hint="eastAsia"/>
          <w:sz w:val="21"/>
          <w:szCs w:val="21"/>
        </w:rPr>
        <w:t>确定可比实例年平均租金水平</w:t>
      </w:r>
    </w:p>
    <w:p w14:paraId="6E2EA2FA" w14:textId="49FEF7EF"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F84855">
        <w:rPr>
          <w:rFonts w:ascii="Arial" w:hAnsi="Arial" w:cs="Arial" w:hint="eastAsia"/>
          <w:sz w:val="21"/>
          <w:szCs w:val="21"/>
        </w:rPr>
        <w:t>国融国际</w:t>
      </w:r>
      <w:r w:rsidRPr="00847171">
        <w:rPr>
          <w:rFonts w:ascii="Arial" w:hAnsi="Arial" w:cs="Arial" w:hint="eastAsia"/>
          <w:sz w:val="21"/>
          <w:szCs w:val="21"/>
        </w:rPr>
        <w:t>、</w:t>
      </w:r>
      <w:r w:rsidR="00F84855">
        <w:rPr>
          <w:rFonts w:ascii="Arial" w:hAnsi="Arial" w:cs="Arial" w:hint="eastAsia"/>
          <w:sz w:val="21"/>
          <w:szCs w:val="21"/>
        </w:rPr>
        <w:t>林肯公园</w:t>
      </w:r>
      <w:r w:rsidRPr="00847171">
        <w:rPr>
          <w:rFonts w:ascii="Arial" w:hAnsi="Arial" w:cs="Arial" w:hint="eastAsia"/>
          <w:sz w:val="21"/>
          <w:szCs w:val="21"/>
        </w:rPr>
        <w:t>、</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3A9EE64B"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国融国际</w:t>
            </w:r>
          </w:p>
        </w:tc>
        <w:tc>
          <w:tcPr>
            <w:tcW w:w="928" w:type="pct"/>
            <w:tcBorders>
              <w:top w:val="single" w:sz="4" w:space="0" w:color="auto"/>
              <w:left w:val="nil"/>
              <w:bottom w:val="single" w:sz="4" w:space="0" w:color="auto"/>
              <w:right w:val="single" w:sz="4" w:space="0" w:color="auto"/>
            </w:tcBorders>
            <w:vAlign w:val="center"/>
          </w:tcPr>
          <w:p w14:paraId="3148D064" w14:textId="0AAC40CF"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林肯公园</w:t>
            </w:r>
          </w:p>
        </w:tc>
        <w:tc>
          <w:tcPr>
            <w:tcW w:w="928" w:type="pct"/>
            <w:tcBorders>
              <w:top w:val="single" w:sz="4" w:space="0" w:color="auto"/>
              <w:left w:val="nil"/>
              <w:bottom w:val="single" w:sz="4" w:space="0" w:color="auto"/>
              <w:right w:val="single" w:sz="4" w:space="0" w:color="auto"/>
            </w:tcBorders>
            <w:vAlign w:val="center"/>
          </w:tcPr>
          <w:p w14:paraId="516F492B" w14:textId="51987394"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国锐金</w:t>
            </w:r>
            <w:proofErr w:type="gramStart"/>
            <w:r>
              <w:rPr>
                <w:rFonts w:ascii="华文细黑" w:eastAsia="华文细黑" w:hAnsi="华文细黑" w:cs="宋体" w:hint="eastAsia"/>
                <w:sz w:val="18"/>
                <w:szCs w:val="18"/>
              </w:rPr>
              <w:t>嵿</w:t>
            </w:r>
            <w:proofErr w:type="gramEnd"/>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67B25001"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113.38</w:t>
            </w:r>
          </w:p>
        </w:tc>
        <w:tc>
          <w:tcPr>
            <w:tcW w:w="928" w:type="pct"/>
            <w:tcBorders>
              <w:top w:val="nil"/>
              <w:left w:val="nil"/>
              <w:bottom w:val="single" w:sz="4" w:space="0" w:color="auto"/>
              <w:right w:val="single" w:sz="4" w:space="0" w:color="auto"/>
            </w:tcBorders>
            <w:vAlign w:val="center"/>
          </w:tcPr>
          <w:p w14:paraId="4C1C7100" w14:textId="4290F150"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99.28</w:t>
            </w:r>
          </w:p>
        </w:tc>
        <w:tc>
          <w:tcPr>
            <w:tcW w:w="928" w:type="pct"/>
            <w:tcBorders>
              <w:top w:val="nil"/>
              <w:left w:val="nil"/>
              <w:bottom w:val="single" w:sz="4" w:space="0" w:color="auto"/>
              <w:right w:val="single" w:sz="4" w:space="0" w:color="auto"/>
            </w:tcBorders>
            <w:vAlign w:val="center"/>
          </w:tcPr>
          <w:p w14:paraId="7A27FA04" w14:textId="1F20369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86.52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2F89B1ED"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92.34</w:t>
            </w:r>
          </w:p>
        </w:tc>
        <w:tc>
          <w:tcPr>
            <w:tcW w:w="928" w:type="pct"/>
            <w:tcBorders>
              <w:top w:val="nil"/>
              <w:left w:val="nil"/>
              <w:bottom w:val="single" w:sz="4" w:space="0" w:color="auto"/>
              <w:right w:val="single" w:sz="4" w:space="0" w:color="auto"/>
            </w:tcBorders>
            <w:vAlign w:val="center"/>
          </w:tcPr>
          <w:p w14:paraId="548C7778" w14:textId="35D0866B"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99.85</w:t>
            </w:r>
          </w:p>
        </w:tc>
        <w:tc>
          <w:tcPr>
            <w:tcW w:w="928" w:type="pct"/>
            <w:tcBorders>
              <w:top w:val="nil"/>
              <w:left w:val="nil"/>
              <w:bottom w:val="single" w:sz="4" w:space="0" w:color="auto"/>
              <w:right w:val="single" w:sz="4" w:space="0" w:color="auto"/>
            </w:tcBorders>
            <w:vAlign w:val="center"/>
          </w:tcPr>
          <w:p w14:paraId="2BD01681" w14:textId="1304147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93.28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F4FF2FF"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93.02</w:t>
            </w:r>
          </w:p>
        </w:tc>
        <w:tc>
          <w:tcPr>
            <w:tcW w:w="928" w:type="pct"/>
            <w:tcBorders>
              <w:top w:val="nil"/>
              <w:left w:val="nil"/>
              <w:bottom w:val="single" w:sz="4" w:space="0" w:color="auto"/>
              <w:right w:val="single" w:sz="4" w:space="0" w:color="auto"/>
            </w:tcBorders>
            <w:vAlign w:val="center"/>
          </w:tcPr>
          <w:p w14:paraId="62128735" w14:textId="62159E17"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88.33</w:t>
            </w:r>
          </w:p>
        </w:tc>
        <w:tc>
          <w:tcPr>
            <w:tcW w:w="928" w:type="pct"/>
            <w:tcBorders>
              <w:top w:val="nil"/>
              <w:left w:val="nil"/>
              <w:bottom w:val="single" w:sz="4" w:space="0" w:color="auto"/>
              <w:right w:val="single" w:sz="4" w:space="0" w:color="auto"/>
            </w:tcBorders>
            <w:vAlign w:val="center"/>
          </w:tcPr>
          <w:p w14:paraId="7BD9DB2F" w14:textId="3854590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81.34</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53B4FE1C"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99.58</w:t>
            </w:r>
          </w:p>
        </w:tc>
        <w:tc>
          <w:tcPr>
            <w:tcW w:w="928" w:type="pct"/>
            <w:tcBorders>
              <w:top w:val="nil"/>
              <w:left w:val="nil"/>
              <w:bottom w:val="single" w:sz="4" w:space="0" w:color="auto"/>
              <w:right w:val="single" w:sz="4" w:space="0" w:color="auto"/>
            </w:tcBorders>
            <w:vAlign w:val="center"/>
          </w:tcPr>
          <w:p w14:paraId="1098A90A" w14:textId="5C7B4D4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95.82</w:t>
            </w:r>
          </w:p>
        </w:tc>
        <w:tc>
          <w:tcPr>
            <w:tcW w:w="928" w:type="pct"/>
            <w:tcBorders>
              <w:top w:val="nil"/>
              <w:left w:val="nil"/>
              <w:bottom w:val="single" w:sz="4" w:space="0" w:color="auto"/>
              <w:right w:val="single" w:sz="4" w:space="0" w:color="auto"/>
            </w:tcBorders>
            <w:vAlign w:val="center"/>
          </w:tcPr>
          <w:p w14:paraId="4B999928" w14:textId="3E1017E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87.05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2FCECD63"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小区租金平均价＝（</w:t>
      </w:r>
      <w:r w:rsidR="00905ADF">
        <w:rPr>
          <w:rFonts w:ascii="Arial" w:hAnsi="Arial" w:cs="Arial" w:hint="eastAsia"/>
          <w:sz w:val="21"/>
          <w:szCs w:val="21"/>
        </w:rPr>
        <w:t>113.38</w:t>
      </w:r>
      <w:r w:rsidR="008D1A71">
        <w:rPr>
          <w:rFonts w:ascii="Arial" w:hAnsi="Arial" w:cs="Arial"/>
          <w:sz w:val="21"/>
          <w:szCs w:val="21"/>
        </w:rPr>
        <w:t>+</w:t>
      </w:r>
      <w:r w:rsidR="00905ADF">
        <w:rPr>
          <w:rFonts w:ascii="Arial" w:hAnsi="Arial" w:cs="Arial"/>
          <w:sz w:val="21"/>
          <w:szCs w:val="21"/>
        </w:rPr>
        <w:t>92.34</w:t>
      </w:r>
      <w:r w:rsidR="008D1A71">
        <w:rPr>
          <w:rFonts w:ascii="Arial" w:hAnsi="Arial" w:cs="Arial"/>
          <w:sz w:val="21"/>
          <w:szCs w:val="21"/>
        </w:rPr>
        <w:t>+</w:t>
      </w:r>
      <w:r w:rsidR="00905ADF">
        <w:rPr>
          <w:rFonts w:ascii="Arial" w:hAnsi="Arial" w:cs="Arial"/>
          <w:sz w:val="21"/>
          <w:szCs w:val="21"/>
        </w:rPr>
        <w:t>93.02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99.58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872B5D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小区租金平均价＝（</w:t>
      </w:r>
      <w:r w:rsidR="00905ADF">
        <w:rPr>
          <w:rFonts w:ascii="Arial" w:hAnsi="Arial" w:cs="Arial" w:hint="eastAsia"/>
          <w:sz w:val="21"/>
          <w:szCs w:val="21"/>
        </w:rPr>
        <w:t>99.28</w:t>
      </w:r>
      <w:r w:rsidR="008D1A71">
        <w:rPr>
          <w:rFonts w:ascii="Arial" w:hAnsi="Arial" w:cs="Arial"/>
          <w:sz w:val="21"/>
          <w:szCs w:val="21"/>
        </w:rPr>
        <w:t>+</w:t>
      </w:r>
      <w:r w:rsidR="00905ADF">
        <w:rPr>
          <w:rFonts w:ascii="Arial" w:hAnsi="Arial" w:cs="Arial"/>
          <w:sz w:val="21"/>
          <w:szCs w:val="21"/>
        </w:rPr>
        <w:t>99.85</w:t>
      </w:r>
      <w:r w:rsidR="008D1A71">
        <w:rPr>
          <w:rFonts w:ascii="Arial" w:hAnsi="Arial" w:cs="Arial"/>
          <w:sz w:val="21"/>
          <w:szCs w:val="21"/>
        </w:rPr>
        <w:t>+</w:t>
      </w:r>
      <w:r w:rsidR="00905ADF">
        <w:rPr>
          <w:rFonts w:ascii="Arial" w:hAnsi="Arial" w:cs="Arial"/>
          <w:sz w:val="21"/>
          <w:szCs w:val="21"/>
        </w:rPr>
        <w:t>88.33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95.82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03E9D73C"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B06C3E" w:rsidRPr="00847171">
        <w:rPr>
          <w:rFonts w:ascii="Arial" w:hAnsi="Arial" w:cs="Arial" w:hint="eastAsia"/>
          <w:sz w:val="21"/>
          <w:szCs w:val="21"/>
        </w:rPr>
        <w:t>小区租金平均价＝（</w:t>
      </w:r>
      <w:r w:rsidR="000431D6">
        <w:rPr>
          <w:rFonts w:ascii="Arial" w:hAnsi="Arial" w:cs="Arial" w:hint="eastAsia"/>
          <w:sz w:val="21"/>
          <w:szCs w:val="21"/>
        </w:rPr>
        <w:t>86.52</w:t>
      </w:r>
      <w:r w:rsidR="008D1A71">
        <w:rPr>
          <w:rFonts w:ascii="Arial" w:hAnsi="Arial" w:cs="Arial"/>
          <w:sz w:val="21"/>
          <w:szCs w:val="21"/>
        </w:rPr>
        <w:t>+</w:t>
      </w:r>
      <w:r w:rsidR="00905ADF">
        <w:rPr>
          <w:rFonts w:ascii="Arial" w:hAnsi="Arial" w:cs="Arial"/>
          <w:sz w:val="21"/>
          <w:szCs w:val="21"/>
        </w:rPr>
        <w:t>93.28</w:t>
      </w:r>
      <w:r w:rsidR="008D1A71">
        <w:rPr>
          <w:rFonts w:ascii="Arial" w:hAnsi="Arial" w:cs="Arial"/>
          <w:sz w:val="21"/>
          <w:szCs w:val="21"/>
        </w:rPr>
        <w:t>+</w:t>
      </w:r>
      <w:r w:rsidR="00905ADF">
        <w:rPr>
          <w:rFonts w:ascii="Arial" w:hAnsi="Arial" w:cs="Arial"/>
          <w:sz w:val="21"/>
          <w:szCs w:val="21"/>
        </w:rPr>
        <w:t>81.34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87.05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B9AFD15" w:rsidR="00B06C3E" w:rsidRPr="00847171" w:rsidRDefault="00F84855">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国融国际</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F30DF8">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林肯公园</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国锐金</w:t>
      </w:r>
      <w:proofErr w:type="gramStart"/>
      <w:r>
        <w:rPr>
          <w:rFonts w:ascii="Arial" w:eastAsia="宋体" w:hAnsi="Arial" w:cs="Arial" w:hint="eastAsia"/>
          <w:sz w:val="21"/>
          <w:szCs w:val="21"/>
        </w:rPr>
        <w:t>嵿</w:t>
      </w:r>
      <w:proofErr w:type="gramEnd"/>
    </w:p>
    <w:p w14:paraId="1C171C3E" w14:textId="602D9662" w:rsidR="00B06C3E" w:rsidRPr="00847171" w:rsidRDefault="000431D6" w:rsidP="000431D6">
      <w:pPr>
        <w:pStyle w:val="a9"/>
        <w:spacing w:before="4"/>
        <w:rPr>
          <w:rFonts w:ascii="Arial" w:eastAsia="宋体" w:hAnsi="Arial" w:cs="Arial"/>
          <w:sz w:val="21"/>
          <w:szCs w:val="21"/>
        </w:rPr>
      </w:pPr>
      <w:r>
        <w:rPr>
          <w:noProof/>
        </w:rPr>
        <w:drawing>
          <wp:inline distT="0" distB="0" distL="0" distR="0" wp14:anchorId="7FC0B76F" wp14:editId="49373F38">
            <wp:extent cx="1914525" cy="1673860"/>
            <wp:effectExtent l="0" t="0" r="9525" b="2540"/>
            <wp:docPr id="142041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3675" name=""/>
                    <pic:cNvPicPr/>
                  </pic:nvPicPr>
                  <pic:blipFill>
                    <a:blip r:embed="rId45"/>
                    <a:stretch>
                      <a:fillRect/>
                    </a:stretch>
                  </pic:blipFill>
                  <pic:spPr>
                    <a:xfrm>
                      <a:off x="0" y="0"/>
                      <a:ext cx="1914685" cy="1674000"/>
                    </a:xfrm>
                    <a:prstGeom prst="rect">
                      <a:avLst/>
                    </a:prstGeom>
                  </pic:spPr>
                </pic:pic>
              </a:graphicData>
            </a:graphic>
          </wp:inline>
        </w:drawing>
      </w:r>
      <w:r w:rsidR="00F30DF8">
        <w:rPr>
          <w:rFonts w:ascii="Arial" w:eastAsia="宋体" w:hAnsi="Arial" w:cs="Arial" w:hint="eastAsia"/>
          <w:sz w:val="21"/>
          <w:szCs w:val="21"/>
        </w:rPr>
        <w:t xml:space="preserve"> </w:t>
      </w:r>
      <w:r>
        <w:rPr>
          <w:noProof/>
        </w:rPr>
        <w:drawing>
          <wp:inline distT="0" distB="0" distL="0" distR="0" wp14:anchorId="2B21374E" wp14:editId="489D9BE5">
            <wp:extent cx="1914525" cy="1673712"/>
            <wp:effectExtent l="0" t="0" r="0" b="3175"/>
            <wp:docPr id="175489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273" name=""/>
                    <pic:cNvPicPr/>
                  </pic:nvPicPr>
                  <pic:blipFill>
                    <a:blip r:embed="rId46"/>
                    <a:stretch>
                      <a:fillRect/>
                    </a:stretch>
                  </pic:blipFill>
                  <pic:spPr>
                    <a:xfrm>
                      <a:off x="0" y="0"/>
                      <a:ext cx="1916526" cy="1675462"/>
                    </a:xfrm>
                    <a:prstGeom prst="rect">
                      <a:avLst/>
                    </a:prstGeom>
                  </pic:spPr>
                </pic:pic>
              </a:graphicData>
            </a:graphic>
          </wp:inline>
        </w:drawing>
      </w:r>
      <w:r w:rsidR="00F30DF8">
        <w:rPr>
          <w:rFonts w:ascii="Arial" w:eastAsia="宋体" w:hAnsi="Arial" w:cs="Arial" w:hint="eastAsia"/>
          <w:sz w:val="21"/>
          <w:szCs w:val="21"/>
        </w:rPr>
        <w:t xml:space="preserve"> </w:t>
      </w:r>
      <w:r w:rsidR="00F30DF8">
        <w:rPr>
          <w:noProof/>
        </w:rPr>
        <w:drawing>
          <wp:inline distT="0" distB="0" distL="0" distR="0" wp14:anchorId="0F357E9F" wp14:editId="17629F80">
            <wp:extent cx="1885950" cy="1673860"/>
            <wp:effectExtent l="0" t="0" r="0" b="2540"/>
            <wp:docPr id="119751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8659" name=""/>
                    <pic:cNvPicPr/>
                  </pic:nvPicPr>
                  <pic:blipFill>
                    <a:blip r:embed="rId47"/>
                    <a:stretch>
                      <a:fillRect/>
                    </a:stretch>
                  </pic:blipFill>
                  <pic:spPr>
                    <a:xfrm>
                      <a:off x="0" y="0"/>
                      <a:ext cx="1886108" cy="1674000"/>
                    </a:xfrm>
                    <a:prstGeom prst="rect">
                      <a:avLst/>
                    </a:prstGeom>
                  </pic:spPr>
                </pic:pic>
              </a:graphicData>
            </a:graphic>
          </wp:inline>
        </w:drawing>
      </w:r>
    </w:p>
    <w:p w14:paraId="3DA32B0C" w14:textId="77777777" w:rsidR="00B06C3E" w:rsidRPr="00847171" w:rsidRDefault="00B06C3E">
      <w:pPr>
        <w:pStyle w:val="a9"/>
        <w:spacing w:before="4"/>
        <w:rPr>
          <w:rFonts w:ascii="Arial" w:eastAsia="宋体" w:hAnsi="Arial" w:cs="Arial"/>
          <w:sz w:val="21"/>
          <w:szCs w:val="21"/>
        </w:rPr>
      </w:pPr>
    </w:p>
    <w:p w14:paraId="37B751DD" w14:textId="68E56C19"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w:t>
      </w:r>
      <w:r w:rsidR="00F30DF8" w:rsidRPr="00847171">
        <w:rPr>
          <w:rFonts w:ascii="Arial" w:hAnsi="Arial" w:cs="Arial"/>
          <w:color w:val="000000"/>
          <w:sz w:val="21"/>
          <w:szCs w:val="21"/>
        </w:rPr>
        <w:t>家具和家电租赁费</w:t>
      </w:r>
      <w:r w:rsidR="00F30DF8">
        <w:rPr>
          <w:rFonts w:ascii="Arial" w:hAnsi="Arial" w:cs="Arial" w:hint="eastAsia"/>
          <w:color w:val="000000"/>
          <w:sz w:val="21"/>
          <w:szCs w:val="21"/>
        </w:rPr>
        <w:t>及</w:t>
      </w:r>
      <w:r w:rsidR="00C53090" w:rsidRPr="00847171">
        <w:rPr>
          <w:rFonts w:ascii="Arial" w:hAnsi="Arial" w:cs="Arial"/>
          <w:color w:val="000000"/>
          <w:sz w:val="21"/>
          <w:szCs w:val="21"/>
        </w:rPr>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7EE2C840"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24568F7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3.6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54628D5E"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国锐金</w:t>
      </w:r>
      <w:proofErr w:type="gramStart"/>
      <w:r>
        <w:rPr>
          <w:rFonts w:ascii="Arial" w:hAnsi="Arial" w:cs="Arial" w:hint="eastAsia"/>
          <w:sz w:val="21"/>
          <w:szCs w:val="21"/>
        </w:rPr>
        <w:t>嵿</w:t>
      </w:r>
      <w:r w:rsidR="00B06C3E" w:rsidRPr="00847171">
        <w:rPr>
          <w:rFonts w:ascii="Arial" w:hAnsi="Arial" w:cs="Arial" w:hint="eastAsia"/>
          <w:sz w:val="21"/>
          <w:szCs w:val="21"/>
        </w:rPr>
        <w:t>物业费</w:t>
      </w:r>
      <w:proofErr w:type="gramEnd"/>
      <w:r w:rsidR="00F30DF8">
        <w:rPr>
          <w:rFonts w:ascii="Arial" w:hAnsi="Arial" w:cs="Arial" w:hint="eastAsia"/>
          <w:sz w:val="21"/>
          <w:szCs w:val="21"/>
        </w:rPr>
        <w:t>6.52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32022EE8"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0431D6">
        <w:rPr>
          <w:rFonts w:ascii="Arial" w:hAnsi="Arial" w:cs="Arial"/>
          <w:sz w:val="21"/>
          <w:szCs w:val="21"/>
        </w:rPr>
        <w:t>99.58</w:t>
      </w:r>
      <w:r w:rsidR="003B597D">
        <w:rPr>
          <w:rFonts w:ascii="Arial" w:hAnsi="Arial" w:cs="Arial" w:hint="eastAsia"/>
          <w:sz w:val="21"/>
          <w:szCs w:val="21"/>
        </w:rPr>
        <w:t>-</w:t>
      </w:r>
      <w:r w:rsidR="00F30DF8">
        <w:rPr>
          <w:rFonts w:ascii="Arial" w:hAnsi="Arial" w:cs="Arial" w:hint="eastAsia"/>
          <w:sz w:val="21"/>
          <w:szCs w:val="21"/>
        </w:rPr>
        <w:t>2.48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5EF4CF3"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0431D6">
        <w:rPr>
          <w:rFonts w:ascii="Arial" w:hAnsi="Arial" w:cs="Arial"/>
          <w:sz w:val="21"/>
          <w:szCs w:val="21"/>
        </w:rPr>
        <w:t>95.82</w:t>
      </w:r>
      <w:r w:rsidR="00C53090" w:rsidRPr="00847171">
        <w:rPr>
          <w:rFonts w:ascii="Arial" w:hAnsi="Arial" w:cs="Arial" w:hint="eastAsia"/>
          <w:sz w:val="21"/>
          <w:szCs w:val="21"/>
        </w:rPr>
        <w:t>-</w:t>
      </w:r>
      <w:r w:rsidR="00F30DF8">
        <w:rPr>
          <w:rFonts w:ascii="Arial" w:hAnsi="Arial" w:cs="Arial" w:hint="eastAsia"/>
          <w:sz w:val="21"/>
          <w:szCs w:val="21"/>
        </w:rPr>
        <w:t>3.6</w:t>
      </w:r>
      <w:r w:rsidR="008D1A71">
        <w:rPr>
          <w:rFonts w:ascii="Arial" w:hAnsi="Arial" w:cs="Arial"/>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89.72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622E7C4A"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0431D6">
        <w:rPr>
          <w:rFonts w:ascii="Arial" w:hAnsi="Arial" w:cs="Arial"/>
          <w:sz w:val="21"/>
          <w:szCs w:val="21"/>
        </w:rPr>
        <w:t>87.05</w:t>
      </w:r>
      <w:r w:rsidR="003B597D">
        <w:rPr>
          <w:rFonts w:ascii="Arial" w:hAnsi="Arial" w:cs="Arial" w:hint="eastAsia"/>
          <w:sz w:val="21"/>
          <w:szCs w:val="21"/>
        </w:rPr>
        <w:t>-</w:t>
      </w:r>
      <w:r w:rsidR="00F30DF8">
        <w:rPr>
          <w:rFonts w:ascii="Arial" w:hAnsi="Arial" w:cs="Arial" w:hint="eastAsia"/>
          <w:sz w:val="21"/>
          <w:szCs w:val="21"/>
        </w:rPr>
        <w:t>6.52</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78.03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5CCB481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F30DF8">
        <w:rPr>
          <w:rFonts w:ascii="Arial" w:hAnsi="Arial" w:cs="Arial"/>
          <w:sz w:val="21"/>
          <w:szCs w:val="21"/>
        </w:rPr>
        <w:t>94.6</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F30DF8">
        <w:rPr>
          <w:rFonts w:ascii="Arial" w:hAnsi="Arial" w:cs="Arial" w:hint="eastAsia"/>
          <w:sz w:val="21"/>
          <w:szCs w:val="21"/>
        </w:rPr>
        <w:t>92.35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1466B06D"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F30DF8">
        <w:rPr>
          <w:rFonts w:ascii="Arial" w:hAnsi="Arial" w:cs="Arial"/>
          <w:sz w:val="21"/>
          <w:szCs w:val="21"/>
        </w:rPr>
        <w:t>89.72</w:t>
      </w:r>
      <w:r w:rsidR="00C53090" w:rsidRPr="00847171">
        <w:rPr>
          <w:rFonts w:ascii="Arial" w:hAnsi="Arial" w:cs="Arial" w:hint="eastAsia"/>
          <w:sz w:val="21"/>
          <w:szCs w:val="21"/>
        </w:rPr>
        <w:t>-</w:t>
      </w:r>
      <w:r w:rsidR="00F30DF8">
        <w:rPr>
          <w:rFonts w:ascii="Arial" w:hAnsi="Arial" w:cs="Arial"/>
          <w:sz w:val="21"/>
          <w:szCs w:val="21"/>
        </w:rPr>
        <w:t>89.72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87.58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6BDC0004"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F30DF8">
        <w:rPr>
          <w:rFonts w:ascii="Arial" w:hAnsi="Arial" w:cs="Arial"/>
          <w:sz w:val="21"/>
          <w:szCs w:val="21"/>
        </w:rPr>
        <w:t>78.03</w:t>
      </w:r>
      <w:r w:rsidR="00C53090" w:rsidRPr="00847171">
        <w:rPr>
          <w:rFonts w:ascii="Arial" w:hAnsi="Arial" w:cs="Arial" w:hint="eastAsia"/>
          <w:sz w:val="21"/>
          <w:szCs w:val="21"/>
        </w:rPr>
        <w:t>-</w:t>
      </w:r>
      <w:r w:rsidR="00F30DF8">
        <w:rPr>
          <w:rFonts w:ascii="Arial" w:hAnsi="Arial" w:cs="Arial"/>
          <w:sz w:val="21"/>
          <w:szCs w:val="21"/>
        </w:rPr>
        <w:t>78.03</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76.17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0AE84910"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F30DF8">
        <w:rPr>
          <w:rFonts w:ascii="Arial" w:hAnsi="Arial" w:cs="Arial" w:hint="eastAsia"/>
          <w:sz w:val="21"/>
          <w:szCs w:val="21"/>
        </w:rPr>
        <w:t>92.35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F30DF8">
        <w:rPr>
          <w:rFonts w:ascii="Arial" w:hAnsi="Arial" w:cs="Arial"/>
          <w:sz w:val="21"/>
          <w:szCs w:val="21"/>
        </w:rPr>
        <w:t>87.58</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F30DF8">
        <w:rPr>
          <w:rFonts w:ascii="Arial" w:hAnsi="Arial" w:cs="Arial"/>
          <w:sz w:val="21"/>
          <w:szCs w:val="21"/>
        </w:rPr>
        <w:t>76.17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2A572A9E" w14:textId="084DF075" w:rsidR="005216BB" w:rsidRDefault="005216BB">
      <w:pPr>
        <w:widowControl/>
        <w:adjustRightInd/>
        <w:spacing w:line="240" w:lineRule="auto"/>
        <w:textAlignment w:val="auto"/>
        <w:rPr>
          <w:rFonts w:ascii="Arial" w:hAnsi="Arial"/>
          <w:sz w:val="21"/>
          <w:szCs w:val="21"/>
        </w:rPr>
      </w:pPr>
      <w:r>
        <w:rPr>
          <w:rFonts w:ascii="Arial" w:hAnsi="Arial" w:hint="eastAsia"/>
          <w:sz w:val="21"/>
          <w:szCs w:val="21"/>
        </w:rPr>
        <w:t>（转下页）</w:t>
      </w:r>
    </w:p>
    <w:p w14:paraId="0EC4CB37"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423D5F1C" w14:textId="310E5AF9"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2"/>
        <w:gridCol w:w="994"/>
        <w:gridCol w:w="2042"/>
        <w:gridCol w:w="1899"/>
        <w:gridCol w:w="1899"/>
        <w:gridCol w:w="1893"/>
      </w:tblGrid>
      <w:tr w:rsidR="00B06C3E" w:rsidRPr="00847171" w14:paraId="7BEA43C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99"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99" w:type="pct"/>
            <w:tcBorders>
              <w:top w:val="nil"/>
              <w:left w:val="nil"/>
              <w:bottom w:val="single" w:sz="4" w:space="0" w:color="auto"/>
              <w:right w:val="single" w:sz="4" w:space="0" w:color="auto"/>
            </w:tcBorders>
            <w:vAlign w:val="center"/>
          </w:tcPr>
          <w:p w14:paraId="283BAAA5" w14:textId="70EAB149"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亦</w:t>
            </w:r>
            <w:proofErr w:type="gramStart"/>
            <w:r>
              <w:rPr>
                <w:rFonts w:ascii="Arial" w:eastAsia="华文细黑" w:hAnsi="Arial" w:cs="Arial" w:hint="eastAsia"/>
                <w:sz w:val="18"/>
                <w:szCs w:val="18"/>
              </w:rPr>
              <w:t>城科创</w:t>
            </w:r>
            <w:proofErr w:type="gramEnd"/>
            <w:r>
              <w:rPr>
                <w:rFonts w:ascii="Arial" w:eastAsia="华文细黑" w:hAnsi="Arial" w:cs="Arial" w:hint="eastAsia"/>
                <w:sz w:val="18"/>
                <w:szCs w:val="18"/>
              </w:rPr>
              <w:t>公寓</w:t>
            </w:r>
          </w:p>
        </w:tc>
        <w:tc>
          <w:tcPr>
            <w:tcW w:w="1022" w:type="pct"/>
            <w:tcBorders>
              <w:top w:val="nil"/>
              <w:left w:val="nil"/>
              <w:bottom w:val="single" w:sz="4" w:space="0" w:color="auto"/>
              <w:right w:val="single" w:sz="4" w:space="0" w:color="auto"/>
            </w:tcBorders>
            <w:vAlign w:val="center"/>
          </w:tcPr>
          <w:p w14:paraId="140E4AEB" w14:textId="3631B58F"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国融国际</w:t>
            </w:r>
          </w:p>
        </w:tc>
        <w:tc>
          <w:tcPr>
            <w:tcW w:w="1022" w:type="pct"/>
            <w:tcBorders>
              <w:top w:val="nil"/>
              <w:left w:val="nil"/>
              <w:bottom w:val="single" w:sz="4" w:space="0" w:color="auto"/>
              <w:right w:val="single" w:sz="4" w:space="0" w:color="auto"/>
            </w:tcBorders>
            <w:vAlign w:val="center"/>
          </w:tcPr>
          <w:p w14:paraId="035CDE16" w14:textId="5AEE1D66"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林肯公园</w:t>
            </w:r>
          </w:p>
        </w:tc>
        <w:tc>
          <w:tcPr>
            <w:tcW w:w="1020" w:type="pct"/>
            <w:tcBorders>
              <w:top w:val="nil"/>
              <w:left w:val="nil"/>
              <w:bottom w:val="single" w:sz="4" w:space="0" w:color="auto"/>
              <w:right w:val="single" w:sz="4" w:space="0" w:color="auto"/>
            </w:tcBorders>
            <w:vAlign w:val="center"/>
          </w:tcPr>
          <w:p w14:paraId="1CC094C3" w14:textId="20E099C9"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国锐金</w:t>
            </w:r>
            <w:proofErr w:type="gramStart"/>
            <w:r>
              <w:rPr>
                <w:rFonts w:ascii="Arial" w:eastAsia="华文细黑" w:hAnsi="Arial" w:cs="Arial"/>
                <w:sz w:val="18"/>
                <w:szCs w:val="18"/>
              </w:rPr>
              <w:t>嵿</w:t>
            </w:r>
            <w:proofErr w:type="gramEnd"/>
          </w:p>
        </w:tc>
      </w:tr>
      <w:tr w:rsidR="00B06C3E" w:rsidRPr="00847171" w14:paraId="3A2631DD"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99"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09E6AA3"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92.35</w:t>
            </w:r>
          </w:p>
        </w:tc>
        <w:tc>
          <w:tcPr>
            <w:tcW w:w="1022" w:type="pct"/>
            <w:tcBorders>
              <w:top w:val="nil"/>
              <w:left w:val="nil"/>
              <w:bottom w:val="single" w:sz="4" w:space="0" w:color="auto"/>
              <w:right w:val="single" w:sz="4" w:space="0" w:color="auto"/>
            </w:tcBorders>
            <w:vAlign w:val="center"/>
          </w:tcPr>
          <w:p w14:paraId="53B4FCF6" w14:textId="065F82D2"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87.58</w:t>
            </w:r>
          </w:p>
        </w:tc>
        <w:tc>
          <w:tcPr>
            <w:tcW w:w="1020" w:type="pct"/>
            <w:tcBorders>
              <w:top w:val="nil"/>
              <w:left w:val="nil"/>
              <w:bottom w:val="single" w:sz="4" w:space="0" w:color="auto"/>
              <w:right w:val="single" w:sz="4" w:space="0" w:color="auto"/>
            </w:tcBorders>
            <w:vAlign w:val="center"/>
          </w:tcPr>
          <w:p w14:paraId="61594E85" w14:textId="3508B21B" w:rsidR="00B06C3E" w:rsidRPr="00847171" w:rsidRDefault="00F30DF8"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76.17</w:t>
            </w:r>
          </w:p>
        </w:tc>
      </w:tr>
      <w:tr w:rsidR="00B06C3E" w:rsidRPr="00847171" w14:paraId="4F25E2C6" w14:textId="77777777" w:rsidTr="005216BB">
        <w:trPr>
          <w:trHeight w:val="495"/>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99"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99"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5216BB">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99" w:type="pct"/>
            <w:tcBorders>
              <w:top w:val="nil"/>
              <w:left w:val="nil"/>
              <w:bottom w:val="single" w:sz="4" w:space="0" w:color="auto"/>
              <w:right w:val="single" w:sz="4" w:space="0" w:color="auto"/>
            </w:tcBorders>
            <w:vAlign w:val="center"/>
          </w:tcPr>
          <w:p w14:paraId="4C913043" w14:textId="246DBC61" w:rsidR="008D1A71" w:rsidRPr="00847171" w:rsidRDefault="00F30DF8" w:rsidP="008D1A71">
            <w:pPr>
              <w:widowControl/>
              <w:adjustRightInd/>
              <w:spacing w:line="240" w:lineRule="atLeast"/>
              <w:jc w:val="center"/>
              <w:textAlignment w:val="auto"/>
              <w:rPr>
                <w:rFonts w:ascii="Arial" w:eastAsia="华文细黑" w:hAnsi="Arial" w:cs="Arial"/>
                <w:sz w:val="18"/>
                <w:szCs w:val="18"/>
              </w:rPr>
            </w:pPr>
            <w:r w:rsidRPr="00F30DF8">
              <w:rPr>
                <w:rFonts w:ascii="Arial" w:eastAsia="华文细黑" w:hAnsi="Arial" w:cs="Arial" w:hint="eastAsia"/>
                <w:sz w:val="18"/>
                <w:szCs w:val="18"/>
              </w:rPr>
              <w:t>周边有国融国际、林肯公园、国锐金</w:t>
            </w:r>
            <w:proofErr w:type="gramStart"/>
            <w:r w:rsidRPr="00F30DF8">
              <w:rPr>
                <w:rFonts w:ascii="Arial" w:eastAsia="华文细黑" w:hAnsi="Arial" w:cs="Arial" w:hint="eastAsia"/>
                <w:sz w:val="18"/>
                <w:szCs w:val="18"/>
              </w:rPr>
              <w:t>嵿</w:t>
            </w:r>
            <w:proofErr w:type="gramEnd"/>
            <w:r w:rsidRPr="00F30DF8">
              <w:rPr>
                <w:rFonts w:ascii="Arial" w:eastAsia="华文细黑" w:hAnsi="Arial" w:cs="Arial" w:hint="eastAsia"/>
                <w:sz w:val="18"/>
                <w:szCs w:val="18"/>
              </w:rPr>
              <w:t>、</w:t>
            </w:r>
            <w:proofErr w:type="gramStart"/>
            <w:r w:rsidRPr="00F30DF8">
              <w:rPr>
                <w:rFonts w:ascii="Arial" w:eastAsia="华文细黑" w:hAnsi="Arial" w:cs="Arial" w:hint="eastAsia"/>
                <w:sz w:val="18"/>
                <w:szCs w:val="18"/>
              </w:rPr>
              <w:t>东晶国际</w:t>
            </w:r>
            <w:proofErr w:type="gramEnd"/>
            <w:r w:rsidRPr="00F30DF8">
              <w:rPr>
                <w:rFonts w:ascii="Arial" w:eastAsia="华文细黑" w:hAnsi="Arial" w:cs="Arial" w:hint="eastAsia"/>
                <w:sz w:val="18"/>
                <w:szCs w:val="18"/>
              </w:rPr>
              <w:t>公寓等公寓类居住项目，居住小区规模较大，入住率较高，综合评价居住社区成熟度较好。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07E83922"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周边有林肯公园、国锐金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公寓等公寓类居住项目，居住小区规模较大，入住率较高，综合评价居住社区成熟度较好。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6ACE3855"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公寓等公寓类居住项目，居住小区规模较大，入住率较高，综合评价居住社区成熟度较好。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797DF5D4"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周边有国融国际、林肯公园、</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公寓等公寓类居住项目，居住小区规模较大，入住率较高，综合评价居住社区成熟度较好。</w:t>
            </w:r>
          </w:p>
        </w:tc>
      </w:tr>
      <w:tr w:rsidR="005216BB" w:rsidRPr="00847171" w14:paraId="59C6E837" w14:textId="77777777" w:rsidTr="005216BB">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99" w:type="pct"/>
            <w:tcBorders>
              <w:top w:val="nil"/>
              <w:left w:val="nil"/>
              <w:bottom w:val="single" w:sz="4" w:space="0" w:color="auto"/>
              <w:right w:val="single" w:sz="4" w:space="0" w:color="auto"/>
            </w:tcBorders>
            <w:vAlign w:val="center"/>
          </w:tcPr>
          <w:p w14:paraId="43759C3C" w14:textId="6E63C1A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城市次干道——</w:t>
            </w:r>
            <w:proofErr w:type="gramStart"/>
            <w:r w:rsidRPr="005216BB">
              <w:rPr>
                <w:rFonts w:ascii="Arial" w:eastAsia="华文细黑" w:hAnsi="Arial" w:cs="Arial" w:hint="eastAsia"/>
                <w:sz w:val="18"/>
                <w:szCs w:val="18"/>
              </w:rPr>
              <w:t>科创十</w:t>
            </w:r>
            <w:proofErr w:type="gramEnd"/>
            <w:r w:rsidRPr="005216BB">
              <w:rPr>
                <w:rFonts w:ascii="Arial" w:eastAsia="华文细黑" w:hAnsi="Arial" w:cs="Arial" w:hint="eastAsia"/>
                <w:sz w:val="18"/>
                <w:szCs w:val="18"/>
              </w:rPr>
              <w:t>街、城市支路——经海七路等，附近有公交车站亦</w:t>
            </w:r>
            <w:proofErr w:type="gramStart"/>
            <w:r w:rsidRPr="005216BB">
              <w:rPr>
                <w:rFonts w:ascii="Arial" w:eastAsia="华文细黑" w:hAnsi="Arial" w:cs="Arial" w:hint="eastAsia"/>
                <w:sz w:val="18"/>
                <w:szCs w:val="18"/>
              </w:rPr>
              <w:t>城科创</w:t>
            </w:r>
            <w:proofErr w:type="gramEnd"/>
            <w:r w:rsidRPr="005216BB">
              <w:rPr>
                <w:rFonts w:ascii="Arial" w:eastAsia="华文细黑" w:hAnsi="Arial" w:cs="Arial" w:hint="eastAsia"/>
                <w:sz w:val="18"/>
                <w:szCs w:val="18"/>
              </w:rPr>
              <w:t>家园、经海七路南口等，停靠线路有</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913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T68</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159</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184</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188</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及亦庄线——次渠</w:t>
            </w:r>
            <w:proofErr w:type="gramEnd"/>
            <w:r w:rsidRPr="005216BB">
              <w:rPr>
                <w:rFonts w:ascii="Arial" w:eastAsia="华文细黑" w:hAnsi="Arial" w:cs="Arial" w:hint="eastAsia"/>
                <w:sz w:val="18"/>
                <w:szCs w:val="18"/>
              </w:rPr>
              <w:t>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4A0B6E4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城市主干道——荣华中路、城市次干道——天华北街等，附近有公交</w:t>
            </w:r>
            <w:proofErr w:type="gramStart"/>
            <w:r w:rsidRPr="005216BB">
              <w:rPr>
                <w:rFonts w:ascii="Arial" w:eastAsia="华文细黑" w:hAnsi="Arial" w:cs="Arial" w:hint="eastAsia"/>
                <w:sz w:val="18"/>
                <w:szCs w:val="18"/>
              </w:rPr>
              <w:t>车站天</w:t>
            </w:r>
            <w:proofErr w:type="gramEnd"/>
            <w:r w:rsidRPr="005216BB">
              <w:rPr>
                <w:rFonts w:ascii="Arial" w:eastAsia="华文细黑" w:hAnsi="Arial" w:cs="Arial" w:hint="eastAsia"/>
                <w:sz w:val="18"/>
                <w:szCs w:val="18"/>
              </w:rPr>
              <w:t>华北街东口、天华东路等，停靠线路有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——万源街站，周边段道路情况良好，道路通达度较好，综合评价交通便捷度较好。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5FA45455" w14:textId="2BB773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城市主干道——文化园西路、城市次干道——北环西路等，附近有公交车站</w:t>
            </w:r>
            <w:proofErr w:type="gramStart"/>
            <w:r w:rsidRPr="005216BB">
              <w:rPr>
                <w:rFonts w:ascii="Arial" w:eastAsia="华文细黑" w:hAnsi="Arial" w:cs="Arial" w:hint="eastAsia"/>
                <w:sz w:val="18"/>
                <w:szCs w:val="18"/>
              </w:rPr>
              <w:t>亦庄北环</w:t>
            </w:r>
            <w:proofErr w:type="gramEnd"/>
            <w:r w:rsidRPr="005216BB">
              <w:rPr>
                <w:rFonts w:ascii="Arial" w:eastAsia="华文细黑" w:hAnsi="Arial" w:cs="Arial" w:hint="eastAsia"/>
                <w:sz w:val="18"/>
                <w:szCs w:val="18"/>
              </w:rPr>
              <w:t>西路、天华西路北口等，停靠线路有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599</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997</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园站，周边段道路情况良好，道路通达度较好，综合评价交通便捷度较好。</w:t>
            </w:r>
          </w:p>
        </w:tc>
        <w:tc>
          <w:tcPr>
            <w:tcW w:w="1020" w:type="pct"/>
            <w:tcBorders>
              <w:top w:val="nil"/>
              <w:left w:val="nil"/>
              <w:bottom w:val="single" w:sz="4" w:space="0" w:color="auto"/>
              <w:right w:val="single" w:sz="4" w:space="0" w:color="auto"/>
            </w:tcBorders>
            <w:vAlign w:val="center"/>
          </w:tcPr>
          <w:p w14:paraId="3E44358B" w14:textId="6474228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城市主干道——荣华南路、荣京西街等，附近有公交车站荣京东街、宏达中路等，停靠线路有</w:t>
            </w:r>
            <w:r w:rsidRPr="005216BB">
              <w:rPr>
                <w:rFonts w:ascii="Arial" w:eastAsia="华文细黑" w:hAnsi="Arial" w:cs="Arial" w:hint="eastAsia"/>
                <w:sz w:val="18"/>
                <w:szCs w:val="18"/>
              </w:rPr>
              <w:t>324</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665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685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846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——荣京东街站，周边段道路情况良好，道路通达度较好，综合评价交通便捷度较好。</w:t>
            </w:r>
          </w:p>
        </w:tc>
      </w:tr>
      <w:tr w:rsidR="005216BB" w:rsidRPr="00847171" w14:paraId="16127BB6"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0CA45BBC"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185FF286" w14:textId="24D40D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99" w:type="pct"/>
            <w:tcBorders>
              <w:top w:val="nil"/>
              <w:left w:val="nil"/>
              <w:bottom w:val="single" w:sz="4" w:space="0" w:color="auto"/>
              <w:right w:val="single" w:sz="4" w:space="0" w:color="auto"/>
            </w:tcBorders>
            <w:vAlign w:val="center"/>
          </w:tcPr>
          <w:p w14:paraId="33E7AD23" w14:textId="096708DE"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建材市场等商业设施，综合评价商业设施较好。</w:t>
            </w:r>
          </w:p>
        </w:tc>
        <w:tc>
          <w:tcPr>
            <w:tcW w:w="1022" w:type="pct"/>
            <w:tcBorders>
              <w:top w:val="nil"/>
              <w:left w:val="nil"/>
              <w:bottom w:val="single" w:sz="4" w:space="0" w:color="auto"/>
              <w:right w:val="single" w:sz="4" w:space="0" w:color="auto"/>
            </w:tcBorders>
            <w:vAlign w:val="center"/>
          </w:tcPr>
          <w:p w14:paraId="59E9E2DE" w14:textId="7C9B8F7B"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2" w:type="pct"/>
            <w:tcBorders>
              <w:top w:val="nil"/>
              <w:left w:val="nil"/>
              <w:bottom w:val="single" w:sz="4" w:space="0" w:color="auto"/>
              <w:right w:val="single" w:sz="4" w:space="0" w:color="auto"/>
            </w:tcBorders>
            <w:vAlign w:val="center"/>
          </w:tcPr>
          <w:p w14:paraId="7CB13F9A" w14:textId="1EFF4971"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0" w:type="pct"/>
            <w:tcBorders>
              <w:top w:val="nil"/>
              <w:left w:val="nil"/>
              <w:bottom w:val="single" w:sz="4" w:space="0" w:color="auto"/>
              <w:right w:val="single" w:sz="4" w:space="0" w:color="auto"/>
            </w:tcBorders>
            <w:vAlign w:val="center"/>
          </w:tcPr>
          <w:p w14:paraId="36E1F8CC" w14:textId="561B20E5"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r>
      <w:tr w:rsidR="005216BB" w:rsidRPr="00847171" w14:paraId="68DFFCB5"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F4C427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自然</w:t>
            </w:r>
            <w:r w:rsidRPr="00847171">
              <w:rPr>
                <w:rFonts w:ascii="Arial" w:eastAsia="华文细黑" w:hAnsi="Arial" w:cs="Arial"/>
                <w:sz w:val="18"/>
                <w:szCs w:val="18"/>
              </w:rPr>
              <w:t>环境</w:t>
            </w:r>
          </w:p>
        </w:tc>
        <w:tc>
          <w:tcPr>
            <w:tcW w:w="1099" w:type="pct"/>
            <w:tcBorders>
              <w:top w:val="nil"/>
              <w:left w:val="nil"/>
              <w:bottom w:val="single" w:sz="4" w:space="0" w:color="auto"/>
              <w:right w:val="single" w:sz="4" w:space="0" w:color="auto"/>
            </w:tcBorders>
            <w:vAlign w:val="center"/>
          </w:tcPr>
          <w:p w14:paraId="0D6C0F88" w14:textId="3ACEE15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周边有通惠河灌渠水系、南侧临近</w:t>
            </w:r>
            <w:proofErr w:type="gramStart"/>
            <w:r w:rsidRPr="005216BB">
              <w:rPr>
                <w:rFonts w:ascii="Arial" w:eastAsia="华文细黑" w:hAnsi="Arial" w:cs="Arial" w:hint="eastAsia"/>
                <w:sz w:val="18"/>
                <w:szCs w:val="18"/>
              </w:rPr>
              <w:t>通明湖</w:t>
            </w:r>
            <w:proofErr w:type="gramEnd"/>
            <w:r w:rsidRPr="005216BB">
              <w:rPr>
                <w:rFonts w:ascii="Arial" w:eastAsia="华文细黑" w:hAnsi="Arial" w:cs="Arial" w:hint="eastAsia"/>
                <w:sz w:val="18"/>
                <w:szCs w:val="18"/>
              </w:rPr>
              <w:t>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C7FA5" w14:textId="7E8D3FD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5FD988FF" w14:textId="2473B31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0" w:type="pct"/>
            <w:tcBorders>
              <w:top w:val="nil"/>
              <w:left w:val="nil"/>
              <w:bottom w:val="single" w:sz="4" w:space="0" w:color="auto"/>
              <w:right w:val="single" w:sz="4" w:space="0" w:color="auto"/>
            </w:tcBorders>
            <w:vAlign w:val="center"/>
          </w:tcPr>
          <w:p w14:paraId="37699759" w14:textId="7EEEB3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周边有凉水河水系、博大公园，周边无高等教育学校或博物馆等人文景观，综合评价环境状况一般。</w:t>
            </w:r>
          </w:p>
        </w:tc>
      </w:tr>
      <w:tr w:rsidR="005216BB" w:rsidRPr="00847171" w14:paraId="22F52DBB" w14:textId="77777777" w:rsidTr="005216BB">
        <w:trPr>
          <w:trHeight w:val="1200"/>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99" w:type="pct"/>
            <w:tcBorders>
              <w:top w:val="nil"/>
              <w:left w:val="nil"/>
              <w:bottom w:val="single" w:sz="4" w:space="0" w:color="auto"/>
              <w:right w:val="single" w:sz="4" w:space="0" w:color="auto"/>
            </w:tcBorders>
            <w:vAlign w:val="center"/>
          </w:tcPr>
          <w:p w14:paraId="34035C54" w14:textId="3405480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公里范围内有中国农业银行、中国建设银行、中国光大银行等金融机构；</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建材市场等商服设施；周边有北京市建华实验亦庄学校、亦庄小学、定海</w:t>
            </w:r>
            <w:r w:rsidRPr="005216BB">
              <w:rPr>
                <w:rFonts w:ascii="Arial" w:eastAsia="华文细黑" w:hAnsi="Arial" w:cs="Arial" w:hint="eastAsia"/>
                <w:sz w:val="18"/>
                <w:szCs w:val="18"/>
              </w:rPr>
              <w:lastRenderedPageBreak/>
              <w:t>园幼儿园等教育机构；</w:t>
            </w:r>
            <w:proofErr w:type="gramStart"/>
            <w:r w:rsidRPr="005216BB">
              <w:rPr>
                <w:rFonts w:ascii="Arial" w:eastAsia="华文细黑" w:hAnsi="Arial" w:cs="Arial" w:hint="eastAsia"/>
                <w:sz w:val="18"/>
                <w:szCs w:val="18"/>
              </w:rPr>
              <w:t>有次渠社区</w:t>
            </w:r>
            <w:proofErr w:type="gramEnd"/>
            <w:r w:rsidRPr="005216BB">
              <w:rPr>
                <w:rFonts w:ascii="Arial" w:eastAsia="华文细黑" w:hAnsi="Arial" w:cs="Arial" w:hint="eastAsia"/>
                <w:sz w:val="18"/>
                <w:szCs w:val="18"/>
              </w:rPr>
              <w:t>卫生服务站等医疗机构设施。公共配套设施较齐全。</w:t>
            </w:r>
          </w:p>
        </w:tc>
        <w:tc>
          <w:tcPr>
            <w:tcW w:w="1022" w:type="pct"/>
            <w:tcBorders>
              <w:top w:val="nil"/>
              <w:left w:val="nil"/>
              <w:bottom w:val="single" w:sz="4" w:space="0" w:color="auto"/>
              <w:right w:val="single" w:sz="4" w:space="0" w:color="auto"/>
            </w:tcBorders>
            <w:vAlign w:val="center"/>
          </w:tcPr>
          <w:p w14:paraId="7FF9C366" w14:textId="43B2CD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公里范围内有中国工商银行、招商银行、渤海银行等金融机构；大族广场、北京华联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w:t>
            </w:r>
            <w:r w:rsidRPr="005216BB">
              <w:rPr>
                <w:rFonts w:ascii="Arial" w:eastAsia="华文细黑" w:hAnsi="Arial" w:cs="Arial" w:hint="eastAsia"/>
                <w:sz w:val="18"/>
                <w:szCs w:val="18"/>
              </w:rPr>
              <w:lastRenderedPageBreak/>
              <w:t>北京经济技术开发区学校、北京经济技术开发区第一小学、大地幼儿园等教育机构；有国家康复辅具研究中心附属康复医院等医疗机构设施。公共配套设施较齐全。</w:t>
            </w:r>
          </w:p>
        </w:tc>
        <w:tc>
          <w:tcPr>
            <w:tcW w:w="1022" w:type="pct"/>
            <w:tcBorders>
              <w:top w:val="nil"/>
              <w:left w:val="nil"/>
              <w:bottom w:val="single" w:sz="4" w:space="0" w:color="auto"/>
              <w:right w:val="single" w:sz="4" w:space="0" w:color="auto"/>
            </w:tcBorders>
            <w:vAlign w:val="center"/>
          </w:tcPr>
          <w:p w14:paraId="2BCA2BCC" w14:textId="1826229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公里范围内有中国建设银行、招商银行、北京银行等金融机构；亦庄创意生活广场、北京华联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w:t>
            </w:r>
            <w:r w:rsidRPr="005216BB">
              <w:rPr>
                <w:rFonts w:ascii="Arial" w:eastAsia="华文细黑" w:hAnsi="Arial" w:cs="Arial" w:hint="eastAsia"/>
                <w:sz w:val="18"/>
                <w:szCs w:val="18"/>
              </w:rPr>
              <w:lastRenderedPageBreak/>
              <w:t>附中北京经济技术开发区学校、北京经济技术开发区第一小学、大地幼儿园等教育机构；有国家康复辅具研究中心附属康复医院等医疗机构设施。公共配套设施较齐全。</w:t>
            </w:r>
          </w:p>
        </w:tc>
        <w:tc>
          <w:tcPr>
            <w:tcW w:w="1020" w:type="pct"/>
            <w:tcBorders>
              <w:top w:val="nil"/>
              <w:left w:val="nil"/>
              <w:bottom w:val="single" w:sz="4" w:space="0" w:color="auto"/>
              <w:right w:val="single" w:sz="4" w:space="0" w:color="auto"/>
            </w:tcBorders>
            <w:vAlign w:val="center"/>
          </w:tcPr>
          <w:p w14:paraId="05FF01D0" w14:textId="6B7C8CC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公里范围内有中国银行、招商银行、广发银行等金融机构；大族广场、北京华联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亦庄店、上海沙龙新天地天宝商业中心等商服设施；周边有人大附中北京经济</w:t>
            </w:r>
            <w:r w:rsidRPr="005216BB">
              <w:rPr>
                <w:rFonts w:ascii="Arial" w:eastAsia="华文细黑" w:hAnsi="Arial" w:cs="Arial" w:hint="eastAsia"/>
                <w:sz w:val="18"/>
                <w:szCs w:val="18"/>
              </w:rPr>
              <w:lastRenderedPageBreak/>
              <w:t>技术开发区学校、北京经济技术开发区第一小学、未来荣华金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国际幼儿园等教育机构；有北京同仁医院南区、北京荣华中西医结合医院等医疗机构设施。公共配套设施较齐全。</w:t>
            </w:r>
          </w:p>
        </w:tc>
      </w:tr>
      <w:tr w:rsidR="005216BB" w:rsidRPr="00847171" w14:paraId="03E32BEB" w14:textId="77777777" w:rsidTr="005216BB">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物业服务</w:t>
            </w:r>
          </w:p>
        </w:tc>
        <w:tc>
          <w:tcPr>
            <w:tcW w:w="1099" w:type="pct"/>
            <w:tcBorders>
              <w:top w:val="nil"/>
              <w:left w:val="nil"/>
              <w:bottom w:val="single" w:sz="4" w:space="0" w:color="auto"/>
              <w:right w:val="single" w:sz="4" w:space="0" w:color="auto"/>
            </w:tcBorders>
            <w:vAlign w:val="center"/>
          </w:tcPr>
          <w:p w14:paraId="1A2D6112" w14:textId="5ACB97D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2" w:type="pct"/>
            <w:tcBorders>
              <w:top w:val="nil"/>
              <w:left w:val="nil"/>
              <w:bottom w:val="single" w:sz="4" w:space="0" w:color="auto"/>
              <w:right w:val="single" w:sz="4" w:space="0" w:color="auto"/>
            </w:tcBorders>
            <w:vAlign w:val="center"/>
          </w:tcPr>
          <w:p w14:paraId="59F1A962" w14:textId="62AC94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c>
          <w:tcPr>
            <w:tcW w:w="1022" w:type="pct"/>
            <w:tcBorders>
              <w:top w:val="nil"/>
              <w:left w:val="nil"/>
              <w:bottom w:val="single" w:sz="4" w:space="0" w:color="auto"/>
              <w:right w:val="single" w:sz="4" w:space="0" w:color="auto"/>
            </w:tcBorders>
            <w:vAlign w:val="center"/>
          </w:tcPr>
          <w:p w14:paraId="26FBF722" w14:textId="47563D6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0" w:type="pct"/>
            <w:tcBorders>
              <w:top w:val="nil"/>
              <w:left w:val="nil"/>
              <w:bottom w:val="single" w:sz="4" w:space="0" w:color="auto"/>
              <w:right w:val="single" w:sz="4" w:space="0" w:color="auto"/>
            </w:tcBorders>
            <w:vAlign w:val="center"/>
          </w:tcPr>
          <w:p w14:paraId="2B44A7B9" w14:textId="47F937E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r>
      <w:tr w:rsidR="005216BB" w:rsidRPr="00847171" w14:paraId="4F812167"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小区环境</w:t>
            </w:r>
          </w:p>
        </w:tc>
        <w:tc>
          <w:tcPr>
            <w:tcW w:w="1099" w:type="pct"/>
            <w:tcBorders>
              <w:top w:val="nil"/>
              <w:left w:val="nil"/>
              <w:bottom w:val="single" w:sz="4" w:space="0" w:color="auto"/>
              <w:right w:val="single" w:sz="4" w:space="0" w:color="auto"/>
            </w:tcBorders>
            <w:vAlign w:val="center"/>
          </w:tcPr>
          <w:p w14:paraId="07D700C5" w14:textId="7F05DB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428268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w:t>
            </w:r>
            <w:r w:rsidRPr="005216BB">
              <w:rPr>
                <w:rFonts w:ascii="Arial" w:eastAsia="华文细黑" w:hAnsi="Arial" w:cs="Arial"/>
                <w:sz w:val="18"/>
                <w:szCs w:val="18"/>
              </w:rPr>
              <w:t>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3C641D0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23C90E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30</w:t>
            </w:r>
            <w:r w:rsidRPr="005216BB">
              <w:rPr>
                <w:rFonts w:ascii="Arial" w:eastAsia="华文细黑" w:hAnsi="Arial" w:cs="Arial"/>
                <w:sz w:val="18"/>
                <w:szCs w:val="18"/>
              </w:rPr>
              <w:t>%</w:t>
            </w:r>
            <w:r w:rsidRPr="005216BB">
              <w:rPr>
                <w:rFonts w:ascii="Arial" w:eastAsia="华文细黑" w:hAnsi="Arial" w:cs="Arial" w:hint="eastAsia"/>
                <w:sz w:val="18"/>
                <w:szCs w:val="18"/>
              </w:rPr>
              <w:t>，较好</w:t>
            </w:r>
          </w:p>
        </w:tc>
      </w:tr>
      <w:tr w:rsidR="005216BB" w:rsidRPr="00847171" w14:paraId="547994C0"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配套设施</w:t>
            </w:r>
          </w:p>
        </w:tc>
        <w:tc>
          <w:tcPr>
            <w:tcW w:w="1099" w:type="pct"/>
            <w:tcBorders>
              <w:top w:val="nil"/>
              <w:left w:val="nil"/>
              <w:bottom w:val="single" w:sz="4" w:space="0" w:color="auto"/>
              <w:right w:val="single" w:sz="4" w:space="0" w:color="auto"/>
            </w:tcBorders>
            <w:vAlign w:val="center"/>
          </w:tcPr>
          <w:p w14:paraId="7B7C7E94" w14:textId="79740C7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0E7BED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62C6354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529586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r>
      <w:tr w:rsidR="005216BB" w:rsidRPr="00847171" w14:paraId="6B3B2BBA"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居住管理</w:t>
            </w:r>
          </w:p>
        </w:tc>
        <w:tc>
          <w:tcPr>
            <w:tcW w:w="1099" w:type="pct"/>
            <w:tcBorders>
              <w:top w:val="nil"/>
              <w:left w:val="nil"/>
              <w:bottom w:val="single" w:sz="4" w:space="0" w:color="auto"/>
              <w:right w:val="single" w:sz="4" w:space="0" w:color="auto"/>
            </w:tcBorders>
            <w:vAlign w:val="center"/>
          </w:tcPr>
          <w:p w14:paraId="008EDE9B" w14:textId="79C4ECF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03FE7EBC" w14:textId="5315BB2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55509C08" w14:textId="7EEAD7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0" w:type="pct"/>
            <w:tcBorders>
              <w:top w:val="nil"/>
              <w:left w:val="nil"/>
              <w:bottom w:val="single" w:sz="4" w:space="0" w:color="auto"/>
              <w:right w:val="single" w:sz="4" w:space="0" w:color="auto"/>
            </w:tcBorders>
            <w:vAlign w:val="center"/>
          </w:tcPr>
          <w:p w14:paraId="107ECAEA" w14:textId="2E9BF1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r>
      <w:tr w:rsidR="005216BB" w:rsidRPr="00847171" w14:paraId="0D924258"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4720073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朝向、采光、通风</w:t>
            </w:r>
          </w:p>
        </w:tc>
        <w:tc>
          <w:tcPr>
            <w:tcW w:w="1099" w:type="pct"/>
            <w:tcBorders>
              <w:top w:val="nil"/>
              <w:left w:val="nil"/>
              <w:bottom w:val="single" w:sz="4" w:space="0" w:color="auto"/>
              <w:right w:val="single" w:sz="4" w:space="0" w:color="auto"/>
            </w:tcBorders>
            <w:vAlign w:val="center"/>
          </w:tcPr>
          <w:p w14:paraId="1377CA38" w14:textId="5AE5F3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0520275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03A5B0FF" w14:textId="4E4E4999"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0" w:type="pct"/>
            <w:tcBorders>
              <w:top w:val="nil"/>
              <w:left w:val="nil"/>
              <w:bottom w:val="single" w:sz="4" w:space="0" w:color="auto"/>
              <w:right w:val="single" w:sz="4" w:space="0" w:color="auto"/>
            </w:tcBorders>
            <w:vAlign w:val="center"/>
          </w:tcPr>
          <w:p w14:paraId="0683E91A" w14:textId="537E71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r>
      <w:tr w:rsidR="005216BB" w:rsidRPr="00847171" w14:paraId="396F922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9ADBC8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9266587" w14:textId="1AEB13FD"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成新度</w:t>
            </w:r>
          </w:p>
        </w:tc>
        <w:tc>
          <w:tcPr>
            <w:tcW w:w="1099" w:type="pct"/>
            <w:tcBorders>
              <w:top w:val="nil"/>
              <w:left w:val="nil"/>
              <w:bottom w:val="single" w:sz="4" w:space="0" w:color="auto"/>
              <w:right w:val="single" w:sz="4" w:space="0" w:color="auto"/>
            </w:tcBorders>
            <w:vAlign w:val="center"/>
          </w:tcPr>
          <w:p w14:paraId="1111C7C2" w14:textId="07301FB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84%</w:t>
            </w:r>
          </w:p>
        </w:tc>
        <w:tc>
          <w:tcPr>
            <w:tcW w:w="1022" w:type="pct"/>
            <w:tcBorders>
              <w:top w:val="nil"/>
              <w:left w:val="nil"/>
              <w:bottom w:val="single" w:sz="4" w:space="0" w:color="auto"/>
              <w:right w:val="single" w:sz="4" w:space="0" w:color="auto"/>
            </w:tcBorders>
            <w:vAlign w:val="center"/>
          </w:tcPr>
          <w:p w14:paraId="72291D8A" w14:textId="3A718012"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81%</w:t>
            </w:r>
          </w:p>
        </w:tc>
        <w:tc>
          <w:tcPr>
            <w:tcW w:w="1022" w:type="pct"/>
            <w:tcBorders>
              <w:top w:val="nil"/>
              <w:left w:val="nil"/>
              <w:bottom w:val="single" w:sz="4" w:space="0" w:color="auto"/>
              <w:right w:val="single" w:sz="4" w:space="0" w:color="auto"/>
            </w:tcBorders>
            <w:vAlign w:val="center"/>
          </w:tcPr>
          <w:p w14:paraId="2E5F1C96" w14:textId="0755A224"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85%</w:t>
            </w:r>
          </w:p>
        </w:tc>
        <w:tc>
          <w:tcPr>
            <w:tcW w:w="1020" w:type="pct"/>
            <w:tcBorders>
              <w:top w:val="nil"/>
              <w:left w:val="nil"/>
              <w:bottom w:val="single" w:sz="4" w:space="0" w:color="auto"/>
              <w:right w:val="single" w:sz="4" w:space="0" w:color="auto"/>
            </w:tcBorders>
            <w:vAlign w:val="center"/>
          </w:tcPr>
          <w:p w14:paraId="11D87E3D" w14:textId="4EE8429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87%</w:t>
            </w:r>
          </w:p>
        </w:tc>
      </w:tr>
      <w:tr w:rsidR="005216BB" w:rsidRPr="00847171" w14:paraId="26A7F03B"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07F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EACCEB9" w14:textId="60D5088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电梯</w:t>
            </w:r>
          </w:p>
        </w:tc>
        <w:tc>
          <w:tcPr>
            <w:tcW w:w="1099" w:type="pct"/>
            <w:tcBorders>
              <w:top w:val="nil"/>
              <w:left w:val="nil"/>
              <w:bottom w:val="single" w:sz="4" w:space="0" w:color="auto"/>
              <w:right w:val="single" w:sz="4" w:space="0" w:color="auto"/>
            </w:tcBorders>
            <w:vAlign w:val="center"/>
          </w:tcPr>
          <w:p w14:paraId="36834D2C" w14:textId="5DEFE53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66347323" w14:textId="69B9FE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053203F9" w14:textId="77ADF3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6ACF1D67" w14:textId="08C3B4A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r>
      <w:tr w:rsidR="005216BB" w:rsidRPr="00847171" w14:paraId="7B5421A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63623FE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B39B624" w14:textId="4B07E9A0"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户型</w:t>
            </w:r>
          </w:p>
        </w:tc>
        <w:tc>
          <w:tcPr>
            <w:tcW w:w="1099" w:type="pct"/>
            <w:tcBorders>
              <w:top w:val="nil"/>
              <w:left w:val="nil"/>
              <w:bottom w:val="single" w:sz="4" w:space="0" w:color="auto"/>
              <w:right w:val="single" w:sz="4" w:space="0" w:color="auto"/>
            </w:tcBorders>
            <w:vAlign w:val="center"/>
          </w:tcPr>
          <w:p w14:paraId="000D5248" w14:textId="54A42AA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1A1A4769" w14:textId="3657B3A7"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7D3243E9" w14:textId="73FEFE9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0" w:type="pct"/>
            <w:tcBorders>
              <w:top w:val="nil"/>
              <w:left w:val="nil"/>
              <w:bottom w:val="single" w:sz="4" w:space="0" w:color="auto"/>
              <w:right w:val="single" w:sz="4" w:space="0" w:color="auto"/>
            </w:tcBorders>
            <w:vAlign w:val="center"/>
          </w:tcPr>
          <w:p w14:paraId="0C64350E" w14:textId="4A42F295" w:rsidR="005216BB" w:rsidRDefault="005216BB" w:rsidP="005216BB">
            <w:pPr>
              <w:widowControl/>
              <w:adjustRightInd/>
              <w:spacing w:line="240" w:lineRule="atLeast"/>
              <w:jc w:val="center"/>
              <w:textAlignment w:val="auto"/>
              <w:rPr>
                <w:rFonts w:ascii="Arial" w:eastAsia="华文细黑" w:hAnsi="Arial" w:cs="Arial"/>
                <w:sz w:val="18"/>
                <w:szCs w:val="18"/>
              </w:rPr>
            </w:pPr>
            <w:proofErr w:type="gramStart"/>
            <w:r w:rsidRPr="005216BB">
              <w:rPr>
                <w:rFonts w:ascii="Arial" w:eastAsia="华文细黑" w:hAnsi="Arial" w:cs="Arial" w:hint="eastAsia"/>
                <w:sz w:val="18"/>
                <w:szCs w:val="18"/>
              </w:rPr>
              <w:t>一</w:t>
            </w:r>
            <w:proofErr w:type="gramEnd"/>
            <w:r w:rsidRPr="005216BB">
              <w:rPr>
                <w:rFonts w:ascii="Arial" w:eastAsia="华文细黑" w:hAnsi="Arial" w:cs="Arial" w:hint="eastAsia"/>
                <w:sz w:val="18"/>
                <w:szCs w:val="18"/>
              </w:rPr>
              <w:t>居室</w:t>
            </w:r>
          </w:p>
        </w:tc>
      </w:tr>
      <w:tr w:rsidR="005216BB" w:rsidRPr="00847171" w14:paraId="24E3A27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084474B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居住单元完整性</w:t>
            </w:r>
          </w:p>
        </w:tc>
        <w:tc>
          <w:tcPr>
            <w:tcW w:w="1099" w:type="pct"/>
            <w:tcBorders>
              <w:top w:val="nil"/>
              <w:left w:val="nil"/>
              <w:bottom w:val="single" w:sz="4" w:space="0" w:color="auto"/>
              <w:right w:val="single" w:sz="4" w:space="0" w:color="auto"/>
            </w:tcBorders>
            <w:vAlign w:val="center"/>
          </w:tcPr>
          <w:p w14:paraId="6D540CD6" w14:textId="737409B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非成套住宅</w:t>
            </w:r>
          </w:p>
        </w:tc>
        <w:tc>
          <w:tcPr>
            <w:tcW w:w="1022" w:type="pct"/>
            <w:tcBorders>
              <w:top w:val="nil"/>
              <w:left w:val="nil"/>
              <w:bottom w:val="single" w:sz="4" w:space="0" w:color="auto"/>
              <w:right w:val="single" w:sz="4" w:space="0" w:color="auto"/>
            </w:tcBorders>
            <w:vAlign w:val="center"/>
          </w:tcPr>
          <w:p w14:paraId="4C7D64CE" w14:textId="0C05F05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非成套住宅</w:t>
            </w:r>
          </w:p>
        </w:tc>
        <w:tc>
          <w:tcPr>
            <w:tcW w:w="1022" w:type="pct"/>
            <w:tcBorders>
              <w:top w:val="nil"/>
              <w:left w:val="nil"/>
              <w:bottom w:val="single" w:sz="4" w:space="0" w:color="auto"/>
              <w:right w:val="single" w:sz="4" w:space="0" w:color="auto"/>
            </w:tcBorders>
            <w:vAlign w:val="center"/>
          </w:tcPr>
          <w:p w14:paraId="0190FE71" w14:textId="717D539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非成套住宅</w:t>
            </w:r>
          </w:p>
        </w:tc>
        <w:tc>
          <w:tcPr>
            <w:tcW w:w="1020" w:type="pct"/>
            <w:tcBorders>
              <w:top w:val="nil"/>
              <w:left w:val="nil"/>
              <w:bottom w:val="single" w:sz="4" w:space="0" w:color="auto"/>
              <w:right w:val="single" w:sz="4" w:space="0" w:color="auto"/>
            </w:tcBorders>
            <w:vAlign w:val="center"/>
          </w:tcPr>
          <w:p w14:paraId="327DF318" w14:textId="7AEF5F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非成套住宅</w:t>
            </w:r>
          </w:p>
        </w:tc>
      </w:tr>
      <w:tr w:rsidR="005216BB" w:rsidRPr="00847171" w14:paraId="5D5FCC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BDD27F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E52A6F9" w14:textId="7237672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建筑面积</w:t>
            </w:r>
          </w:p>
        </w:tc>
        <w:tc>
          <w:tcPr>
            <w:tcW w:w="1099" w:type="pct"/>
            <w:tcBorders>
              <w:top w:val="nil"/>
              <w:left w:val="nil"/>
              <w:bottom w:val="single" w:sz="4" w:space="0" w:color="auto"/>
              <w:right w:val="single" w:sz="4" w:space="0" w:color="auto"/>
            </w:tcBorders>
            <w:vAlign w:val="center"/>
          </w:tcPr>
          <w:p w14:paraId="43DC9332" w14:textId="76C569D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0007BF02" w14:textId="2FBD1AD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44375B09" w14:textId="4B580A0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35-40</w:t>
            </w:r>
          </w:p>
        </w:tc>
        <w:tc>
          <w:tcPr>
            <w:tcW w:w="1020" w:type="pct"/>
            <w:tcBorders>
              <w:top w:val="nil"/>
              <w:left w:val="nil"/>
              <w:bottom w:val="single" w:sz="4" w:space="0" w:color="auto"/>
              <w:right w:val="single" w:sz="4" w:space="0" w:color="auto"/>
            </w:tcBorders>
            <w:vAlign w:val="center"/>
          </w:tcPr>
          <w:p w14:paraId="1AAC41AA" w14:textId="08C1C88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60-65</w:t>
            </w:r>
          </w:p>
        </w:tc>
      </w:tr>
      <w:tr w:rsidR="005216BB" w:rsidRPr="00847171" w14:paraId="17C41A8D"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C12104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C077D95" w14:textId="256140F4"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w:t>
            </w:r>
          </w:p>
        </w:tc>
        <w:tc>
          <w:tcPr>
            <w:tcW w:w="1099" w:type="pct"/>
            <w:tcBorders>
              <w:top w:val="nil"/>
              <w:left w:val="nil"/>
              <w:bottom w:val="single" w:sz="4" w:space="0" w:color="auto"/>
              <w:right w:val="single" w:sz="4" w:space="0" w:color="auto"/>
            </w:tcBorders>
            <w:vAlign w:val="center"/>
          </w:tcPr>
          <w:p w14:paraId="7669BEC0" w14:textId="5C957E1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51C7D53E" w14:textId="06295B0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A4C9159" w14:textId="1BF3731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6670FDC3" w14:textId="2983197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r>
      <w:tr w:rsidR="005216BB" w:rsidRPr="00847171" w14:paraId="36DB85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36AF2AC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设备</w:t>
            </w:r>
          </w:p>
        </w:tc>
        <w:tc>
          <w:tcPr>
            <w:tcW w:w="1099" w:type="pct"/>
            <w:tcBorders>
              <w:top w:val="nil"/>
              <w:left w:val="nil"/>
              <w:bottom w:val="single" w:sz="4" w:space="0" w:color="auto"/>
              <w:right w:val="single" w:sz="4" w:space="0" w:color="auto"/>
            </w:tcBorders>
            <w:vAlign w:val="center"/>
          </w:tcPr>
          <w:p w14:paraId="578B843F" w14:textId="1DAB459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commentRangeStart w:id="81"/>
            <w:r w:rsidRPr="005216BB">
              <w:rPr>
                <w:rFonts w:ascii="Arial" w:eastAsia="华文细黑" w:hAnsi="Arial" w:cs="Arial" w:hint="eastAsia"/>
                <w:sz w:val="18"/>
                <w:szCs w:val="18"/>
              </w:rPr>
              <w:t>厨房</w:t>
            </w:r>
            <w:commentRangeEnd w:id="81"/>
            <w:r w:rsidR="009A61F4">
              <w:rPr>
                <w:rStyle w:val="af9"/>
              </w:rPr>
              <w:commentReference w:id="81"/>
            </w:r>
            <w:r w:rsidRPr="005216BB">
              <w:rPr>
                <w:rFonts w:ascii="Arial" w:eastAsia="华文细黑" w:hAnsi="Arial" w:cs="Arial" w:hint="eastAsia"/>
                <w:sz w:val="18"/>
                <w:szCs w:val="18"/>
              </w:rPr>
              <w:t>卫生间配备家具家电，程度较新；功能正常，质量有保证，一般</w:t>
            </w:r>
          </w:p>
        </w:tc>
        <w:tc>
          <w:tcPr>
            <w:tcW w:w="1022" w:type="pct"/>
            <w:tcBorders>
              <w:top w:val="nil"/>
              <w:left w:val="nil"/>
              <w:bottom w:val="single" w:sz="4" w:space="0" w:color="auto"/>
              <w:right w:val="single" w:sz="4" w:space="0" w:color="auto"/>
            </w:tcBorders>
            <w:vAlign w:val="center"/>
          </w:tcPr>
          <w:p w14:paraId="1E5D44A6" w14:textId="53F09E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7B1F4D06" w14:textId="6873A61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7ADACC46" w14:textId="1D8149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r>
      <w:tr w:rsidR="005216BB" w:rsidRPr="00847171" w14:paraId="6E3941B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4158C8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9BC3436" w14:textId="6341381E" w:rsidR="005216BB" w:rsidRPr="005216BB" w:rsidRDefault="00A11004"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单套可居住人</w:t>
            </w:r>
            <w:r w:rsidR="005216BB" w:rsidRPr="005216BB">
              <w:rPr>
                <w:rFonts w:ascii="Arial" w:eastAsia="华文细黑" w:hAnsi="Arial" w:cs="Arial" w:hint="eastAsia"/>
                <w:sz w:val="18"/>
                <w:szCs w:val="18"/>
              </w:rPr>
              <w:t>数上限</w:t>
            </w:r>
          </w:p>
        </w:tc>
        <w:tc>
          <w:tcPr>
            <w:tcW w:w="1099" w:type="pct"/>
            <w:tcBorders>
              <w:top w:val="nil"/>
              <w:left w:val="nil"/>
              <w:bottom w:val="single" w:sz="4" w:space="0" w:color="auto"/>
              <w:right w:val="single" w:sz="4" w:space="0" w:color="auto"/>
            </w:tcBorders>
            <w:vAlign w:val="center"/>
          </w:tcPr>
          <w:p w14:paraId="742BE56A" w14:textId="6F976B1D" w:rsidR="005216BB" w:rsidRPr="005D1CB8"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4</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530CFFA1" w14:textId="3D9E79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34B7A186" w14:textId="2E6352D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0" w:type="pct"/>
            <w:tcBorders>
              <w:top w:val="nil"/>
              <w:left w:val="nil"/>
              <w:bottom w:val="single" w:sz="4" w:space="0" w:color="auto"/>
              <w:right w:val="single" w:sz="4" w:space="0" w:color="auto"/>
            </w:tcBorders>
            <w:vAlign w:val="center"/>
          </w:tcPr>
          <w:p w14:paraId="03BC69F3" w14:textId="508973C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r>
      <w:tr w:rsidR="005216BB" w:rsidRPr="00847171" w14:paraId="1FAC5C69"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55C15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89ED799" w14:textId="21954B35"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功能空间齐备程度</w:t>
            </w:r>
          </w:p>
        </w:tc>
        <w:tc>
          <w:tcPr>
            <w:tcW w:w="1099" w:type="pct"/>
            <w:tcBorders>
              <w:top w:val="nil"/>
              <w:left w:val="nil"/>
              <w:bottom w:val="single" w:sz="4" w:space="0" w:color="auto"/>
              <w:right w:val="single" w:sz="4" w:space="0" w:color="auto"/>
            </w:tcBorders>
            <w:vAlign w:val="center"/>
          </w:tcPr>
          <w:p w14:paraId="00C1FBAD" w14:textId="1EF53857"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c>
          <w:tcPr>
            <w:tcW w:w="1022" w:type="pct"/>
            <w:tcBorders>
              <w:top w:val="nil"/>
              <w:left w:val="nil"/>
              <w:bottom w:val="single" w:sz="4" w:space="0" w:color="auto"/>
              <w:right w:val="single" w:sz="4" w:space="0" w:color="auto"/>
            </w:tcBorders>
            <w:vAlign w:val="center"/>
          </w:tcPr>
          <w:p w14:paraId="2CE0CF53" w14:textId="039B58E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2" w:type="pct"/>
            <w:tcBorders>
              <w:top w:val="nil"/>
              <w:left w:val="nil"/>
              <w:bottom w:val="single" w:sz="4" w:space="0" w:color="auto"/>
              <w:right w:val="single" w:sz="4" w:space="0" w:color="auto"/>
            </w:tcBorders>
            <w:vAlign w:val="center"/>
          </w:tcPr>
          <w:p w14:paraId="477E74D3" w14:textId="336DEE1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0" w:type="pct"/>
            <w:tcBorders>
              <w:top w:val="nil"/>
              <w:left w:val="nil"/>
              <w:bottom w:val="single" w:sz="4" w:space="0" w:color="auto"/>
              <w:right w:val="single" w:sz="4" w:space="0" w:color="auto"/>
            </w:tcBorders>
            <w:vAlign w:val="center"/>
          </w:tcPr>
          <w:p w14:paraId="5954A78B" w14:textId="442B27AE"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r>
      <w:tr w:rsidR="005216BB" w:rsidRPr="00847171" w14:paraId="1BCCAAA3"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11CD3E1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经营业态</w:t>
            </w:r>
          </w:p>
        </w:tc>
        <w:tc>
          <w:tcPr>
            <w:tcW w:w="1099" w:type="pct"/>
            <w:tcBorders>
              <w:top w:val="nil"/>
              <w:left w:val="nil"/>
              <w:bottom w:val="single" w:sz="4" w:space="0" w:color="auto"/>
              <w:right w:val="single" w:sz="4" w:space="0" w:color="auto"/>
            </w:tcBorders>
            <w:vAlign w:val="center"/>
          </w:tcPr>
          <w:p w14:paraId="1E34FE81" w14:textId="67BD084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蓝领公寓</w:t>
            </w:r>
          </w:p>
        </w:tc>
        <w:tc>
          <w:tcPr>
            <w:tcW w:w="1022" w:type="pct"/>
            <w:tcBorders>
              <w:top w:val="nil"/>
              <w:left w:val="nil"/>
              <w:bottom w:val="single" w:sz="4" w:space="0" w:color="auto"/>
              <w:right w:val="single" w:sz="4" w:space="0" w:color="auto"/>
            </w:tcBorders>
            <w:vAlign w:val="center"/>
          </w:tcPr>
          <w:p w14:paraId="721465CA" w14:textId="1D061FE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2" w:type="pct"/>
            <w:tcBorders>
              <w:top w:val="nil"/>
              <w:left w:val="nil"/>
              <w:bottom w:val="single" w:sz="4" w:space="0" w:color="auto"/>
              <w:right w:val="single" w:sz="4" w:space="0" w:color="auto"/>
            </w:tcBorders>
            <w:vAlign w:val="center"/>
          </w:tcPr>
          <w:p w14:paraId="1391E8CD" w14:textId="6496016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0" w:type="pct"/>
            <w:tcBorders>
              <w:top w:val="nil"/>
              <w:left w:val="nil"/>
              <w:bottom w:val="single" w:sz="4" w:space="0" w:color="auto"/>
              <w:right w:val="single" w:sz="4" w:space="0" w:color="auto"/>
            </w:tcBorders>
            <w:vAlign w:val="center"/>
          </w:tcPr>
          <w:p w14:paraId="5F9CC209" w14:textId="395584A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67075179" w14:textId="4BEEEC9D" w:rsidR="005216BB" w:rsidRPr="00847171" w:rsidRDefault="005216BB" w:rsidP="005216BB">
      <w:pPr>
        <w:wordWrap w:val="0"/>
        <w:overflowPunct w:val="0"/>
        <w:spacing w:line="480" w:lineRule="auto"/>
        <w:rPr>
          <w:rFonts w:ascii="Arial" w:hAnsi="Arial"/>
          <w:sz w:val="21"/>
          <w:szCs w:val="21"/>
        </w:rPr>
      </w:pPr>
      <w:r>
        <w:rPr>
          <w:rFonts w:ascii="Arial" w:hAnsi="Arial" w:hint="eastAsia"/>
          <w:sz w:val="21"/>
          <w:szCs w:val="21"/>
        </w:rPr>
        <w:t>（转下页）</w:t>
      </w:r>
    </w:p>
    <w:p w14:paraId="750B2873"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59A82674" w14:textId="27F820B3"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lastRenderedPageBreak/>
        <w:t>比较因素条件指数表</w:t>
      </w:r>
    </w:p>
    <w:tbl>
      <w:tblPr>
        <w:tblW w:w="5000" w:type="pct"/>
        <w:tblLook w:val="0000" w:firstRow="0" w:lastRow="0" w:firstColumn="0" w:lastColumn="0" w:noHBand="0" w:noVBand="0"/>
      </w:tblPr>
      <w:tblGrid>
        <w:gridCol w:w="584"/>
        <w:gridCol w:w="731"/>
        <w:gridCol w:w="1027"/>
        <w:gridCol w:w="1027"/>
        <w:gridCol w:w="1027"/>
        <w:gridCol w:w="1027"/>
        <w:gridCol w:w="3866"/>
      </w:tblGrid>
      <w:tr w:rsidR="00B06C3E" w:rsidRPr="00847171" w14:paraId="7BC5409B" w14:textId="77777777" w:rsidTr="00A11004">
        <w:trPr>
          <w:trHeight w:val="20"/>
          <w:tblHeader/>
        </w:trPr>
        <w:tc>
          <w:tcPr>
            <w:tcW w:w="70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2"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A11004">
        <w:trPr>
          <w:trHeight w:val="20"/>
          <w:tblHeader/>
        </w:trPr>
        <w:tc>
          <w:tcPr>
            <w:tcW w:w="707"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D2D624A"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szCs w:val="18"/>
              </w:rPr>
              <w:t>亦</w:t>
            </w:r>
            <w:proofErr w:type="gramStart"/>
            <w:r>
              <w:rPr>
                <w:rFonts w:ascii="Arial" w:hAnsi="Arial" w:cs="Arial" w:hint="eastAsia"/>
                <w:sz w:val="18"/>
                <w:szCs w:val="18"/>
              </w:rPr>
              <w:t>城科创</w:t>
            </w:r>
            <w:proofErr w:type="gramEnd"/>
            <w:r>
              <w:rPr>
                <w:rFonts w:ascii="Arial" w:hAnsi="Arial" w:cs="Arial" w:hint="eastAsia"/>
                <w:sz w:val="18"/>
                <w:szCs w:val="18"/>
              </w:rPr>
              <w:t>公寓</w:t>
            </w:r>
          </w:p>
        </w:tc>
        <w:tc>
          <w:tcPr>
            <w:tcW w:w="553" w:type="pct"/>
            <w:tcBorders>
              <w:top w:val="nil"/>
              <w:left w:val="nil"/>
              <w:bottom w:val="single" w:sz="4" w:space="0" w:color="auto"/>
              <w:right w:val="single" w:sz="4" w:space="0" w:color="auto"/>
            </w:tcBorders>
            <w:vAlign w:val="center"/>
          </w:tcPr>
          <w:p w14:paraId="3AB94451" w14:textId="4C7481AA"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553" w:type="pct"/>
            <w:tcBorders>
              <w:top w:val="nil"/>
              <w:left w:val="nil"/>
              <w:bottom w:val="single" w:sz="4" w:space="0" w:color="auto"/>
              <w:right w:val="single" w:sz="4" w:space="0" w:color="auto"/>
            </w:tcBorders>
            <w:vAlign w:val="center"/>
          </w:tcPr>
          <w:p w14:paraId="707EBB27" w14:textId="64ACA6E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553" w:type="pct"/>
            <w:tcBorders>
              <w:top w:val="nil"/>
              <w:left w:val="nil"/>
              <w:bottom w:val="single" w:sz="4" w:space="0" w:color="auto"/>
              <w:right w:val="single" w:sz="4" w:space="0" w:color="auto"/>
            </w:tcBorders>
            <w:vAlign w:val="center"/>
          </w:tcPr>
          <w:p w14:paraId="48DEBE4E" w14:textId="2EEDE15F"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c>
          <w:tcPr>
            <w:tcW w:w="2082"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000000"/>
            </w:tcBorders>
            <w:vAlign w:val="bottom"/>
          </w:tcPr>
          <w:p w14:paraId="4B746556" w14:textId="77777777" w:rsidR="005216BB"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p>
          <w:p w14:paraId="631143B3" w14:textId="1E695F29"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74B29CF"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92.35</w:t>
            </w:r>
          </w:p>
        </w:tc>
        <w:tc>
          <w:tcPr>
            <w:tcW w:w="553" w:type="pct"/>
            <w:tcBorders>
              <w:top w:val="nil"/>
              <w:left w:val="nil"/>
              <w:bottom w:val="single" w:sz="4" w:space="0" w:color="auto"/>
              <w:right w:val="single" w:sz="4" w:space="0" w:color="auto"/>
            </w:tcBorders>
            <w:vAlign w:val="center"/>
          </w:tcPr>
          <w:p w14:paraId="79A22FDB" w14:textId="07FF7F5D"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87.58</w:t>
            </w:r>
          </w:p>
        </w:tc>
        <w:tc>
          <w:tcPr>
            <w:tcW w:w="553" w:type="pct"/>
            <w:tcBorders>
              <w:top w:val="nil"/>
              <w:left w:val="nil"/>
              <w:bottom w:val="single" w:sz="4" w:space="0" w:color="auto"/>
              <w:right w:val="single" w:sz="4" w:space="0" w:color="auto"/>
            </w:tcBorders>
            <w:vAlign w:val="center"/>
          </w:tcPr>
          <w:p w14:paraId="5E12E715" w14:textId="4BD00FA7"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76.17</w:t>
            </w:r>
          </w:p>
        </w:tc>
        <w:tc>
          <w:tcPr>
            <w:tcW w:w="2082"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5216BB" w:rsidRPr="00847171" w14:paraId="476BE620"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244D1B49"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5ED439E5"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261D1B03"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1900AC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2EA9939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19A4C3E" w14:textId="491156F8"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28664DF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7997A8"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14746C4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05B6B21"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233D0E2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5445245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B94D96F" w14:textId="394254A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hint="eastAsia"/>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68AACD05"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5F65E463"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2F7A598" w14:textId="7B88339F" w:rsidR="005216BB" w:rsidRPr="00847171" w:rsidRDefault="005216BB" w:rsidP="005216BB">
            <w:pPr>
              <w:widowControl/>
              <w:adjustRightInd/>
              <w:spacing w:line="240" w:lineRule="auto"/>
              <w:jc w:val="center"/>
              <w:textAlignment w:val="auto"/>
              <w:rPr>
                <w:rFonts w:ascii="宋体" w:hAnsi="宋体" w:cs="Arial" w:hint="eastAsia"/>
                <w:sz w:val="18"/>
              </w:rPr>
            </w:pPr>
            <w:r>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198AD2E" w14:textId="4238D76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938AC4E" w14:textId="333C7B8D"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370A12" w14:textId="27EF39B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A374B" w14:textId="1B706D8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1782186" w14:textId="6F16564E"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5216BB" w:rsidRPr="00847171" w14:paraId="6A98D33C"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375F59E"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201CA00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15E5B6E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6D4F4589"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4242751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598F5410" w14:textId="160F385C"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216BB" w:rsidRPr="00847171" w14:paraId="434C222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6077F41" w14:textId="77777777" w:rsidR="005216BB" w:rsidRPr="00847171" w:rsidRDefault="005216BB" w:rsidP="005216BB">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510A002E"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60D7EA5A"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690D0F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1B75A12C"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C1B02ED" w14:textId="40B6DF2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8E266DE" w14:textId="37FDA79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2" w:type="pct"/>
            <w:tcBorders>
              <w:top w:val="nil"/>
              <w:left w:val="nil"/>
              <w:bottom w:val="single" w:sz="4" w:space="0" w:color="auto"/>
              <w:right w:val="single" w:sz="4" w:space="0" w:color="auto"/>
            </w:tcBorders>
            <w:vAlign w:val="center"/>
          </w:tcPr>
          <w:p w14:paraId="216194D0" w14:textId="765346E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11E038C7" w14:textId="5838B1C5"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8AF4170" w14:textId="7368D0D4"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00E52B82">
              <w:rPr>
                <w:rFonts w:hAnsi="仿宋"/>
                <w:spacing w:val="-5"/>
                <w:sz w:val="18"/>
              </w:rPr>
              <w:t>对其租金水平的影响</w:t>
            </w:r>
            <w:r w:rsidRPr="00847171">
              <w:rPr>
                <w:rFonts w:hAnsi="仿宋"/>
                <w:spacing w:val="-5"/>
                <w:sz w:val="18"/>
              </w:rPr>
              <w:t>，</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E52B82" w:rsidRPr="00847171" w14:paraId="454D97D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D1B91ED" w14:textId="753DAA4F" w:rsidR="00E52B82" w:rsidRPr="005216BB" w:rsidRDefault="00E52B82" w:rsidP="00E52B82">
            <w:pPr>
              <w:widowControl/>
              <w:adjustRightInd/>
              <w:spacing w:line="240" w:lineRule="auto"/>
              <w:jc w:val="center"/>
              <w:textAlignment w:val="auto"/>
              <w:rPr>
                <w:rFonts w:ascii="Arial" w:hAnsi="Arial" w:cs="Arial"/>
                <w:sz w:val="18"/>
              </w:rPr>
            </w:pPr>
            <w:r w:rsidRPr="005216BB">
              <w:rPr>
                <w:rFonts w:ascii="Arial" w:hAnsi="Arial" w:cs="Arial" w:hint="eastAsia"/>
                <w:sz w:val="18"/>
              </w:rPr>
              <w:t>朝向、</w:t>
            </w:r>
            <w:r w:rsidRPr="005216BB">
              <w:rPr>
                <w:rFonts w:ascii="Arial" w:hAnsi="Arial" w:cs="Arial" w:hint="eastAsia"/>
                <w:sz w:val="18"/>
              </w:rPr>
              <w:lastRenderedPageBreak/>
              <w:t>采光、通风</w:t>
            </w:r>
          </w:p>
        </w:tc>
        <w:tc>
          <w:tcPr>
            <w:tcW w:w="553" w:type="pct"/>
            <w:tcBorders>
              <w:top w:val="nil"/>
              <w:left w:val="nil"/>
              <w:bottom w:val="single" w:sz="4" w:space="0" w:color="auto"/>
              <w:right w:val="single" w:sz="4" w:space="0" w:color="auto"/>
            </w:tcBorders>
            <w:vAlign w:val="center"/>
          </w:tcPr>
          <w:p w14:paraId="35BA119B" w14:textId="38DA3598"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lastRenderedPageBreak/>
              <w:t>100</w:t>
            </w:r>
          </w:p>
        </w:tc>
        <w:tc>
          <w:tcPr>
            <w:tcW w:w="553" w:type="pct"/>
            <w:tcBorders>
              <w:top w:val="nil"/>
              <w:left w:val="nil"/>
              <w:bottom w:val="single" w:sz="4" w:space="0" w:color="auto"/>
              <w:right w:val="single" w:sz="4" w:space="0" w:color="auto"/>
            </w:tcBorders>
            <w:vAlign w:val="center"/>
          </w:tcPr>
          <w:p w14:paraId="3E423F5A" w14:textId="09CB1A92"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22B077D9"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351B4EB"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B88AC79" w14:textId="4BAEF6E7"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从好到差划分为好、较好、一般、较差、差五个等级。南北</w:t>
            </w:r>
            <w:r w:rsidRPr="00847171">
              <w:rPr>
                <w:rFonts w:ascii="Arial" w:hAnsi="Arial" w:cs="Arial" w:hint="eastAsia"/>
                <w:sz w:val="18"/>
                <w:szCs w:val="18"/>
              </w:rPr>
              <w:lastRenderedPageBreak/>
              <w:t>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C42024" w:rsidRPr="00847171" w14:paraId="5D4FCAB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74703BFE" w14:textId="5A55BFE6" w:rsidR="00C42024" w:rsidRPr="00847171" w:rsidRDefault="005216BB" w:rsidP="005D1CB8">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7112122A" w14:textId="2C7BFDB5" w:rsidR="00C42024" w:rsidRPr="00847171" w:rsidRDefault="00E52B82"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成新度对其租金水平的影响</w:t>
            </w:r>
            <w:r w:rsidRPr="00847171">
              <w:rPr>
                <w:rFonts w:ascii="Arial" w:hAnsi="Arial" w:cs="Arial"/>
                <w:sz w:val="18"/>
                <w:szCs w:val="18"/>
              </w:rPr>
              <w:t>，从好到差划分为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39E7E18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1A4B990" w14:textId="0253815C"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31D6A222" w:rsidR="005D1CB8" w:rsidRPr="00847171" w:rsidRDefault="00E52B82"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100.5</w:t>
            </w:r>
          </w:p>
        </w:tc>
        <w:tc>
          <w:tcPr>
            <w:tcW w:w="553" w:type="pct"/>
            <w:tcBorders>
              <w:top w:val="nil"/>
              <w:left w:val="nil"/>
              <w:bottom w:val="single" w:sz="4" w:space="0" w:color="auto"/>
              <w:right w:val="single" w:sz="4" w:space="0" w:color="auto"/>
            </w:tcBorders>
            <w:vAlign w:val="center"/>
          </w:tcPr>
          <w:p w14:paraId="5A736E09" w14:textId="27DB2D85"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r w:rsidR="00E52B82">
              <w:rPr>
                <w:rFonts w:ascii="Arial" w:hAnsi="Arial" w:cs="Arial" w:hint="eastAsia"/>
                <w:sz w:val="18"/>
                <w:szCs w:val="18"/>
              </w:rPr>
              <w:t>.5</w:t>
            </w:r>
          </w:p>
        </w:tc>
        <w:tc>
          <w:tcPr>
            <w:tcW w:w="553" w:type="pct"/>
            <w:tcBorders>
              <w:top w:val="nil"/>
              <w:left w:val="nil"/>
              <w:bottom w:val="single" w:sz="4" w:space="0" w:color="auto"/>
              <w:right w:val="single" w:sz="4" w:space="0" w:color="auto"/>
            </w:tcBorders>
            <w:vAlign w:val="center"/>
          </w:tcPr>
          <w:p w14:paraId="19513866" w14:textId="0D09637B"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r w:rsidR="00E52B82">
              <w:rPr>
                <w:rFonts w:ascii="Arial" w:hAnsi="Arial" w:cs="Arial" w:hint="eastAsia"/>
                <w:sz w:val="18"/>
                <w:szCs w:val="18"/>
              </w:rPr>
              <w:t>.5</w:t>
            </w:r>
          </w:p>
        </w:tc>
        <w:tc>
          <w:tcPr>
            <w:tcW w:w="2082" w:type="pct"/>
            <w:tcBorders>
              <w:top w:val="nil"/>
              <w:left w:val="nil"/>
              <w:bottom w:val="single" w:sz="4" w:space="0" w:color="auto"/>
              <w:right w:val="single" w:sz="4" w:space="0" w:color="auto"/>
            </w:tcBorders>
            <w:vAlign w:val="center"/>
          </w:tcPr>
          <w:p w14:paraId="5BED4E76" w14:textId="1D4C863C"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sidR="00E52B82">
              <w:rPr>
                <w:rFonts w:ascii="Arial" w:hAnsi="Arial" w:cs="Arial"/>
                <w:sz w:val="18"/>
                <w:szCs w:val="18"/>
              </w:rPr>
              <w:t>对其租金水平的影响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E52B82">
              <w:rPr>
                <w:rFonts w:ascii="Arial" w:hAnsi="Arial" w:cs="Arial" w:hint="eastAsia"/>
                <w:sz w:val="18"/>
                <w:szCs w:val="18"/>
              </w:rPr>
              <w:t>100.5</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E52B82">
              <w:rPr>
                <w:rFonts w:ascii="Arial" w:hAnsi="Arial" w:cs="Arial" w:hint="eastAsia"/>
                <w:sz w:val="18"/>
                <w:szCs w:val="18"/>
              </w:rPr>
              <w:t>.5</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E52B82">
              <w:rPr>
                <w:rFonts w:ascii="Arial" w:hAnsi="Arial" w:cs="Arial" w:hint="eastAsia"/>
                <w:sz w:val="18"/>
                <w:szCs w:val="18"/>
              </w:rPr>
              <w:t>.5</w:t>
            </w:r>
            <w:r w:rsidRPr="00847171">
              <w:rPr>
                <w:rFonts w:ascii="Arial" w:hAnsi="Arial" w:cs="Arial"/>
                <w:sz w:val="18"/>
                <w:szCs w:val="18"/>
              </w:rPr>
              <w:t>；</w:t>
            </w:r>
          </w:p>
        </w:tc>
      </w:tr>
      <w:tr w:rsidR="00E52B82" w:rsidRPr="00847171" w14:paraId="5A9C7EA1"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1583C3" w14:textId="77777777" w:rsidR="00E52B82" w:rsidRP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D9EA23F"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A6A8A72" w14:textId="0E2867F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744E1380" w14:textId="6606102A"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2" w:type="pct"/>
            <w:tcBorders>
              <w:top w:val="nil"/>
              <w:left w:val="nil"/>
              <w:bottom w:val="single" w:sz="4" w:space="0" w:color="auto"/>
              <w:right w:val="single" w:sz="4" w:space="0" w:color="auto"/>
            </w:tcBorders>
            <w:vAlign w:val="center"/>
          </w:tcPr>
          <w:p w14:paraId="724EF867" w14:textId="18512848"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w:t>
            </w:r>
            <w:r>
              <w:rPr>
                <w:rFonts w:ascii="Arial" w:hAnsi="Arial" w:cs="Arial" w:hint="eastAsia"/>
                <w:sz w:val="18"/>
                <w:szCs w:val="18"/>
              </w:rPr>
              <w:t>租金水平</w:t>
            </w:r>
            <w:r w:rsidRPr="00847171">
              <w:rPr>
                <w:rFonts w:ascii="Arial" w:hAnsi="Arial" w:cs="Arial"/>
                <w:sz w:val="18"/>
                <w:szCs w:val="18"/>
              </w:rPr>
              <w:t>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w:t>
            </w:r>
            <w:r>
              <w:rPr>
                <w:rFonts w:ascii="Arial" w:hAnsi="Arial" w:cs="Arial" w:hint="eastAsia"/>
                <w:sz w:val="18"/>
                <w:szCs w:val="18"/>
              </w:rPr>
              <w:t>2</w:t>
            </w:r>
            <w:r w:rsidRPr="00847171">
              <w:rPr>
                <w:rFonts w:ascii="Arial" w:hAnsi="Arial" w:cs="Arial"/>
                <w:sz w:val="18"/>
                <w:szCs w:val="18"/>
              </w:rPr>
              <w:t>；</w:t>
            </w:r>
          </w:p>
        </w:tc>
      </w:tr>
      <w:tr w:rsidR="00E52B82" w:rsidRPr="00847171" w14:paraId="660B84A4"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9D03EBA"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5503543D" w14:textId="1BF16299"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居住单元完整性</w:t>
            </w:r>
          </w:p>
        </w:tc>
        <w:tc>
          <w:tcPr>
            <w:tcW w:w="553" w:type="pct"/>
            <w:tcBorders>
              <w:top w:val="nil"/>
              <w:left w:val="nil"/>
              <w:bottom w:val="single" w:sz="4" w:space="0" w:color="auto"/>
              <w:right w:val="single" w:sz="4" w:space="0" w:color="auto"/>
            </w:tcBorders>
            <w:vAlign w:val="center"/>
          </w:tcPr>
          <w:p w14:paraId="7BC38CDC" w14:textId="6AF112F5"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17FFD8EC" w14:textId="3D71317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D319918" w14:textId="3A83BB2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02CB12E0" w14:textId="6AAFE351"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439FD718" w14:textId="5138A497" w:rsidR="00E52B82" w:rsidRPr="00847171" w:rsidRDefault="00E52B82"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w:t>
            </w:r>
            <w:r w:rsidRPr="00E52B82">
              <w:rPr>
                <w:rFonts w:ascii="Arial" w:hAnsi="Arial" w:cs="Arial" w:hint="eastAsia"/>
                <w:sz w:val="18"/>
              </w:rPr>
              <w:t>居住单元完整性</w:t>
            </w:r>
            <w:r>
              <w:rPr>
                <w:rFonts w:ascii="Arial" w:hAnsi="Arial" w:cs="Arial" w:hint="eastAsia"/>
                <w:sz w:val="18"/>
              </w:rPr>
              <w:t>对其</w:t>
            </w:r>
            <w:r>
              <w:rPr>
                <w:rFonts w:ascii="Arial" w:hAnsi="Arial" w:cs="Arial" w:hint="eastAsia"/>
                <w:sz w:val="18"/>
                <w:szCs w:val="18"/>
              </w:rPr>
              <w:t>租金水平</w:t>
            </w:r>
            <w:r w:rsidRPr="00847171">
              <w:rPr>
                <w:rFonts w:ascii="Arial" w:hAnsi="Arial" w:cs="Arial"/>
                <w:sz w:val="18"/>
                <w:szCs w:val="18"/>
              </w:rPr>
              <w:t>的影响，</w:t>
            </w:r>
            <w:r>
              <w:rPr>
                <w:rFonts w:ascii="Arial" w:hAnsi="Arial" w:cs="Arial" w:hint="eastAsia"/>
                <w:sz w:val="18"/>
                <w:szCs w:val="18"/>
              </w:rPr>
              <w:t>完整性越高，居住舒适度约好，分为成套住宅与非成套住宅。</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43B52CA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47DA8B5" w14:textId="77777777" w:rsidR="00876440" w:rsidRPr="00E52B82"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A920732" w:rsidR="00876440" w:rsidRPr="00847171" w:rsidRDefault="00E52B82"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1EB2C0D" w:rsidR="00876440" w:rsidRPr="00847171" w:rsidRDefault="00E52B82"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7394A724" w14:textId="470E8C6F"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E52B82">
              <w:rPr>
                <w:rFonts w:ascii="Arial" w:hAnsi="Arial" w:cs="Arial" w:hint="eastAsia"/>
                <w:sz w:val="18"/>
                <w:szCs w:val="18"/>
              </w:rPr>
              <w:t>4</w:t>
            </w:r>
          </w:p>
        </w:tc>
        <w:tc>
          <w:tcPr>
            <w:tcW w:w="2082" w:type="pct"/>
            <w:tcBorders>
              <w:top w:val="nil"/>
              <w:left w:val="nil"/>
              <w:bottom w:val="single" w:sz="4" w:space="0" w:color="auto"/>
              <w:right w:val="single" w:sz="4" w:space="0" w:color="auto"/>
            </w:tcBorders>
            <w:vAlign w:val="center"/>
          </w:tcPr>
          <w:p w14:paraId="28DD0FD5" w14:textId="4AEAACA3"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w:t>
            </w:r>
            <w:r w:rsidR="00E52B82">
              <w:rPr>
                <w:rFonts w:ascii="Arial" w:hAnsi="Arial" w:cs="Arial"/>
                <w:sz w:val="18"/>
                <w:szCs w:val="18"/>
              </w:rPr>
              <w:t>对其租金水平的影响</w:t>
            </w:r>
            <w:r w:rsidRPr="00847171">
              <w:rPr>
                <w:rFonts w:ascii="Arial" w:hAnsi="Arial" w:cs="Arial"/>
                <w:sz w:val="18"/>
                <w:szCs w:val="18"/>
              </w:rPr>
              <w:t>，从好到差划分为</w:t>
            </w:r>
            <w:r w:rsidR="00E52B82">
              <w:rPr>
                <w:rFonts w:ascii="Arial" w:hAnsi="Arial" w:cs="Arial"/>
                <w:sz w:val="18"/>
                <w:szCs w:val="18"/>
              </w:rPr>
              <w:t>3</w:t>
            </w:r>
            <w:r w:rsidR="00E52B82">
              <w:rPr>
                <w:rFonts w:ascii="Arial" w:hAnsi="Arial" w:cs="Arial" w:hint="eastAsia"/>
                <w:sz w:val="18"/>
                <w:szCs w:val="18"/>
              </w:rPr>
              <w:t>0</w:t>
            </w:r>
            <w:r w:rsidR="00E52B82" w:rsidRPr="00847171">
              <w:rPr>
                <w:rFonts w:ascii="Arial" w:hAnsi="Arial" w:cs="Arial"/>
                <w:sz w:val="18"/>
                <w:szCs w:val="18"/>
              </w:rPr>
              <w:t>（含）平方米及以下</w:t>
            </w:r>
            <w:r w:rsidR="00E52B82">
              <w:rPr>
                <w:rFonts w:ascii="Arial" w:hAnsi="Arial" w:cs="Arial"/>
                <w:sz w:val="18"/>
                <w:szCs w:val="18"/>
              </w:rPr>
              <w:t>、</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w:t>
            </w:r>
            <w:r w:rsidR="00E52B82">
              <w:rPr>
                <w:rFonts w:ascii="Arial" w:hAnsi="Arial" w:cs="Arial" w:hint="eastAsia"/>
                <w:sz w:val="18"/>
                <w:szCs w:val="18"/>
              </w:rPr>
              <w:t>35</w:t>
            </w:r>
            <w:r w:rsidR="00C42024" w:rsidRPr="00847171">
              <w:rPr>
                <w:rFonts w:ascii="Arial" w:hAnsi="Arial" w:cs="Arial"/>
                <w:sz w:val="18"/>
                <w:szCs w:val="18"/>
              </w:rPr>
              <w:t>（含）平方米及以下</w:t>
            </w:r>
            <w:r w:rsidR="00C42024">
              <w:rPr>
                <w:rFonts w:ascii="Arial" w:hAnsi="Arial" w:cs="Arial"/>
                <w:sz w:val="18"/>
                <w:szCs w:val="18"/>
              </w:rPr>
              <w:t>、</w:t>
            </w:r>
            <w:r w:rsidR="00E52B82">
              <w:rPr>
                <w:rFonts w:ascii="Arial" w:hAnsi="Arial" w:cs="Arial" w:hint="eastAsia"/>
                <w:sz w:val="18"/>
                <w:szCs w:val="18"/>
              </w:rPr>
              <w:t>35</w:t>
            </w:r>
            <w:r w:rsidR="00C42024">
              <w:rPr>
                <w:rFonts w:ascii="Arial" w:hAnsi="Arial" w:cs="Arial"/>
                <w:sz w:val="18"/>
                <w:szCs w:val="18"/>
              </w:rPr>
              <w:t>-</w:t>
            </w:r>
            <w:r w:rsidR="00E52B82">
              <w:rPr>
                <w:rFonts w:ascii="Arial" w:hAnsi="Arial" w:cs="Arial" w:hint="eastAsia"/>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4</w:t>
            </w:r>
            <w:r w:rsidR="0023299F">
              <w:rPr>
                <w:rFonts w:ascii="Arial" w:hAnsi="Arial" w:cs="Arial" w:hint="eastAsia"/>
                <w:sz w:val="18"/>
                <w:szCs w:val="18"/>
              </w:rPr>
              <w:t>0-</w:t>
            </w:r>
            <w:r w:rsidR="00E52B82">
              <w:rPr>
                <w:rFonts w:ascii="Arial" w:hAnsi="Arial" w:cs="Arial" w:hint="eastAsia"/>
                <w:sz w:val="18"/>
                <w:szCs w:val="18"/>
              </w:rPr>
              <w:t>4</w:t>
            </w:r>
            <w:r w:rsidR="0023299F">
              <w:rPr>
                <w:rFonts w:ascii="Arial" w:hAnsi="Arial" w:cs="Arial" w:hint="eastAsia"/>
                <w:sz w:val="18"/>
                <w:szCs w:val="18"/>
              </w:rPr>
              <w:t>5</w:t>
            </w:r>
            <w:r w:rsidRPr="00847171">
              <w:rPr>
                <w:rFonts w:ascii="Arial" w:hAnsi="Arial" w:cs="Arial"/>
                <w:sz w:val="18"/>
                <w:szCs w:val="18"/>
              </w:rPr>
              <w:t>（含）平方米、</w:t>
            </w:r>
            <w:r w:rsidR="00E52B82">
              <w:rPr>
                <w:rFonts w:ascii="Arial" w:hAnsi="Arial" w:cs="Arial" w:hint="eastAsia"/>
                <w:sz w:val="18"/>
                <w:szCs w:val="18"/>
              </w:rPr>
              <w:t>4</w:t>
            </w:r>
            <w:r w:rsidR="0023299F">
              <w:rPr>
                <w:rFonts w:ascii="Arial" w:hAnsi="Arial" w:cs="Arial"/>
                <w:sz w:val="18"/>
                <w:szCs w:val="18"/>
              </w:rPr>
              <w:t>5-</w:t>
            </w:r>
            <w:r w:rsidR="00E52B82">
              <w:rPr>
                <w:rFonts w:ascii="Arial" w:hAnsi="Arial" w:cs="Arial" w:hint="eastAsia"/>
                <w:sz w:val="18"/>
                <w:szCs w:val="18"/>
              </w:rPr>
              <w:t>5</w:t>
            </w:r>
            <w:r w:rsidR="0023299F">
              <w:rPr>
                <w:rFonts w:ascii="Arial" w:hAnsi="Arial" w:cs="Arial"/>
                <w:sz w:val="18"/>
                <w:szCs w:val="18"/>
              </w:rPr>
              <w:t>0</w:t>
            </w:r>
            <w:r w:rsidRPr="00847171">
              <w:rPr>
                <w:rFonts w:ascii="Arial" w:hAnsi="Arial" w:cs="Arial"/>
                <w:sz w:val="18"/>
                <w:szCs w:val="18"/>
              </w:rPr>
              <w:t>（含）平方米、</w:t>
            </w:r>
            <w:r w:rsidR="00E52B82">
              <w:rPr>
                <w:rFonts w:ascii="Arial" w:hAnsi="Arial" w:cs="Arial" w:hint="eastAsia"/>
                <w:sz w:val="18"/>
                <w:szCs w:val="18"/>
              </w:rPr>
              <w:t>5</w:t>
            </w:r>
            <w:r w:rsidR="005D1CB8">
              <w:rPr>
                <w:rFonts w:ascii="Arial" w:hAnsi="Arial" w:cs="Arial" w:hint="eastAsia"/>
                <w:sz w:val="18"/>
                <w:szCs w:val="18"/>
              </w:rPr>
              <w:t>0-</w:t>
            </w:r>
            <w:r w:rsidR="00E52B82">
              <w:rPr>
                <w:rFonts w:ascii="Arial" w:hAnsi="Arial" w:cs="Arial" w:hint="eastAsia"/>
                <w:sz w:val="18"/>
                <w:szCs w:val="18"/>
              </w:rPr>
              <w:t>55</w:t>
            </w:r>
            <w:r w:rsidRPr="00847171">
              <w:rPr>
                <w:rFonts w:ascii="Arial" w:hAnsi="Arial" w:cs="Arial"/>
                <w:sz w:val="18"/>
                <w:szCs w:val="18"/>
              </w:rPr>
              <w:t>（含）平方米</w:t>
            </w:r>
            <w:r w:rsidR="008052D9" w:rsidRPr="00847171">
              <w:rPr>
                <w:rFonts w:ascii="Arial" w:hAnsi="Arial" w:cs="Arial" w:hint="eastAsia"/>
                <w:sz w:val="18"/>
                <w:szCs w:val="18"/>
              </w:rPr>
              <w:t>、</w:t>
            </w:r>
            <w:r w:rsidR="00E52B82">
              <w:rPr>
                <w:rFonts w:ascii="Arial" w:hAnsi="Arial" w:cs="Arial"/>
                <w:sz w:val="18"/>
                <w:szCs w:val="18"/>
              </w:rPr>
              <w:t>、</w:t>
            </w:r>
            <w:r w:rsidR="00E52B82">
              <w:rPr>
                <w:rFonts w:ascii="Arial" w:hAnsi="Arial" w:cs="Arial" w:hint="eastAsia"/>
                <w:sz w:val="18"/>
                <w:szCs w:val="18"/>
              </w:rPr>
              <w:t>55</w:t>
            </w:r>
            <w:r w:rsidR="00E52B82">
              <w:rPr>
                <w:rFonts w:ascii="Arial" w:hAnsi="Arial" w:cs="Arial"/>
                <w:sz w:val="18"/>
                <w:szCs w:val="18"/>
              </w:rPr>
              <w:t>-</w:t>
            </w:r>
            <w:r w:rsidR="00E52B82">
              <w:rPr>
                <w:rFonts w:ascii="Arial" w:hAnsi="Arial" w:cs="Arial" w:hint="eastAsia"/>
                <w:sz w:val="18"/>
                <w:szCs w:val="18"/>
              </w:rPr>
              <w:t>6</w:t>
            </w:r>
            <w:r w:rsidR="00E52B82" w:rsidRPr="00847171">
              <w:rPr>
                <w:rFonts w:ascii="Arial" w:hAnsi="Arial" w:cs="Arial" w:hint="eastAsia"/>
                <w:sz w:val="18"/>
                <w:szCs w:val="18"/>
              </w:rPr>
              <w:t>0</w:t>
            </w:r>
            <w:r w:rsidR="00E52B82" w:rsidRPr="00847171">
              <w:rPr>
                <w:rFonts w:ascii="Arial" w:hAnsi="Arial" w:cs="Arial"/>
                <w:sz w:val="18"/>
                <w:szCs w:val="18"/>
              </w:rPr>
              <w:t>（含）平方米</w:t>
            </w:r>
            <w:r w:rsidR="00E52B82">
              <w:rPr>
                <w:rFonts w:ascii="Arial" w:hAnsi="Arial" w:cs="Arial"/>
                <w:sz w:val="18"/>
                <w:szCs w:val="18"/>
              </w:rPr>
              <w:t>、</w:t>
            </w:r>
            <w:r w:rsidR="00E52B82">
              <w:rPr>
                <w:rFonts w:ascii="Arial" w:hAnsi="Arial" w:cs="Arial" w:hint="eastAsia"/>
                <w:sz w:val="18"/>
                <w:szCs w:val="18"/>
              </w:rPr>
              <w:t>60-65</w:t>
            </w:r>
            <w:r w:rsidR="00E52B82" w:rsidRPr="00847171">
              <w:rPr>
                <w:rFonts w:ascii="Arial" w:hAnsi="Arial" w:cs="Arial"/>
                <w:sz w:val="18"/>
                <w:szCs w:val="18"/>
              </w:rPr>
              <w:t>（含）平方米、</w:t>
            </w:r>
            <w:r w:rsidR="00E52B82">
              <w:rPr>
                <w:rFonts w:ascii="Arial" w:hAnsi="Arial" w:cs="Arial" w:hint="eastAsia"/>
                <w:sz w:val="18"/>
                <w:szCs w:val="18"/>
              </w:rPr>
              <w:t>65</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A11004">
              <w:rPr>
                <w:rFonts w:ascii="Arial" w:hAnsi="Arial" w:cs="Arial" w:hint="eastAsia"/>
                <w:sz w:val="18"/>
                <w:szCs w:val="18"/>
              </w:rPr>
              <w:t>100</w:t>
            </w:r>
            <w:r w:rsidR="008052D9" w:rsidRPr="00847171">
              <w:rPr>
                <w:rFonts w:ascii="Arial" w:hAnsi="Arial" w:cs="Arial" w:hint="eastAsia"/>
                <w:sz w:val="18"/>
                <w:szCs w:val="18"/>
              </w:rPr>
              <w:t>、</w:t>
            </w:r>
            <w:r w:rsidR="005D1CB8">
              <w:rPr>
                <w:rFonts w:ascii="Arial" w:hAnsi="Arial" w:cs="Arial"/>
                <w:sz w:val="18"/>
                <w:szCs w:val="18"/>
              </w:rPr>
              <w:t>9</w:t>
            </w:r>
            <w:r w:rsidR="00A11004">
              <w:rPr>
                <w:rFonts w:ascii="Arial" w:hAnsi="Arial" w:cs="Arial" w:hint="eastAsia"/>
                <w:sz w:val="18"/>
                <w:szCs w:val="18"/>
              </w:rPr>
              <w:t>9</w:t>
            </w:r>
            <w:r w:rsidR="008052D9" w:rsidRPr="00847171">
              <w:rPr>
                <w:rFonts w:ascii="Arial" w:hAnsi="Arial" w:cs="Arial" w:hint="eastAsia"/>
                <w:sz w:val="18"/>
                <w:szCs w:val="18"/>
              </w:rPr>
              <w:t>、</w:t>
            </w:r>
            <w:r w:rsidR="00C42024">
              <w:rPr>
                <w:rFonts w:ascii="Arial" w:hAnsi="Arial" w:cs="Arial"/>
                <w:sz w:val="18"/>
                <w:szCs w:val="18"/>
              </w:rPr>
              <w:t>9</w:t>
            </w:r>
            <w:r w:rsidR="00A11004">
              <w:rPr>
                <w:rFonts w:ascii="Arial" w:hAnsi="Arial" w:cs="Arial" w:hint="eastAsia"/>
                <w:sz w:val="18"/>
                <w:szCs w:val="18"/>
              </w:rPr>
              <w:t>4</w:t>
            </w:r>
            <w:r w:rsidRPr="00847171">
              <w:rPr>
                <w:rFonts w:ascii="Arial" w:hAnsi="Arial" w:cs="Arial"/>
                <w:sz w:val="18"/>
                <w:szCs w:val="18"/>
              </w:rPr>
              <w:t>；</w:t>
            </w:r>
          </w:p>
        </w:tc>
      </w:tr>
      <w:tr w:rsidR="00E52B82" w:rsidRPr="00847171" w14:paraId="017F240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97F911B"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6DEE939F" w14:textId="3193DDC8" w:rsid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74A21A4B" w14:textId="10B01415"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9D79FDE" w14:textId="4DFF159C"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301CBB6D" w14:textId="4DECF36A"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94F0BC7" w14:textId="1642F902"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4883C090" w14:textId="5A0F99D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A11004" w:rsidRPr="00847171" w14:paraId="270758E0"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596514D" w14:textId="77777777" w:rsidR="00A11004" w:rsidRPr="00847171" w:rsidRDefault="00A11004" w:rsidP="00A11004">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72B9BD41" w14:textId="4E635190" w:rsidR="00A11004" w:rsidRDefault="00A11004" w:rsidP="00A11004">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single" w:sz="4" w:space="0" w:color="auto"/>
              <w:left w:val="single" w:sz="4" w:space="0" w:color="auto"/>
              <w:bottom w:val="single" w:sz="4" w:space="0" w:color="auto"/>
              <w:right w:val="single" w:sz="4" w:space="0" w:color="auto"/>
            </w:tcBorders>
            <w:vAlign w:val="center"/>
          </w:tcPr>
          <w:p w14:paraId="5A9E5A7C" w14:textId="533CDE13"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80228FB" w14:textId="79D18BC1"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5EAE82B" w14:textId="3DA3EC27"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FD9A24C" w14:textId="3816FEAC"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3410B9EE" w14:textId="33608167"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w:t>
            </w:r>
          </w:p>
          <w:p w14:paraId="4B340DEF" w14:textId="7E368063"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w:t>
            </w:r>
            <w:r w:rsidRPr="00847171">
              <w:rPr>
                <w:rFonts w:ascii="Arial" w:hAnsi="Arial" w:cs="Arial" w:hint="eastAsia"/>
                <w:sz w:val="18"/>
                <w:szCs w:val="18"/>
              </w:rPr>
              <w:lastRenderedPageBreak/>
              <w:t>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Pr>
                <w:rFonts w:ascii="Arial" w:hAnsi="Arial" w:cs="Arial" w:hint="eastAsia"/>
                <w:sz w:val="18"/>
                <w:szCs w:val="18"/>
              </w:rPr>
              <w:t>；</w:t>
            </w:r>
          </w:p>
        </w:tc>
      </w:tr>
      <w:tr w:rsidR="00E52B82" w:rsidRPr="00847171" w14:paraId="06FAE566"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25359449" w14:textId="6D3072C8" w:rsidR="00E52B82" w:rsidRPr="00847171" w:rsidRDefault="00A11004" w:rsidP="00E52B82">
            <w:pPr>
              <w:widowControl/>
              <w:adjustRightInd/>
              <w:spacing w:line="240" w:lineRule="auto"/>
              <w:jc w:val="center"/>
              <w:textAlignment w:val="auto"/>
              <w:rPr>
                <w:rFonts w:ascii="Arial" w:hAnsi="Arial" w:cs="Arial"/>
                <w:sz w:val="18"/>
              </w:rPr>
            </w:pPr>
            <w:r>
              <w:rPr>
                <w:rFonts w:ascii="Arial" w:hAnsi="Arial" w:cs="Arial" w:hint="eastAsia"/>
                <w:sz w:val="18"/>
              </w:rPr>
              <w:t>单套可居住人</w:t>
            </w:r>
            <w:r w:rsidR="00E52B82" w:rsidRPr="00E52B82">
              <w:rPr>
                <w:rFonts w:ascii="Arial" w:hAnsi="Arial" w:cs="Arial" w:hint="eastAsia"/>
                <w:sz w:val="18"/>
              </w:rPr>
              <w:t>数上限</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351FFF0D"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A11004">
              <w:rPr>
                <w:rFonts w:ascii="Arial" w:hAnsi="Arial" w:cs="Arial" w:hint="eastAsia"/>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0070EEF4"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15AC6B5E"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82" w:type="pct"/>
            <w:tcBorders>
              <w:top w:val="single" w:sz="4" w:space="0" w:color="auto"/>
              <w:left w:val="single" w:sz="4" w:space="0" w:color="auto"/>
              <w:bottom w:val="single" w:sz="4" w:space="0" w:color="auto"/>
              <w:right w:val="single" w:sz="4" w:space="0" w:color="auto"/>
            </w:tcBorders>
            <w:vAlign w:val="center"/>
          </w:tcPr>
          <w:p w14:paraId="7105CF9E" w14:textId="2DA72785" w:rsidR="00E52B82" w:rsidRPr="00847171" w:rsidRDefault="00A11004"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单套可居住人</w:t>
            </w:r>
            <w:r w:rsidRPr="00E52B82">
              <w:rPr>
                <w:rFonts w:ascii="Arial" w:hAnsi="Arial" w:cs="Arial" w:hint="eastAsia"/>
                <w:sz w:val="18"/>
              </w:rPr>
              <w:t>数上限</w:t>
            </w:r>
            <w:r>
              <w:rPr>
                <w:rFonts w:ascii="Arial" w:hAnsi="Arial" w:cs="Arial"/>
                <w:sz w:val="18"/>
                <w:szCs w:val="18"/>
              </w:rPr>
              <w:t>对其租金水平的影响</w:t>
            </w:r>
            <w:r>
              <w:rPr>
                <w:rFonts w:ascii="Arial" w:hAnsi="Arial" w:cs="Arial" w:hint="eastAsia"/>
                <w:sz w:val="18"/>
                <w:szCs w:val="18"/>
              </w:rPr>
              <w:t>，单套房屋可居住人数越多，租金单价越高</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847171">
              <w:rPr>
                <w:rFonts w:ascii="Arial" w:hAnsi="Arial" w:cs="Arial"/>
                <w:sz w:val="18"/>
                <w:szCs w:val="18"/>
              </w:rPr>
              <w:t>；</w:t>
            </w:r>
          </w:p>
        </w:tc>
      </w:tr>
      <w:tr w:rsidR="00E52B82" w:rsidRPr="004C7F78" w14:paraId="3337707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76A38C"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26D2001" w14:textId="3C1690F6"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功能空间齐备程度</w:t>
            </w:r>
          </w:p>
        </w:tc>
        <w:tc>
          <w:tcPr>
            <w:tcW w:w="553" w:type="pct"/>
            <w:tcBorders>
              <w:top w:val="single" w:sz="4" w:space="0" w:color="auto"/>
              <w:left w:val="single" w:sz="4" w:space="0" w:color="auto"/>
              <w:bottom w:val="single" w:sz="4" w:space="0" w:color="auto"/>
              <w:right w:val="single" w:sz="4" w:space="0" w:color="auto"/>
            </w:tcBorders>
            <w:vAlign w:val="center"/>
          </w:tcPr>
          <w:p w14:paraId="6F71A0A6" w14:textId="4B9A3735"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752CFBC9" w14:textId="44A7BBF9"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9C4350B" w14:textId="5E8E5961"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733DDE8" w14:textId="7644CBAC"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single" w:sz="4" w:space="0" w:color="auto"/>
              <w:left w:val="single" w:sz="4" w:space="0" w:color="auto"/>
              <w:bottom w:val="single" w:sz="4" w:space="0" w:color="auto"/>
              <w:right w:val="single" w:sz="4" w:space="0" w:color="auto"/>
            </w:tcBorders>
            <w:vAlign w:val="center"/>
          </w:tcPr>
          <w:p w14:paraId="7BD4F13B" w14:textId="1819E592" w:rsidR="00E52B82" w:rsidRPr="00847171" w:rsidRDefault="004C7F78"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4C7F78">
              <w:rPr>
                <w:rFonts w:ascii="Arial" w:hAnsi="Arial" w:cs="Arial" w:hint="eastAsia"/>
                <w:sz w:val="18"/>
                <w:szCs w:val="18"/>
              </w:rPr>
              <w:t>功能空间齐备程度</w:t>
            </w:r>
            <w:r>
              <w:rPr>
                <w:rFonts w:ascii="Arial" w:hAnsi="Arial" w:cs="Arial"/>
                <w:sz w:val="18"/>
                <w:szCs w:val="18"/>
              </w:rPr>
              <w:t>对其租金水平的影响</w:t>
            </w:r>
            <w:r>
              <w:rPr>
                <w:rFonts w:ascii="Arial" w:hAnsi="Arial" w:cs="Arial" w:hint="eastAsia"/>
                <w:sz w:val="18"/>
                <w:szCs w:val="18"/>
              </w:rPr>
              <w:t>，功能空间越齐备</w:t>
            </w:r>
            <w:r w:rsidR="004734F4">
              <w:rPr>
                <w:rFonts w:ascii="Arial" w:hAnsi="Arial" w:cs="Arial" w:hint="eastAsia"/>
                <w:sz w:val="18"/>
                <w:szCs w:val="18"/>
              </w:rPr>
              <w:t>，越能满足承租人的需求，根据房屋是否有可设置厨房空间，</w:t>
            </w:r>
            <w:r w:rsidR="004734F4" w:rsidRPr="00847171">
              <w:rPr>
                <w:rFonts w:ascii="Arial" w:hAnsi="Arial" w:cs="Arial"/>
                <w:sz w:val="18"/>
                <w:szCs w:val="18"/>
              </w:rPr>
              <w:t>以估价对象该因素指数为</w:t>
            </w:r>
            <w:r w:rsidR="004734F4" w:rsidRPr="00847171">
              <w:rPr>
                <w:rFonts w:ascii="Arial" w:hAnsi="Arial" w:cs="Arial"/>
                <w:sz w:val="18"/>
                <w:szCs w:val="18"/>
              </w:rPr>
              <w:t>100</w:t>
            </w:r>
            <w:r w:rsidR="004734F4" w:rsidRPr="00847171">
              <w:rPr>
                <w:rFonts w:ascii="Arial" w:hAnsi="Arial" w:cs="Arial"/>
                <w:sz w:val="18"/>
                <w:szCs w:val="18"/>
              </w:rPr>
              <w:t>，各可比实例与之相比，确定可比实例</w:t>
            </w:r>
            <w:r w:rsidR="004734F4" w:rsidRPr="00847171">
              <w:rPr>
                <w:rFonts w:ascii="Arial" w:hAnsi="Arial" w:cs="Arial"/>
                <w:sz w:val="18"/>
                <w:szCs w:val="18"/>
              </w:rPr>
              <w:t>1</w:t>
            </w:r>
            <w:r w:rsidR="004734F4" w:rsidRPr="00847171">
              <w:rPr>
                <w:rFonts w:ascii="Arial" w:hAnsi="Arial" w:cs="Arial"/>
                <w:sz w:val="18"/>
                <w:szCs w:val="18"/>
              </w:rPr>
              <w:t>、</w:t>
            </w:r>
            <w:r w:rsidR="004734F4" w:rsidRPr="00847171">
              <w:rPr>
                <w:rFonts w:ascii="Arial" w:hAnsi="Arial" w:cs="Arial"/>
                <w:sz w:val="18"/>
                <w:szCs w:val="18"/>
              </w:rPr>
              <w:t>2</w:t>
            </w:r>
            <w:r w:rsidR="004734F4" w:rsidRPr="00847171">
              <w:rPr>
                <w:rFonts w:ascii="Arial" w:hAnsi="Arial" w:cs="Arial"/>
                <w:sz w:val="18"/>
                <w:szCs w:val="18"/>
              </w:rPr>
              <w:t>、</w:t>
            </w:r>
            <w:r w:rsidR="004734F4" w:rsidRPr="00847171">
              <w:rPr>
                <w:rFonts w:ascii="Arial" w:hAnsi="Arial" w:cs="Arial"/>
                <w:sz w:val="18"/>
                <w:szCs w:val="18"/>
              </w:rPr>
              <w:t>3</w:t>
            </w:r>
            <w:r w:rsidR="004734F4" w:rsidRPr="00847171">
              <w:rPr>
                <w:rFonts w:ascii="Arial" w:hAnsi="Arial" w:cs="Arial"/>
                <w:sz w:val="18"/>
                <w:szCs w:val="18"/>
              </w:rPr>
              <w:t>该因素指数分别为</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100</w:t>
            </w:r>
            <w:r w:rsidR="004734F4" w:rsidRPr="00847171">
              <w:rPr>
                <w:rFonts w:ascii="Arial" w:hAnsi="Arial" w:cs="Arial"/>
                <w:sz w:val="18"/>
                <w:szCs w:val="18"/>
              </w:rPr>
              <w:t>；</w:t>
            </w:r>
          </w:p>
        </w:tc>
      </w:tr>
      <w:tr w:rsidR="00E52B82" w:rsidRPr="00847171" w14:paraId="72507015"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70E2BE8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5B42273" w14:textId="48C3FFF0"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经营业态</w:t>
            </w:r>
          </w:p>
        </w:tc>
        <w:tc>
          <w:tcPr>
            <w:tcW w:w="553" w:type="pct"/>
            <w:tcBorders>
              <w:top w:val="single" w:sz="4" w:space="0" w:color="auto"/>
              <w:left w:val="single" w:sz="4" w:space="0" w:color="auto"/>
              <w:bottom w:val="single" w:sz="4" w:space="0" w:color="auto"/>
              <w:right w:val="single" w:sz="4" w:space="0" w:color="auto"/>
            </w:tcBorders>
            <w:vAlign w:val="center"/>
          </w:tcPr>
          <w:p w14:paraId="2A9A74B7" w14:textId="4CE2DFEE"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027C4948" w14:textId="590EFC22"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102.5</w:t>
            </w:r>
          </w:p>
        </w:tc>
        <w:tc>
          <w:tcPr>
            <w:tcW w:w="553" w:type="pct"/>
            <w:tcBorders>
              <w:top w:val="single" w:sz="4" w:space="0" w:color="auto"/>
              <w:left w:val="single" w:sz="4" w:space="0" w:color="auto"/>
              <w:bottom w:val="single" w:sz="4" w:space="0" w:color="auto"/>
              <w:right w:val="single" w:sz="4" w:space="0" w:color="auto"/>
            </w:tcBorders>
            <w:vAlign w:val="center"/>
          </w:tcPr>
          <w:p w14:paraId="7513F67E" w14:textId="498FA46A"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102.5</w:t>
            </w:r>
          </w:p>
        </w:tc>
        <w:tc>
          <w:tcPr>
            <w:tcW w:w="553" w:type="pct"/>
            <w:tcBorders>
              <w:top w:val="single" w:sz="4" w:space="0" w:color="auto"/>
              <w:left w:val="single" w:sz="4" w:space="0" w:color="auto"/>
              <w:bottom w:val="single" w:sz="4" w:space="0" w:color="auto"/>
              <w:right w:val="single" w:sz="4" w:space="0" w:color="auto"/>
            </w:tcBorders>
            <w:vAlign w:val="center"/>
          </w:tcPr>
          <w:p w14:paraId="19E4277B" w14:textId="26A35BD0"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102.5</w:t>
            </w:r>
          </w:p>
        </w:tc>
        <w:tc>
          <w:tcPr>
            <w:tcW w:w="2082" w:type="pct"/>
            <w:tcBorders>
              <w:top w:val="single" w:sz="4" w:space="0" w:color="auto"/>
              <w:left w:val="single" w:sz="4" w:space="0" w:color="auto"/>
              <w:bottom w:val="single" w:sz="4" w:space="0" w:color="auto"/>
              <w:right w:val="single" w:sz="4" w:space="0" w:color="auto"/>
            </w:tcBorders>
            <w:vAlign w:val="center"/>
          </w:tcPr>
          <w:p w14:paraId="60CB4CDC" w14:textId="1B05673F" w:rsidR="00E52B82" w:rsidRPr="00847171" w:rsidRDefault="004734F4"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根据经营业态不同</w:t>
            </w:r>
            <w:r>
              <w:rPr>
                <w:rFonts w:ascii="Arial" w:hAnsi="Arial" w:cs="Arial"/>
                <w:sz w:val="18"/>
                <w:szCs w:val="18"/>
              </w:rPr>
              <w:t>对其租金水平的影响</w:t>
            </w:r>
            <w:r>
              <w:rPr>
                <w:rFonts w:ascii="Arial" w:hAnsi="Arial" w:cs="Arial" w:hint="eastAsia"/>
                <w:sz w:val="18"/>
                <w:szCs w:val="18"/>
              </w:rPr>
              <w:t>，估价对象受用途、政策因素等影响，只能作为蓝领公寓进行经营，可比案例无相关限制，</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102.5</w:t>
            </w:r>
            <w:r>
              <w:rPr>
                <w:rFonts w:ascii="Arial" w:hAnsi="Arial" w:cs="Arial" w:hint="eastAsia"/>
                <w:sz w:val="18"/>
                <w:szCs w:val="18"/>
              </w:rPr>
              <w:t>、</w:t>
            </w:r>
            <w:r>
              <w:rPr>
                <w:rFonts w:ascii="Arial" w:hAnsi="Arial" w:cs="Arial" w:hint="eastAsia"/>
                <w:sz w:val="18"/>
                <w:szCs w:val="18"/>
              </w:rPr>
              <w:t>102.5</w:t>
            </w:r>
            <w:r>
              <w:rPr>
                <w:rFonts w:ascii="Arial" w:hAnsi="Arial" w:cs="Arial" w:hint="eastAsia"/>
                <w:sz w:val="18"/>
                <w:szCs w:val="18"/>
              </w:rPr>
              <w:t>、</w:t>
            </w:r>
            <w:r>
              <w:rPr>
                <w:rFonts w:ascii="Arial" w:hAnsi="Arial" w:cs="Arial" w:hint="eastAsia"/>
                <w:sz w:val="18"/>
                <w:szCs w:val="18"/>
              </w:rPr>
              <w:t>102.5</w:t>
            </w:r>
            <w:r>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56A70E06" w:rsidR="00B06C3E"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r w:rsidR="0077232F" w:rsidRPr="00847171">
        <w:rPr>
          <w:rFonts w:ascii="Arial" w:hAnsi="Arial"/>
          <w:sz w:val="21"/>
          <w:szCs w:val="21"/>
        </w:rPr>
        <w:t xml:space="preserve"> </w:t>
      </w:r>
    </w:p>
    <w:p w14:paraId="01AEC4BB" w14:textId="1FB59424" w:rsidR="00E931D3" w:rsidRPr="00847171" w:rsidRDefault="00E931D3" w:rsidP="00E931D3">
      <w:pPr>
        <w:wordWrap w:val="0"/>
        <w:overflowPunct w:val="0"/>
        <w:spacing w:line="480" w:lineRule="auto"/>
        <w:rPr>
          <w:rFonts w:ascii="Arial" w:hAnsi="Arial"/>
          <w:sz w:val="21"/>
          <w:szCs w:val="21"/>
        </w:rPr>
      </w:pPr>
      <w:r>
        <w:rPr>
          <w:rFonts w:ascii="Arial" w:hAnsi="Arial" w:hint="eastAsia"/>
          <w:sz w:val="21"/>
          <w:szCs w:val="21"/>
        </w:rPr>
        <w:t>（转下页）</w:t>
      </w:r>
    </w:p>
    <w:p w14:paraId="18CF3E17" w14:textId="77777777" w:rsidR="00E931D3" w:rsidRDefault="00E931D3">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244F7F31"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65CBC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897" w:type="pct"/>
            <w:tcBorders>
              <w:top w:val="nil"/>
              <w:left w:val="nil"/>
              <w:bottom w:val="single" w:sz="4" w:space="0" w:color="auto"/>
              <w:right w:val="single" w:sz="4" w:space="0" w:color="auto"/>
            </w:tcBorders>
            <w:vAlign w:val="center"/>
          </w:tcPr>
          <w:p w14:paraId="2F0F7E6A" w14:textId="49413FC3"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896" w:type="pct"/>
            <w:tcBorders>
              <w:top w:val="nil"/>
              <w:left w:val="nil"/>
              <w:bottom w:val="single" w:sz="4" w:space="0" w:color="auto"/>
              <w:right w:val="single" w:sz="4" w:space="0" w:color="auto"/>
            </w:tcBorders>
            <w:vAlign w:val="center"/>
          </w:tcPr>
          <w:p w14:paraId="00717277" w14:textId="4EEFE2B0"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BA58234"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rPr>
              <w:t>92.35</w:t>
            </w:r>
          </w:p>
        </w:tc>
        <w:tc>
          <w:tcPr>
            <w:tcW w:w="897" w:type="pct"/>
            <w:tcBorders>
              <w:top w:val="nil"/>
              <w:left w:val="nil"/>
              <w:bottom w:val="single" w:sz="4" w:space="0" w:color="auto"/>
              <w:right w:val="single" w:sz="4" w:space="0" w:color="auto"/>
            </w:tcBorders>
            <w:vAlign w:val="center"/>
          </w:tcPr>
          <w:p w14:paraId="7C986A47" w14:textId="1416EA33"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87.58</w:t>
            </w:r>
          </w:p>
        </w:tc>
        <w:tc>
          <w:tcPr>
            <w:tcW w:w="896" w:type="pct"/>
            <w:tcBorders>
              <w:top w:val="nil"/>
              <w:left w:val="nil"/>
              <w:bottom w:val="single" w:sz="4" w:space="0" w:color="auto"/>
              <w:right w:val="single" w:sz="4" w:space="0" w:color="auto"/>
            </w:tcBorders>
            <w:vAlign w:val="center"/>
          </w:tcPr>
          <w:p w14:paraId="7E32137C" w14:textId="6C1556ED"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76.17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16859B63"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04485C0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55D84AD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0FBC7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014E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ED9F3FF" w14:textId="6248904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0F2ACB4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A0C4EA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539E6C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00899E3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004535A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E390D0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6D304AC" w14:textId="77777777" w:rsidTr="0077232F">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6C0C403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2CD738D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0B24693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6FB4A95" w14:textId="77777777" w:rsidTr="0077232F">
        <w:trPr>
          <w:trHeight w:val="227"/>
        </w:trPr>
        <w:tc>
          <w:tcPr>
            <w:tcW w:w="793" w:type="pct"/>
            <w:vMerge w:val="restart"/>
            <w:tcBorders>
              <w:top w:val="nil"/>
              <w:left w:val="single" w:sz="4" w:space="0" w:color="auto"/>
              <w:right w:val="single" w:sz="4" w:space="0" w:color="auto"/>
            </w:tcBorders>
            <w:vAlign w:val="center"/>
          </w:tcPr>
          <w:p w14:paraId="4867288E" w14:textId="1E52E06B"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single" w:sz="4" w:space="0" w:color="auto"/>
              <w:left w:val="single" w:sz="4" w:space="0" w:color="auto"/>
              <w:bottom w:val="single" w:sz="4" w:space="0" w:color="auto"/>
              <w:right w:val="single" w:sz="4" w:space="0" w:color="auto"/>
            </w:tcBorders>
            <w:vAlign w:val="center"/>
          </w:tcPr>
          <w:p w14:paraId="388BA2E8" w14:textId="5BE8F9B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物业服务</w:t>
            </w:r>
          </w:p>
        </w:tc>
        <w:tc>
          <w:tcPr>
            <w:tcW w:w="897" w:type="pct"/>
            <w:tcBorders>
              <w:top w:val="nil"/>
              <w:left w:val="single" w:sz="4" w:space="0" w:color="auto"/>
              <w:bottom w:val="single" w:sz="4" w:space="0" w:color="auto"/>
              <w:right w:val="single" w:sz="4" w:space="0" w:color="auto"/>
            </w:tcBorders>
            <w:vAlign w:val="center"/>
          </w:tcPr>
          <w:p w14:paraId="5FF57785" w14:textId="4072988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54FB45C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343876F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184948" w14:textId="77777777" w:rsidTr="0077232F">
        <w:trPr>
          <w:trHeight w:val="227"/>
        </w:trPr>
        <w:tc>
          <w:tcPr>
            <w:tcW w:w="793" w:type="pct"/>
            <w:vMerge/>
            <w:tcBorders>
              <w:left w:val="single" w:sz="4" w:space="0" w:color="auto"/>
              <w:right w:val="single" w:sz="4" w:space="0" w:color="auto"/>
            </w:tcBorders>
            <w:vAlign w:val="center"/>
          </w:tcPr>
          <w:p w14:paraId="01691E0F" w14:textId="41F48EF1"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38B2D674" w14:textId="644965A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小区环境</w:t>
            </w:r>
          </w:p>
        </w:tc>
        <w:tc>
          <w:tcPr>
            <w:tcW w:w="897" w:type="pct"/>
            <w:tcBorders>
              <w:top w:val="nil"/>
              <w:left w:val="single" w:sz="4" w:space="0" w:color="auto"/>
              <w:bottom w:val="single" w:sz="4" w:space="0" w:color="auto"/>
              <w:right w:val="single" w:sz="4" w:space="0" w:color="auto"/>
            </w:tcBorders>
            <w:vAlign w:val="center"/>
          </w:tcPr>
          <w:p w14:paraId="3FD9F20A" w14:textId="1345CC0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4D1F6EC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2387BDD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1ED2691D" w14:textId="77777777" w:rsidTr="0077232F">
        <w:trPr>
          <w:trHeight w:val="227"/>
        </w:trPr>
        <w:tc>
          <w:tcPr>
            <w:tcW w:w="793" w:type="pct"/>
            <w:vMerge/>
            <w:tcBorders>
              <w:left w:val="single" w:sz="4" w:space="0" w:color="auto"/>
              <w:right w:val="single" w:sz="4" w:space="0" w:color="auto"/>
            </w:tcBorders>
            <w:vAlign w:val="center"/>
          </w:tcPr>
          <w:p w14:paraId="73C02386" w14:textId="0E51B7D3"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2D1FB9C0" w14:textId="01E68BB5"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配套设施</w:t>
            </w:r>
          </w:p>
        </w:tc>
        <w:tc>
          <w:tcPr>
            <w:tcW w:w="897" w:type="pct"/>
            <w:tcBorders>
              <w:top w:val="nil"/>
              <w:left w:val="single" w:sz="4" w:space="0" w:color="auto"/>
              <w:bottom w:val="single" w:sz="4" w:space="0" w:color="auto"/>
              <w:right w:val="single" w:sz="4" w:space="0" w:color="auto"/>
            </w:tcBorders>
            <w:vAlign w:val="center"/>
          </w:tcPr>
          <w:p w14:paraId="3525CE25" w14:textId="26BD000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460091FE"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1913648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1995FCE" w14:textId="77777777" w:rsidTr="0077232F">
        <w:trPr>
          <w:trHeight w:val="227"/>
        </w:trPr>
        <w:tc>
          <w:tcPr>
            <w:tcW w:w="793" w:type="pct"/>
            <w:vMerge/>
            <w:tcBorders>
              <w:left w:val="single" w:sz="4" w:space="0" w:color="auto"/>
              <w:right w:val="single" w:sz="4" w:space="0" w:color="auto"/>
            </w:tcBorders>
            <w:vAlign w:val="center"/>
          </w:tcPr>
          <w:p w14:paraId="0917453F" w14:textId="347AFBBD"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CC845D8" w14:textId="4AE02354"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居住管理</w:t>
            </w:r>
          </w:p>
        </w:tc>
        <w:tc>
          <w:tcPr>
            <w:tcW w:w="897" w:type="pct"/>
            <w:tcBorders>
              <w:top w:val="nil"/>
              <w:left w:val="single" w:sz="4" w:space="0" w:color="auto"/>
              <w:bottom w:val="single" w:sz="4" w:space="0" w:color="auto"/>
              <w:right w:val="single" w:sz="4" w:space="0" w:color="auto"/>
            </w:tcBorders>
            <w:vAlign w:val="center"/>
          </w:tcPr>
          <w:p w14:paraId="0A2C6602" w14:textId="59A3061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1C54E77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73BE0E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3336AB4" w14:textId="77777777" w:rsidTr="0077232F">
        <w:trPr>
          <w:trHeight w:val="227"/>
        </w:trPr>
        <w:tc>
          <w:tcPr>
            <w:tcW w:w="793" w:type="pct"/>
            <w:vMerge/>
            <w:tcBorders>
              <w:left w:val="single" w:sz="4" w:space="0" w:color="auto"/>
              <w:right w:val="single" w:sz="4" w:space="0" w:color="auto"/>
            </w:tcBorders>
            <w:vAlign w:val="center"/>
          </w:tcPr>
          <w:p w14:paraId="63FD2784" w14:textId="35B2AF2B"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1E1F050" w14:textId="1D9043C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朝向、采光、通风</w:t>
            </w:r>
          </w:p>
        </w:tc>
        <w:tc>
          <w:tcPr>
            <w:tcW w:w="897" w:type="pct"/>
            <w:tcBorders>
              <w:top w:val="nil"/>
              <w:left w:val="single" w:sz="4" w:space="0" w:color="auto"/>
              <w:bottom w:val="single" w:sz="4" w:space="0" w:color="auto"/>
              <w:right w:val="single" w:sz="4" w:space="0" w:color="auto"/>
            </w:tcBorders>
            <w:vAlign w:val="center"/>
          </w:tcPr>
          <w:p w14:paraId="53CCDC1E" w14:textId="3D1219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3A6377A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340586E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9F2E845" w14:textId="77777777" w:rsidTr="0077232F">
        <w:trPr>
          <w:trHeight w:val="227"/>
        </w:trPr>
        <w:tc>
          <w:tcPr>
            <w:tcW w:w="793" w:type="pct"/>
            <w:vMerge/>
            <w:tcBorders>
              <w:left w:val="single" w:sz="4" w:space="0" w:color="auto"/>
              <w:right w:val="single" w:sz="4" w:space="0" w:color="auto"/>
            </w:tcBorders>
            <w:vAlign w:val="center"/>
          </w:tcPr>
          <w:p w14:paraId="22E1DD23" w14:textId="0ECFD662"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DED54E4" w14:textId="006388B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成新度</w:t>
            </w:r>
          </w:p>
        </w:tc>
        <w:tc>
          <w:tcPr>
            <w:tcW w:w="897" w:type="pct"/>
            <w:tcBorders>
              <w:top w:val="nil"/>
              <w:left w:val="single" w:sz="4" w:space="0" w:color="auto"/>
              <w:bottom w:val="single" w:sz="4" w:space="0" w:color="auto"/>
              <w:right w:val="single" w:sz="4" w:space="0" w:color="auto"/>
            </w:tcBorders>
            <w:vAlign w:val="center"/>
          </w:tcPr>
          <w:p w14:paraId="24DE8C1E" w14:textId="7FF43EB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0E3BF8A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101A1E6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77232F" w:rsidRPr="00847171" w14:paraId="446D37C2" w14:textId="77777777" w:rsidTr="0077232F">
        <w:trPr>
          <w:trHeight w:val="227"/>
        </w:trPr>
        <w:tc>
          <w:tcPr>
            <w:tcW w:w="793" w:type="pct"/>
            <w:vMerge/>
            <w:tcBorders>
              <w:left w:val="single" w:sz="4" w:space="0" w:color="auto"/>
              <w:right w:val="single" w:sz="4" w:space="0" w:color="auto"/>
            </w:tcBorders>
            <w:vAlign w:val="center"/>
          </w:tcPr>
          <w:p w14:paraId="76915EE4" w14:textId="79EFF782" w:rsidR="0077232F" w:rsidRPr="00847171" w:rsidRDefault="0077232F" w:rsidP="0077232F">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1F2596C" w14:textId="45BAAD04"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电梯</w:t>
            </w:r>
          </w:p>
        </w:tc>
        <w:tc>
          <w:tcPr>
            <w:tcW w:w="897" w:type="pct"/>
            <w:tcBorders>
              <w:top w:val="nil"/>
              <w:left w:val="single" w:sz="4" w:space="0" w:color="auto"/>
              <w:bottom w:val="single" w:sz="4" w:space="0" w:color="auto"/>
              <w:right w:val="single" w:sz="4" w:space="0" w:color="auto"/>
            </w:tcBorders>
            <w:vAlign w:val="center"/>
          </w:tcPr>
          <w:p w14:paraId="095D632C" w14:textId="295200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0.5</w:t>
            </w:r>
          </w:p>
        </w:tc>
        <w:tc>
          <w:tcPr>
            <w:tcW w:w="897" w:type="pct"/>
            <w:tcBorders>
              <w:top w:val="nil"/>
              <w:left w:val="nil"/>
              <w:bottom w:val="single" w:sz="4" w:space="0" w:color="auto"/>
              <w:right w:val="single" w:sz="4" w:space="0" w:color="auto"/>
            </w:tcBorders>
            <w:vAlign w:val="center"/>
          </w:tcPr>
          <w:p w14:paraId="5EB247C7" w14:textId="593A9C38"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r w:rsidR="00486059">
              <w:rPr>
                <w:rFonts w:ascii="Arial" w:hAnsi="Arial" w:cs="Arial" w:hint="eastAsia"/>
                <w:sz w:val="18"/>
              </w:rPr>
              <w:t>.5</w:t>
            </w:r>
          </w:p>
        </w:tc>
        <w:tc>
          <w:tcPr>
            <w:tcW w:w="896" w:type="pct"/>
            <w:tcBorders>
              <w:top w:val="nil"/>
              <w:left w:val="nil"/>
              <w:bottom w:val="single" w:sz="4" w:space="0" w:color="auto"/>
              <w:right w:val="single" w:sz="4" w:space="0" w:color="auto"/>
            </w:tcBorders>
            <w:vAlign w:val="center"/>
          </w:tcPr>
          <w:p w14:paraId="7878915B" w14:textId="6A86B261"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486059">
              <w:rPr>
                <w:rFonts w:ascii="Arial" w:hAnsi="Arial" w:cs="Arial" w:hint="eastAsia"/>
                <w:sz w:val="18"/>
              </w:rPr>
              <w:t>100.5</w:t>
            </w:r>
          </w:p>
        </w:tc>
      </w:tr>
      <w:tr w:rsidR="00486059" w:rsidRPr="00847171" w14:paraId="48648512" w14:textId="77777777" w:rsidTr="0077232F">
        <w:trPr>
          <w:trHeight w:val="227"/>
        </w:trPr>
        <w:tc>
          <w:tcPr>
            <w:tcW w:w="793" w:type="pct"/>
            <w:vMerge/>
            <w:tcBorders>
              <w:left w:val="single" w:sz="4" w:space="0" w:color="auto"/>
              <w:right w:val="single" w:sz="4" w:space="0" w:color="auto"/>
            </w:tcBorders>
            <w:vAlign w:val="center"/>
          </w:tcPr>
          <w:p w14:paraId="01596944" w14:textId="0B5B5148"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2819BD" w14:textId="136DF46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户型</w:t>
            </w:r>
          </w:p>
        </w:tc>
        <w:tc>
          <w:tcPr>
            <w:tcW w:w="897" w:type="pct"/>
            <w:tcBorders>
              <w:top w:val="nil"/>
              <w:left w:val="single" w:sz="4" w:space="0" w:color="auto"/>
              <w:bottom w:val="single" w:sz="4" w:space="0" w:color="auto"/>
              <w:right w:val="single" w:sz="4" w:space="0" w:color="auto"/>
            </w:tcBorders>
            <w:vAlign w:val="center"/>
          </w:tcPr>
          <w:p w14:paraId="43703ECE" w14:textId="4833564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3F8400A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620186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7D27CAB" w14:textId="77777777" w:rsidTr="0077232F">
        <w:trPr>
          <w:trHeight w:val="227"/>
        </w:trPr>
        <w:tc>
          <w:tcPr>
            <w:tcW w:w="793" w:type="pct"/>
            <w:vMerge/>
            <w:tcBorders>
              <w:left w:val="single" w:sz="4" w:space="0" w:color="auto"/>
              <w:right w:val="single" w:sz="4" w:space="0" w:color="auto"/>
            </w:tcBorders>
            <w:vAlign w:val="center"/>
          </w:tcPr>
          <w:p w14:paraId="2E296DEB"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66AA891" w14:textId="4AE13406"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居住单元完整性</w:t>
            </w:r>
          </w:p>
        </w:tc>
        <w:tc>
          <w:tcPr>
            <w:tcW w:w="897" w:type="pct"/>
            <w:tcBorders>
              <w:top w:val="nil"/>
              <w:left w:val="single" w:sz="4" w:space="0" w:color="auto"/>
              <w:bottom w:val="single" w:sz="4" w:space="0" w:color="auto"/>
              <w:right w:val="single" w:sz="4" w:space="0" w:color="auto"/>
            </w:tcBorders>
            <w:vAlign w:val="center"/>
          </w:tcPr>
          <w:p w14:paraId="44D16E22" w14:textId="24F161D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2A1F6A1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42F8474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99AB6DA" w14:textId="77777777" w:rsidTr="0077232F">
        <w:trPr>
          <w:trHeight w:val="227"/>
        </w:trPr>
        <w:tc>
          <w:tcPr>
            <w:tcW w:w="793" w:type="pct"/>
            <w:vMerge/>
            <w:tcBorders>
              <w:left w:val="single" w:sz="4" w:space="0" w:color="auto"/>
              <w:right w:val="single" w:sz="4" w:space="0" w:color="auto"/>
            </w:tcBorders>
            <w:vAlign w:val="center"/>
          </w:tcPr>
          <w:p w14:paraId="5105710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8CF041F" w14:textId="5252360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建筑面积</w:t>
            </w:r>
          </w:p>
        </w:tc>
        <w:tc>
          <w:tcPr>
            <w:tcW w:w="897" w:type="pct"/>
            <w:tcBorders>
              <w:top w:val="nil"/>
              <w:left w:val="single" w:sz="4" w:space="0" w:color="auto"/>
              <w:bottom w:val="single" w:sz="4" w:space="0" w:color="auto"/>
              <w:right w:val="single" w:sz="4" w:space="0" w:color="auto"/>
            </w:tcBorders>
            <w:vAlign w:val="center"/>
          </w:tcPr>
          <w:p w14:paraId="18DDF188" w14:textId="50FF6B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587A0D6" w14:textId="4E50FC9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31EE96" w14:textId="070DA93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BE8C33C" w14:textId="77777777" w:rsidTr="0077232F">
        <w:trPr>
          <w:trHeight w:val="227"/>
        </w:trPr>
        <w:tc>
          <w:tcPr>
            <w:tcW w:w="793" w:type="pct"/>
            <w:vMerge/>
            <w:tcBorders>
              <w:left w:val="single" w:sz="4" w:space="0" w:color="auto"/>
              <w:right w:val="single" w:sz="4" w:space="0" w:color="auto"/>
            </w:tcBorders>
            <w:vAlign w:val="center"/>
          </w:tcPr>
          <w:p w14:paraId="0FBFAD1A"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7608328" w14:textId="33343DB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装修</w:t>
            </w:r>
          </w:p>
        </w:tc>
        <w:tc>
          <w:tcPr>
            <w:tcW w:w="897" w:type="pct"/>
            <w:tcBorders>
              <w:top w:val="nil"/>
              <w:left w:val="single" w:sz="4" w:space="0" w:color="auto"/>
              <w:bottom w:val="single" w:sz="4" w:space="0" w:color="auto"/>
              <w:right w:val="single" w:sz="4" w:space="0" w:color="auto"/>
            </w:tcBorders>
            <w:vAlign w:val="center"/>
          </w:tcPr>
          <w:p w14:paraId="5C945EA9" w14:textId="6318F1F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3005E06" w14:textId="4A8A258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023E3DA" w14:textId="1CBCDE2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6BB28A" w14:textId="77777777" w:rsidTr="0077232F">
        <w:trPr>
          <w:trHeight w:val="227"/>
        </w:trPr>
        <w:tc>
          <w:tcPr>
            <w:tcW w:w="793" w:type="pct"/>
            <w:vMerge/>
            <w:tcBorders>
              <w:left w:val="single" w:sz="4" w:space="0" w:color="auto"/>
              <w:right w:val="single" w:sz="4" w:space="0" w:color="auto"/>
            </w:tcBorders>
            <w:vAlign w:val="center"/>
          </w:tcPr>
          <w:p w14:paraId="0F6592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6A59F0A" w14:textId="659D059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设备</w:t>
            </w:r>
          </w:p>
        </w:tc>
        <w:tc>
          <w:tcPr>
            <w:tcW w:w="897" w:type="pct"/>
            <w:tcBorders>
              <w:top w:val="nil"/>
              <w:left w:val="single" w:sz="4" w:space="0" w:color="auto"/>
              <w:bottom w:val="single" w:sz="4" w:space="0" w:color="auto"/>
              <w:right w:val="single" w:sz="4" w:space="0" w:color="auto"/>
            </w:tcBorders>
            <w:vAlign w:val="center"/>
          </w:tcPr>
          <w:p w14:paraId="5AD3228A" w14:textId="677774F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FCC80B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3318121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E1558FD" w14:textId="77777777" w:rsidTr="0077232F">
        <w:trPr>
          <w:trHeight w:val="227"/>
        </w:trPr>
        <w:tc>
          <w:tcPr>
            <w:tcW w:w="793" w:type="pct"/>
            <w:vMerge/>
            <w:tcBorders>
              <w:left w:val="single" w:sz="4" w:space="0" w:color="auto"/>
              <w:right w:val="single" w:sz="4" w:space="0" w:color="auto"/>
            </w:tcBorders>
            <w:vAlign w:val="center"/>
          </w:tcPr>
          <w:p w14:paraId="2E21B758"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8369AF" w14:textId="53ED091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单间可居住人数上限</w:t>
            </w:r>
          </w:p>
        </w:tc>
        <w:tc>
          <w:tcPr>
            <w:tcW w:w="897" w:type="pct"/>
            <w:tcBorders>
              <w:top w:val="nil"/>
              <w:left w:val="single" w:sz="4" w:space="0" w:color="auto"/>
              <w:bottom w:val="single" w:sz="4" w:space="0" w:color="auto"/>
              <w:right w:val="single" w:sz="4" w:space="0" w:color="auto"/>
            </w:tcBorders>
            <w:vAlign w:val="center"/>
          </w:tcPr>
          <w:p w14:paraId="727A39AF" w14:textId="29D5FC7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5603E9FB" w14:textId="36E4362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c>
          <w:tcPr>
            <w:tcW w:w="896" w:type="pct"/>
            <w:tcBorders>
              <w:top w:val="nil"/>
              <w:left w:val="nil"/>
              <w:bottom w:val="single" w:sz="4" w:space="0" w:color="auto"/>
              <w:right w:val="single" w:sz="4" w:space="0" w:color="auto"/>
            </w:tcBorders>
            <w:vAlign w:val="center"/>
          </w:tcPr>
          <w:p w14:paraId="6F342250" w14:textId="41EF97F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hint="eastAsia"/>
                <w:sz w:val="18"/>
              </w:rPr>
              <w:t>98</w:t>
            </w:r>
          </w:p>
        </w:tc>
      </w:tr>
      <w:tr w:rsidR="0077232F" w:rsidRPr="00847171" w14:paraId="03BE531C" w14:textId="77777777" w:rsidTr="0077232F">
        <w:trPr>
          <w:trHeight w:val="227"/>
        </w:trPr>
        <w:tc>
          <w:tcPr>
            <w:tcW w:w="793" w:type="pct"/>
            <w:vMerge/>
            <w:tcBorders>
              <w:left w:val="single" w:sz="4" w:space="0" w:color="auto"/>
              <w:right w:val="single" w:sz="4" w:space="0" w:color="auto"/>
            </w:tcBorders>
            <w:vAlign w:val="center"/>
          </w:tcPr>
          <w:p w14:paraId="01F27C31"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E9311CE" w14:textId="1962113B"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功能空间齐备程度</w:t>
            </w:r>
          </w:p>
        </w:tc>
        <w:tc>
          <w:tcPr>
            <w:tcW w:w="897" w:type="pct"/>
            <w:tcBorders>
              <w:top w:val="nil"/>
              <w:left w:val="single" w:sz="4" w:space="0" w:color="auto"/>
              <w:bottom w:val="single" w:sz="4" w:space="0" w:color="auto"/>
              <w:right w:val="single" w:sz="4" w:space="0" w:color="auto"/>
            </w:tcBorders>
            <w:vAlign w:val="center"/>
          </w:tcPr>
          <w:p w14:paraId="7B1EF9E8" w14:textId="401DD937"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376C5F42"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w:t>
            </w:r>
          </w:p>
        </w:tc>
      </w:tr>
      <w:tr w:rsidR="0077232F" w:rsidRPr="00847171" w14:paraId="307C9E70" w14:textId="77777777" w:rsidTr="0077232F">
        <w:trPr>
          <w:trHeight w:val="227"/>
        </w:trPr>
        <w:tc>
          <w:tcPr>
            <w:tcW w:w="793" w:type="pct"/>
            <w:vMerge/>
            <w:tcBorders>
              <w:left w:val="single" w:sz="4" w:space="0" w:color="auto"/>
              <w:bottom w:val="single" w:sz="4" w:space="0" w:color="auto"/>
              <w:right w:val="single" w:sz="4" w:space="0" w:color="auto"/>
            </w:tcBorders>
            <w:vAlign w:val="center"/>
          </w:tcPr>
          <w:p w14:paraId="73AD211C"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3DC37B1" w14:textId="2A417DD7"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经营业态</w:t>
            </w:r>
          </w:p>
        </w:tc>
        <w:tc>
          <w:tcPr>
            <w:tcW w:w="897" w:type="pct"/>
            <w:tcBorders>
              <w:top w:val="nil"/>
              <w:left w:val="single" w:sz="4" w:space="0" w:color="auto"/>
              <w:bottom w:val="single" w:sz="4" w:space="0" w:color="auto"/>
              <w:right w:val="single" w:sz="4" w:space="0" w:color="auto"/>
            </w:tcBorders>
            <w:vAlign w:val="center"/>
          </w:tcPr>
          <w:p w14:paraId="42515957" w14:textId="68C6DCBB"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2.5</w:t>
            </w:r>
          </w:p>
        </w:tc>
        <w:tc>
          <w:tcPr>
            <w:tcW w:w="897" w:type="pct"/>
            <w:tcBorders>
              <w:top w:val="nil"/>
              <w:left w:val="nil"/>
              <w:bottom w:val="single" w:sz="4" w:space="0" w:color="auto"/>
              <w:right w:val="single" w:sz="4" w:space="0" w:color="auto"/>
            </w:tcBorders>
            <w:vAlign w:val="center"/>
          </w:tcPr>
          <w:p w14:paraId="45DD48DB" w14:textId="75E283B3"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486059" w:rsidRPr="00847171">
              <w:rPr>
                <w:rFonts w:ascii="Arial" w:hAnsi="Arial" w:cs="Arial"/>
                <w:sz w:val="18"/>
              </w:rPr>
              <w:t>10</w:t>
            </w:r>
            <w:r w:rsidR="00486059">
              <w:rPr>
                <w:rFonts w:ascii="Arial" w:hAnsi="Arial" w:cs="Arial" w:hint="eastAsia"/>
                <w:sz w:val="18"/>
              </w:rPr>
              <w:t>2.5</w:t>
            </w:r>
          </w:p>
        </w:tc>
        <w:tc>
          <w:tcPr>
            <w:tcW w:w="896" w:type="pct"/>
            <w:tcBorders>
              <w:top w:val="nil"/>
              <w:left w:val="nil"/>
              <w:bottom w:val="single" w:sz="4" w:space="0" w:color="auto"/>
              <w:right w:val="single" w:sz="4" w:space="0" w:color="auto"/>
            </w:tcBorders>
            <w:vAlign w:val="center"/>
          </w:tcPr>
          <w:p w14:paraId="5540C2C3" w14:textId="67F0B0DE"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486059" w:rsidRPr="00847171">
              <w:rPr>
                <w:rFonts w:ascii="Arial" w:hAnsi="Arial" w:cs="Arial"/>
                <w:sz w:val="18"/>
              </w:rPr>
              <w:t>10</w:t>
            </w:r>
            <w:r w:rsidR="00486059">
              <w:rPr>
                <w:rFonts w:ascii="Arial" w:hAnsi="Arial" w:cs="Arial" w:hint="eastAsia"/>
                <w:sz w:val="18"/>
              </w:rPr>
              <w:t>2.5</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42F2E2CB" w:rsidR="005D1CB8" w:rsidRPr="00847171" w:rsidRDefault="00486059" w:rsidP="004765B4">
            <w:pPr>
              <w:spacing w:line="240" w:lineRule="auto"/>
              <w:jc w:val="center"/>
              <w:rPr>
                <w:rFonts w:ascii="Arial" w:hAnsi="Arial" w:cs="Arial"/>
                <w:sz w:val="18"/>
                <w:szCs w:val="18"/>
              </w:rPr>
            </w:pPr>
            <w:r>
              <w:rPr>
                <w:rFonts w:ascii="Arial" w:hAnsi="Arial" w:cs="Arial" w:hint="eastAsia"/>
                <w:sz w:val="18"/>
                <w:szCs w:val="18"/>
              </w:rPr>
              <w:t>0.9807</w:t>
            </w:r>
          </w:p>
        </w:tc>
        <w:tc>
          <w:tcPr>
            <w:tcW w:w="897" w:type="pct"/>
            <w:tcBorders>
              <w:top w:val="single" w:sz="4" w:space="0" w:color="auto"/>
              <w:left w:val="nil"/>
              <w:bottom w:val="single" w:sz="4" w:space="0" w:color="auto"/>
              <w:right w:val="single" w:sz="4" w:space="0" w:color="auto"/>
            </w:tcBorders>
            <w:vAlign w:val="center"/>
          </w:tcPr>
          <w:p w14:paraId="3F942B0E" w14:textId="1C16DD93"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w:t>
            </w:r>
            <w:r w:rsidR="00486059">
              <w:rPr>
                <w:rFonts w:ascii="Arial" w:hAnsi="Arial" w:cs="Arial" w:hint="eastAsia"/>
                <w:sz w:val="18"/>
                <w:szCs w:val="18"/>
              </w:rPr>
              <w:t>906</w:t>
            </w:r>
          </w:p>
        </w:tc>
        <w:tc>
          <w:tcPr>
            <w:tcW w:w="896" w:type="pct"/>
            <w:tcBorders>
              <w:top w:val="single" w:sz="4" w:space="0" w:color="auto"/>
              <w:left w:val="nil"/>
              <w:bottom w:val="single" w:sz="4" w:space="0" w:color="auto"/>
              <w:right w:val="single" w:sz="4" w:space="0" w:color="auto"/>
            </w:tcBorders>
            <w:vAlign w:val="center"/>
          </w:tcPr>
          <w:p w14:paraId="32448D35" w14:textId="11F0A360" w:rsidR="005D1CB8" w:rsidRPr="00847171" w:rsidRDefault="00486059" w:rsidP="005D1CB8">
            <w:pPr>
              <w:spacing w:line="240" w:lineRule="auto"/>
              <w:jc w:val="center"/>
              <w:rPr>
                <w:rFonts w:ascii="Arial" w:hAnsi="Arial" w:cs="Arial"/>
                <w:sz w:val="18"/>
                <w:szCs w:val="18"/>
              </w:rPr>
            </w:pPr>
            <w:r>
              <w:rPr>
                <w:rFonts w:ascii="Arial" w:hAnsi="Arial" w:cs="Arial" w:hint="eastAsia"/>
                <w:sz w:val="18"/>
                <w:szCs w:val="18"/>
              </w:rPr>
              <w:t>1.0331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7F0FF91C" w:rsidR="005D1CB8" w:rsidRPr="00847171" w:rsidRDefault="00486059" w:rsidP="005D1CB8">
            <w:pPr>
              <w:spacing w:line="240" w:lineRule="auto"/>
              <w:jc w:val="center"/>
              <w:rPr>
                <w:rFonts w:ascii="Arial" w:hAnsi="Arial" w:cs="Arial"/>
                <w:sz w:val="18"/>
                <w:szCs w:val="18"/>
              </w:rPr>
            </w:pPr>
            <w:r>
              <w:rPr>
                <w:rFonts w:ascii="Arial" w:hAnsi="Arial" w:cs="Arial"/>
                <w:sz w:val="18"/>
                <w:szCs w:val="18"/>
              </w:rPr>
              <w:t>90.57</w:t>
            </w:r>
          </w:p>
        </w:tc>
        <w:tc>
          <w:tcPr>
            <w:tcW w:w="897" w:type="pct"/>
            <w:tcBorders>
              <w:top w:val="single" w:sz="4" w:space="0" w:color="auto"/>
              <w:left w:val="nil"/>
              <w:bottom w:val="single" w:sz="4" w:space="0" w:color="auto"/>
              <w:right w:val="single" w:sz="4" w:space="0" w:color="auto"/>
            </w:tcBorders>
            <w:vAlign w:val="center"/>
          </w:tcPr>
          <w:p w14:paraId="0B90CBF1" w14:textId="48FDECAA" w:rsidR="005D1CB8" w:rsidRPr="00847171" w:rsidRDefault="00486059" w:rsidP="005D1CB8">
            <w:pPr>
              <w:spacing w:line="240" w:lineRule="auto"/>
              <w:jc w:val="center"/>
              <w:rPr>
                <w:rFonts w:ascii="Arial" w:hAnsi="Arial" w:cs="Arial"/>
                <w:sz w:val="18"/>
                <w:szCs w:val="18"/>
              </w:rPr>
            </w:pPr>
            <w:r>
              <w:rPr>
                <w:rFonts w:ascii="Arial" w:hAnsi="Arial" w:cs="Arial"/>
                <w:sz w:val="18"/>
                <w:szCs w:val="18"/>
              </w:rPr>
              <w:t>86.76</w:t>
            </w:r>
          </w:p>
        </w:tc>
        <w:tc>
          <w:tcPr>
            <w:tcW w:w="896" w:type="pct"/>
            <w:tcBorders>
              <w:top w:val="single" w:sz="4" w:space="0" w:color="auto"/>
              <w:left w:val="nil"/>
              <w:bottom w:val="single" w:sz="4" w:space="0" w:color="auto"/>
              <w:right w:val="single" w:sz="4" w:space="0" w:color="auto"/>
            </w:tcBorders>
            <w:vAlign w:val="center"/>
          </w:tcPr>
          <w:p w14:paraId="4CECA24F" w14:textId="05C6C5F3" w:rsidR="005D1CB8" w:rsidRPr="00847171" w:rsidRDefault="00486059" w:rsidP="005D1CB8">
            <w:pPr>
              <w:spacing w:line="240" w:lineRule="auto"/>
              <w:jc w:val="center"/>
              <w:rPr>
                <w:rFonts w:ascii="Arial" w:hAnsi="Arial" w:cs="Arial"/>
                <w:sz w:val="18"/>
                <w:szCs w:val="18"/>
              </w:rPr>
            </w:pPr>
            <w:r>
              <w:rPr>
                <w:rFonts w:ascii="Arial" w:hAnsi="Arial" w:cs="Arial" w:hint="eastAsia"/>
                <w:sz w:val="18"/>
                <w:szCs w:val="18"/>
              </w:rPr>
              <w:t>78.69</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commentRangeStart w:id="82"/>
      <w:r w:rsidR="00596140">
        <w:rPr>
          <w:rFonts w:ascii="Arial" w:hAnsi="Arial" w:cs="Arial" w:hint="eastAsia"/>
          <w:kern w:val="2"/>
          <w:sz w:val="21"/>
          <w:szCs w:val="21"/>
        </w:rPr>
        <w:t>燕保·高米</w:t>
      </w:r>
      <w:proofErr w:type="gramStart"/>
      <w:r w:rsidR="00596140">
        <w:rPr>
          <w:rFonts w:ascii="Arial" w:hAnsi="Arial" w:cs="Arial" w:hint="eastAsia"/>
          <w:kern w:val="2"/>
          <w:sz w:val="21"/>
          <w:szCs w:val="21"/>
        </w:rPr>
        <w:t>店家园</w:t>
      </w:r>
      <w:commentRangeEnd w:id="82"/>
      <w:proofErr w:type="gramEnd"/>
      <w:r w:rsidR="009A61F4">
        <w:rPr>
          <w:rStyle w:val="af9"/>
        </w:rPr>
        <w:commentReference w:id="82"/>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3D207A1A"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86059">
        <w:rPr>
          <w:rFonts w:ascii="Arial" w:hAnsi="Arial"/>
          <w:sz w:val="21"/>
          <w:szCs w:val="21"/>
        </w:rPr>
        <w:t>90.57</w:t>
      </w:r>
      <w:r w:rsidR="00D05B28" w:rsidRPr="00847171">
        <w:rPr>
          <w:rFonts w:ascii="Arial" w:hAnsi="Arial" w:hint="eastAsia"/>
          <w:sz w:val="21"/>
          <w:szCs w:val="21"/>
        </w:rPr>
        <w:t>+</w:t>
      </w:r>
      <w:r w:rsidR="00486059">
        <w:rPr>
          <w:rFonts w:ascii="Arial" w:hAnsi="Arial"/>
          <w:sz w:val="21"/>
          <w:szCs w:val="21"/>
        </w:rPr>
        <w:t>86.76</w:t>
      </w:r>
      <w:r w:rsidR="00D05B28" w:rsidRPr="00847171">
        <w:rPr>
          <w:rFonts w:ascii="Arial" w:hAnsi="Arial" w:hint="eastAsia"/>
          <w:sz w:val="21"/>
          <w:szCs w:val="21"/>
        </w:rPr>
        <w:t>+</w:t>
      </w:r>
      <w:r w:rsidR="00486059">
        <w:rPr>
          <w:rFonts w:ascii="Arial" w:hAnsi="Arial" w:hint="eastAsia"/>
          <w:sz w:val="21"/>
          <w:szCs w:val="21"/>
        </w:rPr>
        <w:t>78.69</w:t>
      </w:r>
      <w:r w:rsidRPr="00847171">
        <w:rPr>
          <w:rFonts w:ascii="Arial" w:hAnsi="Arial" w:hint="eastAsia"/>
          <w:sz w:val="21"/>
          <w:szCs w:val="21"/>
        </w:rPr>
        <w:t>）÷</w:t>
      </w:r>
      <w:r w:rsidRPr="00847171">
        <w:rPr>
          <w:rFonts w:ascii="Arial" w:hAnsi="Arial" w:hint="eastAsia"/>
          <w:sz w:val="21"/>
          <w:szCs w:val="21"/>
        </w:rPr>
        <w:t>3=</w:t>
      </w:r>
      <w:r w:rsidR="00486059">
        <w:rPr>
          <w:rFonts w:ascii="Arial" w:hAnsi="Arial"/>
          <w:sz w:val="21"/>
          <w:szCs w:val="21"/>
        </w:rPr>
        <w:t>85.34</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3CF31B0C"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w:t>
      </w:r>
      <w:r w:rsidR="00486059">
        <w:rPr>
          <w:rFonts w:ascii="Arial" w:hAnsi="Arial" w:hint="eastAsia"/>
          <w:sz w:val="21"/>
          <w:szCs w:val="21"/>
        </w:rPr>
        <w:t>估价委托人</w:t>
      </w:r>
      <w:r w:rsidRPr="00847171">
        <w:rPr>
          <w:rFonts w:ascii="Arial" w:hAnsi="Arial" w:hint="eastAsia"/>
          <w:sz w:val="21"/>
          <w:szCs w:val="21"/>
        </w:rPr>
        <w:t>提供</w:t>
      </w:r>
      <w:r w:rsidR="00B0073A">
        <w:rPr>
          <w:rFonts w:ascii="Arial" w:hAnsi="Arial" w:hint="eastAsia"/>
          <w:sz w:val="21"/>
          <w:szCs w:val="21"/>
        </w:rPr>
        <w:t>《</w:t>
      </w:r>
      <w:r w:rsidR="00486059">
        <w:rPr>
          <w:rFonts w:ascii="Arial" w:hAnsi="Arial" w:cs="Arial" w:hint="eastAsia"/>
          <w:sz w:val="21"/>
          <w:szCs w:val="21"/>
        </w:rPr>
        <w:t>估价委托书</w:t>
      </w:r>
      <w:r w:rsidR="00B0073A">
        <w:rPr>
          <w:rFonts w:ascii="Arial" w:hAnsi="Arial" w:hint="eastAsia"/>
          <w:sz w:val="21"/>
          <w:szCs w:val="21"/>
        </w:rPr>
        <w:t>》</w:t>
      </w:r>
      <w:r w:rsidR="00DF5A4D">
        <w:rPr>
          <w:rFonts w:ascii="Arial" w:hAnsi="Arial" w:hint="eastAsia"/>
          <w:sz w:val="21"/>
          <w:szCs w:val="21"/>
        </w:rPr>
        <w:t>及介绍</w:t>
      </w:r>
      <w:r w:rsidRPr="00847171">
        <w:rPr>
          <w:rFonts w:ascii="Arial" w:hAnsi="Arial" w:hint="eastAsia"/>
          <w:sz w:val="21"/>
          <w:szCs w:val="21"/>
        </w:rPr>
        <w:t>，</w:t>
      </w:r>
      <w:r w:rsidR="00486059">
        <w:rPr>
          <w:rFonts w:ascii="Arial" w:hAnsi="Arial" w:hint="eastAsia"/>
          <w:sz w:val="21"/>
          <w:szCs w:val="21"/>
        </w:rPr>
        <w:t>估价对象</w:t>
      </w:r>
      <w:proofErr w:type="gramStart"/>
      <w:r w:rsidR="00486059">
        <w:rPr>
          <w:rFonts w:ascii="Arial" w:hAnsi="Arial" w:hint="eastAsia"/>
          <w:sz w:val="21"/>
          <w:szCs w:val="21"/>
        </w:rPr>
        <w:t>物业费</w:t>
      </w:r>
      <w:proofErr w:type="gramEnd"/>
      <w:r w:rsidR="00486059">
        <w:rPr>
          <w:rFonts w:ascii="Arial" w:hAnsi="Arial" w:hint="eastAsia"/>
          <w:sz w:val="21"/>
          <w:szCs w:val="21"/>
        </w:rPr>
        <w:t>为</w:t>
      </w:r>
      <w:r w:rsidR="00486059">
        <w:rPr>
          <w:rFonts w:ascii="Arial" w:hAnsi="Arial" w:hint="eastAsia"/>
          <w:sz w:val="21"/>
          <w:szCs w:val="21"/>
        </w:rPr>
        <w:t>300</w:t>
      </w:r>
      <w:r w:rsidR="00486059">
        <w:rPr>
          <w:rFonts w:ascii="Arial" w:hAnsi="Arial" w:hint="eastAsia"/>
          <w:sz w:val="21"/>
          <w:szCs w:val="21"/>
        </w:rPr>
        <w:t>元</w:t>
      </w:r>
      <w:r w:rsidR="00486059">
        <w:rPr>
          <w:rFonts w:ascii="Arial" w:hAnsi="Arial" w:hint="eastAsia"/>
          <w:sz w:val="21"/>
          <w:szCs w:val="21"/>
        </w:rPr>
        <w:t>/</w:t>
      </w:r>
      <w:r w:rsidR="00486059">
        <w:rPr>
          <w:rFonts w:ascii="Arial" w:hAnsi="Arial" w:hint="eastAsia"/>
          <w:sz w:val="21"/>
          <w:szCs w:val="21"/>
        </w:rPr>
        <w:t>间·月，合</w:t>
      </w:r>
      <w:r w:rsidR="00486059" w:rsidRPr="00486059">
        <w:rPr>
          <w:rFonts w:ascii="Arial" w:hAnsi="Arial" w:hint="eastAsia"/>
          <w:sz w:val="21"/>
          <w:szCs w:val="21"/>
        </w:rPr>
        <w:t>8.21</w:t>
      </w:r>
      <w:r w:rsidR="00486059" w:rsidRPr="00486059">
        <w:rPr>
          <w:rFonts w:ascii="Arial" w:hAnsi="Arial" w:hint="eastAsia"/>
          <w:sz w:val="21"/>
          <w:szCs w:val="21"/>
        </w:rPr>
        <w:t>元</w:t>
      </w:r>
      <w:r w:rsidR="00486059" w:rsidRPr="00486059">
        <w:rPr>
          <w:rFonts w:ascii="Arial" w:hAnsi="Arial" w:hint="eastAsia"/>
          <w:sz w:val="21"/>
          <w:szCs w:val="21"/>
        </w:rPr>
        <w:t>/</w:t>
      </w:r>
      <w:r w:rsidR="00486059" w:rsidRPr="00486059">
        <w:rPr>
          <w:rFonts w:ascii="Arial" w:hAnsi="Arial" w:hint="eastAsia"/>
          <w:sz w:val="21"/>
          <w:szCs w:val="21"/>
        </w:rPr>
        <w:t>㎡·月</w:t>
      </w:r>
      <w:r w:rsidR="00486059">
        <w:rPr>
          <w:rFonts w:ascii="Arial" w:hAnsi="Arial" w:hint="eastAsia"/>
          <w:sz w:val="21"/>
          <w:szCs w:val="21"/>
        </w:rPr>
        <w:lastRenderedPageBreak/>
        <w:t>（</w:t>
      </w:r>
      <w:r w:rsidR="00486059">
        <w:rPr>
          <w:rFonts w:ascii="Arial" w:hAnsi="Arial" w:hint="eastAsia"/>
          <w:sz w:val="21"/>
          <w:szCs w:val="21"/>
        </w:rPr>
        <w:t>300</w:t>
      </w:r>
      <w:r w:rsidR="00486059">
        <w:rPr>
          <w:rFonts w:ascii="Arial" w:hAnsi="Arial" w:hint="eastAsia"/>
          <w:sz w:val="21"/>
          <w:szCs w:val="21"/>
        </w:rPr>
        <w:t>×</w:t>
      </w:r>
      <w:r w:rsidR="00486059">
        <w:rPr>
          <w:rFonts w:ascii="Arial" w:hAnsi="Arial" w:hint="eastAsia"/>
          <w:sz w:val="21"/>
          <w:szCs w:val="21"/>
        </w:rPr>
        <w:t>2355</w:t>
      </w:r>
      <w:r w:rsidR="00486059">
        <w:rPr>
          <w:rFonts w:ascii="Arial" w:hAnsi="Arial" w:hint="eastAsia"/>
          <w:sz w:val="21"/>
          <w:szCs w:val="21"/>
        </w:rPr>
        <w:t>÷</w:t>
      </w:r>
      <w:r w:rsidR="00486059">
        <w:rPr>
          <w:rFonts w:ascii="Arial" w:hAnsi="Arial" w:hint="eastAsia"/>
          <w:sz w:val="21"/>
          <w:szCs w:val="21"/>
        </w:rPr>
        <w:t>86047.89=8.21</w:t>
      </w:r>
      <w:r w:rsidR="00486059">
        <w:rPr>
          <w:rFonts w:ascii="Arial" w:hAnsi="Arial" w:hint="eastAsia"/>
          <w:sz w:val="21"/>
          <w:szCs w:val="21"/>
        </w:rPr>
        <w:t>）</w:t>
      </w:r>
      <w:r w:rsidR="00CA555B">
        <w:rPr>
          <w:rFonts w:ascii="Arial" w:hAnsi="Arial" w:hint="eastAsia"/>
          <w:sz w:val="21"/>
          <w:szCs w:val="21"/>
        </w:rPr>
        <w:t>，</w:t>
      </w:r>
      <w:r w:rsidRPr="00847171">
        <w:rPr>
          <w:rFonts w:ascii="Arial" w:hAnsi="Arial" w:hint="eastAsia"/>
          <w:sz w:val="21"/>
          <w:szCs w:val="21"/>
        </w:rPr>
        <w:t>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6F5EA83F" w:rsidR="00B06C3E" w:rsidRDefault="00486059">
      <w:pPr>
        <w:wordWrap w:val="0"/>
        <w:overflowPunct w:val="0"/>
        <w:spacing w:line="480" w:lineRule="auto"/>
        <w:ind w:firstLineChars="200" w:firstLine="420"/>
        <w:rPr>
          <w:rFonts w:ascii="Arial" w:hAnsi="Arial"/>
          <w:sz w:val="21"/>
          <w:szCs w:val="21"/>
        </w:rPr>
      </w:pPr>
      <w:r>
        <w:rPr>
          <w:rFonts w:ascii="Arial" w:hAnsi="Arial"/>
          <w:sz w:val="21"/>
          <w:szCs w:val="21"/>
        </w:rPr>
        <w:t>85.34</w:t>
      </w:r>
      <w:r w:rsidR="008052D9" w:rsidRPr="00847171">
        <w:rPr>
          <w:rFonts w:ascii="Arial" w:hAnsi="Arial" w:hint="eastAsia"/>
          <w:sz w:val="21"/>
          <w:szCs w:val="21"/>
        </w:rPr>
        <w:t>+</w:t>
      </w:r>
      <w:r w:rsidR="00D1232B">
        <w:rPr>
          <w:rFonts w:ascii="Arial" w:hAnsi="Arial" w:hint="eastAsia"/>
          <w:sz w:val="21"/>
          <w:szCs w:val="21"/>
        </w:rPr>
        <w:t>8.21</w:t>
      </w:r>
      <w:r w:rsidR="008052D9" w:rsidRPr="00847171">
        <w:rPr>
          <w:rFonts w:ascii="Arial" w:hAnsi="Arial" w:hint="eastAsia"/>
          <w:sz w:val="21"/>
          <w:szCs w:val="21"/>
        </w:rPr>
        <w:t>=</w:t>
      </w:r>
      <w:r w:rsidR="00D1232B">
        <w:rPr>
          <w:rFonts w:ascii="Arial" w:hAnsi="Arial"/>
          <w:sz w:val="21"/>
          <w:szCs w:val="21"/>
        </w:rPr>
        <w:t>93.55</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4495F34E" w14:textId="77777777" w:rsidR="00D1232B" w:rsidRDefault="00D1232B">
      <w:pPr>
        <w:wordWrap w:val="0"/>
        <w:overflowPunct w:val="0"/>
        <w:spacing w:line="480" w:lineRule="auto"/>
        <w:ind w:firstLineChars="200" w:firstLine="420"/>
        <w:rPr>
          <w:rFonts w:ascii="Arial" w:hAnsi="Arial"/>
          <w:sz w:val="21"/>
          <w:szCs w:val="21"/>
        </w:rPr>
      </w:pP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83" w:name="_Toc525655441"/>
      <w:r w:rsidRPr="00847171">
        <w:rPr>
          <w:rFonts w:eastAsia="宋体"/>
          <w:kern w:val="2"/>
          <w:sz w:val="21"/>
          <w:szCs w:val="21"/>
        </w:rPr>
        <w:t>六、估价结果确定</w:t>
      </w:r>
      <w:bookmarkEnd w:id="83"/>
    </w:p>
    <w:p w14:paraId="7D38CCD1" w14:textId="7E1D73E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）市场平均租金价格为：</w:t>
      </w:r>
    </w:p>
    <w:p w14:paraId="07166DD5" w14:textId="6F8B7960"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D1232B">
        <w:rPr>
          <w:rFonts w:ascii="Arial" w:hAnsi="Arial" w:cs="Arial"/>
          <w:b/>
          <w:bCs/>
          <w:sz w:val="21"/>
          <w:szCs w:val="21"/>
        </w:rPr>
        <w:t>93.55</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1F08AEDE"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D13BB41"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48"/>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84"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84"/>
    </w:p>
    <w:p w14:paraId="2EA21408" w14:textId="73DF189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00136481">
        <w:rPr>
          <w:rFonts w:ascii="Arial" w:hAnsi="Arial" w:cs="Arial" w:hint="eastAsia"/>
          <w:sz w:val="21"/>
          <w:szCs w:val="21"/>
        </w:rPr>
        <w:t>估价委托书</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3A6C924C" w:rsidR="00073649" w:rsidRDefault="00D1232B" w:rsidP="00073649">
      <w:pPr>
        <w:numPr>
          <w:ilvl w:val="0"/>
          <w:numId w:val="13"/>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hint="eastAsia"/>
          <w:kern w:val="2"/>
          <w:sz w:val="21"/>
          <w:szCs w:val="21"/>
        </w:rPr>
        <w:t>2014</w:t>
      </w:r>
      <w:r>
        <w:rPr>
          <w:rFonts w:ascii="Arial" w:hAnsi="Arial" w:cs="Arial" w:hint="eastAsia"/>
          <w:kern w:val="2"/>
          <w:sz w:val="21"/>
          <w:szCs w:val="21"/>
        </w:rPr>
        <w:t>租）第</w:t>
      </w:r>
      <w:r>
        <w:rPr>
          <w:rFonts w:ascii="Arial" w:hAnsi="Arial" w:cs="Arial" w:hint="eastAsia"/>
          <w:kern w:val="2"/>
          <w:sz w:val="21"/>
          <w:szCs w:val="21"/>
        </w:rPr>
        <w:t>0003</w:t>
      </w:r>
      <w:r>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3CAB0138" w14:textId="7388B6AC" w:rsidR="00AC0F69" w:rsidRDefault="00D1232B" w:rsidP="00AC0F69">
      <w:pPr>
        <w:numPr>
          <w:ilvl w:val="0"/>
          <w:numId w:val="13"/>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40CE1290" w14:textId="5999F34E" w:rsidR="00AC0F69" w:rsidRDefault="00D1232B" w:rsidP="002F055C">
      <w:pPr>
        <w:numPr>
          <w:ilvl w:val="0"/>
          <w:numId w:val="13"/>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9"/>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皓源 许" w:date="2025-10-30T17:10:00Z" w:initials="皓许">
    <w:p w14:paraId="64B8B7F7" w14:textId="77777777" w:rsidR="00DA491C" w:rsidRDefault="00DA491C" w:rsidP="00DA491C">
      <w:pPr>
        <w:pStyle w:val="a7"/>
      </w:pPr>
      <w:r>
        <w:rPr>
          <w:rStyle w:val="af9"/>
        </w:rPr>
        <w:annotationRef/>
      </w:r>
      <w:r>
        <w:rPr>
          <w:rFonts w:hint="eastAsia"/>
        </w:rPr>
        <w:t>少个“</w:t>
      </w:r>
      <w:r>
        <w:t>0”</w:t>
      </w:r>
    </w:p>
  </w:comment>
  <w:comment w:id="4" w:author="皓源 许" w:date="2025-10-30T17:14:00Z" w:initials="皓许">
    <w:p w14:paraId="23902029" w14:textId="77777777" w:rsidR="00775279" w:rsidRDefault="00775279" w:rsidP="00775279">
      <w:pPr>
        <w:pStyle w:val="a7"/>
      </w:pPr>
      <w:r>
        <w:rPr>
          <w:rStyle w:val="af9"/>
        </w:rPr>
        <w:annotationRef/>
      </w:r>
      <w:r>
        <w:rPr>
          <w:rFonts w:hint="eastAsia"/>
        </w:rPr>
        <w:t>没厨房</w:t>
      </w:r>
    </w:p>
  </w:comment>
  <w:comment w:id="20" w:author="皓源 许" w:date="2025-10-30T17:21:00Z" w:initials="皓许">
    <w:p w14:paraId="78233B09" w14:textId="77777777" w:rsidR="007400F5" w:rsidRDefault="007400F5" w:rsidP="007400F5">
      <w:pPr>
        <w:pStyle w:val="a7"/>
      </w:pPr>
      <w:r>
        <w:rPr>
          <w:rStyle w:val="af9"/>
        </w:rPr>
        <w:annotationRef/>
      </w:r>
      <w:r>
        <w:rPr>
          <w:rFonts w:hint="eastAsia"/>
        </w:rPr>
        <w:t>地址已变</w:t>
      </w:r>
    </w:p>
  </w:comment>
  <w:comment w:id="28" w:author="皓源 许" w:date="2025-10-30T17:22:00Z" w:initials="皓许">
    <w:p w14:paraId="43958794" w14:textId="77777777" w:rsidR="007400F5" w:rsidRDefault="007400F5" w:rsidP="007400F5">
      <w:pPr>
        <w:pStyle w:val="a7"/>
      </w:pPr>
      <w:r>
        <w:rPr>
          <w:rStyle w:val="af9"/>
        </w:rPr>
        <w:annotationRef/>
      </w:r>
      <w:r>
        <w:t>.</w:t>
      </w:r>
    </w:p>
  </w:comment>
  <w:comment w:id="30" w:author="皓源 许" w:date="2025-10-30T17:24:00Z" w:initials="皓许">
    <w:p w14:paraId="4C2A753B" w14:textId="77777777" w:rsidR="007400F5" w:rsidRDefault="007400F5" w:rsidP="007400F5">
      <w:pPr>
        <w:pStyle w:val="a7"/>
      </w:pPr>
      <w:r>
        <w:rPr>
          <w:rStyle w:val="af9"/>
        </w:rPr>
        <w:annotationRef/>
      </w:r>
      <w:r>
        <w:rPr>
          <w:rFonts w:hint="eastAsia"/>
        </w:rPr>
        <w:t>为主？</w:t>
      </w:r>
    </w:p>
  </w:comment>
  <w:comment w:id="31" w:author="皓源 许" w:date="2025-10-30T17:25:00Z" w:initials="皓许">
    <w:p w14:paraId="784F1FEB" w14:textId="77777777" w:rsidR="001A6F77" w:rsidRDefault="001A6F77" w:rsidP="001A6F77">
      <w:pPr>
        <w:pStyle w:val="a7"/>
      </w:pPr>
      <w:r>
        <w:rPr>
          <w:rStyle w:val="af9"/>
        </w:rPr>
        <w:annotationRef/>
      </w:r>
      <w:r>
        <w:rPr>
          <w:rFonts w:hint="eastAsia"/>
        </w:rPr>
        <w:t>？</w:t>
      </w:r>
    </w:p>
  </w:comment>
  <w:comment w:id="36" w:author="皓源 许" w:date="2025-10-30T17:43:00Z" w:initials="皓许">
    <w:p w14:paraId="7B5C2D54" w14:textId="77777777" w:rsidR="00DA5D38" w:rsidRDefault="00DA5D38" w:rsidP="00DA5D38">
      <w:pPr>
        <w:pStyle w:val="a7"/>
      </w:pPr>
      <w:r>
        <w:rPr>
          <w:rStyle w:val="af9"/>
        </w:rPr>
        <w:annotationRef/>
      </w:r>
      <w:r>
        <w:rPr>
          <w:rFonts w:hint="eastAsia"/>
        </w:rPr>
        <w:t>你跟她们仨不一样</w:t>
      </w:r>
    </w:p>
  </w:comment>
  <w:comment w:id="43" w:author="皓源 许" w:date="2025-10-30T17:46:00Z" w:initials="皓许">
    <w:p w14:paraId="5EE1151F" w14:textId="77777777" w:rsidR="00A4704F" w:rsidRDefault="00A4704F" w:rsidP="00A4704F">
      <w:pPr>
        <w:pStyle w:val="a7"/>
      </w:pPr>
      <w:r>
        <w:rPr>
          <w:rStyle w:val="af9"/>
        </w:rPr>
        <w:annotationRef/>
      </w:r>
      <w:r>
        <w:t>.</w:t>
      </w:r>
    </w:p>
  </w:comment>
  <w:comment w:id="58" w:author="皓源 许" w:date="2025-10-30T17:51:00Z" w:initials="皓许">
    <w:p w14:paraId="306C6A3C" w14:textId="77777777" w:rsidR="00A4704F" w:rsidRDefault="00A4704F" w:rsidP="00A4704F">
      <w:pPr>
        <w:pStyle w:val="a7"/>
      </w:pPr>
      <w:r>
        <w:rPr>
          <w:rStyle w:val="af9"/>
        </w:rPr>
        <w:annotationRef/>
      </w:r>
      <w:r>
        <w:t>.</w:t>
      </w:r>
    </w:p>
  </w:comment>
  <w:comment w:id="61" w:author="皓源 许" w:date="2025-10-30T17:53:00Z" w:initials="皓许">
    <w:p w14:paraId="1D9D7973" w14:textId="77777777" w:rsidR="00A4704F" w:rsidRDefault="00A4704F" w:rsidP="00A4704F">
      <w:pPr>
        <w:pStyle w:val="a7"/>
      </w:pPr>
      <w:r>
        <w:rPr>
          <w:rStyle w:val="af9"/>
        </w:rPr>
        <w:annotationRef/>
      </w:r>
      <w:r>
        <w:rPr>
          <w:rFonts w:hint="eastAsia"/>
        </w:rPr>
        <w:t>东至二期，注意其它各处</w:t>
      </w:r>
    </w:p>
  </w:comment>
  <w:comment w:id="63" w:author="皓源 许" w:date="2025-10-30T17:56:00Z" w:initials="皓许">
    <w:p w14:paraId="1B151426" w14:textId="77777777" w:rsidR="005F7C34" w:rsidRDefault="005F7C34" w:rsidP="005F7C34">
      <w:pPr>
        <w:pStyle w:val="a7"/>
      </w:pPr>
      <w:r>
        <w:rPr>
          <w:rStyle w:val="af9"/>
        </w:rPr>
        <w:annotationRef/>
      </w:r>
      <w:r>
        <w:rPr>
          <w:rFonts w:hint="eastAsia"/>
        </w:rPr>
        <w:t>土地证也有抵押注记</w:t>
      </w:r>
    </w:p>
  </w:comment>
  <w:comment w:id="76" w:author="皓源 许" w:date="2025-10-30T17:57:00Z" w:initials="皓许">
    <w:p w14:paraId="777D1985" w14:textId="77777777" w:rsidR="006834C0" w:rsidRDefault="006834C0" w:rsidP="006834C0">
      <w:pPr>
        <w:pStyle w:val="a7"/>
      </w:pPr>
      <w:r>
        <w:rPr>
          <w:rStyle w:val="af9"/>
        </w:rPr>
        <w:annotationRef/>
      </w:r>
      <w:r>
        <w:rPr>
          <w:rFonts w:hint="eastAsia"/>
        </w:rPr>
        <w:t>数据有误</w:t>
      </w:r>
    </w:p>
  </w:comment>
  <w:comment w:id="77" w:author="皓源 许" w:date="2025-10-30T17:57:00Z" w:initials="皓许">
    <w:p w14:paraId="770D8292" w14:textId="77777777" w:rsidR="006834C0" w:rsidRDefault="006834C0" w:rsidP="006834C0">
      <w:pPr>
        <w:pStyle w:val="a7"/>
      </w:pPr>
      <w:r>
        <w:rPr>
          <w:rStyle w:val="af9"/>
        </w:rPr>
        <w:annotationRef/>
      </w:r>
      <w:r>
        <w:t>.</w:t>
      </w:r>
    </w:p>
  </w:comment>
  <w:comment w:id="79" w:author="皓源 许" w:date="2025-10-30T17:58:00Z" w:initials="皓许">
    <w:p w14:paraId="6A0A95D4" w14:textId="77777777" w:rsidR="006834C0" w:rsidRDefault="006834C0" w:rsidP="006834C0">
      <w:pPr>
        <w:pStyle w:val="a7"/>
      </w:pPr>
      <w:r>
        <w:rPr>
          <w:rStyle w:val="af9"/>
        </w:rPr>
        <w:annotationRef/>
      </w:r>
      <w:r>
        <w:t>.</w:t>
      </w:r>
    </w:p>
  </w:comment>
  <w:comment w:id="81" w:author="皓源 许" w:date="2025-10-30T18:32:00Z" w:initials="皓许">
    <w:p w14:paraId="4DE7131F" w14:textId="77777777" w:rsidR="009A61F4" w:rsidRDefault="009A61F4" w:rsidP="009A61F4">
      <w:pPr>
        <w:pStyle w:val="a7"/>
      </w:pPr>
      <w:r>
        <w:rPr>
          <w:rStyle w:val="af9"/>
        </w:rPr>
        <w:annotationRef/>
      </w:r>
      <w:r>
        <w:t>.</w:t>
      </w:r>
    </w:p>
  </w:comment>
  <w:comment w:id="82" w:author="皓源 许" w:date="2025-10-30T18:35:00Z" w:initials="皓许">
    <w:p w14:paraId="03617AE9" w14:textId="77777777" w:rsidR="009A61F4" w:rsidRDefault="009A61F4" w:rsidP="009A61F4">
      <w:pPr>
        <w:pStyle w:val="a7"/>
      </w:pPr>
      <w:r>
        <w:rPr>
          <w:rStyle w:val="af9"/>
        </w:rPr>
        <w:annotationRef/>
      </w:r>
      <w:r>
        <w:rPr>
          <w:rFonts w:hint="eastAsia"/>
        </w:rPr>
        <w:t>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B8B7F7" w15:done="0"/>
  <w15:commentEx w15:paraId="23902029" w15:done="0"/>
  <w15:commentEx w15:paraId="78233B09" w15:done="0"/>
  <w15:commentEx w15:paraId="43958794" w15:done="0"/>
  <w15:commentEx w15:paraId="4C2A753B" w15:done="0"/>
  <w15:commentEx w15:paraId="784F1FEB" w15:done="0"/>
  <w15:commentEx w15:paraId="7B5C2D54" w15:done="0"/>
  <w15:commentEx w15:paraId="5EE1151F" w15:done="0"/>
  <w15:commentEx w15:paraId="306C6A3C" w15:done="0"/>
  <w15:commentEx w15:paraId="1D9D7973" w15:done="0"/>
  <w15:commentEx w15:paraId="1B151426" w15:done="0"/>
  <w15:commentEx w15:paraId="777D1985" w15:done="0"/>
  <w15:commentEx w15:paraId="770D8292" w15:done="0"/>
  <w15:commentEx w15:paraId="6A0A95D4" w15:done="0"/>
  <w15:commentEx w15:paraId="4DE7131F" w15:done="0"/>
  <w15:commentEx w15:paraId="03617A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D1FBE6" w16cex:dateUtc="2025-10-30T09:10:00Z"/>
  <w16cex:commentExtensible w16cex:durableId="20E720B1" w16cex:dateUtc="2025-10-30T09:14:00Z"/>
  <w16cex:commentExtensible w16cex:durableId="4EF3128E" w16cex:dateUtc="2025-10-30T09:21:00Z"/>
  <w16cex:commentExtensible w16cex:durableId="414492C5" w16cex:dateUtc="2025-10-30T09:22:00Z"/>
  <w16cex:commentExtensible w16cex:durableId="32FDFA80" w16cex:dateUtc="2025-10-30T09:24:00Z"/>
  <w16cex:commentExtensible w16cex:durableId="213C48DF" w16cex:dateUtc="2025-10-30T09:25:00Z"/>
  <w16cex:commentExtensible w16cex:durableId="4DE85175" w16cex:dateUtc="2025-10-30T09:43:00Z"/>
  <w16cex:commentExtensible w16cex:durableId="1166FCA7" w16cex:dateUtc="2025-10-30T09:46:00Z"/>
  <w16cex:commentExtensible w16cex:durableId="4EE3A871" w16cex:dateUtc="2025-10-30T09:51:00Z"/>
  <w16cex:commentExtensible w16cex:durableId="1C918895" w16cex:dateUtc="2025-10-30T09:53:00Z"/>
  <w16cex:commentExtensible w16cex:durableId="61678BEC" w16cex:dateUtc="2025-10-30T09:56:00Z"/>
  <w16cex:commentExtensible w16cex:durableId="3B102763" w16cex:dateUtc="2025-10-30T09:57:00Z"/>
  <w16cex:commentExtensible w16cex:durableId="48DA9AAF" w16cex:dateUtc="2025-10-30T09:57:00Z"/>
  <w16cex:commentExtensible w16cex:durableId="670A1BEB" w16cex:dateUtc="2025-10-30T09:58:00Z"/>
  <w16cex:commentExtensible w16cex:durableId="6D51A259" w16cex:dateUtc="2025-10-30T10:32:00Z"/>
  <w16cex:commentExtensible w16cex:durableId="5B5CC7E8" w16cex:dateUtc="2025-10-30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B8B7F7" w16cid:durableId="06D1FBE6"/>
  <w16cid:commentId w16cid:paraId="23902029" w16cid:durableId="20E720B1"/>
  <w16cid:commentId w16cid:paraId="78233B09" w16cid:durableId="4EF3128E"/>
  <w16cid:commentId w16cid:paraId="43958794" w16cid:durableId="414492C5"/>
  <w16cid:commentId w16cid:paraId="4C2A753B" w16cid:durableId="32FDFA80"/>
  <w16cid:commentId w16cid:paraId="784F1FEB" w16cid:durableId="213C48DF"/>
  <w16cid:commentId w16cid:paraId="7B5C2D54" w16cid:durableId="4DE85175"/>
  <w16cid:commentId w16cid:paraId="5EE1151F" w16cid:durableId="1166FCA7"/>
  <w16cid:commentId w16cid:paraId="306C6A3C" w16cid:durableId="4EE3A871"/>
  <w16cid:commentId w16cid:paraId="1D9D7973" w16cid:durableId="1C918895"/>
  <w16cid:commentId w16cid:paraId="1B151426" w16cid:durableId="61678BEC"/>
  <w16cid:commentId w16cid:paraId="777D1985" w16cid:durableId="3B102763"/>
  <w16cid:commentId w16cid:paraId="770D8292" w16cid:durableId="48DA9AAF"/>
  <w16cid:commentId w16cid:paraId="6A0A95D4" w16cid:durableId="670A1BEB"/>
  <w16cid:commentId w16cid:paraId="4DE7131F" w16cid:durableId="6D51A259"/>
  <w16cid:commentId w16cid:paraId="03617AE9" w16cid:durableId="5B5CC7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573C3" w14:textId="77777777" w:rsidR="00A17551" w:rsidRDefault="00A17551">
      <w:pPr>
        <w:spacing w:line="240" w:lineRule="auto"/>
      </w:pPr>
      <w:r>
        <w:separator/>
      </w:r>
    </w:p>
  </w:endnote>
  <w:endnote w:type="continuationSeparator" w:id="0">
    <w:p w14:paraId="0B5EB6C8" w14:textId="77777777" w:rsidR="00A17551" w:rsidRDefault="00A175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00"/>
    <w:family w:val="auto"/>
    <w:pitch w:val="default"/>
  </w:font>
  <w:font w:name="方正黑体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7E644" w14:textId="77777777" w:rsidR="00A17551" w:rsidRDefault="00A17551">
      <w:pPr>
        <w:spacing w:line="240" w:lineRule="auto"/>
      </w:pPr>
      <w:r>
        <w:separator/>
      </w:r>
    </w:p>
  </w:footnote>
  <w:footnote w:type="continuationSeparator" w:id="0">
    <w:p w14:paraId="4DA9340A" w14:textId="77777777" w:rsidR="00A17551" w:rsidRDefault="00A175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7607228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28484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455916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340356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3588964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03789353">
    <w:abstractNumId w:val="2"/>
  </w:num>
  <w:num w:numId="2" w16cid:durableId="1864199327">
    <w:abstractNumId w:val="11"/>
  </w:num>
  <w:num w:numId="3" w16cid:durableId="1358199317">
    <w:abstractNumId w:val="10"/>
  </w:num>
  <w:num w:numId="4" w16cid:durableId="1423377894">
    <w:abstractNumId w:val="9"/>
  </w:num>
  <w:num w:numId="5" w16cid:durableId="1768892017">
    <w:abstractNumId w:val="8"/>
  </w:num>
  <w:num w:numId="6" w16cid:durableId="1958171842">
    <w:abstractNumId w:val="6"/>
  </w:num>
  <w:num w:numId="7" w16cid:durableId="676661612">
    <w:abstractNumId w:val="4"/>
  </w:num>
  <w:num w:numId="8" w16cid:durableId="1398627489">
    <w:abstractNumId w:val="1"/>
  </w:num>
  <w:num w:numId="9" w16cid:durableId="1590625454">
    <w:abstractNumId w:val="0"/>
  </w:num>
  <w:num w:numId="10" w16cid:durableId="1293974090">
    <w:abstractNumId w:val="13"/>
  </w:num>
  <w:num w:numId="11" w16cid:durableId="324432286">
    <w:abstractNumId w:val="3"/>
  </w:num>
  <w:num w:numId="12" w16cid:durableId="830557234">
    <w:abstractNumId w:val="12"/>
  </w:num>
  <w:num w:numId="13" w16cid:durableId="1276018483">
    <w:abstractNumId w:val="7"/>
  </w:num>
  <w:num w:numId="14" w16cid:durableId="132717480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1D6"/>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64E"/>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A83"/>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6481"/>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22F"/>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87D84"/>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6F77"/>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170"/>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E7A"/>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99F"/>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3BA"/>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048"/>
    <w:rsid w:val="003123CB"/>
    <w:rsid w:val="00312D21"/>
    <w:rsid w:val="00312D2B"/>
    <w:rsid w:val="003139C6"/>
    <w:rsid w:val="00313F9A"/>
    <w:rsid w:val="00313FDC"/>
    <w:rsid w:val="00315B9E"/>
    <w:rsid w:val="00315E58"/>
    <w:rsid w:val="00316467"/>
    <w:rsid w:val="00316F80"/>
    <w:rsid w:val="003170F5"/>
    <w:rsid w:val="0031776F"/>
    <w:rsid w:val="003178FB"/>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68F0"/>
    <w:rsid w:val="0033735C"/>
    <w:rsid w:val="003405BD"/>
    <w:rsid w:val="00341C1B"/>
    <w:rsid w:val="0034238E"/>
    <w:rsid w:val="00342D27"/>
    <w:rsid w:val="00344C26"/>
    <w:rsid w:val="00346855"/>
    <w:rsid w:val="00346A47"/>
    <w:rsid w:val="003470E0"/>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345"/>
    <w:rsid w:val="003919C0"/>
    <w:rsid w:val="00391B34"/>
    <w:rsid w:val="00391F3E"/>
    <w:rsid w:val="003922BA"/>
    <w:rsid w:val="00392631"/>
    <w:rsid w:val="00393017"/>
    <w:rsid w:val="00393EA1"/>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1836"/>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D70E0"/>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287B"/>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0AD"/>
    <w:rsid w:val="00470B28"/>
    <w:rsid w:val="0047152C"/>
    <w:rsid w:val="00471C68"/>
    <w:rsid w:val="00472B83"/>
    <w:rsid w:val="00472EC6"/>
    <w:rsid w:val="00472F17"/>
    <w:rsid w:val="00473217"/>
    <w:rsid w:val="004734F4"/>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059"/>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C7F7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9A1"/>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9"/>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6BB"/>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7A1"/>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0149"/>
    <w:rsid w:val="00591488"/>
    <w:rsid w:val="005925BC"/>
    <w:rsid w:val="005927D3"/>
    <w:rsid w:val="00592D96"/>
    <w:rsid w:val="005934D2"/>
    <w:rsid w:val="005948E5"/>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0D8"/>
    <w:rsid w:val="005C22B7"/>
    <w:rsid w:val="005C4497"/>
    <w:rsid w:val="005C4C8A"/>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5F7C34"/>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254"/>
    <w:rsid w:val="00670B9F"/>
    <w:rsid w:val="006715BF"/>
    <w:rsid w:val="006717DA"/>
    <w:rsid w:val="00671946"/>
    <w:rsid w:val="0067220C"/>
    <w:rsid w:val="00672BBB"/>
    <w:rsid w:val="00673D83"/>
    <w:rsid w:val="00674FA4"/>
    <w:rsid w:val="00674FB9"/>
    <w:rsid w:val="00675837"/>
    <w:rsid w:val="00676850"/>
    <w:rsid w:val="00676E29"/>
    <w:rsid w:val="00680B97"/>
    <w:rsid w:val="006827BC"/>
    <w:rsid w:val="006829BF"/>
    <w:rsid w:val="00682DF0"/>
    <w:rsid w:val="006834C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B7833"/>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069"/>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0F5"/>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B2F"/>
    <w:rsid w:val="00754E0D"/>
    <w:rsid w:val="00754F02"/>
    <w:rsid w:val="00755B6B"/>
    <w:rsid w:val="00757344"/>
    <w:rsid w:val="00757C10"/>
    <w:rsid w:val="00760D70"/>
    <w:rsid w:val="00761866"/>
    <w:rsid w:val="007619DF"/>
    <w:rsid w:val="00762219"/>
    <w:rsid w:val="00762810"/>
    <w:rsid w:val="0076285F"/>
    <w:rsid w:val="007630DA"/>
    <w:rsid w:val="00763696"/>
    <w:rsid w:val="00763761"/>
    <w:rsid w:val="00764919"/>
    <w:rsid w:val="00765F23"/>
    <w:rsid w:val="007665BB"/>
    <w:rsid w:val="00766657"/>
    <w:rsid w:val="0076716E"/>
    <w:rsid w:val="007671BB"/>
    <w:rsid w:val="007676CC"/>
    <w:rsid w:val="007676FC"/>
    <w:rsid w:val="007702AC"/>
    <w:rsid w:val="00770A8D"/>
    <w:rsid w:val="007712F0"/>
    <w:rsid w:val="00771556"/>
    <w:rsid w:val="007720BD"/>
    <w:rsid w:val="0077232F"/>
    <w:rsid w:val="007746ED"/>
    <w:rsid w:val="00774F09"/>
    <w:rsid w:val="0077527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5C58"/>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1F3"/>
    <w:rsid w:val="00876440"/>
    <w:rsid w:val="00876CE7"/>
    <w:rsid w:val="008803D1"/>
    <w:rsid w:val="00880920"/>
    <w:rsid w:val="00880B46"/>
    <w:rsid w:val="00881331"/>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2B7B"/>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ADF"/>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456E"/>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77C6C"/>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1F4"/>
    <w:rsid w:val="009A6203"/>
    <w:rsid w:val="009A681C"/>
    <w:rsid w:val="009A6921"/>
    <w:rsid w:val="009A7283"/>
    <w:rsid w:val="009A7490"/>
    <w:rsid w:val="009A7CEE"/>
    <w:rsid w:val="009B09D9"/>
    <w:rsid w:val="009B0AF5"/>
    <w:rsid w:val="009B2E60"/>
    <w:rsid w:val="009B3FF1"/>
    <w:rsid w:val="009B4048"/>
    <w:rsid w:val="009B5FD8"/>
    <w:rsid w:val="009B6FE9"/>
    <w:rsid w:val="009B764C"/>
    <w:rsid w:val="009B7BF1"/>
    <w:rsid w:val="009C04B3"/>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004"/>
    <w:rsid w:val="00A11C12"/>
    <w:rsid w:val="00A12165"/>
    <w:rsid w:val="00A14D52"/>
    <w:rsid w:val="00A1572B"/>
    <w:rsid w:val="00A1639E"/>
    <w:rsid w:val="00A168CB"/>
    <w:rsid w:val="00A16ABE"/>
    <w:rsid w:val="00A17551"/>
    <w:rsid w:val="00A2008D"/>
    <w:rsid w:val="00A2091B"/>
    <w:rsid w:val="00A2125C"/>
    <w:rsid w:val="00A21DE3"/>
    <w:rsid w:val="00A22F31"/>
    <w:rsid w:val="00A2404E"/>
    <w:rsid w:val="00A240B9"/>
    <w:rsid w:val="00A24DDE"/>
    <w:rsid w:val="00A24F4F"/>
    <w:rsid w:val="00A250DA"/>
    <w:rsid w:val="00A257A9"/>
    <w:rsid w:val="00A258CE"/>
    <w:rsid w:val="00A263F9"/>
    <w:rsid w:val="00A27BB5"/>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04F"/>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8CE"/>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9E"/>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2908"/>
    <w:rsid w:val="00B13564"/>
    <w:rsid w:val="00B136F0"/>
    <w:rsid w:val="00B13772"/>
    <w:rsid w:val="00B13D8E"/>
    <w:rsid w:val="00B15AE4"/>
    <w:rsid w:val="00B15C08"/>
    <w:rsid w:val="00B15D7C"/>
    <w:rsid w:val="00B17705"/>
    <w:rsid w:val="00B17749"/>
    <w:rsid w:val="00B1797E"/>
    <w:rsid w:val="00B205CB"/>
    <w:rsid w:val="00B20F1A"/>
    <w:rsid w:val="00B215B4"/>
    <w:rsid w:val="00B23B76"/>
    <w:rsid w:val="00B24040"/>
    <w:rsid w:val="00B2417B"/>
    <w:rsid w:val="00B25307"/>
    <w:rsid w:val="00B25375"/>
    <w:rsid w:val="00B2540D"/>
    <w:rsid w:val="00B261D9"/>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948"/>
    <w:rsid w:val="00B72EB7"/>
    <w:rsid w:val="00B735D5"/>
    <w:rsid w:val="00B7414B"/>
    <w:rsid w:val="00B74A6C"/>
    <w:rsid w:val="00B74EBD"/>
    <w:rsid w:val="00B76FE0"/>
    <w:rsid w:val="00B7718B"/>
    <w:rsid w:val="00B8025A"/>
    <w:rsid w:val="00B805B7"/>
    <w:rsid w:val="00B8089D"/>
    <w:rsid w:val="00B80AE9"/>
    <w:rsid w:val="00B81851"/>
    <w:rsid w:val="00B818E9"/>
    <w:rsid w:val="00B81E4F"/>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5D61"/>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5DF2"/>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232B"/>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491C"/>
    <w:rsid w:val="00DA5110"/>
    <w:rsid w:val="00DA5D38"/>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4C0"/>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C7767"/>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07C9C"/>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B82"/>
    <w:rsid w:val="00E52C87"/>
    <w:rsid w:val="00E53A5B"/>
    <w:rsid w:val="00E54034"/>
    <w:rsid w:val="00E553F1"/>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1D3"/>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2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0DF8"/>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855"/>
    <w:rsid w:val="00F84A08"/>
    <w:rsid w:val="00F854BE"/>
    <w:rsid w:val="00F85D27"/>
    <w:rsid w:val="00F86A25"/>
    <w:rsid w:val="00F86A94"/>
    <w:rsid w:val="00F86ADA"/>
    <w:rsid w:val="00F87CB3"/>
    <w:rsid w:val="00F90197"/>
    <w:rsid w:val="00F91AAC"/>
    <w:rsid w:val="00F92CCE"/>
    <w:rsid w:val="00F93C7F"/>
    <w:rsid w:val="00F94FCC"/>
    <w:rsid w:val="00F97E66"/>
    <w:rsid w:val="00FA0851"/>
    <w:rsid w:val="00FA2430"/>
    <w:rsid w:val="00FA2FF8"/>
    <w:rsid w:val="00FA3D8A"/>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7.xml"/><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eader" Target="header6.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D735-4D22-943E-9E60C4167493}"/>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5-4D22-943E-9E60C4167493}"/>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5-4D22-943E-9E60C4167493}"/>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5-4D22-943E-9E60C4167493}"/>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5-4D22-943E-9E60C4167493}"/>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5-4D22-943E-9E60C4167493}"/>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D735-4D22-943E-9E60C4167493}"/>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38061785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69</Pages>
  <Words>7833</Words>
  <Characters>44650</Characters>
  <Application>Microsoft Office Word</Application>
  <DocSecurity>0</DocSecurity>
  <Lines>372</Lines>
  <Paragraphs>104</Paragraphs>
  <ScaleCrop>false</ScaleCrop>
  <Company>Microsoft</Company>
  <LinksUpToDate>false</LinksUpToDate>
  <CharactersWithSpaces>52379</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皓源 许</cp:lastModifiedBy>
  <cp:revision>29</cp:revision>
  <cp:lastPrinted>2025-10-10T02:32:00Z</cp:lastPrinted>
  <dcterms:created xsi:type="dcterms:W3CDTF">2025-10-27T10:45:00Z</dcterms:created>
  <dcterms:modified xsi:type="dcterms:W3CDTF">2025-10-30T10:36:00Z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